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EF50" w14:textId="2AA6CD5F" w:rsidR="007E76A4" w:rsidRPr="00E95CD5" w:rsidRDefault="007E76A4" w:rsidP="00E95CD5">
      <w:pPr>
        <w:pStyle w:val="Heading1"/>
        <w:rPr>
          <w:color w:val="0B004F" w:themeColor="text2"/>
        </w:rPr>
      </w:pPr>
      <w:r w:rsidRPr="00E95CD5">
        <w:rPr>
          <w:color w:val="0B004F" w:themeColor="text2"/>
        </w:rPr>
        <w:t>Newcastle upon Tyne Royal Grammar School</w:t>
      </w:r>
    </w:p>
    <w:p w14:paraId="0A9CEE60" w14:textId="77777777" w:rsidR="005E2FA6" w:rsidRDefault="005E2FA6" w:rsidP="005E2FA6">
      <w:pPr>
        <w:ind w:left="142" w:hanging="142"/>
        <w:rPr>
          <w:b/>
          <w:color w:val="C00000"/>
          <w:szCs w:val="18"/>
          <w:lang w:val="en-GB"/>
        </w:rPr>
      </w:pPr>
    </w:p>
    <w:p w14:paraId="1D8284F5" w14:textId="34E5835E" w:rsidR="00E95CD5" w:rsidRPr="00E95CD5" w:rsidRDefault="00D56D5D" w:rsidP="00E95CD5">
      <w:pPr>
        <w:rPr>
          <w:b/>
          <w:color w:val="B11E3C" w:themeColor="text1"/>
          <w:sz w:val="24"/>
          <w:szCs w:val="24"/>
          <w:lang w:val="en-GB"/>
        </w:rPr>
      </w:pPr>
      <w:r>
        <w:rPr>
          <w:b/>
          <w:color w:val="B11E3C" w:themeColor="text1"/>
          <w:sz w:val="24"/>
          <w:szCs w:val="24"/>
          <w:lang w:val="en-GB"/>
        </w:rPr>
        <w:t>MUSICAL INSTRUMENT LOAN AGREEMENT</w:t>
      </w:r>
    </w:p>
    <w:p w14:paraId="0B8B558F" w14:textId="199D5C83" w:rsidR="007E76A4" w:rsidRPr="00D56D5D" w:rsidRDefault="007E76A4" w:rsidP="007E76A4">
      <w:pPr>
        <w:pBdr>
          <w:bottom w:val="single" w:sz="12" w:space="1" w:color="auto"/>
        </w:pBdr>
        <w:jc w:val="both"/>
        <w:rPr>
          <w:szCs w:val="18"/>
          <w:lang w:val="en-GB"/>
        </w:rPr>
      </w:pPr>
    </w:p>
    <w:p w14:paraId="7B5DF8FB" w14:textId="77777777" w:rsidR="007E76A4" w:rsidRPr="008357FF" w:rsidRDefault="007E76A4" w:rsidP="007E76A4">
      <w:pPr>
        <w:ind w:left="357"/>
        <w:rPr>
          <w:color w:val="C00000"/>
          <w:sz w:val="16"/>
          <w:szCs w:val="16"/>
        </w:rPr>
      </w:pPr>
    </w:p>
    <w:p w14:paraId="323E3FD2" w14:textId="77777777" w:rsidR="00D60126" w:rsidRDefault="00D60126" w:rsidP="00D56D5D">
      <w:pPr>
        <w:rPr>
          <w:b/>
          <w:color w:val="B11E3C" w:themeColor="text1"/>
          <w:spacing w:val="-1"/>
          <w:sz w:val="22"/>
          <w:szCs w:val="20"/>
        </w:rPr>
      </w:pPr>
    </w:p>
    <w:p w14:paraId="78BF04F3" w14:textId="44F2D0BA" w:rsidR="00D56D5D" w:rsidRPr="009F2006" w:rsidRDefault="00D56D5D" w:rsidP="00D56D5D">
      <w:pPr>
        <w:rPr>
          <w:color w:val="0B004E"/>
          <w:spacing w:val="-1"/>
          <w:sz w:val="17"/>
        </w:rPr>
      </w:pPr>
      <w:r w:rsidRPr="009F2006">
        <w:rPr>
          <w:b/>
          <w:color w:val="B11E3C" w:themeColor="text1"/>
          <w:spacing w:val="-1"/>
          <w:szCs w:val="18"/>
        </w:rPr>
        <w:t>THIS AGREEMENT</w:t>
      </w:r>
      <w:r w:rsidRPr="00B95953">
        <w:rPr>
          <w:color w:val="0B004E"/>
          <w:spacing w:val="-1"/>
          <w:sz w:val="22"/>
          <w:szCs w:val="20"/>
        </w:rPr>
        <w:t xml:space="preserve"> </w:t>
      </w:r>
      <w:r w:rsidRPr="009F2006">
        <w:rPr>
          <w:color w:val="0B004E"/>
          <w:spacing w:val="-1"/>
          <w:sz w:val="17"/>
        </w:rPr>
        <w:t xml:space="preserve">is made on </w:t>
      </w:r>
      <w:r w:rsidRPr="009F2006">
        <w:rPr>
          <w:color w:val="0B004E"/>
          <w:spacing w:val="-1"/>
          <w:sz w:val="17"/>
        </w:rPr>
        <w:tab/>
      </w:r>
      <w:r w:rsidRPr="009F2006">
        <w:rPr>
          <w:color w:val="0B004E"/>
          <w:spacing w:val="-1"/>
          <w:sz w:val="17"/>
        </w:rPr>
        <w:tab/>
      </w:r>
      <w:r w:rsidRPr="009F2006">
        <w:rPr>
          <w:color w:val="0B004E"/>
          <w:spacing w:val="-1"/>
          <w:sz w:val="17"/>
        </w:rPr>
        <w:tab/>
      </w:r>
      <w:r w:rsidRPr="009F2006">
        <w:rPr>
          <w:color w:val="0B004E"/>
          <w:spacing w:val="-1"/>
          <w:sz w:val="17"/>
        </w:rPr>
        <w:tab/>
        <w:t>20</w:t>
      </w:r>
    </w:p>
    <w:p w14:paraId="532DD962" w14:textId="77777777" w:rsidR="00D56D5D" w:rsidRPr="009F2006" w:rsidRDefault="00D56D5D" w:rsidP="00D56D5D">
      <w:pPr>
        <w:rPr>
          <w:color w:val="0B004E"/>
          <w:spacing w:val="-1"/>
          <w:sz w:val="17"/>
        </w:rPr>
      </w:pPr>
    </w:p>
    <w:p w14:paraId="20F96F3A" w14:textId="77777777" w:rsidR="00D56D5D" w:rsidRPr="009F2006" w:rsidRDefault="00D56D5D" w:rsidP="00D56D5D">
      <w:pPr>
        <w:pStyle w:val="NoSpacing"/>
        <w:rPr>
          <w:rFonts w:ascii="Verdana" w:hAnsi="Verdana"/>
          <w:color w:val="0B004E"/>
          <w:spacing w:val="-1"/>
          <w:sz w:val="17"/>
          <w:szCs w:val="17"/>
        </w:rPr>
      </w:pPr>
      <w:r w:rsidRPr="009F2006">
        <w:rPr>
          <w:rFonts w:ascii="Verdana" w:hAnsi="Verdana"/>
          <w:color w:val="0B004E"/>
          <w:spacing w:val="-1"/>
          <w:sz w:val="17"/>
          <w:szCs w:val="17"/>
        </w:rPr>
        <w:t>Between:</w:t>
      </w:r>
      <w:r w:rsidRPr="009F2006">
        <w:rPr>
          <w:rFonts w:ascii="Verdana" w:hAnsi="Verdana"/>
          <w:color w:val="0B004E"/>
          <w:spacing w:val="-1"/>
          <w:sz w:val="17"/>
          <w:szCs w:val="17"/>
        </w:rPr>
        <w:tab/>
        <w:t>(1)</w:t>
      </w:r>
      <w:r w:rsidRPr="009F2006">
        <w:rPr>
          <w:rFonts w:ascii="Verdana" w:hAnsi="Verdana"/>
          <w:color w:val="0B004E"/>
          <w:spacing w:val="-1"/>
          <w:sz w:val="17"/>
          <w:szCs w:val="17"/>
        </w:rPr>
        <w:tab/>
        <w:t>The Newcastle Royal Grammar School (the “RGS”)</w:t>
      </w:r>
    </w:p>
    <w:p w14:paraId="1C2CC9C2" w14:textId="77777777" w:rsidR="00D56D5D" w:rsidRPr="009F2006" w:rsidRDefault="00D56D5D" w:rsidP="00D56D5D">
      <w:pPr>
        <w:pStyle w:val="NoSpacing"/>
        <w:rPr>
          <w:rFonts w:ascii="Verdana" w:hAnsi="Verdana"/>
          <w:color w:val="0B004E"/>
          <w:spacing w:val="-1"/>
          <w:sz w:val="17"/>
          <w:szCs w:val="17"/>
        </w:rPr>
      </w:pPr>
    </w:p>
    <w:p w14:paraId="7D44C81A" w14:textId="08956550" w:rsidR="00D56D5D" w:rsidRPr="009F2006" w:rsidRDefault="00D56D5D" w:rsidP="00D60126">
      <w:pPr>
        <w:pStyle w:val="NoSpacing"/>
        <w:tabs>
          <w:tab w:val="left" w:pos="1418"/>
          <w:tab w:val="left" w:pos="2127"/>
        </w:tabs>
        <w:spacing w:after="120" w:line="360" w:lineRule="auto"/>
        <w:rPr>
          <w:rFonts w:ascii="Verdana" w:hAnsi="Verdana"/>
          <w:color w:val="0B004E"/>
          <w:spacing w:val="-1"/>
          <w:sz w:val="17"/>
          <w:szCs w:val="17"/>
        </w:rPr>
      </w:pPr>
      <w:r w:rsidRPr="009F2006">
        <w:rPr>
          <w:rFonts w:ascii="Verdana" w:hAnsi="Verdana"/>
          <w:color w:val="0B004E"/>
          <w:spacing w:val="-1"/>
          <w:sz w:val="17"/>
          <w:szCs w:val="17"/>
        </w:rPr>
        <w:t>and</w:t>
      </w:r>
      <w:r w:rsidRPr="009F2006">
        <w:rPr>
          <w:rFonts w:ascii="Verdana" w:hAnsi="Verdana"/>
          <w:color w:val="0B004E"/>
          <w:spacing w:val="-1"/>
          <w:sz w:val="17"/>
          <w:szCs w:val="17"/>
        </w:rPr>
        <w:tab/>
        <w:t>(2)</w:t>
      </w:r>
      <w:r w:rsidRPr="009F2006">
        <w:rPr>
          <w:rFonts w:ascii="Verdana" w:hAnsi="Verdana"/>
          <w:color w:val="0B004E"/>
          <w:spacing w:val="-1"/>
          <w:sz w:val="17"/>
          <w:szCs w:val="17"/>
        </w:rPr>
        <w:tab/>
        <w:t>…………………………………………………………</w:t>
      </w:r>
      <w:r w:rsidRPr="009F2006">
        <w:rPr>
          <w:rFonts w:ascii="Verdana" w:hAnsi="Verdana"/>
          <w:color w:val="0B004E"/>
          <w:spacing w:val="-1"/>
          <w:sz w:val="17"/>
          <w:szCs w:val="17"/>
        </w:rPr>
        <w:tab/>
        <w:t>Full Name (the “User”)</w:t>
      </w:r>
      <w:r w:rsidRPr="009F2006">
        <w:rPr>
          <w:rFonts w:ascii="Verdana" w:hAnsi="Verdana"/>
          <w:color w:val="0B004E"/>
          <w:spacing w:val="-1"/>
          <w:sz w:val="17"/>
          <w:szCs w:val="17"/>
        </w:rPr>
        <w:tab/>
      </w:r>
      <w:r w:rsidRPr="009F2006">
        <w:rPr>
          <w:rFonts w:ascii="Verdana" w:hAnsi="Verdana"/>
          <w:color w:val="0B004E"/>
          <w:spacing w:val="-1"/>
          <w:sz w:val="17"/>
          <w:szCs w:val="17"/>
        </w:rPr>
        <w:tab/>
      </w:r>
      <w:r w:rsidRPr="009F2006">
        <w:rPr>
          <w:rFonts w:ascii="Verdana" w:hAnsi="Verdana"/>
          <w:color w:val="0B004E"/>
          <w:spacing w:val="-1"/>
          <w:sz w:val="17"/>
          <w:szCs w:val="17"/>
        </w:rPr>
        <w:tab/>
      </w:r>
      <w:r w:rsidRPr="009F2006">
        <w:rPr>
          <w:rFonts w:ascii="Verdana" w:hAnsi="Verdana"/>
          <w:color w:val="0B004E"/>
          <w:spacing w:val="-1"/>
          <w:sz w:val="17"/>
          <w:szCs w:val="17"/>
        </w:rPr>
        <w:tab/>
        <w:t>……………………………………………………</w:t>
      </w:r>
      <w:proofErr w:type="gramStart"/>
      <w:r w:rsidRPr="009F2006">
        <w:rPr>
          <w:rFonts w:ascii="Verdana" w:hAnsi="Verdana"/>
          <w:color w:val="0B004E"/>
          <w:spacing w:val="-1"/>
          <w:sz w:val="17"/>
          <w:szCs w:val="17"/>
        </w:rPr>
        <w:t>…..</w:t>
      </w:r>
      <w:proofErr w:type="gramEnd"/>
      <w:r w:rsidRPr="009F2006">
        <w:rPr>
          <w:rFonts w:ascii="Verdana" w:hAnsi="Verdana"/>
          <w:color w:val="0B004E"/>
          <w:spacing w:val="-1"/>
          <w:sz w:val="17"/>
          <w:szCs w:val="17"/>
        </w:rPr>
        <w:tab/>
        <w:t>Address</w:t>
      </w:r>
    </w:p>
    <w:p w14:paraId="52BD893A" w14:textId="77777777" w:rsidR="00D56D5D" w:rsidRPr="009F2006" w:rsidRDefault="00D56D5D" w:rsidP="00D56D5D">
      <w:pPr>
        <w:pStyle w:val="NoSpacing"/>
        <w:tabs>
          <w:tab w:val="left" w:pos="1418"/>
          <w:tab w:val="left" w:pos="2127"/>
        </w:tabs>
        <w:spacing w:after="120" w:line="360" w:lineRule="auto"/>
        <w:rPr>
          <w:rFonts w:ascii="Verdana" w:hAnsi="Verdana"/>
          <w:color w:val="0B004E"/>
          <w:spacing w:val="-1"/>
          <w:sz w:val="17"/>
          <w:szCs w:val="17"/>
        </w:rPr>
      </w:pPr>
      <w:r w:rsidRPr="009F2006">
        <w:rPr>
          <w:rFonts w:ascii="Verdana" w:hAnsi="Verdana"/>
          <w:color w:val="0B004E"/>
          <w:spacing w:val="-1"/>
          <w:sz w:val="17"/>
          <w:szCs w:val="17"/>
        </w:rPr>
        <w:tab/>
      </w:r>
      <w:r w:rsidRPr="009F2006">
        <w:rPr>
          <w:rFonts w:ascii="Verdana" w:hAnsi="Verdana"/>
          <w:color w:val="0B004E"/>
          <w:spacing w:val="-1"/>
          <w:sz w:val="17"/>
          <w:szCs w:val="17"/>
        </w:rPr>
        <w:tab/>
        <w:t>…………………………………………………………</w:t>
      </w:r>
    </w:p>
    <w:p w14:paraId="4C46529B" w14:textId="77777777" w:rsidR="00D56D5D" w:rsidRPr="009F2006" w:rsidRDefault="00D56D5D" w:rsidP="00D56D5D">
      <w:pPr>
        <w:pStyle w:val="NoSpacing"/>
        <w:tabs>
          <w:tab w:val="left" w:pos="1418"/>
          <w:tab w:val="left" w:pos="2127"/>
        </w:tabs>
        <w:rPr>
          <w:rFonts w:ascii="Verdana" w:hAnsi="Verdana"/>
          <w:color w:val="0B004E"/>
          <w:spacing w:val="-1"/>
          <w:sz w:val="17"/>
          <w:szCs w:val="17"/>
        </w:rPr>
      </w:pPr>
      <w:r w:rsidRPr="009F2006">
        <w:rPr>
          <w:rFonts w:ascii="Verdana" w:hAnsi="Verdana"/>
          <w:color w:val="0B004E"/>
          <w:spacing w:val="-1"/>
          <w:sz w:val="17"/>
          <w:szCs w:val="17"/>
        </w:rPr>
        <w:tab/>
      </w:r>
      <w:r w:rsidRPr="009F2006">
        <w:rPr>
          <w:rFonts w:ascii="Verdana" w:hAnsi="Verdana"/>
          <w:color w:val="0B004E"/>
          <w:spacing w:val="-1"/>
          <w:sz w:val="17"/>
          <w:szCs w:val="17"/>
        </w:rPr>
        <w:tab/>
        <w:t>………………………………………………………….</w:t>
      </w:r>
    </w:p>
    <w:p w14:paraId="40DBEAA9" w14:textId="77777777" w:rsidR="00D56D5D" w:rsidRPr="009F2006" w:rsidRDefault="00D56D5D" w:rsidP="00D56D5D">
      <w:pPr>
        <w:pStyle w:val="NoSpacing"/>
        <w:rPr>
          <w:rFonts w:ascii="Verdana" w:hAnsi="Verdana"/>
          <w:color w:val="0B004E"/>
          <w:spacing w:val="-1"/>
          <w:sz w:val="17"/>
          <w:szCs w:val="17"/>
        </w:rPr>
      </w:pPr>
      <w:r w:rsidRPr="009F2006">
        <w:rPr>
          <w:rFonts w:ascii="Verdana" w:hAnsi="Verdana"/>
          <w:color w:val="0B004E"/>
          <w:spacing w:val="-1"/>
          <w:sz w:val="17"/>
          <w:szCs w:val="17"/>
        </w:rPr>
        <w:tab/>
      </w:r>
      <w:r w:rsidRPr="009F2006">
        <w:rPr>
          <w:rFonts w:ascii="Verdana" w:hAnsi="Verdana"/>
          <w:color w:val="0B004E"/>
          <w:spacing w:val="-1"/>
          <w:sz w:val="17"/>
          <w:szCs w:val="17"/>
        </w:rPr>
        <w:tab/>
      </w:r>
    </w:p>
    <w:p w14:paraId="4FC633E1" w14:textId="77777777" w:rsidR="00D56D5D" w:rsidRPr="009F2006" w:rsidRDefault="00D56D5D" w:rsidP="00D56D5D">
      <w:pPr>
        <w:pStyle w:val="NoSpacing"/>
        <w:rPr>
          <w:rFonts w:ascii="Verdana" w:hAnsi="Verdana"/>
          <w:color w:val="0B004E"/>
          <w:spacing w:val="-1"/>
          <w:sz w:val="17"/>
          <w:szCs w:val="17"/>
        </w:rPr>
      </w:pPr>
      <w:r w:rsidRPr="009F2006">
        <w:rPr>
          <w:rFonts w:ascii="Verdana" w:hAnsi="Verdana"/>
          <w:color w:val="0B004E"/>
          <w:spacing w:val="-1"/>
          <w:sz w:val="17"/>
          <w:szCs w:val="17"/>
        </w:rPr>
        <w:t>This Agreement relates to the supply of a musical instrument by the RGS to the User.</w:t>
      </w:r>
    </w:p>
    <w:p w14:paraId="01C11A74" w14:textId="77777777" w:rsidR="00D56D5D" w:rsidRPr="00B95953" w:rsidRDefault="00D56D5D" w:rsidP="00D56D5D">
      <w:pPr>
        <w:pStyle w:val="NoSpacing"/>
        <w:rPr>
          <w:rFonts w:ascii="Verdana" w:hAnsi="Verdana"/>
          <w:color w:val="0B004E"/>
          <w:spacing w:val="-1"/>
          <w:sz w:val="19"/>
          <w:szCs w:val="19"/>
        </w:rPr>
      </w:pPr>
    </w:p>
    <w:p w14:paraId="68209434" w14:textId="77777777" w:rsidR="00D56D5D" w:rsidRPr="009F2006" w:rsidRDefault="00D56D5D" w:rsidP="00D56D5D">
      <w:pPr>
        <w:pStyle w:val="Subtitle"/>
        <w:rPr>
          <w:rStyle w:val="IntenseReference"/>
          <w:color w:val="2DB3A2" w:themeColor="accent4"/>
        </w:rPr>
      </w:pPr>
      <w:r w:rsidRPr="009F2006">
        <w:rPr>
          <w:rStyle w:val="IntenseReference"/>
          <w:color w:val="2DB3A2" w:themeColor="accent4"/>
        </w:rPr>
        <w:t>NOW THEREFORE IT IS AGREED AS FOLLOWS</w:t>
      </w:r>
    </w:p>
    <w:p w14:paraId="44E27459" w14:textId="77777777" w:rsidR="00D56D5D" w:rsidRPr="009F2006" w:rsidRDefault="00D56D5D" w:rsidP="00D56D5D">
      <w:pPr>
        <w:pStyle w:val="NoSpacing"/>
        <w:rPr>
          <w:rFonts w:ascii="Verdana" w:hAnsi="Verdana"/>
          <w:color w:val="0B004E"/>
          <w:spacing w:val="-1"/>
          <w:sz w:val="17"/>
          <w:szCs w:val="17"/>
        </w:rPr>
      </w:pPr>
    </w:p>
    <w:p w14:paraId="3E964290" w14:textId="77777777" w:rsidR="00D56D5D" w:rsidRPr="009F2006" w:rsidRDefault="00D56D5D" w:rsidP="00D56D5D">
      <w:pPr>
        <w:pStyle w:val="NoSpacing"/>
        <w:numPr>
          <w:ilvl w:val="0"/>
          <w:numId w:val="26"/>
        </w:numPr>
        <w:tabs>
          <w:tab w:val="clear" w:pos="780"/>
        </w:tabs>
        <w:spacing w:after="120"/>
        <w:ind w:left="426"/>
        <w:rPr>
          <w:rFonts w:ascii="Verdana" w:hAnsi="Verdana"/>
          <w:color w:val="0B004E"/>
          <w:spacing w:val="-1"/>
          <w:sz w:val="17"/>
          <w:szCs w:val="17"/>
        </w:rPr>
      </w:pPr>
      <w:r w:rsidRPr="009F2006">
        <w:rPr>
          <w:rFonts w:ascii="Verdana" w:hAnsi="Verdana"/>
          <w:color w:val="0B004E"/>
          <w:spacing w:val="-1"/>
          <w:sz w:val="17"/>
          <w:szCs w:val="17"/>
        </w:rPr>
        <w:t>Definitions</w:t>
      </w:r>
    </w:p>
    <w:p w14:paraId="25846C0D" w14:textId="77777777" w:rsidR="00D56D5D" w:rsidRPr="009F2006" w:rsidRDefault="00D56D5D" w:rsidP="00D56D5D">
      <w:pPr>
        <w:pStyle w:val="NoSpacing"/>
        <w:spacing w:after="120"/>
        <w:ind w:left="425" w:hanging="425"/>
        <w:rPr>
          <w:rFonts w:ascii="Verdana" w:hAnsi="Verdana"/>
          <w:color w:val="0B004E"/>
          <w:spacing w:val="-1"/>
          <w:sz w:val="17"/>
          <w:szCs w:val="17"/>
        </w:rPr>
      </w:pPr>
      <w:r w:rsidRPr="009F2006">
        <w:rPr>
          <w:rFonts w:ascii="Verdana" w:hAnsi="Verdana"/>
          <w:color w:val="0B004E"/>
          <w:spacing w:val="-1"/>
          <w:sz w:val="17"/>
          <w:szCs w:val="17"/>
        </w:rPr>
        <w:tab/>
        <w:t>“Fair Wear &amp; Tear” means natural deterioration arising through normal usage.</w:t>
      </w:r>
    </w:p>
    <w:p w14:paraId="6431EB1D" w14:textId="030AE64E" w:rsidR="00D56D5D" w:rsidRPr="009F2006" w:rsidRDefault="00D56D5D" w:rsidP="00D56D5D">
      <w:pPr>
        <w:pStyle w:val="NoSpacing"/>
        <w:spacing w:line="360" w:lineRule="auto"/>
        <w:ind w:left="426" w:hanging="1"/>
        <w:rPr>
          <w:rFonts w:ascii="Verdana" w:hAnsi="Verdana"/>
          <w:color w:val="0B004E"/>
          <w:spacing w:val="-1"/>
          <w:sz w:val="17"/>
          <w:szCs w:val="17"/>
        </w:rPr>
      </w:pPr>
      <w:r w:rsidRPr="009F2006">
        <w:rPr>
          <w:rFonts w:ascii="Verdana" w:hAnsi="Verdana"/>
          <w:color w:val="0B004E"/>
          <w:spacing w:val="-1"/>
          <w:sz w:val="17"/>
          <w:szCs w:val="17"/>
        </w:rPr>
        <w:t xml:space="preserve">“Agreed Date” means the date on which the Instrument must be returned to the RGS, which is the …………………………………………… 20  </w:t>
      </w:r>
      <w:r w:rsidR="00D60126" w:rsidRPr="009F2006">
        <w:rPr>
          <w:rFonts w:ascii="Verdana" w:hAnsi="Verdana"/>
          <w:color w:val="0B004E"/>
          <w:spacing w:val="-1"/>
          <w:sz w:val="17"/>
          <w:szCs w:val="17"/>
        </w:rPr>
        <w:t xml:space="preserve">  </w:t>
      </w:r>
      <w:r w:rsidRPr="009F2006">
        <w:rPr>
          <w:rFonts w:ascii="Verdana" w:hAnsi="Verdana"/>
          <w:color w:val="0B004E"/>
          <w:spacing w:val="-1"/>
          <w:sz w:val="17"/>
          <w:szCs w:val="17"/>
        </w:rPr>
        <w:t xml:space="preserve"> .</w:t>
      </w:r>
    </w:p>
    <w:p w14:paraId="6A15A0CF" w14:textId="77777777" w:rsidR="00D56D5D" w:rsidRPr="009F2006" w:rsidRDefault="00D56D5D" w:rsidP="00D56D5D">
      <w:pPr>
        <w:pStyle w:val="NoSpacing"/>
        <w:rPr>
          <w:rFonts w:ascii="Verdana" w:hAnsi="Verdana"/>
          <w:color w:val="0B004E"/>
          <w:spacing w:val="-1"/>
          <w:sz w:val="17"/>
          <w:szCs w:val="17"/>
        </w:rPr>
      </w:pPr>
    </w:p>
    <w:p w14:paraId="5AC706E8" w14:textId="77777777" w:rsidR="00D56D5D" w:rsidRPr="009F2006" w:rsidRDefault="00D56D5D" w:rsidP="00D56D5D">
      <w:pPr>
        <w:pStyle w:val="NoSpacing"/>
        <w:spacing w:after="120"/>
        <w:ind w:left="425" w:hanging="425"/>
        <w:rPr>
          <w:rFonts w:ascii="Verdana" w:hAnsi="Verdana"/>
          <w:color w:val="0B004E"/>
          <w:spacing w:val="-1"/>
          <w:sz w:val="17"/>
          <w:szCs w:val="17"/>
        </w:rPr>
      </w:pPr>
      <w:r w:rsidRPr="009F2006">
        <w:rPr>
          <w:rFonts w:ascii="Verdana" w:hAnsi="Verdana"/>
          <w:color w:val="0B004E"/>
          <w:spacing w:val="-1"/>
          <w:sz w:val="17"/>
          <w:szCs w:val="17"/>
        </w:rPr>
        <w:t>2.</w:t>
      </w:r>
      <w:r w:rsidRPr="009F2006">
        <w:rPr>
          <w:rFonts w:ascii="Verdana" w:hAnsi="Verdana"/>
          <w:color w:val="0B004E"/>
          <w:spacing w:val="-1"/>
          <w:sz w:val="17"/>
          <w:szCs w:val="17"/>
        </w:rPr>
        <w:tab/>
        <w:t>The User agrees:-</w:t>
      </w:r>
    </w:p>
    <w:p w14:paraId="2060C6BA" w14:textId="77777777" w:rsidR="00D56D5D" w:rsidRPr="009F2006" w:rsidRDefault="00D56D5D" w:rsidP="00D56D5D">
      <w:pPr>
        <w:pStyle w:val="NoSpacing"/>
        <w:spacing w:after="120"/>
        <w:ind w:left="425" w:hanging="425"/>
        <w:rPr>
          <w:rFonts w:ascii="Verdana" w:hAnsi="Verdana"/>
          <w:color w:val="0B004E"/>
          <w:spacing w:val="-1"/>
          <w:sz w:val="17"/>
          <w:szCs w:val="17"/>
        </w:rPr>
      </w:pPr>
      <w:r w:rsidRPr="009F2006">
        <w:rPr>
          <w:rFonts w:ascii="Verdana" w:hAnsi="Verdana"/>
          <w:color w:val="0B004E"/>
          <w:spacing w:val="-1"/>
          <w:sz w:val="17"/>
          <w:szCs w:val="17"/>
        </w:rPr>
        <w:tab/>
        <w:t>To accept responsibility from RGS for the following instrument (the “Instrument”):-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2"/>
        <w:gridCol w:w="4446"/>
      </w:tblGrid>
      <w:tr w:rsidR="00D56D5D" w:rsidRPr="009F2006" w14:paraId="1F9EDA71" w14:textId="77777777" w:rsidTr="00782E42">
        <w:tc>
          <w:tcPr>
            <w:tcW w:w="3402" w:type="dxa"/>
          </w:tcPr>
          <w:p w14:paraId="3BB49C3F" w14:textId="77777777" w:rsidR="00D56D5D" w:rsidRPr="009F2006" w:rsidRDefault="00D56D5D" w:rsidP="00782E42">
            <w:pPr>
              <w:pStyle w:val="NoSpacing"/>
              <w:rPr>
                <w:rFonts w:ascii="Verdana" w:hAnsi="Verdana"/>
                <w:color w:val="0B004E"/>
                <w:spacing w:val="-1"/>
                <w:sz w:val="17"/>
                <w:szCs w:val="17"/>
              </w:rPr>
            </w:pPr>
            <w:r w:rsidRPr="009F2006">
              <w:rPr>
                <w:rFonts w:ascii="Verdana" w:hAnsi="Verdana"/>
                <w:color w:val="0B004E"/>
                <w:spacing w:val="-1"/>
                <w:sz w:val="17"/>
                <w:szCs w:val="17"/>
              </w:rPr>
              <w:t>Type</w:t>
            </w:r>
          </w:p>
          <w:p w14:paraId="1ADAEC17" w14:textId="77777777" w:rsidR="00D56D5D" w:rsidRPr="009F2006" w:rsidRDefault="00D56D5D" w:rsidP="00782E42">
            <w:pPr>
              <w:pStyle w:val="NoSpacing"/>
              <w:rPr>
                <w:rFonts w:ascii="Verdana" w:hAnsi="Verdana"/>
                <w:color w:val="0B004E"/>
                <w:spacing w:val="-1"/>
                <w:sz w:val="17"/>
                <w:szCs w:val="17"/>
              </w:rPr>
            </w:pPr>
          </w:p>
        </w:tc>
        <w:tc>
          <w:tcPr>
            <w:tcW w:w="5386" w:type="dxa"/>
          </w:tcPr>
          <w:p w14:paraId="5B9FE19B" w14:textId="77777777" w:rsidR="00D56D5D" w:rsidRPr="009F2006" w:rsidRDefault="00D56D5D" w:rsidP="00782E42">
            <w:pPr>
              <w:pStyle w:val="NoSpacing"/>
              <w:rPr>
                <w:rFonts w:ascii="Verdana" w:hAnsi="Verdana"/>
                <w:color w:val="0B004E"/>
                <w:spacing w:val="-1"/>
                <w:sz w:val="17"/>
                <w:szCs w:val="17"/>
              </w:rPr>
            </w:pPr>
          </w:p>
        </w:tc>
      </w:tr>
      <w:tr w:rsidR="00D56D5D" w:rsidRPr="009F2006" w14:paraId="54CBAA7A" w14:textId="77777777" w:rsidTr="00782E42">
        <w:tc>
          <w:tcPr>
            <w:tcW w:w="3402" w:type="dxa"/>
          </w:tcPr>
          <w:p w14:paraId="2C2EE071" w14:textId="77777777" w:rsidR="00D56D5D" w:rsidRPr="009F2006" w:rsidRDefault="00D56D5D" w:rsidP="00782E42">
            <w:pPr>
              <w:pStyle w:val="NoSpacing"/>
              <w:rPr>
                <w:rFonts w:ascii="Verdana" w:hAnsi="Verdana"/>
                <w:color w:val="0B004E"/>
                <w:spacing w:val="-1"/>
                <w:sz w:val="17"/>
                <w:szCs w:val="17"/>
              </w:rPr>
            </w:pPr>
            <w:r w:rsidRPr="009F2006">
              <w:rPr>
                <w:rFonts w:ascii="Verdana" w:hAnsi="Verdana"/>
                <w:color w:val="0B004E"/>
                <w:spacing w:val="-1"/>
                <w:sz w:val="17"/>
                <w:szCs w:val="17"/>
              </w:rPr>
              <w:t>Make</w:t>
            </w:r>
          </w:p>
          <w:p w14:paraId="1D651C28" w14:textId="77777777" w:rsidR="00D56D5D" w:rsidRPr="009F2006" w:rsidRDefault="00D56D5D" w:rsidP="00782E42">
            <w:pPr>
              <w:pStyle w:val="NoSpacing"/>
              <w:rPr>
                <w:rFonts w:ascii="Verdana" w:hAnsi="Verdana"/>
                <w:color w:val="0B004E"/>
                <w:spacing w:val="-1"/>
                <w:sz w:val="17"/>
                <w:szCs w:val="17"/>
              </w:rPr>
            </w:pPr>
          </w:p>
        </w:tc>
        <w:tc>
          <w:tcPr>
            <w:tcW w:w="5386" w:type="dxa"/>
          </w:tcPr>
          <w:p w14:paraId="4AF5DA7C" w14:textId="77777777" w:rsidR="00D56D5D" w:rsidRPr="009F2006" w:rsidRDefault="00D56D5D" w:rsidP="00782E42">
            <w:pPr>
              <w:pStyle w:val="NoSpacing"/>
              <w:rPr>
                <w:rFonts w:ascii="Verdana" w:hAnsi="Verdana"/>
                <w:color w:val="0B004E"/>
                <w:spacing w:val="-1"/>
                <w:sz w:val="17"/>
                <w:szCs w:val="17"/>
              </w:rPr>
            </w:pPr>
          </w:p>
        </w:tc>
      </w:tr>
      <w:tr w:rsidR="00D56D5D" w:rsidRPr="009F2006" w14:paraId="6E99AC40" w14:textId="77777777" w:rsidTr="00782E42">
        <w:tc>
          <w:tcPr>
            <w:tcW w:w="3402" w:type="dxa"/>
          </w:tcPr>
          <w:p w14:paraId="2457E596" w14:textId="77777777" w:rsidR="00D56D5D" w:rsidRPr="009F2006" w:rsidRDefault="00D56D5D" w:rsidP="00782E42">
            <w:pPr>
              <w:pStyle w:val="NoSpacing"/>
              <w:rPr>
                <w:rFonts w:ascii="Verdana" w:hAnsi="Verdana"/>
                <w:color w:val="0B004E"/>
                <w:spacing w:val="-1"/>
                <w:sz w:val="17"/>
                <w:szCs w:val="17"/>
              </w:rPr>
            </w:pPr>
            <w:r w:rsidRPr="009F2006">
              <w:rPr>
                <w:rFonts w:ascii="Verdana" w:hAnsi="Verdana"/>
                <w:color w:val="0B004E"/>
                <w:spacing w:val="-1"/>
                <w:sz w:val="17"/>
                <w:szCs w:val="17"/>
              </w:rPr>
              <w:t>Serial No.</w:t>
            </w:r>
          </w:p>
          <w:p w14:paraId="5B0F681C" w14:textId="77777777" w:rsidR="00D56D5D" w:rsidRPr="009F2006" w:rsidRDefault="00D56D5D" w:rsidP="00782E42">
            <w:pPr>
              <w:pStyle w:val="NoSpacing"/>
              <w:rPr>
                <w:rFonts w:ascii="Verdana" w:hAnsi="Verdana"/>
                <w:color w:val="0B004E"/>
                <w:spacing w:val="-1"/>
                <w:sz w:val="17"/>
                <w:szCs w:val="17"/>
              </w:rPr>
            </w:pPr>
          </w:p>
        </w:tc>
        <w:tc>
          <w:tcPr>
            <w:tcW w:w="5386" w:type="dxa"/>
          </w:tcPr>
          <w:p w14:paraId="7919D1FC" w14:textId="77777777" w:rsidR="00D56D5D" w:rsidRPr="009F2006" w:rsidRDefault="00D56D5D" w:rsidP="00782E42">
            <w:pPr>
              <w:pStyle w:val="NoSpacing"/>
              <w:rPr>
                <w:rFonts w:ascii="Verdana" w:hAnsi="Verdana"/>
                <w:color w:val="0B004E"/>
                <w:spacing w:val="-1"/>
                <w:sz w:val="17"/>
                <w:szCs w:val="17"/>
              </w:rPr>
            </w:pPr>
          </w:p>
        </w:tc>
      </w:tr>
      <w:tr w:rsidR="00D56D5D" w:rsidRPr="009F2006" w14:paraId="1DCB1B67" w14:textId="77777777" w:rsidTr="00782E42">
        <w:tc>
          <w:tcPr>
            <w:tcW w:w="3402" w:type="dxa"/>
          </w:tcPr>
          <w:p w14:paraId="18720F42" w14:textId="77777777" w:rsidR="00D56D5D" w:rsidRPr="009F2006" w:rsidRDefault="00D56D5D" w:rsidP="00782E42">
            <w:pPr>
              <w:pStyle w:val="NoSpacing"/>
              <w:rPr>
                <w:rFonts w:ascii="Verdana" w:hAnsi="Verdana"/>
                <w:color w:val="0B004E"/>
                <w:spacing w:val="-1"/>
                <w:sz w:val="17"/>
                <w:szCs w:val="17"/>
              </w:rPr>
            </w:pPr>
            <w:r w:rsidRPr="009F2006">
              <w:rPr>
                <w:rFonts w:ascii="Verdana" w:hAnsi="Verdana"/>
                <w:color w:val="0B004E"/>
                <w:spacing w:val="-1"/>
                <w:sz w:val="17"/>
                <w:szCs w:val="17"/>
              </w:rPr>
              <w:t>Present Replacement Value</w:t>
            </w:r>
          </w:p>
          <w:p w14:paraId="6AC02221" w14:textId="77777777" w:rsidR="00D56D5D" w:rsidRPr="009F2006" w:rsidRDefault="00D56D5D" w:rsidP="00782E42">
            <w:pPr>
              <w:pStyle w:val="NoSpacing"/>
              <w:rPr>
                <w:rFonts w:ascii="Verdana" w:hAnsi="Verdana"/>
                <w:color w:val="0B004E"/>
                <w:spacing w:val="-1"/>
                <w:sz w:val="17"/>
                <w:szCs w:val="17"/>
              </w:rPr>
            </w:pPr>
          </w:p>
        </w:tc>
        <w:tc>
          <w:tcPr>
            <w:tcW w:w="5386" w:type="dxa"/>
          </w:tcPr>
          <w:p w14:paraId="67EA2CF2" w14:textId="77777777" w:rsidR="00D56D5D" w:rsidRPr="009F2006" w:rsidRDefault="00D56D5D" w:rsidP="00782E42">
            <w:pPr>
              <w:pStyle w:val="NoSpacing"/>
              <w:rPr>
                <w:rFonts w:ascii="Verdana" w:hAnsi="Verdana"/>
                <w:color w:val="0B004E"/>
                <w:spacing w:val="-1"/>
                <w:sz w:val="17"/>
                <w:szCs w:val="17"/>
              </w:rPr>
            </w:pPr>
          </w:p>
        </w:tc>
      </w:tr>
    </w:tbl>
    <w:p w14:paraId="13E70FF1" w14:textId="77777777" w:rsidR="00D56D5D" w:rsidRPr="009F2006" w:rsidRDefault="00D56D5D" w:rsidP="00D56D5D">
      <w:pPr>
        <w:pStyle w:val="NoSpacing"/>
        <w:ind w:left="720"/>
        <w:rPr>
          <w:rFonts w:ascii="Verdana" w:hAnsi="Verdana"/>
          <w:color w:val="0B004E"/>
          <w:spacing w:val="-1"/>
          <w:sz w:val="17"/>
          <w:szCs w:val="17"/>
        </w:rPr>
      </w:pPr>
    </w:p>
    <w:p w14:paraId="225B5C01" w14:textId="77777777" w:rsidR="00D56D5D" w:rsidRPr="009F2006" w:rsidRDefault="00D56D5D" w:rsidP="00D56D5D">
      <w:pPr>
        <w:pStyle w:val="ListParagraph"/>
        <w:ind w:left="426" w:right="-176"/>
        <w:rPr>
          <w:rFonts w:eastAsia="Times New Roman"/>
          <w:color w:val="0B004E"/>
          <w:spacing w:val="-1"/>
          <w:sz w:val="17"/>
          <w:lang w:val="en-GB"/>
        </w:rPr>
      </w:pPr>
      <w:r w:rsidRPr="009F2006">
        <w:rPr>
          <w:rFonts w:eastAsia="Times New Roman"/>
          <w:color w:val="0B004E"/>
          <w:spacing w:val="-1"/>
          <w:sz w:val="17"/>
          <w:lang w:val="en-GB"/>
        </w:rPr>
        <w:t>To pay to RGS such sum as represents the replacement value of the Instrument in the event of loss or theft of the Instrument, or such damage to the Instrument that would render it uneconomic or impractical to repair (fair wear and tear excluded), in accordance with clause 4.</w:t>
      </w:r>
    </w:p>
    <w:p w14:paraId="25E568D5" w14:textId="77777777" w:rsidR="00D56D5D" w:rsidRPr="009F2006" w:rsidRDefault="00D56D5D" w:rsidP="00D56D5D">
      <w:pPr>
        <w:pStyle w:val="ListParagraph"/>
        <w:rPr>
          <w:rFonts w:eastAsia="Times New Roman"/>
          <w:color w:val="0B004E"/>
          <w:spacing w:val="-1"/>
          <w:sz w:val="17"/>
          <w:lang w:val="en-GB"/>
        </w:rPr>
      </w:pPr>
    </w:p>
    <w:p w14:paraId="6CF37E61" w14:textId="77777777" w:rsidR="00D56D5D" w:rsidRPr="009F2006" w:rsidRDefault="00D56D5D" w:rsidP="00D56D5D">
      <w:pPr>
        <w:pStyle w:val="ListParagraph"/>
        <w:autoSpaceDE w:val="0"/>
        <w:autoSpaceDN w:val="0"/>
        <w:adjustRightInd w:val="0"/>
        <w:ind w:left="426" w:hanging="426"/>
        <w:rPr>
          <w:rFonts w:eastAsia="Times New Roman"/>
          <w:color w:val="0B004E"/>
          <w:spacing w:val="-1"/>
          <w:sz w:val="17"/>
          <w:lang w:val="en-GB"/>
        </w:rPr>
      </w:pPr>
      <w:r w:rsidRPr="009F2006">
        <w:rPr>
          <w:rFonts w:eastAsia="Times New Roman"/>
          <w:color w:val="0B004E"/>
          <w:spacing w:val="-1"/>
          <w:sz w:val="17"/>
          <w:lang w:val="en-GB"/>
        </w:rPr>
        <w:t>3.</w:t>
      </w:r>
      <w:r w:rsidRPr="009F2006">
        <w:rPr>
          <w:rFonts w:eastAsia="Times New Roman"/>
          <w:color w:val="0B004E"/>
          <w:spacing w:val="-1"/>
          <w:sz w:val="17"/>
          <w:lang w:val="en-GB"/>
        </w:rPr>
        <w:tab/>
        <w:t xml:space="preserve">The user agrees to look after and take all reasonable care of the RGS Instrument. </w:t>
      </w:r>
    </w:p>
    <w:p w14:paraId="5444489F" w14:textId="77777777" w:rsidR="00D56D5D" w:rsidRPr="009F2006" w:rsidRDefault="00D56D5D" w:rsidP="005B0A02">
      <w:pPr>
        <w:pStyle w:val="Default"/>
        <w:numPr>
          <w:ilvl w:val="0"/>
          <w:numId w:val="25"/>
        </w:numPr>
        <w:ind w:left="993" w:hanging="426"/>
        <w:rPr>
          <w:rFonts w:ascii="Verdana" w:hAnsi="Verdana" w:cs="Times New Roman"/>
          <w:color w:val="0B004E"/>
          <w:spacing w:val="-1"/>
          <w:sz w:val="17"/>
          <w:szCs w:val="17"/>
          <w:lang w:val="en-GB"/>
        </w:rPr>
      </w:pPr>
      <w:r w:rsidRPr="009F2006">
        <w:rPr>
          <w:rFonts w:ascii="Verdana" w:hAnsi="Verdana" w:cs="Times New Roman"/>
          <w:color w:val="0B004E"/>
          <w:spacing w:val="-1"/>
          <w:sz w:val="17"/>
          <w:szCs w:val="17"/>
          <w:lang w:val="en-GB"/>
        </w:rPr>
        <w:t>Always carry it in the proper case</w:t>
      </w:r>
    </w:p>
    <w:p w14:paraId="5AA2DF7D" w14:textId="77777777" w:rsidR="00D56D5D" w:rsidRPr="009F2006" w:rsidRDefault="00D56D5D" w:rsidP="005B0A02">
      <w:pPr>
        <w:pStyle w:val="ListParagraph"/>
        <w:widowControl/>
        <w:numPr>
          <w:ilvl w:val="0"/>
          <w:numId w:val="25"/>
        </w:numPr>
        <w:autoSpaceDE w:val="0"/>
        <w:autoSpaceDN w:val="0"/>
        <w:adjustRightInd w:val="0"/>
        <w:ind w:left="993" w:hanging="426"/>
        <w:rPr>
          <w:rFonts w:eastAsia="Times New Roman"/>
          <w:color w:val="0B004E"/>
          <w:spacing w:val="-1"/>
          <w:sz w:val="17"/>
          <w:lang w:val="en-GB"/>
        </w:rPr>
      </w:pPr>
      <w:r w:rsidRPr="009F2006">
        <w:rPr>
          <w:rFonts w:eastAsia="Times New Roman"/>
          <w:color w:val="0B004E"/>
          <w:spacing w:val="-1"/>
          <w:sz w:val="17"/>
          <w:lang w:val="en-GB"/>
        </w:rPr>
        <w:t xml:space="preserve">Take care when the Instrument is transported that it is as secure as </w:t>
      </w:r>
      <w:proofErr w:type="gramStart"/>
      <w:r w:rsidRPr="009F2006">
        <w:rPr>
          <w:rFonts w:eastAsia="Times New Roman"/>
          <w:color w:val="0B004E"/>
          <w:spacing w:val="-1"/>
          <w:sz w:val="17"/>
          <w:lang w:val="en-GB"/>
        </w:rPr>
        <w:t>possible</w:t>
      </w:r>
      <w:proofErr w:type="gramEnd"/>
      <w:r w:rsidRPr="009F2006">
        <w:rPr>
          <w:rFonts w:eastAsia="Times New Roman"/>
          <w:color w:val="0B004E"/>
          <w:spacing w:val="-1"/>
          <w:sz w:val="17"/>
          <w:lang w:val="en-GB"/>
        </w:rPr>
        <w:t xml:space="preserve"> </w:t>
      </w:r>
    </w:p>
    <w:p w14:paraId="3564B58C" w14:textId="77777777" w:rsidR="00D56D5D" w:rsidRPr="009F2006" w:rsidRDefault="00D56D5D" w:rsidP="005B0A02">
      <w:pPr>
        <w:pStyle w:val="ListParagraph"/>
        <w:widowControl/>
        <w:numPr>
          <w:ilvl w:val="0"/>
          <w:numId w:val="25"/>
        </w:numPr>
        <w:autoSpaceDE w:val="0"/>
        <w:autoSpaceDN w:val="0"/>
        <w:adjustRightInd w:val="0"/>
        <w:ind w:left="993" w:hanging="426"/>
        <w:rPr>
          <w:rFonts w:eastAsia="Times New Roman"/>
          <w:color w:val="0B004E"/>
          <w:spacing w:val="-1"/>
          <w:sz w:val="17"/>
          <w:lang w:val="en-GB"/>
        </w:rPr>
      </w:pPr>
      <w:r w:rsidRPr="009F2006">
        <w:rPr>
          <w:rFonts w:eastAsia="Times New Roman"/>
          <w:color w:val="0B004E"/>
          <w:spacing w:val="-1"/>
          <w:sz w:val="17"/>
          <w:lang w:val="en-GB"/>
        </w:rPr>
        <w:t xml:space="preserve">Make sure the Instrument is not subject to careless or malicious </w:t>
      </w:r>
      <w:proofErr w:type="gramStart"/>
      <w:r w:rsidRPr="009F2006">
        <w:rPr>
          <w:rFonts w:eastAsia="Times New Roman"/>
          <w:color w:val="0B004E"/>
          <w:spacing w:val="-1"/>
          <w:sz w:val="17"/>
          <w:lang w:val="en-GB"/>
        </w:rPr>
        <w:t>damage</w:t>
      </w:r>
      <w:proofErr w:type="gramEnd"/>
    </w:p>
    <w:p w14:paraId="73958E5A" w14:textId="77777777" w:rsidR="00D56D5D" w:rsidRPr="009F2006" w:rsidRDefault="00D56D5D" w:rsidP="005B0A02">
      <w:pPr>
        <w:pStyle w:val="ListParagraph"/>
        <w:widowControl/>
        <w:autoSpaceDE w:val="0"/>
        <w:autoSpaceDN w:val="0"/>
        <w:adjustRightInd w:val="0"/>
        <w:ind w:left="993"/>
        <w:rPr>
          <w:rFonts w:eastAsia="Times New Roman"/>
          <w:color w:val="0B004E"/>
          <w:spacing w:val="-1"/>
          <w:sz w:val="17"/>
          <w:lang w:val="en-GB"/>
        </w:rPr>
      </w:pPr>
    </w:p>
    <w:p w14:paraId="4B83125F" w14:textId="5F3D59BF" w:rsidR="00D56D5D" w:rsidRPr="009F2006" w:rsidRDefault="00D56D5D" w:rsidP="00D56D5D">
      <w:pPr>
        <w:tabs>
          <w:tab w:val="left" w:pos="426"/>
        </w:tabs>
        <w:spacing w:after="120"/>
        <w:rPr>
          <w:rFonts w:eastAsia="Times New Roman"/>
          <w:color w:val="0B004E"/>
          <w:spacing w:val="-1"/>
          <w:sz w:val="17"/>
          <w:lang w:val="en-GB"/>
        </w:rPr>
      </w:pPr>
      <w:r w:rsidRPr="009F2006">
        <w:rPr>
          <w:rFonts w:eastAsia="Times New Roman"/>
          <w:color w:val="0B004E"/>
          <w:spacing w:val="-1"/>
          <w:sz w:val="17"/>
          <w:lang w:val="en-GB"/>
        </w:rPr>
        <w:t xml:space="preserve">4. </w:t>
      </w:r>
      <w:r w:rsidRPr="009F2006">
        <w:rPr>
          <w:rFonts w:eastAsia="Times New Roman"/>
          <w:color w:val="0B004E"/>
          <w:spacing w:val="-1"/>
          <w:sz w:val="17"/>
          <w:lang w:val="en-GB"/>
        </w:rPr>
        <w:tab/>
        <w:t xml:space="preserve">    Care of the Instrument and Responsibilities for Repair or Replacement</w:t>
      </w:r>
    </w:p>
    <w:p w14:paraId="7E64B421"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4.1</w:t>
      </w:r>
      <w:r w:rsidRPr="009F2006">
        <w:rPr>
          <w:rFonts w:ascii="Verdana" w:hAnsi="Verdana"/>
          <w:color w:val="0B004E"/>
          <w:spacing w:val="-1"/>
          <w:sz w:val="17"/>
          <w:szCs w:val="17"/>
        </w:rPr>
        <w:tab/>
        <w:t>The User is responsible for ensuring the safe keeping and good care of the Instrument during the period of hire including the costs of any replacement or repair SAVE THAT the User is not responsible for the costs of any repairs arising through Fair Wear &amp; Tear.</w:t>
      </w:r>
    </w:p>
    <w:p w14:paraId="785F4C39"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4.2</w:t>
      </w:r>
      <w:r w:rsidRPr="009F2006">
        <w:rPr>
          <w:rFonts w:ascii="Verdana" w:hAnsi="Verdana"/>
          <w:color w:val="0B004E"/>
          <w:spacing w:val="-1"/>
          <w:sz w:val="17"/>
          <w:szCs w:val="17"/>
        </w:rPr>
        <w:tab/>
        <w:t>The Instrument must not be used by any person other than the User and may not be loaned transferred or passed to any third party save as set out in clause 4.7 below.</w:t>
      </w:r>
    </w:p>
    <w:p w14:paraId="7AFC18D2" w14:textId="692EED34"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lastRenderedPageBreak/>
        <w:t>4.3</w:t>
      </w:r>
      <w:r w:rsidRPr="009F2006">
        <w:rPr>
          <w:rFonts w:ascii="Verdana" w:hAnsi="Verdana"/>
          <w:color w:val="0B004E"/>
          <w:spacing w:val="-1"/>
          <w:sz w:val="17"/>
          <w:szCs w:val="17"/>
        </w:rPr>
        <w:tab/>
        <w:t>In the event that the Instrument is lost</w:t>
      </w:r>
      <w:r w:rsidR="00064445">
        <w:rPr>
          <w:rFonts w:ascii="Verdana" w:hAnsi="Verdana"/>
          <w:color w:val="0B004E"/>
          <w:spacing w:val="-1"/>
          <w:sz w:val="17"/>
          <w:szCs w:val="17"/>
        </w:rPr>
        <w:t xml:space="preserve"> or</w:t>
      </w:r>
      <w:r w:rsidRPr="009F2006">
        <w:rPr>
          <w:rFonts w:ascii="Verdana" w:hAnsi="Verdana"/>
          <w:color w:val="0B004E"/>
          <w:spacing w:val="-1"/>
          <w:sz w:val="17"/>
          <w:szCs w:val="17"/>
        </w:rPr>
        <w:t xml:space="preserve"> stolen</w:t>
      </w:r>
      <w:r w:rsidR="00311CF0" w:rsidRPr="009F2006">
        <w:rPr>
          <w:rFonts w:ascii="Verdana" w:hAnsi="Verdana"/>
          <w:color w:val="0B004E"/>
          <w:spacing w:val="-1"/>
          <w:sz w:val="17"/>
          <w:szCs w:val="17"/>
        </w:rPr>
        <w:t>,</w:t>
      </w:r>
      <w:r w:rsidRPr="009F2006">
        <w:rPr>
          <w:rFonts w:ascii="Verdana" w:hAnsi="Verdana"/>
          <w:color w:val="0B004E"/>
          <w:spacing w:val="-1"/>
          <w:sz w:val="17"/>
          <w:szCs w:val="17"/>
        </w:rPr>
        <w:t xml:space="preserve"> you must immediately report it to the police and get a crime reference number.</w:t>
      </w:r>
    </w:p>
    <w:p w14:paraId="345122B5" w14:textId="77777777" w:rsidR="00D56D5D" w:rsidRPr="009F2006" w:rsidRDefault="00D56D5D" w:rsidP="00D56D5D">
      <w:pPr>
        <w:pStyle w:val="ListParagraph"/>
        <w:widowControl/>
        <w:numPr>
          <w:ilvl w:val="1"/>
          <w:numId w:val="27"/>
        </w:numPr>
        <w:tabs>
          <w:tab w:val="clear" w:pos="720"/>
          <w:tab w:val="left" w:pos="993"/>
        </w:tabs>
        <w:autoSpaceDE w:val="0"/>
        <w:autoSpaceDN w:val="0"/>
        <w:adjustRightInd w:val="0"/>
        <w:spacing w:after="120"/>
        <w:ind w:left="993" w:hanging="568"/>
        <w:rPr>
          <w:rFonts w:eastAsia="Times New Roman"/>
          <w:color w:val="0B004E"/>
          <w:spacing w:val="-1"/>
          <w:sz w:val="17"/>
          <w:lang w:val="en-GB"/>
        </w:rPr>
      </w:pPr>
      <w:r w:rsidRPr="009F2006">
        <w:rPr>
          <w:rFonts w:eastAsia="Times New Roman"/>
          <w:color w:val="0B004E"/>
          <w:spacing w:val="-1"/>
          <w:sz w:val="17"/>
          <w:lang w:val="en-GB"/>
        </w:rPr>
        <w:t xml:space="preserve">The User must inform the RGS immediately if the Instrument is lost, stolen or damaged.  </w:t>
      </w:r>
    </w:p>
    <w:p w14:paraId="27AD3B51" w14:textId="77777777" w:rsidR="00D56D5D" w:rsidRPr="009F2006" w:rsidRDefault="00D56D5D" w:rsidP="00D56D5D">
      <w:pPr>
        <w:pStyle w:val="Default"/>
        <w:numPr>
          <w:ilvl w:val="1"/>
          <w:numId w:val="27"/>
        </w:numPr>
        <w:tabs>
          <w:tab w:val="clear" w:pos="720"/>
        </w:tabs>
        <w:spacing w:after="120"/>
        <w:ind w:left="993" w:hanging="568"/>
        <w:rPr>
          <w:rFonts w:ascii="Verdana" w:hAnsi="Verdana" w:cs="Times New Roman"/>
          <w:color w:val="0B004E"/>
          <w:spacing w:val="-1"/>
          <w:sz w:val="17"/>
          <w:szCs w:val="17"/>
          <w:lang w:val="en-GB"/>
        </w:rPr>
      </w:pPr>
      <w:r w:rsidRPr="009F2006">
        <w:rPr>
          <w:rFonts w:ascii="Verdana" w:hAnsi="Verdana" w:cs="Times New Roman"/>
          <w:color w:val="0B004E"/>
          <w:spacing w:val="-1"/>
          <w:sz w:val="17"/>
          <w:szCs w:val="17"/>
          <w:lang w:val="en-GB"/>
        </w:rPr>
        <w:t>The User must report any faults or damage to the Instrument to the RGS immediately.</w:t>
      </w:r>
    </w:p>
    <w:p w14:paraId="3BC969CB"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4.6</w:t>
      </w:r>
      <w:r w:rsidRPr="009F2006">
        <w:rPr>
          <w:rFonts w:ascii="Verdana" w:hAnsi="Verdana"/>
          <w:color w:val="0B004E"/>
          <w:spacing w:val="-1"/>
          <w:sz w:val="17"/>
          <w:szCs w:val="17"/>
        </w:rPr>
        <w:tab/>
        <w:t xml:space="preserve">In the event that the Instrument is lost or stolen, or damaged beyond economic or practical repair (such decision as to repair resting with RGS) then the User must make payment to RGS in such sum as amounts to the cost of replacing the Instrument as at the date of reported loss, </w:t>
      </w:r>
      <w:proofErr w:type="gramStart"/>
      <w:r w:rsidRPr="009F2006">
        <w:rPr>
          <w:rFonts w:ascii="Verdana" w:hAnsi="Verdana"/>
          <w:color w:val="0B004E"/>
          <w:spacing w:val="-1"/>
          <w:sz w:val="17"/>
          <w:szCs w:val="17"/>
        </w:rPr>
        <w:t>theft</w:t>
      </w:r>
      <w:proofErr w:type="gramEnd"/>
      <w:r w:rsidRPr="009F2006">
        <w:rPr>
          <w:rFonts w:ascii="Verdana" w:hAnsi="Verdana"/>
          <w:color w:val="0B004E"/>
          <w:spacing w:val="-1"/>
          <w:sz w:val="17"/>
          <w:szCs w:val="17"/>
        </w:rPr>
        <w:t xml:space="preserve"> or damage. RGS will notify the User in writing as to the sum required and the User will make payment to RGS within 28 days of such notification.</w:t>
      </w:r>
    </w:p>
    <w:p w14:paraId="38EC62A5"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4.7</w:t>
      </w:r>
      <w:r w:rsidRPr="009F2006">
        <w:rPr>
          <w:rFonts w:ascii="Verdana" w:hAnsi="Verdana"/>
          <w:color w:val="0B004E"/>
          <w:spacing w:val="-1"/>
          <w:sz w:val="17"/>
          <w:szCs w:val="17"/>
        </w:rPr>
        <w:tab/>
        <w:t>In the event that the Instrument is damaged but is capable of repair (such decision to rest with RGS) then the User will return the Instrument to RGS who will arrange for an appropriate repair to be carried out by a suitably qualified repairer. The User will be notified in writing as to the repair cost and the User will make payment to RGS within 28 days of such notification following which the Instrument will be returned to the User.</w:t>
      </w:r>
    </w:p>
    <w:p w14:paraId="5F911BDF"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4.8</w:t>
      </w:r>
      <w:r w:rsidRPr="009F2006">
        <w:rPr>
          <w:rFonts w:ascii="Verdana" w:hAnsi="Verdana"/>
          <w:color w:val="0B004E"/>
          <w:spacing w:val="-1"/>
          <w:sz w:val="17"/>
          <w:szCs w:val="17"/>
        </w:rPr>
        <w:tab/>
        <w:t>In the event that the Instrument is damaged, lost or stolen whilst under the safe custody of RGS (and through no fault of the Learner), or requires repair or replacement due to Fair Wear &amp; Tear, then RGS will be responsible for the replacement or suitable repair of the Instrument.</w:t>
      </w:r>
    </w:p>
    <w:p w14:paraId="5CE7223C" w14:textId="39BD944A" w:rsidR="00D56D5D" w:rsidRPr="009F2006" w:rsidRDefault="00D56D5D" w:rsidP="00D56D5D">
      <w:pPr>
        <w:pStyle w:val="Default"/>
        <w:ind w:left="993" w:hanging="568"/>
        <w:rPr>
          <w:rFonts w:ascii="Verdana" w:hAnsi="Verdana" w:cs="Times New Roman"/>
          <w:color w:val="0B004E"/>
          <w:spacing w:val="-1"/>
          <w:sz w:val="17"/>
          <w:szCs w:val="17"/>
          <w:lang w:val="en-GB"/>
        </w:rPr>
      </w:pPr>
      <w:r w:rsidRPr="009F2006">
        <w:rPr>
          <w:rFonts w:ascii="Verdana" w:hAnsi="Verdana" w:cs="Times New Roman"/>
          <w:color w:val="0B004E"/>
          <w:spacing w:val="-1"/>
          <w:sz w:val="17"/>
          <w:szCs w:val="17"/>
          <w:lang w:val="en-GB"/>
        </w:rPr>
        <w:t>4.9</w:t>
      </w:r>
      <w:r w:rsidRPr="009F2006">
        <w:rPr>
          <w:rFonts w:ascii="Verdana" w:hAnsi="Verdana" w:cs="Times New Roman"/>
          <w:color w:val="0B004E"/>
          <w:spacing w:val="-1"/>
          <w:sz w:val="17"/>
          <w:szCs w:val="17"/>
          <w:lang w:val="en-GB"/>
        </w:rPr>
        <w:tab/>
        <w:t xml:space="preserve">The Instrument must not be left unattended at any time. If this is unavoidable and the Instrument has to be left in a </w:t>
      </w:r>
      <w:proofErr w:type="gramStart"/>
      <w:r w:rsidR="00EE251C" w:rsidRPr="009F2006">
        <w:rPr>
          <w:rFonts w:ascii="Verdana" w:hAnsi="Verdana" w:cs="Times New Roman"/>
          <w:color w:val="0B004E"/>
          <w:spacing w:val="-1"/>
          <w:sz w:val="17"/>
          <w:szCs w:val="17"/>
          <w:lang w:val="en-GB"/>
        </w:rPr>
        <w:t>vehicle</w:t>
      </w:r>
      <w:proofErr w:type="gramEnd"/>
      <w:r w:rsidRPr="009F2006">
        <w:rPr>
          <w:rFonts w:ascii="Verdana" w:hAnsi="Verdana" w:cs="Times New Roman"/>
          <w:color w:val="0B004E"/>
          <w:spacing w:val="-1"/>
          <w:sz w:val="17"/>
          <w:szCs w:val="17"/>
          <w:lang w:val="en-GB"/>
        </w:rPr>
        <w:t xml:space="preserve"> then it must be either</w:t>
      </w:r>
    </w:p>
    <w:p w14:paraId="2A194B0A" w14:textId="2DCBEC54" w:rsidR="00D56D5D" w:rsidRPr="009F2006" w:rsidRDefault="00D56D5D" w:rsidP="00D56D5D">
      <w:pPr>
        <w:tabs>
          <w:tab w:val="left" w:pos="1418"/>
        </w:tabs>
        <w:autoSpaceDE w:val="0"/>
        <w:autoSpaceDN w:val="0"/>
        <w:adjustRightInd w:val="0"/>
        <w:ind w:left="1418" w:hanging="426"/>
        <w:rPr>
          <w:color w:val="0B004E"/>
          <w:spacing w:val="-1"/>
          <w:sz w:val="17"/>
        </w:rPr>
      </w:pPr>
      <w:proofErr w:type="spellStart"/>
      <w:r w:rsidRPr="009F2006">
        <w:rPr>
          <w:color w:val="0B004E"/>
          <w:spacing w:val="-1"/>
          <w:sz w:val="17"/>
        </w:rPr>
        <w:t>i</w:t>
      </w:r>
      <w:proofErr w:type="spellEnd"/>
      <w:r w:rsidRPr="009F2006">
        <w:rPr>
          <w:color w:val="0B004E"/>
          <w:spacing w:val="-1"/>
          <w:sz w:val="17"/>
        </w:rPr>
        <w:t xml:space="preserve">) </w:t>
      </w:r>
      <w:r w:rsidRPr="009F2006">
        <w:rPr>
          <w:color w:val="0B004E"/>
          <w:spacing w:val="-1"/>
          <w:sz w:val="17"/>
        </w:rPr>
        <w:tab/>
        <w:t xml:space="preserve">in the locked boot of a saloon </w:t>
      </w:r>
      <w:r w:rsidR="00EE251C" w:rsidRPr="009F2006">
        <w:rPr>
          <w:color w:val="0B004E"/>
          <w:spacing w:val="-1"/>
          <w:sz w:val="17"/>
        </w:rPr>
        <w:t>car</w:t>
      </w:r>
      <w:r w:rsidRPr="009F2006">
        <w:rPr>
          <w:color w:val="0B004E"/>
          <w:spacing w:val="-1"/>
          <w:sz w:val="17"/>
        </w:rPr>
        <w:t>; or</w:t>
      </w:r>
    </w:p>
    <w:p w14:paraId="2760800C" w14:textId="5A1FB224" w:rsidR="00D56D5D" w:rsidRPr="009F2006" w:rsidRDefault="00D56D5D" w:rsidP="00D56D5D">
      <w:pPr>
        <w:tabs>
          <w:tab w:val="left" w:pos="1418"/>
        </w:tabs>
        <w:autoSpaceDE w:val="0"/>
        <w:autoSpaceDN w:val="0"/>
        <w:adjustRightInd w:val="0"/>
        <w:ind w:left="1418" w:hanging="426"/>
        <w:rPr>
          <w:color w:val="0B004E"/>
          <w:spacing w:val="-1"/>
          <w:sz w:val="17"/>
        </w:rPr>
      </w:pPr>
      <w:r w:rsidRPr="009F2006">
        <w:rPr>
          <w:color w:val="0B004E"/>
          <w:spacing w:val="-1"/>
          <w:sz w:val="17"/>
        </w:rPr>
        <w:t xml:space="preserve">ii) </w:t>
      </w:r>
      <w:r w:rsidRPr="009F2006">
        <w:rPr>
          <w:color w:val="0B004E"/>
          <w:spacing w:val="-1"/>
          <w:sz w:val="17"/>
        </w:rPr>
        <w:tab/>
        <w:t xml:space="preserve">concealed under the rear parcel shelf of a locked hatchback </w:t>
      </w:r>
      <w:r w:rsidR="00EE251C" w:rsidRPr="009F2006">
        <w:rPr>
          <w:color w:val="0B004E"/>
          <w:spacing w:val="-1"/>
          <w:sz w:val="17"/>
        </w:rPr>
        <w:t>car</w:t>
      </w:r>
      <w:r w:rsidRPr="009F2006">
        <w:rPr>
          <w:color w:val="0B004E"/>
          <w:spacing w:val="-1"/>
          <w:sz w:val="17"/>
        </w:rPr>
        <w:t>; or</w:t>
      </w:r>
    </w:p>
    <w:p w14:paraId="3C1D15CA" w14:textId="3AC08EA3" w:rsidR="00D56D5D" w:rsidRPr="009F2006" w:rsidRDefault="00D56D5D" w:rsidP="00EE251C">
      <w:pPr>
        <w:pStyle w:val="Default"/>
        <w:tabs>
          <w:tab w:val="left" w:pos="1418"/>
        </w:tabs>
        <w:ind w:left="1418" w:hanging="426"/>
        <w:rPr>
          <w:rFonts w:ascii="Verdana" w:hAnsi="Verdana" w:cs="Times New Roman"/>
          <w:color w:val="0B004E"/>
          <w:spacing w:val="-1"/>
          <w:sz w:val="17"/>
          <w:szCs w:val="17"/>
          <w:lang w:val="en-GB"/>
        </w:rPr>
      </w:pPr>
      <w:r w:rsidRPr="009F2006">
        <w:rPr>
          <w:rFonts w:ascii="Verdana" w:hAnsi="Verdana" w:cs="Times New Roman"/>
          <w:color w:val="0B004E"/>
          <w:spacing w:val="-1"/>
          <w:sz w:val="17"/>
          <w:szCs w:val="17"/>
          <w:lang w:val="en-GB"/>
        </w:rPr>
        <w:t xml:space="preserve">iii) </w:t>
      </w:r>
      <w:r w:rsidRPr="009F2006">
        <w:rPr>
          <w:rFonts w:ascii="Verdana" w:hAnsi="Verdana" w:cs="Times New Roman"/>
          <w:color w:val="0B004E"/>
          <w:spacing w:val="-1"/>
          <w:sz w:val="17"/>
          <w:szCs w:val="17"/>
          <w:lang w:val="en-GB"/>
        </w:rPr>
        <w:tab/>
        <w:t xml:space="preserve">concealed in the spare wheel or other closed compartment of a locked estate car; </w:t>
      </w:r>
      <w:r w:rsidR="00EE251C" w:rsidRPr="009F2006">
        <w:rPr>
          <w:rFonts w:ascii="Verdana" w:hAnsi="Verdana" w:cs="Times New Roman"/>
          <w:color w:val="0B004E"/>
          <w:spacing w:val="-1"/>
          <w:sz w:val="17"/>
          <w:szCs w:val="17"/>
          <w:lang w:val="en-GB"/>
        </w:rPr>
        <w:t>or</w:t>
      </w:r>
    </w:p>
    <w:p w14:paraId="082CD87D" w14:textId="4AE42BF9" w:rsidR="00EE251C" w:rsidRPr="009F2006" w:rsidRDefault="00EE251C" w:rsidP="00D56D5D">
      <w:pPr>
        <w:pStyle w:val="Default"/>
        <w:tabs>
          <w:tab w:val="left" w:pos="1418"/>
        </w:tabs>
        <w:spacing w:after="120"/>
        <w:ind w:left="1418" w:hanging="426"/>
        <w:rPr>
          <w:rFonts w:ascii="Verdana" w:hAnsi="Verdana" w:cs="Times New Roman"/>
          <w:color w:val="0B004E"/>
          <w:spacing w:val="-1"/>
          <w:sz w:val="17"/>
          <w:szCs w:val="17"/>
          <w:lang w:val="en-GB"/>
        </w:rPr>
      </w:pPr>
      <w:r w:rsidRPr="009F2006">
        <w:rPr>
          <w:rFonts w:ascii="Verdana" w:hAnsi="Verdana" w:cs="Times New Roman"/>
          <w:color w:val="0B004E"/>
          <w:spacing w:val="-1"/>
          <w:sz w:val="17"/>
          <w:szCs w:val="17"/>
          <w:lang w:val="en-GB"/>
        </w:rPr>
        <w:t>iv)</w:t>
      </w:r>
      <w:r w:rsidRPr="009F2006">
        <w:rPr>
          <w:rFonts w:ascii="Verdana" w:hAnsi="Verdana" w:cs="Times New Roman"/>
          <w:color w:val="0B004E"/>
          <w:spacing w:val="-1"/>
          <w:sz w:val="17"/>
          <w:szCs w:val="17"/>
          <w:lang w:val="en-GB"/>
        </w:rPr>
        <w:tab/>
        <w:t>otherwise securely concealed from view from outside the vehicle.</w:t>
      </w:r>
    </w:p>
    <w:p w14:paraId="42D9C086" w14:textId="77777777" w:rsidR="00D56D5D" w:rsidRPr="009F2006" w:rsidRDefault="00D56D5D" w:rsidP="00D56D5D">
      <w:pPr>
        <w:autoSpaceDE w:val="0"/>
        <w:autoSpaceDN w:val="0"/>
        <w:adjustRightInd w:val="0"/>
        <w:ind w:left="993" w:hanging="568"/>
        <w:rPr>
          <w:color w:val="0B004E"/>
          <w:spacing w:val="-1"/>
          <w:sz w:val="17"/>
        </w:rPr>
      </w:pPr>
      <w:r w:rsidRPr="009F2006">
        <w:rPr>
          <w:color w:val="0B004E"/>
          <w:spacing w:val="-1"/>
          <w:sz w:val="17"/>
        </w:rPr>
        <w:t>4.10</w:t>
      </w:r>
      <w:r w:rsidRPr="009F2006">
        <w:rPr>
          <w:color w:val="0B004E"/>
          <w:spacing w:val="-1"/>
          <w:sz w:val="17"/>
        </w:rPr>
        <w:tab/>
        <w:t>The Instrument should never be in the possession of anyone else except the User, for any reason.</w:t>
      </w:r>
    </w:p>
    <w:p w14:paraId="36BB9BDD" w14:textId="77777777" w:rsidR="00D56D5D" w:rsidRPr="009F2006" w:rsidRDefault="00D56D5D" w:rsidP="00D56D5D">
      <w:pPr>
        <w:pStyle w:val="NoSpacing"/>
        <w:ind w:left="426" w:hanging="426"/>
        <w:rPr>
          <w:rFonts w:ascii="Verdana" w:hAnsi="Verdana"/>
          <w:color w:val="0B004E"/>
          <w:spacing w:val="-1"/>
          <w:sz w:val="17"/>
          <w:szCs w:val="17"/>
        </w:rPr>
      </w:pPr>
    </w:p>
    <w:p w14:paraId="56573630" w14:textId="77777777" w:rsidR="00D56D5D" w:rsidRPr="009F2006" w:rsidRDefault="00D56D5D" w:rsidP="00D56D5D">
      <w:pPr>
        <w:pStyle w:val="NoSpacing"/>
        <w:spacing w:after="120"/>
        <w:ind w:left="426" w:hanging="426"/>
        <w:rPr>
          <w:rFonts w:ascii="Verdana" w:hAnsi="Verdana"/>
          <w:color w:val="0B004E"/>
          <w:spacing w:val="-1"/>
          <w:sz w:val="17"/>
          <w:szCs w:val="17"/>
        </w:rPr>
      </w:pPr>
      <w:r w:rsidRPr="009F2006">
        <w:rPr>
          <w:rFonts w:ascii="Verdana" w:hAnsi="Verdana"/>
          <w:color w:val="0B004E"/>
          <w:spacing w:val="-1"/>
          <w:sz w:val="17"/>
          <w:szCs w:val="17"/>
        </w:rPr>
        <w:t>5</w:t>
      </w:r>
      <w:r w:rsidRPr="009F2006">
        <w:rPr>
          <w:rFonts w:ascii="Verdana" w:hAnsi="Verdana"/>
          <w:color w:val="0B004E"/>
          <w:spacing w:val="-1"/>
          <w:sz w:val="17"/>
          <w:szCs w:val="17"/>
        </w:rPr>
        <w:tab/>
        <w:t>Termination</w:t>
      </w:r>
    </w:p>
    <w:p w14:paraId="6AC6C586" w14:textId="77777777" w:rsidR="00D56D5D" w:rsidRPr="009F2006" w:rsidRDefault="00D56D5D" w:rsidP="00D56D5D">
      <w:pPr>
        <w:pStyle w:val="NoSpacing"/>
        <w:spacing w:after="120"/>
        <w:ind w:left="993" w:hanging="568"/>
        <w:rPr>
          <w:rFonts w:ascii="Verdana" w:hAnsi="Verdana"/>
          <w:color w:val="0B004E"/>
          <w:spacing w:val="-1"/>
          <w:sz w:val="17"/>
          <w:szCs w:val="17"/>
        </w:rPr>
      </w:pPr>
      <w:r w:rsidRPr="009F2006">
        <w:rPr>
          <w:rFonts w:ascii="Verdana" w:hAnsi="Verdana"/>
          <w:color w:val="0B004E"/>
          <w:spacing w:val="-1"/>
          <w:sz w:val="17"/>
          <w:szCs w:val="17"/>
        </w:rPr>
        <w:t>5.1</w:t>
      </w:r>
      <w:r w:rsidRPr="009F2006">
        <w:rPr>
          <w:rFonts w:ascii="Verdana" w:hAnsi="Verdana"/>
          <w:color w:val="0B004E"/>
          <w:spacing w:val="-1"/>
          <w:sz w:val="17"/>
          <w:szCs w:val="17"/>
        </w:rPr>
        <w:tab/>
        <w:t xml:space="preserve">This Agreement will terminate on </w:t>
      </w:r>
    </w:p>
    <w:p w14:paraId="669489B5" w14:textId="77777777" w:rsidR="00D56D5D" w:rsidRPr="009F2006" w:rsidRDefault="00D56D5D" w:rsidP="00D56D5D">
      <w:pPr>
        <w:tabs>
          <w:tab w:val="left" w:pos="1418"/>
        </w:tabs>
        <w:autoSpaceDE w:val="0"/>
        <w:autoSpaceDN w:val="0"/>
        <w:adjustRightInd w:val="0"/>
        <w:ind w:left="1418" w:hanging="426"/>
        <w:rPr>
          <w:color w:val="0B004E"/>
          <w:spacing w:val="-1"/>
          <w:sz w:val="17"/>
        </w:rPr>
      </w:pPr>
      <w:proofErr w:type="spellStart"/>
      <w:r w:rsidRPr="009F2006">
        <w:rPr>
          <w:color w:val="0B004E"/>
          <w:spacing w:val="-1"/>
          <w:sz w:val="17"/>
        </w:rPr>
        <w:t>i</w:t>
      </w:r>
      <w:proofErr w:type="spellEnd"/>
      <w:r w:rsidRPr="009F2006">
        <w:rPr>
          <w:color w:val="0B004E"/>
          <w:spacing w:val="-1"/>
          <w:sz w:val="17"/>
        </w:rPr>
        <w:t xml:space="preserve">) </w:t>
      </w:r>
      <w:r w:rsidRPr="009F2006">
        <w:rPr>
          <w:color w:val="0B004E"/>
          <w:spacing w:val="-1"/>
          <w:sz w:val="17"/>
        </w:rPr>
        <w:tab/>
        <w:t>the Agreed Date or automatically within 12 months after the date the Instrument is issued; or</w:t>
      </w:r>
    </w:p>
    <w:p w14:paraId="6B73D179" w14:textId="77777777" w:rsidR="00D56D5D" w:rsidRPr="009F2006" w:rsidRDefault="00D56D5D" w:rsidP="00D56D5D">
      <w:pPr>
        <w:tabs>
          <w:tab w:val="left" w:pos="1418"/>
        </w:tabs>
        <w:autoSpaceDE w:val="0"/>
        <w:autoSpaceDN w:val="0"/>
        <w:adjustRightInd w:val="0"/>
        <w:ind w:left="1418" w:hanging="426"/>
        <w:rPr>
          <w:color w:val="0B004E"/>
          <w:spacing w:val="-1"/>
          <w:sz w:val="17"/>
        </w:rPr>
      </w:pPr>
      <w:r w:rsidRPr="009F2006">
        <w:rPr>
          <w:color w:val="0B004E"/>
          <w:spacing w:val="-1"/>
          <w:sz w:val="17"/>
        </w:rPr>
        <w:t xml:space="preserve">ii) </w:t>
      </w:r>
      <w:r w:rsidRPr="009F2006">
        <w:rPr>
          <w:color w:val="0B004E"/>
          <w:spacing w:val="-1"/>
          <w:sz w:val="17"/>
        </w:rPr>
        <w:tab/>
        <w:t>when RGS terminates this Agreement due to breach of any of the terms of this agreement by the User or the Learner; or</w:t>
      </w:r>
    </w:p>
    <w:p w14:paraId="5537FE4D" w14:textId="77777777" w:rsidR="00D56D5D" w:rsidRPr="009F2006" w:rsidRDefault="00D56D5D" w:rsidP="00D56D5D">
      <w:pPr>
        <w:tabs>
          <w:tab w:val="left" w:pos="1418"/>
        </w:tabs>
        <w:autoSpaceDE w:val="0"/>
        <w:autoSpaceDN w:val="0"/>
        <w:adjustRightInd w:val="0"/>
        <w:ind w:left="1418" w:hanging="426"/>
        <w:rPr>
          <w:color w:val="0B004E"/>
          <w:spacing w:val="-1"/>
          <w:sz w:val="17"/>
        </w:rPr>
      </w:pPr>
      <w:r w:rsidRPr="009F2006">
        <w:rPr>
          <w:color w:val="0B004E"/>
          <w:spacing w:val="-1"/>
          <w:sz w:val="17"/>
        </w:rPr>
        <w:t>iii)</w:t>
      </w:r>
      <w:r w:rsidRPr="009F2006">
        <w:rPr>
          <w:color w:val="0B004E"/>
          <w:spacing w:val="-1"/>
          <w:sz w:val="17"/>
        </w:rPr>
        <w:tab/>
        <w:t>when notice in writing is sent to the User by RGS terminating the hire for any other reason in its reasonable discretion.</w:t>
      </w:r>
    </w:p>
    <w:p w14:paraId="1DEBCD31" w14:textId="77777777" w:rsidR="00D60126" w:rsidRPr="009F2006" w:rsidRDefault="00D60126" w:rsidP="00D56D5D">
      <w:pPr>
        <w:pStyle w:val="NoSpacing"/>
        <w:ind w:left="425"/>
        <w:rPr>
          <w:rFonts w:ascii="Verdana" w:hAnsi="Verdana"/>
          <w:color w:val="0B004E"/>
          <w:spacing w:val="-1"/>
          <w:sz w:val="17"/>
          <w:szCs w:val="17"/>
        </w:rPr>
      </w:pPr>
    </w:p>
    <w:p w14:paraId="52C36768" w14:textId="77777777" w:rsidR="00D56D5D" w:rsidRPr="009F2006" w:rsidRDefault="00D56D5D" w:rsidP="00D56D5D">
      <w:pPr>
        <w:pStyle w:val="NoSpacing"/>
        <w:numPr>
          <w:ilvl w:val="0"/>
          <w:numId w:val="28"/>
        </w:numPr>
        <w:tabs>
          <w:tab w:val="clear" w:pos="720"/>
        </w:tabs>
        <w:spacing w:after="120"/>
        <w:ind w:left="425" w:hanging="425"/>
        <w:rPr>
          <w:rFonts w:ascii="Verdana" w:hAnsi="Verdana"/>
          <w:color w:val="0B004E"/>
          <w:spacing w:val="-1"/>
          <w:sz w:val="17"/>
          <w:szCs w:val="17"/>
        </w:rPr>
      </w:pPr>
      <w:r w:rsidRPr="009F2006">
        <w:rPr>
          <w:rFonts w:ascii="Verdana" w:hAnsi="Verdana"/>
          <w:color w:val="0B004E"/>
          <w:spacing w:val="-1"/>
          <w:sz w:val="17"/>
          <w:szCs w:val="17"/>
        </w:rPr>
        <w:t>Return of the Instrument to the School</w:t>
      </w:r>
    </w:p>
    <w:p w14:paraId="2D62E590" w14:textId="75CF6CB9" w:rsidR="00D56D5D" w:rsidRPr="009F2006" w:rsidRDefault="00D56D5D" w:rsidP="00D56D5D">
      <w:pPr>
        <w:pStyle w:val="NoSpacing"/>
        <w:ind w:left="993" w:hanging="567"/>
        <w:rPr>
          <w:rFonts w:ascii="Verdana" w:hAnsi="Verdana"/>
          <w:color w:val="0B004E"/>
          <w:spacing w:val="-1"/>
          <w:sz w:val="17"/>
          <w:szCs w:val="17"/>
        </w:rPr>
      </w:pPr>
      <w:r w:rsidRPr="009F2006">
        <w:rPr>
          <w:rFonts w:ascii="Verdana" w:hAnsi="Verdana"/>
          <w:color w:val="0B004E"/>
          <w:spacing w:val="-1"/>
          <w:sz w:val="17"/>
          <w:szCs w:val="17"/>
        </w:rPr>
        <w:t>6.1</w:t>
      </w:r>
      <w:r w:rsidRPr="009F2006">
        <w:rPr>
          <w:rFonts w:ascii="Verdana" w:hAnsi="Verdana"/>
          <w:color w:val="0B004E"/>
          <w:spacing w:val="-1"/>
          <w:sz w:val="17"/>
          <w:szCs w:val="17"/>
        </w:rPr>
        <w:tab/>
        <w:t>Upon termination of the Agreement</w:t>
      </w:r>
      <w:r w:rsidR="00311CF0" w:rsidRPr="009F2006">
        <w:rPr>
          <w:rFonts w:ascii="Verdana" w:hAnsi="Verdana"/>
          <w:color w:val="0B004E"/>
          <w:spacing w:val="-1"/>
          <w:sz w:val="17"/>
          <w:szCs w:val="17"/>
        </w:rPr>
        <w:t>,</w:t>
      </w:r>
      <w:r w:rsidRPr="009F2006">
        <w:rPr>
          <w:rFonts w:ascii="Verdana" w:hAnsi="Verdana"/>
          <w:color w:val="0B004E"/>
          <w:spacing w:val="-1"/>
          <w:sz w:val="17"/>
          <w:szCs w:val="17"/>
        </w:rPr>
        <w:t xml:space="preserve"> the User will return the Instrument to RGS forthwith SAVE THAT in the case of termination under paragraph 5.1(ii) the User will return the Instrument to RGS within 7 days of the date of the notice referred to.</w:t>
      </w:r>
    </w:p>
    <w:p w14:paraId="460D848D" w14:textId="77777777" w:rsidR="00D56D5D" w:rsidRPr="009F2006" w:rsidRDefault="00D56D5D" w:rsidP="00D56D5D">
      <w:pPr>
        <w:pStyle w:val="NoSpacing"/>
        <w:ind w:left="426" w:hanging="426"/>
        <w:rPr>
          <w:rFonts w:ascii="Verdana" w:hAnsi="Verdana"/>
          <w:color w:val="0B004E"/>
          <w:spacing w:val="-1"/>
          <w:sz w:val="17"/>
          <w:szCs w:val="17"/>
        </w:rPr>
      </w:pPr>
    </w:p>
    <w:p w14:paraId="0FA2FAC1" w14:textId="77777777" w:rsidR="00D56D5D" w:rsidRPr="009F2006" w:rsidRDefault="00D56D5D" w:rsidP="00D56D5D">
      <w:pPr>
        <w:pStyle w:val="NoSpacing"/>
        <w:numPr>
          <w:ilvl w:val="0"/>
          <w:numId w:val="28"/>
        </w:numPr>
        <w:tabs>
          <w:tab w:val="clear" w:pos="720"/>
        </w:tabs>
        <w:spacing w:after="120"/>
        <w:ind w:left="425" w:hanging="357"/>
        <w:rPr>
          <w:rFonts w:ascii="Verdana" w:hAnsi="Verdana"/>
          <w:color w:val="0B004E"/>
          <w:spacing w:val="-1"/>
          <w:sz w:val="17"/>
          <w:szCs w:val="17"/>
        </w:rPr>
      </w:pPr>
      <w:r w:rsidRPr="009F2006">
        <w:rPr>
          <w:rFonts w:ascii="Verdana" w:hAnsi="Verdana"/>
          <w:color w:val="0B004E"/>
          <w:spacing w:val="-1"/>
          <w:sz w:val="17"/>
          <w:szCs w:val="17"/>
        </w:rPr>
        <w:t>Ownership of the Instrument</w:t>
      </w:r>
    </w:p>
    <w:p w14:paraId="7A7A764E" w14:textId="77777777" w:rsidR="00D56D5D" w:rsidRPr="009F2006" w:rsidRDefault="00D56D5D" w:rsidP="00D56D5D">
      <w:pPr>
        <w:pStyle w:val="NoSpacing"/>
        <w:ind w:left="993" w:hanging="567"/>
        <w:rPr>
          <w:rFonts w:ascii="Verdana" w:hAnsi="Verdana"/>
          <w:color w:val="0B004E"/>
          <w:spacing w:val="-1"/>
          <w:sz w:val="17"/>
          <w:szCs w:val="17"/>
        </w:rPr>
      </w:pPr>
      <w:r w:rsidRPr="009F2006">
        <w:rPr>
          <w:rFonts w:ascii="Verdana" w:hAnsi="Verdana"/>
          <w:color w:val="0B004E"/>
          <w:spacing w:val="-1"/>
          <w:sz w:val="17"/>
          <w:szCs w:val="17"/>
        </w:rPr>
        <w:t>7.1</w:t>
      </w:r>
      <w:r w:rsidRPr="009F2006">
        <w:rPr>
          <w:rFonts w:ascii="Verdana" w:hAnsi="Verdana"/>
          <w:color w:val="0B004E"/>
          <w:spacing w:val="-1"/>
          <w:sz w:val="17"/>
          <w:szCs w:val="17"/>
        </w:rPr>
        <w:tab/>
        <w:t>The RGS Instrument remains the property of the RGS.</w:t>
      </w:r>
    </w:p>
    <w:p w14:paraId="47199761" w14:textId="77777777" w:rsidR="00D56D5D" w:rsidRPr="00B95953" w:rsidRDefault="00D56D5D" w:rsidP="00D56D5D">
      <w:pPr>
        <w:pStyle w:val="Default"/>
        <w:rPr>
          <w:rFonts w:ascii="Verdana" w:hAnsi="Verdana" w:cs="Times New Roman"/>
          <w:color w:val="0B004E"/>
          <w:spacing w:val="-1"/>
          <w:sz w:val="19"/>
          <w:szCs w:val="19"/>
          <w:lang w:val="en-GB"/>
        </w:rPr>
      </w:pPr>
    </w:p>
    <w:p w14:paraId="40C7B5DA" w14:textId="77777777" w:rsidR="009F2006" w:rsidRDefault="009F2006" w:rsidP="00D56D5D">
      <w:pPr>
        <w:pStyle w:val="Default"/>
        <w:rPr>
          <w:rFonts w:ascii="Verdana" w:hAnsi="Verdana" w:cs="Times New Roman"/>
          <w:b/>
          <w:color w:val="B11E3C" w:themeColor="text1"/>
          <w:spacing w:val="-1"/>
          <w:sz w:val="19"/>
          <w:szCs w:val="19"/>
          <w:lang w:val="en-GB"/>
        </w:rPr>
      </w:pPr>
    </w:p>
    <w:p w14:paraId="14451EA2" w14:textId="25DEF400" w:rsidR="009F2006" w:rsidRDefault="009F2006" w:rsidP="00D56D5D">
      <w:pPr>
        <w:pStyle w:val="Default"/>
        <w:rPr>
          <w:rFonts w:ascii="Verdana" w:hAnsi="Verdana" w:cs="Times New Roman"/>
          <w:b/>
          <w:color w:val="B11E3C" w:themeColor="text1"/>
          <w:spacing w:val="-1"/>
          <w:sz w:val="19"/>
          <w:szCs w:val="19"/>
          <w:lang w:val="en-GB"/>
        </w:rPr>
      </w:pPr>
    </w:p>
    <w:p w14:paraId="7543724C" w14:textId="3784C6B2" w:rsidR="005B0A02" w:rsidRDefault="005B0A02" w:rsidP="00D56D5D">
      <w:pPr>
        <w:pStyle w:val="Default"/>
        <w:rPr>
          <w:rFonts w:ascii="Verdana" w:hAnsi="Verdana" w:cs="Times New Roman"/>
          <w:b/>
          <w:color w:val="B11E3C" w:themeColor="text1"/>
          <w:spacing w:val="-1"/>
          <w:sz w:val="19"/>
          <w:szCs w:val="19"/>
          <w:lang w:val="en-GB"/>
        </w:rPr>
      </w:pPr>
    </w:p>
    <w:p w14:paraId="7BC76284" w14:textId="2B1B6993" w:rsidR="005B0A02" w:rsidRDefault="005B0A02" w:rsidP="00D56D5D">
      <w:pPr>
        <w:pStyle w:val="Default"/>
        <w:rPr>
          <w:rFonts w:ascii="Verdana" w:hAnsi="Verdana" w:cs="Times New Roman"/>
          <w:b/>
          <w:color w:val="B11E3C" w:themeColor="text1"/>
          <w:spacing w:val="-1"/>
          <w:sz w:val="19"/>
          <w:szCs w:val="19"/>
          <w:lang w:val="en-GB"/>
        </w:rPr>
      </w:pPr>
    </w:p>
    <w:p w14:paraId="55ADFD8C" w14:textId="0EE4D933" w:rsidR="005B0A02" w:rsidRDefault="005B0A02" w:rsidP="00D56D5D">
      <w:pPr>
        <w:pStyle w:val="Default"/>
        <w:rPr>
          <w:rFonts w:ascii="Verdana" w:hAnsi="Verdana" w:cs="Times New Roman"/>
          <w:b/>
          <w:color w:val="B11E3C" w:themeColor="text1"/>
          <w:spacing w:val="-1"/>
          <w:sz w:val="19"/>
          <w:szCs w:val="19"/>
          <w:lang w:val="en-GB"/>
        </w:rPr>
      </w:pPr>
    </w:p>
    <w:p w14:paraId="7C6D3E3C" w14:textId="05F9734B" w:rsidR="005B0A02" w:rsidRDefault="005B0A02" w:rsidP="00D56D5D">
      <w:pPr>
        <w:pStyle w:val="Default"/>
        <w:rPr>
          <w:rFonts w:ascii="Verdana" w:hAnsi="Verdana" w:cs="Times New Roman"/>
          <w:b/>
          <w:color w:val="B11E3C" w:themeColor="text1"/>
          <w:spacing w:val="-1"/>
          <w:sz w:val="19"/>
          <w:szCs w:val="19"/>
          <w:lang w:val="en-GB"/>
        </w:rPr>
      </w:pPr>
    </w:p>
    <w:p w14:paraId="4DC8C283" w14:textId="77777777" w:rsidR="005B0A02" w:rsidRDefault="005B0A02" w:rsidP="00D56D5D">
      <w:pPr>
        <w:pStyle w:val="Default"/>
        <w:rPr>
          <w:rFonts w:ascii="Verdana" w:hAnsi="Verdana" w:cs="Times New Roman"/>
          <w:b/>
          <w:color w:val="B11E3C" w:themeColor="text1"/>
          <w:spacing w:val="-1"/>
          <w:sz w:val="19"/>
          <w:szCs w:val="19"/>
          <w:lang w:val="en-GB"/>
        </w:rPr>
      </w:pPr>
    </w:p>
    <w:p w14:paraId="4C2AD8DB" w14:textId="77777777" w:rsidR="009F2006" w:rsidRDefault="009F2006" w:rsidP="00D56D5D">
      <w:pPr>
        <w:pStyle w:val="Default"/>
        <w:rPr>
          <w:rFonts w:ascii="Verdana" w:hAnsi="Verdana" w:cs="Times New Roman"/>
          <w:b/>
          <w:color w:val="B11E3C" w:themeColor="text1"/>
          <w:spacing w:val="-1"/>
          <w:sz w:val="19"/>
          <w:szCs w:val="19"/>
          <w:lang w:val="en-GB"/>
        </w:rPr>
      </w:pPr>
    </w:p>
    <w:p w14:paraId="3BD1469F" w14:textId="3AB4FBC0" w:rsidR="00D56D5D" w:rsidRPr="00D56D5D" w:rsidRDefault="00D56D5D" w:rsidP="00D56D5D">
      <w:pPr>
        <w:pStyle w:val="Default"/>
        <w:rPr>
          <w:rFonts w:ascii="Verdana" w:hAnsi="Verdana" w:cs="Times New Roman"/>
          <w:b/>
          <w:color w:val="B11E3C" w:themeColor="text1"/>
          <w:spacing w:val="-1"/>
          <w:sz w:val="19"/>
          <w:szCs w:val="19"/>
          <w:lang w:val="en-GB"/>
        </w:rPr>
      </w:pPr>
      <w:r w:rsidRPr="00D56D5D">
        <w:rPr>
          <w:rFonts w:ascii="Verdana" w:hAnsi="Verdana" w:cs="Times New Roman"/>
          <w:b/>
          <w:color w:val="B11E3C" w:themeColor="text1"/>
          <w:spacing w:val="-1"/>
          <w:sz w:val="19"/>
          <w:szCs w:val="19"/>
          <w:lang w:val="en-GB"/>
        </w:rPr>
        <w:t>Signed for the User</w:t>
      </w:r>
      <w:r>
        <w:rPr>
          <w:rFonts w:ascii="Verdana" w:hAnsi="Verdana" w:cs="Times New Roman"/>
          <w:b/>
          <w:color w:val="B11E3C" w:themeColor="text1"/>
          <w:spacing w:val="-1"/>
          <w:sz w:val="19"/>
          <w:szCs w:val="19"/>
          <w:lang w:val="en-GB"/>
        </w:rPr>
        <w:t>:</w:t>
      </w:r>
    </w:p>
    <w:p w14:paraId="668F0831" w14:textId="77777777" w:rsidR="00D56D5D" w:rsidRPr="009F2006" w:rsidRDefault="00D56D5D" w:rsidP="00D56D5D">
      <w:pPr>
        <w:pStyle w:val="Default"/>
        <w:rPr>
          <w:rFonts w:ascii="Verdana" w:hAnsi="Verdana" w:cs="Times New Roman"/>
          <w:color w:val="0B004E"/>
          <w:spacing w:val="-1"/>
          <w:sz w:val="17"/>
          <w:szCs w:val="17"/>
          <w:lang w:val="en-GB"/>
        </w:rPr>
      </w:pPr>
      <w:r w:rsidRPr="00B95953">
        <w:rPr>
          <w:rFonts w:ascii="Verdana" w:hAnsi="Verdana" w:cs="Times New Roman"/>
          <w:color w:val="0B004E"/>
          <w:spacing w:val="-1"/>
          <w:sz w:val="19"/>
          <w:szCs w:val="19"/>
          <w:lang w:val="en-GB"/>
        </w:rPr>
        <w:br/>
      </w:r>
      <w:r w:rsidRPr="009F2006">
        <w:rPr>
          <w:rFonts w:ascii="Verdana" w:hAnsi="Verdana" w:cs="Times New Roman"/>
          <w:color w:val="0B004E"/>
          <w:spacing w:val="-1"/>
          <w:sz w:val="17"/>
          <w:szCs w:val="17"/>
          <w:lang w:val="en-GB"/>
        </w:rPr>
        <w:t>I have read this Agreement and I agree to abide by these terms.</w:t>
      </w:r>
    </w:p>
    <w:p w14:paraId="74BA6FBA" w14:textId="77777777" w:rsidR="00D60126" w:rsidRPr="009F2006" w:rsidRDefault="00D56D5D" w:rsidP="00D56D5D">
      <w:pPr>
        <w:tabs>
          <w:tab w:val="left" w:pos="3969"/>
          <w:tab w:val="left" w:pos="7938"/>
          <w:tab w:val="right" w:pos="9638"/>
        </w:tabs>
        <w:autoSpaceDE w:val="0"/>
        <w:autoSpaceDN w:val="0"/>
        <w:adjustRightInd w:val="0"/>
        <w:spacing w:before="480" w:line="360" w:lineRule="auto"/>
        <w:rPr>
          <w:color w:val="0B004E"/>
          <w:spacing w:val="-1"/>
          <w:sz w:val="17"/>
        </w:rPr>
      </w:pPr>
      <w:proofErr w:type="gramStart"/>
      <w:r w:rsidRPr="009F2006">
        <w:rPr>
          <w:color w:val="0B004E"/>
          <w:spacing w:val="-1"/>
          <w:sz w:val="17"/>
        </w:rPr>
        <w:t>Name:…</w:t>
      </w:r>
      <w:proofErr w:type="gramEnd"/>
      <w:r w:rsidRPr="009F2006">
        <w:rPr>
          <w:color w:val="0B004E"/>
          <w:spacing w:val="-1"/>
          <w:sz w:val="17"/>
        </w:rPr>
        <w:t>……………………………</w:t>
      </w:r>
      <w:r w:rsidRPr="009F2006">
        <w:rPr>
          <w:color w:val="0B004E"/>
          <w:spacing w:val="-1"/>
          <w:sz w:val="17"/>
        </w:rPr>
        <w:tab/>
        <w:t>Signed…………………………………</w:t>
      </w:r>
      <w:r w:rsidRPr="009F2006">
        <w:rPr>
          <w:color w:val="0B004E"/>
          <w:spacing w:val="-1"/>
          <w:sz w:val="17"/>
        </w:rPr>
        <w:tab/>
      </w:r>
    </w:p>
    <w:p w14:paraId="183A361E" w14:textId="2F5D23F0" w:rsidR="00D56D5D" w:rsidRPr="009F2006" w:rsidRDefault="00D60126" w:rsidP="00D60126">
      <w:pPr>
        <w:tabs>
          <w:tab w:val="left" w:pos="3969"/>
          <w:tab w:val="left" w:pos="7938"/>
          <w:tab w:val="right" w:pos="9638"/>
        </w:tabs>
        <w:autoSpaceDE w:val="0"/>
        <w:autoSpaceDN w:val="0"/>
        <w:adjustRightInd w:val="0"/>
        <w:spacing w:before="240" w:line="360" w:lineRule="auto"/>
        <w:rPr>
          <w:color w:val="0B004E"/>
          <w:spacing w:val="-1"/>
          <w:sz w:val="17"/>
        </w:rPr>
      </w:pPr>
      <w:r w:rsidRPr="009F2006">
        <w:rPr>
          <w:color w:val="0B004E"/>
          <w:spacing w:val="-1"/>
          <w:sz w:val="17"/>
        </w:rPr>
        <w:tab/>
      </w:r>
      <w:proofErr w:type="gramStart"/>
      <w:r w:rsidR="00D56D5D" w:rsidRPr="009F2006">
        <w:rPr>
          <w:color w:val="0B004E"/>
          <w:spacing w:val="-1"/>
          <w:sz w:val="17"/>
        </w:rPr>
        <w:t>Date:…</w:t>
      </w:r>
      <w:proofErr w:type="gramEnd"/>
      <w:r w:rsidR="00D56D5D" w:rsidRPr="009F2006">
        <w:rPr>
          <w:color w:val="0B004E"/>
          <w:spacing w:val="-1"/>
          <w:sz w:val="17"/>
        </w:rPr>
        <w:t>………..</w:t>
      </w:r>
    </w:p>
    <w:p w14:paraId="0C3AC91C" w14:textId="77777777" w:rsidR="00D56D5D" w:rsidRPr="00B95953" w:rsidRDefault="00D56D5D" w:rsidP="00D56D5D">
      <w:pPr>
        <w:pStyle w:val="Default"/>
        <w:tabs>
          <w:tab w:val="left" w:pos="3969"/>
          <w:tab w:val="left" w:pos="7938"/>
        </w:tabs>
        <w:rPr>
          <w:rFonts w:ascii="Verdana" w:hAnsi="Verdana" w:cs="Times New Roman"/>
          <w:color w:val="0B004E"/>
          <w:spacing w:val="-1"/>
          <w:sz w:val="19"/>
          <w:szCs w:val="19"/>
          <w:lang w:val="en-GB"/>
        </w:rPr>
      </w:pPr>
    </w:p>
    <w:p w14:paraId="4641F117" w14:textId="77777777" w:rsidR="00D56D5D" w:rsidRPr="00D56D5D" w:rsidRDefault="00D56D5D" w:rsidP="00D56D5D">
      <w:pPr>
        <w:tabs>
          <w:tab w:val="left" w:pos="3969"/>
          <w:tab w:val="left" w:pos="7938"/>
        </w:tabs>
        <w:rPr>
          <w:b/>
          <w:color w:val="B11E3C" w:themeColor="text1"/>
          <w:spacing w:val="-1"/>
          <w:sz w:val="19"/>
          <w:szCs w:val="19"/>
        </w:rPr>
      </w:pPr>
      <w:r w:rsidRPr="00D56D5D">
        <w:rPr>
          <w:b/>
          <w:color w:val="B11E3C" w:themeColor="text1"/>
          <w:spacing w:val="-1"/>
          <w:sz w:val="19"/>
          <w:szCs w:val="19"/>
        </w:rPr>
        <w:t>Signed on behalf of RGS:</w:t>
      </w:r>
    </w:p>
    <w:p w14:paraId="6ACAE8DA" w14:textId="77777777" w:rsidR="00D56D5D" w:rsidRPr="00B95953" w:rsidRDefault="00D56D5D" w:rsidP="00D56D5D">
      <w:pPr>
        <w:pStyle w:val="Default"/>
        <w:tabs>
          <w:tab w:val="left" w:pos="3969"/>
          <w:tab w:val="left" w:pos="7938"/>
        </w:tabs>
        <w:spacing w:after="281"/>
        <w:rPr>
          <w:rFonts w:ascii="Verdana" w:hAnsi="Verdana" w:cs="Times New Roman"/>
          <w:color w:val="0B004E"/>
          <w:spacing w:val="-1"/>
          <w:sz w:val="19"/>
          <w:szCs w:val="19"/>
          <w:lang w:val="en-GB"/>
        </w:rPr>
      </w:pPr>
    </w:p>
    <w:p w14:paraId="49C491DB" w14:textId="77777777" w:rsidR="00D60126" w:rsidRPr="009F2006" w:rsidRDefault="00D56D5D" w:rsidP="00D56D5D">
      <w:pPr>
        <w:tabs>
          <w:tab w:val="left" w:pos="3969"/>
          <w:tab w:val="left" w:pos="7938"/>
          <w:tab w:val="right" w:pos="9638"/>
        </w:tabs>
        <w:autoSpaceDE w:val="0"/>
        <w:autoSpaceDN w:val="0"/>
        <w:adjustRightInd w:val="0"/>
        <w:spacing w:before="240" w:line="360" w:lineRule="auto"/>
        <w:rPr>
          <w:color w:val="0B004E"/>
          <w:spacing w:val="-1"/>
          <w:sz w:val="17"/>
        </w:rPr>
      </w:pPr>
      <w:proofErr w:type="gramStart"/>
      <w:r w:rsidRPr="009F2006">
        <w:rPr>
          <w:color w:val="0B004E"/>
          <w:spacing w:val="-1"/>
          <w:sz w:val="17"/>
        </w:rPr>
        <w:t>Name:…</w:t>
      </w:r>
      <w:proofErr w:type="gramEnd"/>
      <w:r w:rsidRPr="009F2006">
        <w:rPr>
          <w:color w:val="0B004E"/>
          <w:spacing w:val="-1"/>
          <w:sz w:val="17"/>
        </w:rPr>
        <w:t>……………………………</w:t>
      </w:r>
      <w:r w:rsidRPr="009F2006">
        <w:rPr>
          <w:color w:val="0B004E"/>
          <w:spacing w:val="-1"/>
          <w:sz w:val="17"/>
        </w:rPr>
        <w:tab/>
        <w:t>Signed…………………………………</w:t>
      </w:r>
      <w:r w:rsidRPr="009F2006">
        <w:rPr>
          <w:color w:val="0B004E"/>
          <w:spacing w:val="-1"/>
          <w:sz w:val="17"/>
        </w:rPr>
        <w:tab/>
      </w:r>
    </w:p>
    <w:p w14:paraId="0553E9D0" w14:textId="151C4B37" w:rsidR="00D56D5D" w:rsidRPr="009F2006" w:rsidRDefault="00D60126" w:rsidP="00D56D5D">
      <w:pPr>
        <w:tabs>
          <w:tab w:val="left" w:pos="3969"/>
          <w:tab w:val="left" w:pos="7938"/>
          <w:tab w:val="right" w:pos="9638"/>
        </w:tabs>
        <w:autoSpaceDE w:val="0"/>
        <w:autoSpaceDN w:val="0"/>
        <w:adjustRightInd w:val="0"/>
        <w:spacing w:before="240" w:line="360" w:lineRule="auto"/>
        <w:rPr>
          <w:rFonts w:eastAsia="Verdana" w:cs="Verdana"/>
          <w:b/>
          <w:bCs/>
          <w:color w:val="98002E"/>
          <w:w w:val="95"/>
          <w:sz w:val="17"/>
        </w:rPr>
      </w:pPr>
      <w:r w:rsidRPr="009F2006">
        <w:rPr>
          <w:color w:val="0B004E"/>
          <w:spacing w:val="-1"/>
          <w:sz w:val="17"/>
        </w:rPr>
        <w:tab/>
      </w:r>
      <w:proofErr w:type="gramStart"/>
      <w:r w:rsidR="00D56D5D" w:rsidRPr="009F2006">
        <w:rPr>
          <w:color w:val="0B004E"/>
          <w:spacing w:val="-1"/>
          <w:sz w:val="17"/>
        </w:rPr>
        <w:t>Date:…</w:t>
      </w:r>
      <w:proofErr w:type="gramEnd"/>
      <w:r w:rsidR="00D56D5D" w:rsidRPr="009F2006">
        <w:rPr>
          <w:color w:val="0B004E"/>
          <w:spacing w:val="-1"/>
          <w:sz w:val="17"/>
        </w:rPr>
        <w:t>………..</w:t>
      </w:r>
    </w:p>
    <w:p w14:paraId="6812B6DE" w14:textId="67EFE207" w:rsidR="00395991" w:rsidRPr="008F4FE7" w:rsidRDefault="00395991" w:rsidP="00D56D5D">
      <w:pPr>
        <w:ind w:left="142" w:hanging="142"/>
        <w:rPr>
          <w:lang w:val="en-GB"/>
        </w:rPr>
      </w:pPr>
    </w:p>
    <w:sectPr w:rsidR="00395991" w:rsidRPr="008F4FE7" w:rsidSect="00E84A8C">
      <w:headerReference w:type="default" r:id="rId10"/>
      <w:footerReference w:type="default" r:id="rId11"/>
      <w:footerReference w:type="first" r:id="rId12"/>
      <w:type w:val="continuous"/>
      <w:pgSz w:w="11900" w:h="16840"/>
      <w:pgMar w:top="850" w:right="1440" w:bottom="850" w:left="2448" w:header="158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74BC" w14:textId="77777777" w:rsidR="002B2C71" w:rsidRDefault="002B2C71" w:rsidP="00ED3D6C">
      <w:r>
        <w:separator/>
      </w:r>
    </w:p>
  </w:endnote>
  <w:endnote w:type="continuationSeparator" w:id="0">
    <w:p w14:paraId="3B36C46C" w14:textId="77777777" w:rsidR="002B2C71" w:rsidRDefault="002B2C71" w:rsidP="00ED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B496" w14:textId="4BCB3E2A" w:rsidR="00D60126" w:rsidRDefault="00D60126" w:rsidP="00D60126">
    <w:pPr>
      <w:rPr>
        <w:color w:val="B11E3C" w:themeColor="text1"/>
      </w:rPr>
    </w:pPr>
    <w:r>
      <w:rPr>
        <w:color w:val="B11E3C" w:themeColor="text1"/>
      </w:rPr>
      <w:t>_____</w:t>
    </w:r>
  </w:p>
  <w:p w14:paraId="04B8D63B" w14:textId="77777777" w:rsidR="00D60126" w:rsidRDefault="00D60126" w:rsidP="00D60126">
    <w:pPr>
      <w:rPr>
        <w:color w:val="B11E3C" w:themeColor="text1"/>
      </w:rPr>
    </w:pPr>
  </w:p>
  <w:p w14:paraId="41FF52F3" w14:textId="16CCB9FF" w:rsidR="00D60126" w:rsidRPr="00152C8D" w:rsidRDefault="00D60126" w:rsidP="00D60126">
    <w:pPr>
      <w:ind w:right="-210"/>
    </w:pPr>
    <w:r w:rsidRPr="00152C8D">
      <w:t xml:space="preserve">This </w:t>
    </w:r>
    <w:r>
      <w:t>agreement</w:t>
    </w:r>
    <w:r w:rsidRPr="00152C8D">
      <w:t xml:space="preserve"> applies to the whole school and is published to parents, students and </w:t>
    </w:r>
    <w:proofErr w:type="gramStart"/>
    <w:r w:rsidRPr="00152C8D">
      <w:t>staff</w:t>
    </w:r>
    <w:proofErr w:type="gramEnd"/>
    <w:r w:rsidRPr="00152C8D">
      <w:t xml:space="preserve"> </w:t>
    </w:r>
  </w:p>
  <w:p w14:paraId="7B1E12FC" w14:textId="59595381" w:rsidR="00D60126" w:rsidRPr="00152C8D" w:rsidRDefault="00D60126" w:rsidP="00D60126">
    <w:r w:rsidRPr="00152C8D">
      <w:rPr>
        <w:color w:val="B11E3C" w:themeColor="text1"/>
      </w:rPr>
      <w:t xml:space="preserve">Updated: </w:t>
    </w:r>
    <w:r w:rsidR="005821DB">
      <w:t>August 2020</w:t>
    </w:r>
    <w:r>
      <w:t xml:space="preserve">     </w:t>
    </w:r>
    <w:r w:rsidRPr="00152C8D">
      <w:rPr>
        <w:color w:val="B11E3C" w:themeColor="text1"/>
      </w:rPr>
      <w:t xml:space="preserve">Reviewed: </w:t>
    </w:r>
    <w:r w:rsidR="005B0A02">
      <w:t>August</w:t>
    </w:r>
    <w:r>
      <w:t xml:space="preserve"> 20</w:t>
    </w:r>
    <w:r w:rsidR="005B0A02">
      <w:t>2</w:t>
    </w:r>
    <w:r w:rsidR="00890CE5">
      <w:t>3</w:t>
    </w:r>
    <w:r>
      <w:t xml:space="preserve">   </w:t>
    </w:r>
    <w:r w:rsidRPr="00152C8D">
      <w:rPr>
        <w:color w:val="B11E3C" w:themeColor="text1"/>
      </w:rPr>
      <w:t xml:space="preserve">Author: </w:t>
    </w:r>
    <w:r w:rsidR="001E0BA9">
      <w:t xml:space="preserve">R </w:t>
    </w:r>
    <w:proofErr w:type="spellStart"/>
    <w:r w:rsidR="001E0BA9">
      <w:t>Amey</w:t>
    </w:r>
    <w:proofErr w:type="spellEnd"/>
  </w:p>
  <w:p w14:paraId="485E49E0" w14:textId="0F0C5605" w:rsidR="00ED3D6C" w:rsidRPr="00395991" w:rsidRDefault="00ED3D6C" w:rsidP="00D60126">
    <w:pPr>
      <w:ind w:left="-142"/>
      <w:rPr>
        <w:rFonts w:ascii="Times New Roman" w:eastAsia="Times New Roman" w:hAnsi="Times New Roman" w:cs="Times New Roman"/>
        <w:sz w:val="12"/>
        <w:szCs w:val="12"/>
        <w:lang w:val="en-GB"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60DF" w14:textId="77777777" w:rsidR="00A524E0" w:rsidRDefault="00A524E0">
    <w:pPr>
      <w:pStyle w:val="Footer"/>
    </w:pPr>
    <w:r>
      <w:rPr>
        <w:noProof/>
        <w:lang w:val="en-GB" w:eastAsia="en-GB"/>
      </w:rPr>
      <w:drawing>
        <wp:anchor distT="0" distB="0" distL="114300" distR="114300" simplePos="0" relativeHeight="251664384" behindDoc="0" locked="0" layoutInCell="1" allowOverlap="1" wp14:anchorId="0798D262" wp14:editId="0CCB9E9F">
          <wp:simplePos x="0" y="0"/>
          <wp:positionH relativeFrom="column">
            <wp:posOffset>1843405</wp:posOffset>
          </wp:positionH>
          <wp:positionV relativeFrom="paragraph">
            <wp:posOffset>-1103630</wp:posOffset>
          </wp:positionV>
          <wp:extent cx="718804" cy="1152467"/>
          <wp:effectExtent l="0" t="0" r="0" b="0"/>
          <wp:wrapNone/>
          <wp:docPr id="9" name="Picture 9" descr="RGS_RGB_blue%20frame_blue%20tex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_RGB_blue%20frame_blue%20text%20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04" cy="11524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F93A" w14:textId="77777777" w:rsidR="002B2C71" w:rsidRDefault="002B2C71" w:rsidP="00ED3D6C">
      <w:r>
        <w:separator/>
      </w:r>
    </w:p>
  </w:footnote>
  <w:footnote w:type="continuationSeparator" w:id="0">
    <w:p w14:paraId="3A01BB74" w14:textId="77777777" w:rsidR="002B2C71" w:rsidRDefault="002B2C71" w:rsidP="00ED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7295" w14:textId="77777777" w:rsidR="000A5067" w:rsidRDefault="000A5067" w:rsidP="00ED3D6C">
    <w:pPr>
      <w:pStyle w:val="Header"/>
    </w:pPr>
    <w:r>
      <w:rPr>
        <w:noProof/>
        <w:lang w:val="en-GB" w:eastAsia="en-GB"/>
      </w:rPr>
      <w:drawing>
        <wp:anchor distT="0" distB="0" distL="114300" distR="114300" simplePos="0" relativeHeight="251662336" behindDoc="0" locked="0" layoutInCell="1" allowOverlap="1" wp14:anchorId="2D2AC66C" wp14:editId="5D0AEFA7">
          <wp:simplePos x="0" y="0"/>
          <wp:positionH relativeFrom="column">
            <wp:posOffset>-1146972</wp:posOffset>
          </wp:positionH>
          <wp:positionV relativeFrom="paragraph">
            <wp:posOffset>-625637</wp:posOffset>
          </wp:positionV>
          <wp:extent cx="718804" cy="1152467"/>
          <wp:effectExtent l="0" t="0" r="0" b="0"/>
          <wp:wrapNone/>
          <wp:docPr id="8" name="Picture 8" descr="RGS_RGB_blue%20frame_blue%20tex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_RGB_blue%20frame_blue%20text%20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04" cy="11524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CD7"/>
    <w:multiLevelType w:val="hybridMultilevel"/>
    <w:tmpl w:val="CE2ACF90"/>
    <w:lvl w:ilvl="0" w:tplc="8E0A7D38">
      <w:start w:val="1"/>
      <w:numFmt w:val="bullet"/>
      <w:lvlText w:val=""/>
      <w:lvlJc w:val="left"/>
      <w:pPr>
        <w:ind w:left="720" w:hanging="360"/>
      </w:pPr>
      <w:rPr>
        <w:rFonts w:ascii="Wingdings" w:hAnsi="Wingdings"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F2A"/>
    <w:multiLevelType w:val="hybridMultilevel"/>
    <w:tmpl w:val="DC14A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C026877"/>
    <w:multiLevelType w:val="hybridMultilevel"/>
    <w:tmpl w:val="C6CAE6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D91B13"/>
    <w:multiLevelType w:val="hybridMultilevel"/>
    <w:tmpl w:val="DDB4C09E"/>
    <w:lvl w:ilvl="0" w:tplc="08090005">
      <w:start w:val="1"/>
      <w:numFmt w:val="bullet"/>
      <w:lvlText w:val=""/>
      <w:lvlJc w:val="left"/>
      <w:pPr>
        <w:ind w:left="993" w:hanging="360"/>
      </w:pPr>
      <w:rPr>
        <w:rFonts w:ascii="Wingdings" w:hAnsi="Wingdings"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 w15:restartNumberingAfterBreak="0">
    <w:nsid w:val="0E952DA5"/>
    <w:multiLevelType w:val="multilevel"/>
    <w:tmpl w:val="B7BAEDC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0B81464"/>
    <w:multiLevelType w:val="hybridMultilevel"/>
    <w:tmpl w:val="82C08560"/>
    <w:lvl w:ilvl="0" w:tplc="ACD273E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014997"/>
    <w:multiLevelType w:val="hybridMultilevel"/>
    <w:tmpl w:val="F3AEF3E4"/>
    <w:lvl w:ilvl="0" w:tplc="71180FF2">
      <w:start w:val="1"/>
      <w:numFmt w:val="bullet"/>
      <w:lvlText w:val=""/>
      <w:lvlJc w:val="left"/>
      <w:pPr>
        <w:tabs>
          <w:tab w:val="num" w:pos="288"/>
        </w:tabs>
        <w:ind w:left="288" w:hanging="288"/>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E6277"/>
    <w:multiLevelType w:val="hybridMultilevel"/>
    <w:tmpl w:val="8C18D728"/>
    <w:lvl w:ilvl="0" w:tplc="71180FF2">
      <w:start w:val="1"/>
      <w:numFmt w:val="bullet"/>
      <w:lvlText w:val=""/>
      <w:lvlJc w:val="left"/>
      <w:pPr>
        <w:tabs>
          <w:tab w:val="num" w:pos="288"/>
        </w:tabs>
        <w:ind w:left="288" w:hanging="288"/>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65E59"/>
    <w:multiLevelType w:val="hybridMultilevel"/>
    <w:tmpl w:val="837210A0"/>
    <w:lvl w:ilvl="0" w:tplc="92B221D6">
      <w:start w:val="1"/>
      <w:numFmt w:val="bullet"/>
      <w:lvlText w:val=""/>
      <w:lvlJc w:val="left"/>
      <w:pPr>
        <w:ind w:left="720" w:hanging="360"/>
      </w:pPr>
      <w:rPr>
        <w:rFonts w:ascii="Symbol" w:hAnsi="Symbol" w:hint="default"/>
        <w:color w:val="B11E3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D1F20"/>
    <w:multiLevelType w:val="hybridMultilevel"/>
    <w:tmpl w:val="782A83B4"/>
    <w:lvl w:ilvl="0" w:tplc="71180FF2">
      <w:start w:val="1"/>
      <w:numFmt w:val="bullet"/>
      <w:lvlText w:val=""/>
      <w:lvlJc w:val="left"/>
      <w:pPr>
        <w:tabs>
          <w:tab w:val="num" w:pos="288"/>
        </w:tabs>
        <w:ind w:left="288" w:hanging="288"/>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648A"/>
    <w:multiLevelType w:val="hybridMultilevel"/>
    <w:tmpl w:val="7F6A9B10"/>
    <w:lvl w:ilvl="0" w:tplc="92B221D6">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00C84"/>
    <w:multiLevelType w:val="hybridMultilevel"/>
    <w:tmpl w:val="F8AC62C0"/>
    <w:lvl w:ilvl="0" w:tplc="F664DBE0">
      <w:start w:val="1"/>
      <w:numFmt w:val="bullet"/>
      <w:lvlText w:val=""/>
      <w:lvlJc w:val="left"/>
      <w:pPr>
        <w:ind w:left="720" w:hanging="360"/>
      </w:pPr>
      <w:rPr>
        <w:rFonts w:ascii="Symbol" w:hAnsi="Symbol" w:hint="default"/>
        <w:color w:val="B11E3C"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A5F38"/>
    <w:multiLevelType w:val="hybridMultilevel"/>
    <w:tmpl w:val="772070E0"/>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69D0C30"/>
    <w:multiLevelType w:val="hybridMultilevel"/>
    <w:tmpl w:val="6C40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320A"/>
    <w:multiLevelType w:val="hybridMultilevel"/>
    <w:tmpl w:val="3C9452CC"/>
    <w:lvl w:ilvl="0" w:tplc="8E0A7D3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10005"/>
    <w:multiLevelType w:val="hybridMultilevel"/>
    <w:tmpl w:val="4044FF22"/>
    <w:lvl w:ilvl="0" w:tplc="62A24B9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3469A"/>
    <w:multiLevelType w:val="hybridMultilevel"/>
    <w:tmpl w:val="A0042268"/>
    <w:lvl w:ilvl="0" w:tplc="71180FF2">
      <w:start w:val="1"/>
      <w:numFmt w:val="bullet"/>
      <w:lvlText w:val=""/>
      <w:lvlJc w:val="left"/>
      <w:pPr>
        <w:tabs>
          <w:tab w:val="num" w:pos="288"/>
        </w:tabs>
        <w:ind w:left="288" w:hanging="288"/>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71DD9"/>
    <w:multiLevelType w:val="hybridMultilevel"/>
    <w:tmpl w:val="4A089BD8"/>
    <w:lvl w:ilvl="0" w:tplc="A37682CE">
      <w:start w:val="1"/>
      <w:numFmt w:val="bullet"/>
      <w:lvlText w:val=""/>
      <w:lvlJc w:val="left"/>
      <w:pPr>
        <w:ind w:left="432" w:hanging="432"/>
      </w:pPr>
      <w:rPr>
        <w:rFonts w:ascii="Symbol" w:hAnsi="Symbol" w:hint="default"/>
        <w:color w:val="B11E3C"/>
      </w:rPr>
    </w:lvl>
    <w:lvl w:ilvl="1" w:tplc="554255BE">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91CC7"/>
    <w:multiLevelType w:val="hybridMultilevel"/>
    <w:tmpl w:val="AB9E5DB8"/>
    <w:lvl w:ilvl="0" w:tplc="5A82991E">
      <w:start w:val="9"/>
      <w:numFmt w:val="bullet"/>
      <w:lvlText w:val="-"/>
      <w:lvlJc w:val="left"/>
      <w:pPr>
        <w:ind w:left="1080" w:hanging="360"/>
      </w:pPr>
      <w:rPr>
        <w:rFonts w:ascii="Comic Sans MS" w:eastAsia="Times New Roman" w:hAnsi="Comic Sans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EC245A"/>
    <w:multiLevelType w:val="hybridMultilevel"/>
    <w:tmpl w:val="7D00E974"/>
    <w:lvl w:ilvl="0" w:tplc="71180FF2">
      <w:start w:val="1"/>
      <w:numFmt w:val="bullet"/>
      <w:lvlText w:val=""/>
      <w:lvlJc w:val="left"/>
      <w:pPr>
        <w:tabs>
          <w:tab w:val="num" w:pos="288"/>
        </w:tabs>
        <w:ind w:left="288" w:hanging="288"/>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1060A"/>
    <w:multiLevelType w:val="hybridMultilevel"/>
    <w:tmpl w:val="AD74E968"/>
    <w:lvl w:ilvl="0" w:tplc="8E0A7D3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30A22"/>
    <w:multiLevelType w:val="hybridMultilevel"/>
    <w:tmpl w:val="CB7A89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69574A2"/>
    <w:multiLevelType w:val="hybridMultilevel"/>
    <w:tmpl w:val="56162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E1D2F"/>
    <w:multiLevelType w:val="hybridMultilevel"/>
    <w:tmpl w:val="7E2CCA2A"/>
    <w:lvl w:ilvl="0" w:tplc="8E0A7D38">
      <w:start w:val="1"/>
      <w:numFmt w:val="bullet"/>
      <w:lvlText w:val=""/>
      <w:lvlJc w:val="left"/>
      <w:pPr>
        <w:ind w:left="438" w:hanging="360"/>
      </w:pPr>
      <w:rPr>
        <w:rFonts w:ascii="Wingdings" w:hAnsi="Wingdings" w:hint="default"/>
        <w:sz w:val="28"/>
        <w:szCs w:val="28"/>
      </w:rPr>
    </w:lvl>
    <w:lvl w:ilvl="1" w:tplc="08090003" w:tentative="1">
      <w:start w:val="1"/>
      <w:numFmt w:val="bullet"/>
      <w:lvlText w:val="o"/>
      <w:lvlJc w:val="left"/>
      <w:pPr>
        <w:ind w:left="1158" w:hanging="360"/>
      </w:pPr>
      <w:rPr>
        <w:rFonts w:ascii="Courier New" w:hAnsi="Courier New" w:cs="Courier New" w:hint="default"/>
      </w:rPr>
    </w:lvl>
    <w:lvl w:ilvl="2" w:tplc="08090005" w:tentative="1">
      <w:start w:val="1"/>
      <w:numFmt w:val="bullet"/>
      <w:lvlText w:val=""/>
      <w:lvlJc w:val="left"/>
      <w:pPr>
        <w:ind w:left="1878" w:hanging="360"/>
      </w:pPr>
      <w:rPr>
        <w:rFonts w:ascii="Wingdings" w:hAnsi="Wingdings" w:hint="default"/>
      </w:rPr>
    </w:lvl>
    <w:lvl w:ilvl="3" w:tplc="08090001" w:tentative="1">
      <w:start w:val="1"/>
      <w:numFmt w:val="bullet"/>
      <w:lvlText w:val=""/>
      <w:lvlJc w:val="left"/>
      <w:pPr>
        <w:ind w:left="2598" w:hanging="360"/>
      </w:pPr>
      <w:rPr>
        <w:rFonts w:ascii="Symbol" w:hAnsi="Symbol" w:hint="default"/>
      </w:rPr>
    </w:lvl>
    <w:lvl w:ilvl="4" w:tplc="08090003" w:tentative="1">
      <w:start w:val="1"/>
      <w:numFmt w:val="bullet"/>
      <w:lvlText w:val="o"/>
      <w:lvlJc w:val="left"/>
      <w:pPr>
        <w:ind w:left="3318" w:hanging="360"/>
      </w:pPr>
      <w:rPr>
        <w:rFonts w:ascii="Courier New" w:hAnsi="Courier New" w:cs="Courier New" w:hint="default"/>
      </w:rPr>
    </w:lvl>
    <w:lvl w:ilvl="5" w:tplc="08090005" w:tentative="1">
      <w:start w:val="1"/>
      <w:numFmt w:val="bullet"/>
      <w:lvlText w:val=""/>
      <w:lvlJc w:val="left"/>
      <w:pPr>
        <w:ind w:left="4038" w:hanging="360"/>
      </w:pPr>
      <w:rPr>
        <w:rFonts w:ascii="Wingdings" w:hAnsi="Wingdings" w:hint="default"/>
      </w:rPr>
    </w:lvl>
    <w:lvl w:ilvl="6" w:tplc="08090001" w:tentative="1">
      <w:start w:val="1"/>
      <w:numFmt w:val="bullet"/>
      <w:lvlText w:val=""/>
      <w:lvlJc w:val="left"/>
      <w:pPr>
        <w:ind w:left="4758" w:hanging="360"/>
      </w:pPr>
      <w:rPr>
        <w:rFonts w:ascii="Symbol" w:hAnsi="Symbol" w:hint="default"/>
      </w:rPr>
    </w:lvl>
    <w:lvl w:ilvl="7" w:tplc="08090003" w:tentative="1">
      <w:start w:val="1"/>
      <w:numFmt w:val="bullet"/>
      <w:lvlText w:val="o"/>
      <w:lvlJc w:val="left"/>
      <w:pPr>
        <w:ind w:left="5478" w:hanging="360"/>
      </w:pPr>
      <w:rPr>
        <w:rFonts w:ascii="Courier New" w:hAnsi="Courier New" w:cs="Courier New" w:hint="default"/>
      </w:rPr>
    </w:lvl>
    <w:lvl w:ilvl="8" w:tplc="08090005" w:tentative="1">
      <w:start w:val="1"/>
      <w:numFmt w:val="bullet"/>
      <w:lvlText w:val=""/>
      <w:lvlJc w:val="left"/>
      <w:pPr>
        <w:ind w:left="6198" w:hanging="360"/>
      </w:pPr>
      <w:rPr>
        <w:rFonts w:ascii="Wingdings" w:hAnsi="Wingdings" w:hint="default"/>
      </w:rPr>
    </w:lvl>
  </w:abstractNum>
  <w:abstractNum w:abstractNumId="24" w15:restartNumberingAfterBreak="0">
    <w:nsid w:val="5C6F65F0"/>
    <w:multiLevelType w:val="hybridMultilevel"/>
    <w:tmpl w:val="8AAC6ABE"/>
    <w:lvl w:ilvl="0" w:tplc="A37682CE">
      <w:start w:val="1"/>
      <w:numFmt w:val="bullet"/>
      <w:lvlText w:val=""/>
      <w:lvlJc w:val="left"/>
      <w:pPr>
        <w:ind w:left="432" w:hanging="432"/>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958A0"/>
    <w:multiLevelType w:val="hybridMultilevel"/>
    <w:tmpl w:val="30EC446A"/>
    <w:lvl w:ilvl="0" w:tplc="456CB8B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6F7EA1"/>
    <w:multiLevelType w:val="hybridMultilevel"/>
    <w:tmpl w:val="01440316"/>
    <w:lvl w:ilvl="0" w:tplc="A8B6E03A">
      <w:start w:val="1"/>
      <w:numFmt w:val="bullet"/>
      <w:lvlText w:val=""/>
      <w:lvlJc w:val="left"/>
      <w:pPr>
        <w:ind w:left="720" w:hanging="360"/>
      </w:pPr>
      <w:rPr>
        <w:rFonts w:ascii="Symbol" w:hAnsi="Symbol" w:hint="default"/>
        <w:b/>
        <w:i w:val="0"/>
        <w:color w:val="B11E3C"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09F9"/>
    <w:multiLevelType w:val="hybridMultilevel"/>
    <w:tmpl w:val="6186AAB4"/>
    <w:lvl w:ilvl="0" w:tplc="8E0A7D3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530168">
    <w:abstractNumId w:val="24"/>
  </w:num>
  <w:num w:numId="2" w16cid:durableId="792140923">
    <w:abstractNumId w:val="15"/>
  </w:num>
  <w:num w:numId="3" w16cid:durableId="1467771811">
    <w:abstractNumId w:val="17"/>
  </w:num>
  <w:num w:numId="4" w16cid:durableId="646203693">
    <w:abstractNumId w:val="8"/>
  </w:num>
  <w:num w:numId="5" w16cid:durableId="1201555500">
    <w:abstractNumId w:val="10"/>
  </w:num>
  <w:num w:numId="6" w16cid:durableId="318194652">
    <w:abstractNumId w:val="6"/>
  </w:num>
  <w:num w:numId="7" w16cid:durableId="1636989395">
    <w:abstractNumId w:val="9"/>
  </w:num>
  <w:num w:numId="8" w16cid:durableId="2119139065">
    <w:abstractNumId w:val="7"/>
  </w:num>
  <w:num w:numId="9" w16cid:durableId="229657678">
    <w:abstractNumId w:val="16"/>
  </w:num>
  <w:num w:numId="10" w16cid:durableId="716583093">
    <w:abstractNumId w:val="19"/>
  </w:num>
  <w:num w:numId="11" w16cid:durableId="601112323">
    <w:abstractNumId w:val="0"/>
  </w:num>
  <w:num w:numId="12" w16cid:durableId="1438452168">
    <w:abstractNumId w:val="12"/>
  </w:num>
  <w:num w:numId="13" w16cid:durableId="1387148948">
    <w:abstractNumId w:val="27"/>
  </w:num>
  <w:num w:numId="14" w16cid:durableId="1366755476">
    <w:abstractNumId w:val="23"/>
  </w:num>
  <w:num w:numId="15" w16cid:durableId="869805715">
    <w:abstractNumId w:val="20"/>
  </w:num>
  <w:num w:numId="16" w16cid:durableId="1711684799">
    <w:abstractNumId w:val="14"/>
  </w:num>
  <w:num w:numId="17" w16cid:durableId="1614896690">
    <w:abstractNumId w:val="26"/>
  </w:num>
  <w:num w:numId="18" w16cid:durableId="1466697105">
    <w:abstractNumId w:val="13"/>
  </w:num>
  <w:num w:numId="19" w16cid:durableId="271594570">
    <w:abstractNumId w:val="2"/>
  </w:num>
  <w:num w:numId="20" w16cid:durableId="2094862084">
    <w:abstractNumId w:val="21"/>
  </w:num>
  <w:num w:numId="21" w16cid:durableId="284309760">
    <w:abstractNumId w:val="1"/>
  </w:num>
  <w:num w:numId="22" w16cid:durableId="1222331844">
    <w:abstractNumId w:val="11"/>
  </w:num>
  <w:num w:numId="23" w16cid:durableId="2143619153">
    <w:abstractNumId w:val="3"/>
  </w:num>
  <w:num w:numId="24" w16cid:durableId="727462692">
    <w:abstractNumId w:val="22"/>
  </w:num>
  <w:num w:numId="25" w16cid:durableId="891311147">
    <w:abstractNumId w:val="18"/>
  </w:num>
  <w:num w:numId="26" w16cid:durableId="1826777918">
    <w:abstractNumId w:val="5"/>
  </w:num>
  <w:num w:numId="27" w16cid:durableId="1627270125">
    <w:abstractNumId w:val="4"/>
  </w:num>
  <w:num w:numId="28" w16cid:durableId="18424995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85"/>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42"/>
    <w:rsid w:val="000366DE"/>
    <w:rsid w:val="000502F5"/>
    <w:rsid w:val="00064445"/>
    <w:rsid w:val="00067067"/>
    <w:rsid w:val="00077125"/>
    <w:rsid w:val="000A5067"/>
    <w:rsid w:val="00125DF1"/>
    <w:rsid w:val="00152C8D"/>
    <w:rsid w:val="00190CCD"/>
    <w:rsid w:val="001B332F"/>
    <w:rsid w:val="001E0BA9"/>
    <w:rsid w:val="002323FA"/>
    <w:rsid w:val="0024113A"/>
    <w:rsid w:val="00286582"/>
    <w:rsid w:val="002B2C71"/>
    <w:rsid w:val="00311CF0"/>
    <w:rsid w:val="00321F14"/>
    <w:rsid w:val="003351E2"/>
    <w:rsid w:val="00395991"/>
    <w:rsid w:val="003A4372"/>
    <w:rsid w:val="003B0E6E"/>
    <w:rsid w:val="003D4D48"/>
    <w:rsid w:val="0040140F"/>
    <w:rsid w:val="0046008A"/>
    <w:rsid w:val="00461501"/>
    <w:rsid w:val="00477495"/>
    <w:rsid w:val="004E77B6"/>
    <w:rsid w:val="005821DB"/>
    <w:rsid w:val="005B0A02"/>
    <w:rsid w:val="005C5F80"/>
    <w:rsid w:val="005E1D9A"/>
    <w:rsid w:val="005E2FA6"/>
    <w:rsid w:val="005F1517"/>
    <w:rsid w:val="00656A1D"/>
    <w:rsid w:val="0073124A"/>
    <w:rsid w:val="007C3E9C"/>
    <w:rsid w:val="007E29C5"/>
    <w:rsid w:val="007E76A4"/>
    <w:rsid w:val="00830307"/>
    <w:rsid w:val="0086124A"/>
    <w:rsid w:val="00876900"/>
    <w:rsid w:val="00890CE5"/>
    <w:rsid w:val="008A0EDA"/>
    <w:rsid w:val="008F4FE7"/>
    <w:rsid w:val="00917E42"/>
    <w:rsid w:val="009E543E"/>
    <w:rsid w:val="009F2006"/>
    <w:rsid w:val="00A341ED"/>
    <w:rsid w:val="00A36F65"/>
    <w:rsid w:val="00A524E0"/>
    <w:rsid w:val="00AF1656"/>
    <w:rsid w:val="00BA6DD0"/>
    <w:rsid w:val="00BE4B25"/>
    <w:rsid w:val="00C03EAF"/>
    <w:rsid w:val="00C408B6"/>
    <w:rsid w:val="00C64A9F"/>
    <w:rsid w:val="00C77A42"/>
    <w:rsid w:val="00CA0F18"/>
    <w:rsid w:val="00D56D5D"/>
    <w:rsid w:val="00D60126"/>
    <w:rsid w:val="00D666F0"/>
    <w:rsid w:val="00DB7888"/>
    <w:rsid w:val="00E26B6B"/>
    <w:rsid w:val="00E84A8C"/>
    <w:rsid w:val="00E95CD5"/>
    <w:rsid w:val="00ED3D6C"/>
    <w:rsid w:val="00EE251C"/>
    <w:rsid w:val="00F60894"/>
    <w:rsid w:val="00FC66A7"/>
    <w:rsid w:val="00FD1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2B7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1517"/>
    <w:pPr>
      <w:widowControl w:val="0"/>
    </w:pPr>
    <w:rPr>
      <w:rFonts w:ascii="Verdana" w:hAnsi="Verdana"/>
      <w:color w:val="0B004F" w:themeColor="text2"/>
      <w:sz w:val="18"/>
      <w:szCs w:val="17"/>
      <w:lang w:val="en-US"/>
    </w:rPr>
  </w:style>
  <w:style w:type="paragraph" w:styleId="Heading1">
    <w:name w:val="heading 1"/>
    <w:basedOn w:val="Normal"/>
    <w:next w:val="Normal"/>
    <w:link w:val="Heading1Char"/>
    <w:uiPriority w:val="9"/>
    <w:qFormat/>
    <w:rsid w:val="00ED3D6C"/>
    <w:pPr>
      <w:outlineLvl w:val="0"/>
    </w:pPr>
    <w:rPr>
      <w:b/>
      <w:color w:val="B11E3C" w:themeColor="text1"/>
      <w:spacing w:val="40"/>
      <w:sz w:val="28"/>
      <w:szCs w:val="28"/>
    </w:rPr>
  </w:style>
  <w:style w:type="paragraph" w:styleId="Heading2">
    <w:name w:val="heading 2"/>
    <w:basedOn w:val="Normal"/>
    <w:next w:val="Normal"/>
    <w:link w:val="Heading2Char"/>
    <w:uiPriority w:val="9"/>
    <w:unhideWhenUsed/>
    <w:qFormat/>
    <w:rsid w:val="00152C8D"/>
    <w:pPr>
      <w:outlineLvl w:val="1"/>
    </w:pPr>
    <w:rPr>
      <w:b/>
      <w:color w:val="B11E3C" w:themeColor="text1"/>
      <w:spacing w:val="40"/>
      <w:szCs w:val="18"/>
    </w:rPr>
  </w:style>
  <w:style w:type="paragraph" w:styleId="Heading3">
    <w:name w:val="heading 3"/>
    <w:basedOn w:val="Normal"/>
    <w:next w:val="Normal"/>
    <w:link w:val="Heading3Char"/>
    <w:uiPriority w:val="9"/>
    <w:unhideWhenUsed/>
    <w:qFormat/>
    <w:rsid w:val="002323FA"/>
    <w:pPr>
      <w:outlineLvl w:val="2"/>
    </w:pPr>
    <w:rPr>
      <w:rFonts w:eastAsia="Verdana" w:cs="Verdana"/>
      <w:b/>
      <w:bCs/>
      <w:color w:val="0B004F"/>
      <w:spacing w:val="50"/>
      <w:sz w:val="72"/>
      <w:szCs w:val="72"/>
    </w:rPr>
  </w:style>
  <w:style w:type="paragraph" w:styleId="Heading4">
    <w:name w:val="heading 4"/>
    <w:basedOn w:val="Normal"/>
    <w:next w:val="Normal"/>
    <w:link w:val="Heading4Char"/>
    <w:uiPriority w:val="9"/>
    <w:semiHidden/>
    <w:unhideWhenUsed/>
    <w:qFormat/>
    <w:rsid w:val="00E95CD5"/>
    <w:pPr>
      <w:keepNext/>
      <w:keepLines/>
      <w:spacing w:before="40"/>
      <w:outlineLvl w:val="3"/>
    </w:pPr>
    <w:rPr>
      <w:rFonts w:asciiTheme="majorHAnsi" w:eastAsiaTheme="majorEastAsia" w:hAnsiTheme="majorHAnsi" w:cstheme="majorBidi"/>
      <w:i/>
      <w:iCs/>
      <w:color w:val="CB86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067"/>
    <w:pPr>
      <w:tabs>
        <w:tab w:val="center" w:pos="4513"/>
        <w:tab w:val="right" w:pos="9026"/>
      </w:tabs>
    </w:pPr>
  </w:style>
  <w:style w:type="character" w:customStyle="1" w:styleId="HeaderChar">
    <w:name w:val="Header Char"/>
    <w:basedOn w:val="DefaultParagraphFont"/>
    <w:link w:val="Header"/>
    <w:uiPriority w:val="99"/>
    <w:rsid w:val="000A5067"/>
    <w:rPr>
      <w:sz w:val="22"/>
      <w:szCs w:val="22"/>
      <w:lang w:val="en-US"/>
    </w:rPr>
  </w:style>
  <w:style w:type="paragraph" w:styleId="Footer">
    <w:name w:val="footer"/>
    <w:basedOn w:val="Normal"/>
    <w:link w:val="FooterChar"/>
    <w:uiPriority w:val="99"/>
    <w:unhideWhenUsed/>
    <w:rsid w:val="000A5067"/>
    <w:pPr>
      <w:tabs>
        <w:tab w:val="center" w:pos="4513"/>
        <w:tab w:val="right" w:pos="9026"/>
      </w:tabs>
    </w:pPr>
  </w:style>
  <w:style w:type="character" w:customStyle="1" w:styleId="FooterChar">
    <w:name w:val="Footer Char"/>
    <w:basedOn w:val="DefaultParagraphFont"/>
    <w:link w:val="Footer"/>
    <w:uiPriority w:val="99"/>
    <w:rsid w:val="000A5067"/>
    <w:rPr>
      <w:sz w:val="22"/>
      <w:szCs w:val="22"/>
      <w:lang w:val="en-US"/>
    </w:rPr>
  </w:style>
  <w:style w:type="character" w:customStyle="1" w:styleId="Heading2Char">
    <w:name w:val="Heading 2 Char"/>
    <w:basedOn w:val="DefaultParagraphFont"/>
    <w:link w:val="Heading2"/>
    <w:uiPriority w:val="9"/>
    <w:rsid w:val="00152C8D"/>
    <w:rPr>
      <w:rFonts w:ascii="Verdana" w:hAnsi="Verdana"/>
      <w:b/>
      <w:color w:val="B11E3C" w:themeColor="text1"/>
      <w:spacing w:val="40"/>
      <w:sz w:val="18"/>
      <w:szCs w:val="18"/>
      <w:lang w:val="en-US"/>
    </w:rPr>
  </w:style>
  <w:style w:type="character" w:customStyle="1" w:styleId="Heading1Char">
    <w:name w:val="Heading 1 Char"/>
    <w:basedOn w:val="DefaultParagraphFont"/>
    <w:link w:val="Heading1"/>
    <w:uiPriority w:val="9"/>
    <w:rsid w:val="00ED3D6C"/>
    <w:rPr>
      <w:rFonts w:ascii="Verdana" w:hAnsi="Verdana"/>
      <w:b/>
      <w:color w:val="B11E3C" w:themeColor="text1"/>
      <w:spacing w:val="40"/>
      <w:sz w:val="28"/>
      <w:szCs w:val="28"/>
      <w:lang w:val="en-US"/>
    </w:rPr>
  </w:style>
  <w:style w:type="paragraph" w:styleId="ListParagraph">
    <w:name w:val="List Paragraph"/>
    <w:basedOn w:val="Normal"/>
    <w:qFormat/>
    <w:rsid w:val="00ED3D6C"/>
    <w:pPr>
      <w:ind w:left="720"/>
      <w:contextualSpacing/>
    </w:pPr>
  </w:style>
  <w:style w:type="character" w:styleId="Hyperlink">
    <w:name w:val="Hyperlink"/>
    <w:basedOn w:val="DefaultParagraphFont"/>
    <w:uiPriority w:val="99"/>
    <w:unhideWhenUsed/>
    <w:rsid w:val="00ED3D6C"/>
    <w:rPr>
      <w:color w:val="B11E3C" w:themeColor="hyperlink"/>
      <w:u w:val="single"/>
    </w:rPr>
  </w:style>
  <w:style w:type="paragraph" w:styleId="NoSpacing">
    <w:name w:val="No Spacing"/>
    <w:link w:val="NoSpacingChar"/>
    <w:qFormat/>
    <w:rsid w:val="00656A1D"/>
    <w:rPr>
      <w:rFonts w:eastAsiaTheme="minorEastAsia"/>
      <w:sz w:val="22"/>
      <w:szCs w:val="22"/>
      <w:lang w:val="en-US" w:eastAsia="zh-CN"/>
    </w:rPr>
  </w:style>
  <w:style w:type="character" w:customStyle="1" w:styleId="NoSpacingChar">
    <w:name w:val="No Spacing Char"/>
    <w:basedOn w:val="DefaultParagraphFont"/>
    <w:link w:val="NoSpacing"/>
    <w:uiPriority w:val="1"/>
    <w:rsid w:val="00656A1D"/>
    <w:rPr>
      <w:rFonts w:eastAsiaTheme="minorEastAsia"/>
      <w:sz w:val="22"/>
      <w:szCs w:val="22"/>
      <w:lang w:val="en-US" w:eastAsia="zh-CN"/>
    </w:rPr>
  </w:style>
  <w:style w:type="character" w:customStyle="1" w:styleId="Heading3Char">
    <w:name w:val="Heading 3 Char"/>
    <w:basedOn w:val="DefaultParagraphFont"/>
    <w:link w:val="Heading3"/>
    <w:uiPriority w:val="9"/>
    <w:rsid w:val="002323FA"/>
    <w:rPr>
      <w:rFonts w:ascii="Verdana" w:eastAsia="Verdana" w:hAnsi="Verdana" w:cs="Verdana"/>
      <w:b/>
      <w:bCs/>
      <w:color w:val="0B004F"/>
      <w:spacing w:val="50"/>
      <w:sz w:val="72"/>
      <w:szCs w:val="72"/>
      <w:lang w:val="en-US"/>
    </w:rPr>
  </w:style>
  <w:style w:type="character" w:customStyle="1" w:styleId="apple-converted-space">
    <w:name w:val="apple-converted-space"/>
    <w:basedOn w:val="DefaultParagraphFont"/>
    <w:rsid w:val="00E84A8C"/>
  </w:style>
  <w:style w:type="character" w:styleId="FollowedHyperlink">
    <w:name w:val="FollowedHyperlink"/>
    <w:basedOn w:val="DefaultParagraphFont"/>
    <w:uiPriority w:val="99"/>
    <w:semiHidden/>
    <w:unhideWhenUsed/>
    <w:rsid w:val="00E84A8C"/>
    <w:rPr>
      <w:color w:val="0B004F" w:themeColor="followedHyperlink"/>
      <w:u w:val="single"/>
    </w:rPr>
  </w:style>
  <w:style w:type="character" w:customStyle="1" w:styleId="Heading4Char">
    <w:name w:val="Heading 4 Char"/>
    <w:basedOn w:val="DefaultParagraphFont"/>
    <w:link w:val="Heading4"/>
    <w:uiPriority w:val="9"/>
    <w:semiHidden/>
    <w:rsid w:val="00E95CD5"/>
    <w:rPr>
      <w:rFonts w:asciiTheme="majorHAnsi" w:eastAsiaTheme="majorEastAsia" w:hAnsiTheme="majorHAnsi" w:cstheme="majorBidi"/>
      <w:i/>
      <w:iCs/>
      <w:color w:val="CB8618" w:themeColor="accent1" w:themeShade="BF"/>
      <w:sz w:val="18"/>
      <w:szCs w:val="17"/>
      <w:lang w:val="en-US"/>
    </w:rPr>
  </w:style>
  <w:style w:type="character" w:styleId="SubtleEmphasis">
    <w:name w:val="Subtle Emphasis"/>
    <w:basedOn w:val="DefaultParagraphFont"/>
    <w:uiPriority w:val="19"/>
    <w:qFormat/>
    <w:rsid w:val="00E95CD5"/>
    <w:rPr>
      <w:i/>
      <w:iCs/>
      <w:color w:val="DE3C5D" w:themeColor="text1" w:themeTint="BF"/>
    </w:rPr>
  </w:style>
  <w:style w:type="character" w:styleId="IntenseReference">
    <w:name w:val="Intense Reference"/>
    <w:basedOn w:val="DefaultParagraphFont"/>
    <w:uiPriority w:val="32"/>
    <w:qFormat/>
    <w:rsid w:val="00E95CD5"/>
    <w:rPr>
      <w:b/>
      <w:bCs/>
      <w:smallCaps/>
      <w:color w:val="E9AB48" w:themeColor="accent1"/>
      <w:spacing w:val="5"/>
    </w:rPr>
  </w:style>
  <w:style w:type="character" w:styleId="SubtleReference">
    <w:name w:val="Subtle Reference"/>
    <w:basedOn w:val="DefaultParagraphFont"/>
    <w:uiPriority w:val="31"/>
    <w:qFormat/>
    <w:rsid w:val="00E95CD5"/>
    <w:rPr>
      <w:smallCaps/>
      <w:color w:val="E25773" w:themeColor="text1" w:themeTint="A5"/>
    </w:rPr>
  </w:style>
  <w:style w:type="paragraph" w:customStyle="1" w:styleId="Default">
    <w:name w:val="Default"/>
    <w:rsid w:val="00D56D5D"/>
    <w:pPr>
      <w:autoSpaceDE w:val="0"/>
      <w:autoSpaceDN w:val="0"/>
      <w:adjustRightInd w:val="0"/>
    </w:pPr>
    <w:rPr>
      <w:rFonts w:ascii="Arial" w:eastAsia="Times New Roman" w:hAnsi="Arial" w:cs="Arial"/>
      <w:color w:val="000000"/>
      <w:lang w:val="en-US"/>
    </w:rPr>
  </w:style>
  <w:style w:type="paragraph" w:styleId="Subtitle">
    <w:name w:val="Subtitle"/>
    <w:basedOn w:val="Normal"/>
    <w:next w:val="Normal"/>
    <w:link w:val="SubtitleChar"/>
    <w:uiPriority w:val="11"/>
    <w:qFormat/>
    <w:rsid w:val="00D56D5D"/>
    <w:pPr>
      <w:numPr>
        <w:ilvl w:val="1"/>
      </w:numPr>
      <w:spacing w:after="160"/>
    </w:pPr>
    <w:rPr>
      <w:rFonts w:asciiTheme="minorHAnsi" w:eastAsiaTheme="minorEastAsia" w:hAnsiTheme="minorHAnsi"/>
      <w:color w:val="E25773" w:themeColor="text1" w:themeTint="A5"/>
      <w:spacing w:val="15"/>
      <w:sz w:val="22"/>
      <w:szCs w:val="22"/>
    </w:rPr>
  </w:style>
  <w:style w:type="character" w:customStyle="1" w:styleId="SubtitleChar">
    <w:name w:val="Subtitle Char"/>
    <w:basedOn w:val="DefaultParagraphFont"/>
    <w:link w:val="Subtitle"/>
    <w:uiPriority w:val="11"/>
    <w:rsid w:val="00D56D5D"/>
    <w:rPr>
      <w:rFonts w:eastAsiaTheme="minorEastAsia"/>
      <w:color w:val="E25773" w:themeColor="text1" w:themeTint="A5"/>
      <w:spacing w:val="15"/>
      <w:sz w:val="22"/>
      <w:szCs w:val="22"/>
      <w:lang w:val="en-US"/>
    </w:rPr>
  </w:style>
  <w:style w:type="character" w:styleId="CommentReference">
    <w:name w:val="annotation reference"/>
    <w:basedOn w:val="DefaultParagraphFont"/>
    <w:uiPriority w:val="99"/>
    <w:semiHidden/>
    <w:unhideWhenUsed/>
    <w:rsid w:val="00311CF0"/>
    <w:rPr>
      <w:sz w:val="16"/>
      <w:szCs w:val="16"/>
    </w:rPr>
  </w:style>
  <w:style w:type="paragraph" w:styleId="CommentText">
    <w:name w:val="annotation text"/>
    <w:basedOn w:val="Normal"/>
    <w:link w:val="CommentTextChar"/>
    <w:uiPriority w:val="99"/>
    <w:semiHidden/>
    <w:unhideWhenUsed/>
    <w:rsid w:val="00311CF0"/>
    <w:rPr>
      <w:sz w:val="20"/>
      <w:szCs w:val="20"/>
    </w:rPr>
  </w:style>
  <w:style w:type="character" w:customStyle="1" w:styleId="CommentTextChar">
    <w:name w:val="Comment Text Char"/>
    <w:basedOn w:val="DefaultParagraphFont"/>
    <w:link w:val="CommentText"/>
    <w:uiPriority w:val="99"/>
    <w:semiHidden/>
    <w:rsid w:val="00311CF0"/>
    <w:rPr>
      <w:rFonts w:ascii="Verdana" w:hAnsi="Verdana"/>
      <w:color w:val="0B004F" w:themeColor="text2"/>
      <w:sz w:val="20"/>
      <w:szCs w:val="20"/>
      <w:lang w:val="en-US"/>
    </w:rPr>
  </w:style>
  <w:style w:type="paragraph" w:styleId="CommentSubject">
    <w:name w:val="annotation subject"/>
    <w:basedOn w:val="CommentText"/>
    <w:next w:val="CommentText"/>
    <w:link w:val="CommentSubjectChar"/>
    <w:uiPriority w:val="99"/>
    <w:semiHidden/>
    <w:unhideWhenUsed/>
    <w:rsid w:val="00311CF0"/>
    <w:rPr>
      <w:b/>
      <w:bCs/>
    </w:rPr>
  </w:style>
  <w:style w:type="character" w:customStyle="1" w:styleId="CommentSubjectChar">
    <w:name w:val="Comment Subject Char"/>
    <w:basedOn w:val="CommentTextChar"/>
    <w:link w:val="CommentSubject"/>
    <w:uiPriority w:val="99"/>
    <w:semiHidden/>
    <w:rsid w:val="00311CF0"/>
    <w:rPr>
      <w:rFonts w:ascii="Verdana" w:hAnsi="Verdana"/>
      <w:b/>
      <w:bCs/>
      <w:color w:val="0B004F" w:themeColor="text2"/>
      <w:sz w:val="20"/>
      <w:szCs w:val="20"/>
      <w:lang w:val="en-US"/>
    </w:rPr>
  </w:style>
  <w:style w:type="paragraph" w:styleId="BalloonText">
    <w:name w:val="Balloon Text"/>
    <w:basedOn w:val="Normal"/>
    <w:link w:val="BalloonTextChar"/>
    <w:uiPriority w:val="99"/>
    <w:semiHidden/>
    <w:unhideWhenUsed/>
    <w:rsid w:val="00311CF0"/>
    <w:rPr>
      <w:rFonts w:ascii="Segoe UI" w:hAnsi="Segoe UI" w:cs="Segoe UI"/>
      <w:szCs w:val="18"/>
    </w:rPr>
  </w:style>
  <w:style w:type="character" w:customStyle="1" w:styleId="BalloonTextChar">
    <w:name w:val="Balloon Text Char"/>
    <w:basedOn w:val="DefaultParagraphFont"/>
    <w:link w:val="BalloonText"/>
    <w:uiPriority w:val="99"/>
    <w:semiHidden/>
    <w:rsid w:val="00311CF0"/>
    <w:rPr>
      <w:rFonts w:ascii="Segoe UI" w:hAnsi="Segoe UI" w:cs="Segoe UI"/>
      <w:color w:val="0B004F"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785">
      <w:bodyDiv w:val="1"/>
      <w:marLeft w:val="0"/>
      <w:marRight w:val="0"/>
      <w:marTop w:val="0"/>
      <w:marBottom w:val="0"/>
      <w:divBdr>
        <w:top w:val="none" w:sz="0" w:space="0" w:color="auto"/>
        <w:left w:val="none" w:sz="0" w:space="0" w:color="auto"/>
        <w:bottom w:val="none" w:sz="0" w:space="0" w:color="auto"/>
        <w:right w:val="none" w:sz="0" w:space="0" w:color="auto"/>
      </w:divBdr>
    </w:div>
    <w:div w:id="222178307">
      <w:bodyDiv w:val="1"/>
      <w:marLeft w:val="0"/>
      <w:marRight w:val="0"/>
      <w:marTop w:val="0"/>
      <w:marBottom w:val="0"/>
      <w:divBdr>
        <w:top w:val="none" w:sz="0" w:space="0" w:color="auto"/>
        <w:left w:val="none" w:sz="0" w:space="0" w:color="auto"/>
        <w:bottom w:val="none" w:sz="0" w:space="0" w:color="auto"/>
        <w:right w:val="none" w:sz="0" w:space="0" w:color="auto"/>
      </w:divBdr>
    </w:div>
    <w:div w:id="401173797">
      <w:bodyDiv w:val="1"/>
      <w:marLeft w:val="0"/>
      <w:marRight w:val="0"/>
      <w:marTop w:val="0"/>
      <w:marBottom w:val="0"/>
      <w:divBdr>
        <w:top w:val="none" w:sz="0" w:space="0" w:color="auto"/>
        <w:left w:val="none" w:sz="0" w:space="0" w:color="auto"/>
        <w:bottom w:val="none" w:sz="0" w:space="0" w:color="auto"/>
        <w:right w:val="none" w:sz="0" w:space="0" w:color="auto"/>
      </w:divBdr>
    </w:div>
    <w:div w:id="555511738">
      <w:bodyDiv w:val="1"/>
      <w:marLeft w:val="0"/>
      <w:marRight w:val="0"/>
      <w:marTop w:val="0"/>
      <w:marBottom w:val="0"/>
      <w:divBdr>
        <w:top w:val="none" w:sz="0" w:space="0" w:color="auto"/>
        <w:left w:val="none" w:sz="0" w:space="0" w:color="auto"/>
        <w:bottom w:val="none" w:sz="0" w:space="0" w:color="auto"/>
        <w:right w:val="none" w:sz="0" w:space="0" w:color="auto"/>
      </w:divBdr>
      <w:divsChild>
        <w:div w:id="25960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512366">
              <w:marLeft w:val="0"/>
              <w:marRight w:val="0"/>
              <w:marTop w:val="0"/>
              <w:marBottom w:val="0"/>
              <w:divBdr>
                <w:top w:val="none" w:sz="0" w:space="0" w:color="auto"/>
                <w:left w:val="none" w:sz="0" w:space="0" w:color="auto"/>
                <w:bottom w:val="none" w:sz="0" w:space="0" w:color="auto"/>
                <w:right w:val="none" w:sz="0" w:space="0" w:color="auto"/>
              </w:divBdr>
              <w:divsChild>
                <w:div w:id="1653752068">
                  <w:marLeft w:val="0"/>
                  <w:marRight w:val="433"/>
                  <w:marTop w:val="0"/>
                  <w:marBottom w:val="0"/>
                  <w:divBdr>
                    <w:top w:val="none" w:sz="0" w:space="0" w:color="auto"/>
                    <w:left w:val="none" w:sz="0" w:space="0" w:color="auto"/>
                    <w:bottom w:val="none" w:sz="0" w:space="0" w:color="auto"/>
                    <w:right w:val="none" w:sz="0" w:space="0" w:color="auto"/>
                  </w:divBdr>
                </w:div>
                <w:div w:id="1105803721">
                  <w:marLeft w:val="0"/>
                  <w:marRight w:val="433"/>
                  <w:marTop w:val="0"/>
                  <w:marBottom w:val="0"/>
                  <w:divBdr>
                    <w:top w:val="none" w:sz="0" w:space="0" w:color="auto"/>
                    <w:left w:val="none" w:sz="0" w:space="0" w:color="auto"/>
                    <w:bottom w:val="none" w:sz="0" w:space="0" w:color="auto"/>
                    <w:right w:val="none" w:sz="0" w:space="0" w:color="auto"/>
                  </w:divBdr>
                </w:div>
                <w:div w:id="1620406770">
                  <w:marLeft w:val="0"/>
                  <w:marRight w:val="433"/>
                  <w:marTop w:val="0"/>
                  <w:marBottom w:val="0"/>
                  <w:divBdr>
                    <w:top w:val="none" w:sz="0" w:space="0" w:color="auto"/>
                    <w:left w:val="none" w:sz="0" w:space="0" w:color="auto"/>
                    <w:bottom w:val="none" w:sz="0" w:space="0" w:color="auto"/>
                    <w:right w:val="none" w:sz="0" w:space="0" w:color="auto"/>
                  </w:divBdr>
                </w:div>
              </w:divsChild>
            </w:div>
          </w:divsChild>
        </w:div>
      </w:divsChild>
    </w:div>
    <w:div w:id="817767998">
      <w:bodyDiv w:val="1"/>
      <w:marLeft w:val="0"/>
      <w:marRight w:val="0"/>
      <w:marTop w:val="0"/>
      <w:marBottom w:val="0"/>
      <w:divBdr>
        <w:top w:val="none" w:sz="0" w:space="0" w:color="auto"/>
        <w:left w:val="none" w:sz="0" w:space="0" w:color="auto"/>
        <w:bottom w:val="none" w:sz="0" w:space="0" w:color="auto"/>
        <w:right w:val="none" w:sz="0" w:space="0" w:color="auto"/>
      </w:divBdr>
    </w:div>
    <w:div w:id="1662005914">
      <w:bodyDiv w:val="1"/>
      <w:marLeft w:val="0"/>
      <w:marRight w:val="0"/>
      <w:marTop w:val="0"/>
      <w:marBottom w:val="0"/>
      <w:divBdr>
        <w:top w:val="none" w:sz="0" w:space="0" w:color="auto"/>
        <w:left w:val="none" w:sz="0" w:space="0" w:color="auto"/>
        <w:bottom w:val="none" w:sz="0" w:space="0" w:color="auto"/>
        <w:right w:val="none" w:sz="0" w:space="0" w:color="auto"/>
      </w:divBdr>
    </w:div>
    <w:div w:id="1803502238">
      <w:bodyDiv w:val="1"/>
      <w:marLeft w:val="0"/>
      <w:marRight w:val="0"/>
      <w:marTop w:val="0"/>
      <w:marBottom w:val="0"/>
      <w:divBdr>
        <w:top w:val="none" w:sz="0" w:space="0" w:color="auto"/>
        <w:left w:val="none" w:sz="0" w:space="0" w:color="auto"/>
        <w:bottom w:val="none" w:sz="0" w:space="0" w:color="auto"/>
        <w:right w:val="none" w:sz="0" w:space="0" w:color="auto"/>
      </w:divBdr>
      <w:divsChild>
        <w:div w:id="198404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843367">
              <w:marLeft w:val="0"/>
              <w:marRight w:val="0"/>
              <w:marTop w:val="0"/>
              <w:marBottom w:val="0"/>
              <w:divBdr>
                <w:top w:val="none" w:sz="0" w:space="0" w:color="auto"/>
                <w:left w:val="none" w:sz="0" w:space="0" w:color="auto"/>
                <w:bottom w:val="none" w:sz="0" w:space="0" w:color="auto"/>
                <w:right w:val="none" w:sz="0" w:space="0" w:color="auto"/>
              </w:divBdr>
              <w:divsChild>
                <w:div w:id="1251964337">
                  <w:marLeft w:val="0"/>
                  <w:marRight w:val="0"/>
                  <w:marTop w:val="0"/>
                  <w:marBottom w:val="0"/>
                  <w:divBdr>
                    <w:top w:val="none" w:sz="0" w:space="0" w:color="auto"/>
                    <w:left w:val="none" w:sz="0" w:space="0" w:color="auto"/>
                    <w:bottom w:val="none" w:sz="0" w:space="0" w:color="auto"/>
                    <w:right w:val="none" w:sz="0" w:space="0" w:color="auto"/>
                  </w:divBdr>
                </w:div>
                <w:div w:id="8544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GS Colours">
      <a:dk1>
        <a:srgbClr val="B11E3C"/>
      </a:dk1>
      <a:lt1>
        <a:srgbClr val="FFFFFF"/>
      </a:lt1>
      <a:dk2>
        <a:srgbClr val="0B004F"/>
      </a:dk2>
      <a:lt2>
        <a:srgbClr val="FEFFFF"/>
      </a:lt2>
      <a:accent1>
        <a:srgbClr val="E9AB48"/>
      </a:accent1>
      <a:accent2>
        <a:srgbClr val="E69765"/>
      </a:accent2>
      <a:accent3>
        <a:srgbClr val="F2677D"/>
      </a:accent3>
      <a:accent4>
        <a:srgbClr val="2DB3A2"/>
      </a:accent4>
      <a:accent5>
        <a:srgbClr val="5C82A7"/>
      </a:accent5>
      <a:accent6>
        <a:srgbClr val="810D6F"/>
      </a:accent6>
      <a:hlink>
        <a:srgbClr val="B11E3C"/>
      </a:hlink>
      <a:folHlink>
        <a:srgbClr val="0B004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DE6A6D528B749B0C383B983FE99A8" ma:contentTypeVersion="16" ma:contentTypeDescription="Create a new document." ma:contentTypeScope="" ma:versionID="6100636c79e43d02750c964dda6f1139">
  <xsd:schema xmlns:xsd="http://www.w3.org/2001/XMLSchema" xmlns:xs="http://www.w3.org/2001/XMLSchema" xmlns:p="http://schemas.microsoft.com/office/2006/metadata/properties" xmlns:ns2="042e4f88-f429-4702-8c5f-352f57991586" xmlns:ns3="4537f0f0-9ae1-40fa-a8d5-47f2c4ab094e" targetNamespace="http://schemas.microsoft.com/office/2006/metadata/properties" ma:root="true" ma:fieldsID="5af77a53014733827cdfcc24a68b9692" ns2:_="" ns3:_="">
    <xsd:import namespace="042e4f88-f429-4702-8c5f-352f57991586"/>
    <xsd:import namespace="4537f0f0-9ae1-40fa-a8d5-47f2c4ab0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GroupApprover" minOccurs="0"/>
                <xsd:element ref="ns2:PolicyOwner" minOccurs="0"/>
                <xsd:element ref="ns2:FirstRequestforReview" minOccurs="0"/>
                <xsd:element ref="ns2:DeadlineforfinalApproval" minOccurs="0"/>
                <xsd:element ref="ns2:WebsiteStatus" minOccurs="0"/>
                <xsd:element ref="ns2:StaffHandbook" minOccurs="0"/>
                <xsd:element ref="ns2:ApprovalStatus" minOccurs="0"/>
                <xsd:element ref="ns2:ApprovalHistory" minOccurs="0"/>
                <xsd:element ref="ns2:StartW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4f88-f429-4702-8c5f-352f57991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oupApprover" ma:index="14" nillable="true" ma:displayName="Group Approver" ma:description="SLT approver that will approve the policies" ma:format="Dropdown" ma:list="UserInfo" ma:SharePointGroup="0" ma:internalName="Group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5" nillable="true" ma:displayName="Policy Owner" ma:description="HoD or Staff member that is responsible for updating the policy." ma:format="Dropdown" ma:list="UserInfo" ma:SharePointGroup="0" ma:internalName="Polic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RequestforReview" ma:index="16" nillable="true" ma:displayName="Date of First request" ma:default="[today]" ma:description="DFO assistant to request Policy Owners to update policy for the next year." ma:format="DateOnly" ma:internalName="FirstRequestforReview">
      <xsd:simpleType>
        <xsd:restriction base="dms:DateTime"/>
      </xsd:simpleType>
    </xsd:element>
    <xsd:element name="DeadlineforfinalApproval" ma:index="17" nillable="true" ma:displayName="Final Deadline " ma:default="2023-08-31T23:00:00.000Z" ma:format="DateOnly" ma:internalName="DeadlineforfinalApproval">
      <xsd:simpleType>
        <xsd:restriction base="dms:DateTime"/>
      </xsd:simpleType>
    </xsd:element>
    <xsd:element name="WebsiteStatus" ma:index="18" nillable="true" ma:displayName="Website Status" ma:description="Does the policy go onto the website or not" ma:format="Dropdown" ma:internalName="WebsiteStatus">
      <xsd:simpleType>
        <xsd:restriction base="dms:Choice">
          <xsd:enumeration value="Yes uploaded"/>
          <xsd:enumeration value="To be uploaded"/>
          <xsd:enumeration value="Not applicable"/>
        </xsd:restriction>
      </xsd:simpleType>
    </xsd:element>
    <xsd:element name="StaffHandbook" ma:index="19" nillable="true" ma:displayName="Staff Handbook" ma:description="Has the policy been uploaded to the staff handbook / linked to the web page in the handbook. " ma:format="Dropdown" ma:internalName="StaffHandbook">
      <xsd:simpleType>
        <xsd:restriction base="dms:Choice">
          <xsd:enumeration value="Yes linked to website"/>
          <xsd:enumeration value="To be uploaded"/>
          <xsd:enumeration value="To be linked to the website"/>
          <xsd:enumeration value="Yes uploaded"/>
        </xsd:restriction>
      </xsd:simpleType>
    </xsd:element>
    <xsd:element name="ApprovalStatus" ma:index="20" nillable="true" ma:displayName="Approval Status" ma:default="Current Policy" ma:description="Stage of approval process" ma:format="Dropdown" ma:internalName="ApprovalStatus">
      <xsd:simpleType>
        <xsd:restriction base="dms:Choice">
          <xsd:enumeration value="Pending owner update"/>
          <xsd:enumeration value="Pending SLT Approval"/>
          <xsd:enumeration value="Pending Governor Approval"/>
          <xsd:enumeration value="Pending upload to website"/>
          <xsd:enumeration value="Pending upload/link to handbook"/>
          <xsd:enumeration value="Completed"/>
          <xsd:enumeration value="Current Policy"/>
        </xsd:restriction>
      </xsd:simpleType>
    </xsd:element>
    <xsd:element name="ApprovalHistory" ma:index="21" nillable="true" ma:displayName="Approval History" ma:description="Collection of approval comments" ma:format="Dropdown" ma:internalName="ApprovalHistory">
      <xsd:simpleType>
        <xsd:restriction base="dms:Note">
          <xsd:maxLength value="255"/>
        </xsd:restriction>
      </xsd:simpleType>
    </xsd:element>
    <xsd:element name="StartWF" ma:index="22" nillable="true" ma:displayName="Start WF" ma:default="No" ma:description="Control the trigger" ma:format="Dropdown" ma:internalName="StartWF">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0f0-9ae1-40fa-a8d5-47f2c4ab09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Approver xmlns="042e4f88-f429-4702-8c5f-352f57991586">
      <UserInfo>
        <DisplayName/>
        <AccountId xsi:nil="true"/>
        <AccountType/>
      </UserInfo>
    </GroupApprover>
    <StaffHandbook xmlns="042e4f88-f429-4702-8c5f-352f57991586" xsi:nil="true"/>
    <ApprovalStatus xmlns="042e4f88-f429-4702-8c5f-352f57991586">Completed</ApprovalStatus>
    <WebsiteStatus xmlns="042e4f88-f429-4702-8c5f-352f57991586" xsi:nil="true"/>
    <ApprovalHistory xmlns="042e4f88-f429-4702-8c5f-352f57991586" xsi:nil="true"/>
    <FirstRequestforReview xmlns="042e4f88-f429-4702-8c5f-352f57991586">2023-07-25T19:49:14+00:00</FirstRequestforReview>
    <DeadlineforfinalApproval xmlns="042e4f88-f429-4702-8c5f-352f57991586">2023-08-31T23:00:00+00:00</DeadlineforfinalApproval>
    <PolicyOwner xmlns="042e4f88-f429-4702-8c5f-352f57991586">
      <UserInfo>
        <DisplayName>R.Amey</DisplayName>
        <AccountId>12</AccountId>
        <AccountType/>
      </UserInfo>
    </PolicyOwner>
    <StartWF xmlns="042e4f88-f429-4702-8c5f-352f57991586">No</StartW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009D5-3D0C-490A-9D66-FF02CEF11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4f88-f429-4702-8c5f-352f57991586"/>
    <ds:schemaRef ds:uri="4537f0f0-9ae1-40fa-a8d5-47f2c4ab0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8D89A-EA50-4035-9479-27339D29DE4F}">
  <ds:schemaRefs>
    <ds:schemaRef ds:uri="http://schemas.microsoft.com/office/2006/metadata/properties"/>
    <ds:schemaRef ds:uri="http://schemas.microsoft.com/office/infopath/2007/PartnerControls"/>
    <ds:schemaRef ds:uri="042e4f88-f429-4702-8c5f-352f57991586"/>
  </ds:schemaRefs>
</ds:datastoreItem>
</file>

<file path=customXml/itemProps3.xml><?xml version="1.0" encoding="utf-8"?>
<ds:datastoreItem xmlns:ds="http://schemas.openxmlformats.org/officeDocument/2006/customXml" ds:itemID="{2BD070B2-4C72-4984-AE6F-13720397E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Grammar School</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Sutton</dc:creator>
  <cp:keywords/>
  <dc:description/>
  <cp:lastModifiedBy>C.Black</cp:lastModifiedBy>
  <cp:revision>5</cp:revision>
  <cp:lastPrinted>2018-04-18T15:30:00Z</cp:lastPrinted>
  <dcterms:created xsi:type="dcterms:W3CDTF">2021-08-26T15:32:00Z</dcterms:created>
  <dcterms:modified xsi:type="dcterms:W3CDTF">2023-09-27T13:23:00Z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0x01010083BDE6A6D528B749B0C383B983FE99A8</vt:lpwstr>
  </property>
  <property fmtid="{D5CDD505-2E9C-101B-9397-08002B2CF9AE}" pid="3" name="Order">
    <vt:r8>36800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