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68"/>
        <w:tblW w:w="11083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580"/>
        <w:gridCol w:w="5503"/>
      </w:tblGrid>
      <w:tr w:rsidR="00437A67" w:rsidRPr="00217C6F" w14:paraId="281457E2" w14:textId="77777777" w:rsidTr="00136746">
        <w:trPr>
          <w:trHeight w:val="726"/>
        </w:trPr>
        <w:tc>
          <w:tcPr>
            <w:tcW w:w="11083" w:type="dxa"/>
            <w:gridSpan w:val="2"/>
            <w:shd w:val="clear" w:color="auto" w:fill="85923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3E2F" w14:textId="0D1445B8" w:rsidR="00437A67" w:rsidRPr="00F4509B" w:rsidRDefault="00630E73" w:rsidP="6B2BFB20">
            <w:pPr>
              <w:widowControl w:val="0"/>
              <w:tabs>
                <w:tab w:val="right" w:pos="10890"/>
              </w:tabs>
              <w:spacing w:before="120" w:line="240" w:lineRule="auto"/>
              <w:jc w:val="center"/>
              <w:rPr>
                <w:rFonts w:asciiTheme="majorHAnsi" w:eastAsia="Proxima Nova" w:hAnsiTheme="majorHAnsi" w:cstheme="majorBidi"/>
                <w:b/>
                <w:bCs/>
                <w:color w:val="FFFFFF" w:themeColor="background1"/>
                <w:sz w:val="36"/>
                <w:szCs w:val="36"/>
              </w:rPr>
            </w:pPr>
            <w:r w:rsidRPr="6B2BFB20">
              <w:rPr>
                <w:rFonts w:asciiTheme="majorHAnsi" w:eastAsia="Proxima Nova" w:hAnsiTheme="majorHAnsi" w:cstheme="majorBidi"/>
                <w:b/>
                <w:bCs/>
                <w:color w:val="FFFFFF" w:themeColor="background1"/>
                <w:sz w:val="36"/>
                <w:szCs w:val="36"/>
              </w:rPr>
              <w:t>ISD Canvas Checklist for Teachers</w:t>
            </w:r>
            <w:r w:rsidR="755464F5" w:rsidRPr="6B2BFB20">
              <w:rPr>
                <w:rFonts w:asciiTheme="majorHAnsi" w:eastAsia="Proxima Nova" w:hAnsiTheme="majorHAnsi" w:cstheme="majorBidi"/>
                <w:b/>
                <w:bCs/>
                <w:color w:val="FFFFFF" w:themeColor="background1"/>
                <w:sz w:val="36"/>
                <w:szCs w:val="36"/>
              </w:rPr>
              <w:t xml:space="preserve">                                               </w:t>
            </w:r>
            <w:r w:rsidR="755464F5">
              <w:rPr>
                <w:noProof/>
              </w:rPr>
              <w:drawing>
                <wp:inline distT="0" distB="0" distL="0" distR="0" wp14:anchorId="63AADA8E" wp14:editId="3D3EA868">
                  <wp:extent cx="1129942" cy="311766"/>
                  <wp:effectExtent l="0" t="0" r="0" b="0"/>
                  <wp:docPr id="100797837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942" cy="31176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A67" w:rsidRPr="00217C6F" w14:paraId="4D84305F" w14:textId="77777777" w:rsidTr="6B2BFB20">
        <w:trPr>
          <w:trHeight w:val="55"/>
        </w:trPr>
        <w:tc>
          <w:tcPr>
            <w:tcW w:w="1108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4588" w14:textId="77777777" w:rsidR="00437A67" w:rsidRPr="00410B97" w:rsidRDefault="00437A67" w:rsidP="00437A67">
            <w:pPr>
              <w:widowControl w:val="0"/>
              <w:tabs>
                <w:tab w:val="right" w:pos="10890"/>
              </w:tabs>
              <w:spacing w:line="240" w:lineRule="auto"/>
              <w:rPr>
                <w:rFonts w:asciiTheme="majorHAnsi" w:eastAsia="Proxima Nova" w:hAnsiTheme="majorHAnsi" w:cstheme="majorHAnsi"/>
                <w:b/>
                <w:color w:val="FFFFFF" w:themeColor="background1"/>
                <w:sz w:val="10"/>
                <w:szCs w:val="10"/>
              </w:rPr>
            </w:pPr>
          </w:p>
        </w:tc>
      </w:tr>
      <w:tr w:rsidR="00437A67" w:rsidRPr="00217C6F" w14:paraId="3EAE0E03" w14:textId="77777777" w:rsidTr="00136746">
        <w:trPr>
          <w:trHeight w:val="726"/>
        </w:trPr>
        <w:tc>
          <w:tcPr>
            <w:tcW w:w="11083" w:type="dxa"/>
            <w:gridSpan w:val="2"/>
            <w:shd w:val="clear" w:color="auto" w:fill="006F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8EAA" w14:textId="77777777" w:rsidR="00437A67" w:rsidRPr="00172D62" w:rsidRDefault="00437A67" w:rsidP="00437A67">
            <w:pPr>
              <w:widowControl w:val="0"/>
              <w:tabs>
                <w:tab w:val="right" w:pos="10890"/>
              </w:tabs>
              <w:spacing w:line="240" w:lineRule="auto"/>
              <w:rPr>
                <w:rFonts w:asciiTheme="majorHAnsi" w:eastAsia="Proxima Nova" w:hAnsiTheme="majorHAnsi" w:cstheme="majorHAnsi"/>
              </w:rPr>
            </w:pPr>
            <w:r w:rsidRPr="00F4509B">
              <w:rPr>
                <w:rFonts w:asciiTheme="majorHAnsi" w:eastAsia="Proxima Nova" w:hAnsiTheme="majorHAnsi" w:cstheme="majorHAnsi"/>
                <w:b/>
                <w:color w:val="FFFFFF" w:themeColor="background1"/>
                <w:sz w:val="24"/>
              </w:rPr>
              <w:t>Home Page</w:t>
            </w:r>
            <w:r w:rsidRPr="00F4509B">
              <w:rPr>
                <w:rFonts w:asciiTheme="majorHAnsi" w:eastAsia="Proxima Nova" w:hAnsiTheme="majorHAnsi" w:cstheme="majorHAnsi"/>
                <w:color w:val="FFFFFF" w:themeColor="background1"/>
                <w:sz w:val="24"/>
              </w:rPr>
              <w:t xml:space="preserve"> provides visual representation of course; a brief course description or introduction; clear instructions for students (e.g., where to begin) and quick and easy navigation to current content.</w:t>
            </w:r>
          </w:p>
        </w:tc>
      </w:tr>
      <w:tr w:rsidR="00437A67" w:rsidRPr="00217C6F" w14:paraId="240A2E73" w14:textId="77777777" w:rsidTr="00136746">
        <w:trPr>
          <w:trHeight w:val="5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6567" w14:textId="77777777" w:rsidR="00437A67" w:rsidRPr="00172D62" w:rsidRDefault="7FEDCA22" w:rsidP="00437A67">
            <w:pPr>
              <w:widowControl w:val="0"/>
              <w:spacing w:line="240" w:lineRule="auto"/>
              <w:ind w:left="90"/>
              <w:rPr>
                <w:rFonts w:asciiTheme="majorHAnsi" w:eastAsia="Arial Unicode MS" w:hAnsiTheme="majorHAnsi" w:cstheme="majorHAnsi"/>
                <w:b/>
                <w:bCs/>
                <w:i/>
              </w:rPr>
            </w:pPr>
            <w:r w:rsidRPr="4F66FE19">
              <w:rPr>
                <w:rFonts w:asciiTheme="majorHAnsi" w:eastAsia="Arial Unicode MS" w:hAnsiTheme="majorHAnsi" w:cstheme="majorBidi"/>
                <w:b/>
                <w:bCs/>
                <w:i/>
                <w:iCs/>
              </w:rPr>
              <w:t>District Essentials</w:t>
            </w:r>
          </w:p>
          <w:p w14:paraId="378C16ED" w14:textId="24496FB0" w:rsidR="00437A67" w:rsidRPr="00172D62" w:rsidRDefault="653D1BF9" w:rsidP="00630E7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</w:pPr>
            <w:r w:rsidRPr="4F66FE19">
              <w:rPr>
                <w:rFonts w:asciiTheme="majorHAnsi" w:eastAsia="Arial Unicode MS" w:hAnsiTheme="majorHAnsi" w:cstheme="majorBidi"/>
              </w:rPr>
              <w:t xml:space="preserve">First </w:t>
            </w:r>
            <w:r w:rsidR="08082CDA" w:rsidRPr="4F66FE19">
              <w:rPr>
                <w:rFonts w:asciiTheme="majorHAnsi" w:eastAsia="Arial Unicode MS" w:hAnsiTheme="majorHAnsi" w:cstheme="majorBidi"/>
              </w:rPr>
              <w:t>your home page should include</w:t>
            </w:r>
            <w:r w:rsidR="7FEDCA22" w:rsidRPr="4F66FE19">
              <w:rPr>
                <w:rFonts w:asciiTheme="majorHAnsi" w:eastAsia="Arial Unicode MS" w:hAnsiTheme="majorHAnsi" w:cstheme="majorBidi"/>
              </w:rPr>
              <w:t>:</w:t>
            </w:r>
          </w:p>
          <w:p w14:paraId="4034CB20" w14:textId="2F056A4E" w:rsidR="00437A67" w:rsidRPr="00630E73" w:rsidRDefault="7FEDCA22" w:rsidP="00630E73">
            <w:pPr>
              <w:pStyle w:val="ListParagraph"/>
              <w:widowControl w:val="0"/>
              <w:numPr>
                <w:ilvl w:val="1"/>
                <w:numId w:val="6"/>
              </w:numPr>
              <w:spacing w:line="240" w:lineRule="auto"/>
              <w:ind w:left="805" w:hanging="270"/>
              <w:rPr>
                <w:rFonts w:asciiTheme="majorHAnsi" w:eastAsia="Arial Unicode MS" w:hAnsiTheme="majorHAnsi" w:cstheme="majorBidi"/>
              </w:rPr>
            </w:pPr>
            <w:r w:rsidRPr="4F66FE19">
              <w:rPr>
                <w:rFonts w:asciiTheme="majorHAnsi" w:eastAsia="Arial Unicode MS" w:hAnsiTheme="majorHAnsi" w:cstheme="majorBidi"/>
              </w:rPr>
              <w:t>name of the course (text, text with banner, banner with course name)</w:t>
            </w:r>
          </w:p>
          <w:p w14:paraId="307556F4" w14:textId="3A5A7611" w:rsidR="00437A67" w:rsidRPr="00630E73" w:rsidRDefault="7FEDCA22" w:rsidP="00630E73">
            <w:pPr>
              <w:pStyle w:val="ListParagraph"/>
              <w:widowControl w:val="0"/>
              <w:numPr>
                <w:ilvl w:val="1"/>
                <w:numId w:val="6"/>
              </w:numPr>
              <w:spacing w:line="240" w:lineRule="auto"/>
              <w:ind w:left="805" w:hanging="270"/>
              <w:rPr>
                <w:rFonts w:asciiTheme="majorHAnsi" w:eastAsia="Arial Unicode MS" w:hAnsiTheme="majorHAnsi" w:cstheme="majorBidi"/>
              </w:rPr>
            </w:pPr>
            <w:r w:rsidRPr="4F66FE19">
              <w:rPr>
                <w:rFonts w:asciiTheme="majorHAnsi" w:eastAsia="Arial Unicode MS" w:hAnsiTheme="majorHAnsi" w:cstheme="majorBidi"/>
              </w:rPr>
              <w:t>teacher name and contact info (email and phone)</w:t>
            </w:r>
          </w:p>
          <w:p w14:paraId="324570F1" w14:textId="029A7B9F" w:rsidR="00437A67" w:rsidRPr="00172D62" w:rsidRDefault="7FEDCA22" w:rsidP="00630E73">
            <w:pPr>
              <w:pStyle w:val="ListParagraph"/>
              <w:widowControl w:val="0"/>
              <w:numPr>
                <w:ilvl w:val="1"/>
                <w:numId w:val="6"/>
              </w:numPr>
              <w:spacing w:line="240" w:lineRule="auto"/>
              <w:ind w:left="805" w:hanging="270"/>
            </w:pPr>
            <w:r w:rsidRPr="4F66FE19">
              <w:rPr>
                <w:rFonts w:asciiTheme="majorHAnsi" w:eastAsia="Arial Unicode MS" w:hAnsiTheme="majorHAnsi" w:cstheme="majorBidi"/>
              </w:rPr>
              <w:t xml:space="preserve">Link to page on how to navigate my course which should include Information on course textbook </w:t>
            </w:r>
          </w:p>
          <w:p w14:paraId="321E9DB1" w14:textId="319288D0" w:rsidR="00437A67" w:rsidRPr="00172D62" w:rsidRDefault="4C813EC0" w:rsidP="00630E7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Arial Unicode MS" w:hAnsiTheme="majorHAnsi" w:cstheme="majorBidi"/>
              </w:rPr>
            </w:pPr>
            <w:r w:rsidRPr="4F66FE19">
              <w:rPr>
                <w:rFonts w:asciiTheme="majorHAnsi" w:eastAsia="Arial Unicode MS" w:hAnsiTheme="majorHAnsi" w:cstheme="majorBidi"/>
              </w:rPr>
              <w:t>Next be sure to include</w:t>
            </w:r>
            <w:r w:rsidR="7FEDCA22" w:rsidRPr="4F66FE19">
              <w:rPr>
                <w:rFonts w:asciiTheme="majorHAnsi" w:eastAsia="Arial Unicode MS" w:hAnsiTheme="majorHAnsi" w:cstheme="majorBidi"/>
              </w:rPr>
              <w:t xml:space="preserve"> </w:t>
            </w:r>
            <w:r w:rsidR="6BD233F7" w:rsidRPr="4F66FE19">
              <w:rPr>
                <w:rFonts w:asciiTheme="majorHAnsi" w:eastAsia="Arial Unicode MS" w:hAnsiTheme="majorHAnsi" w:cstheme="majorBidi"/>
              </w:rPr>
              <w:t>q</w:t>
            </w:r>
            <w:r w:rsidR="7FEDCA22" w:rsidRPr="4F66FE19">
              <w:rPr>
                <w:rFonts w:asciiTheme="majorHAnsi" w:eastAsia="Arial Unicode MS" w:hAnsiTheme="majorHAnsi" w:cstheme="majorBidi"/>
              </w:rPr>
              <w:t xml:space="preserve">uick access tools used in your course (e.g. Textbook, tech tools, </w:t>
            </w:r>
            <w:r w:rsidR="26ED0F57" w:rsidRPr="4F66FE19">
              <w:rPr>
                <w:rFonts w:asciiTheme="majorHAnsi" w:eastAsia="Arial Unicode MS" w:hAnsiTheme="majorHAnsi" w:cstheme="majorBidi"/>
              </w:rPr>
              <w:t>and other High Traffic Items such as Modules</w:t>
            </w:r>
            <w:r w:rsidR="12C19C47" w:rsidRPr="4F66FE19">
              <w:rPr>
                <w:rFonts w:asciiTheme="majorHAnsi" w:eastAsia="Arial Unicode MS" w:hAnsiTheme="majorHAnsi" w:cstheme="majorBidi"/>
              </w:rPr>
              <w:t>, Meeting Links</w:t>
            </w:r>
            <w:r w:rsidR="7FEDCA22" w:rsidRPr="4F66FE19">
              <w:rPr>
                <w:rFonts w:asciiTheme="majorHAnsi" w:eastAsia="Arial Unicode MS" w:hAnsiTheme="majorHAnsi" w:cstheme="majorBidi"/>
              </w:rPr>
              <w:t>)</w:t>
            </w:r>
          </w:p>
          <w:p w14:paraId="31620CB5" w14:textId="5ADC6FD7" w:rsidR="00437A67" w:rsidRPr="00172D62" w:rsidRDefault="00437A67" w:rsidP="4F66FE19">
            <w:pPr>
              <w:widowControl w:val="0"/>
              <w:spacing w:line="240" w:lineRule="auto"/>
              <w:ind w:left="90"/>
              <w:rPr>
                <w:rFonts w:asciiTheme="majorHAnsi" w:eastAsia="Arial Unicode MS" w:hAnsiTheme="majorHAnsi" w:cstheme="majorBidi"/>
              </w:rPr>
            </w:pPr>
          </w:p>
          <w:p w14:paraId="2D0A982E" w14:textId="06839A39" w:rsidR="00437A67" w:rsidRPr="00172D62" w:rsidRDefault="5AFF17A4" w:rsidP="4F66FE19">
            <w:pPr>
              <w:widowControl w:val="0"/>
              <w:spacing w:line="240" w:lineRule="auto"/>
              <w:ind w:left="90"/>
              <w:rPr>
                <w:rFonts w:asciiTheme="majorHAnsi" w:eastAsia="Arial Unicode MS" w:hAnsiTheme="majorHAnsi" w:cstheme="majorBidi"/>
                <w:i/>
                <w:iCs/>
              </w:rPr>
            </w:pPr>
            <w:r w:rsidRPr="4F66FE19">
              <w:rPr>
                <w:rFonts w:asciiTheme="majorHAnsi" w:eastAsia="Arial Unicode MS" w:hAnsiTheme="majorHAnsi" w:cstheme="majorBidi"/>
                <w:i/>
                <w:iCs/>
              </w:rPr>
              <w:t>Rationale: The parent mobile app does not display the course navigation.</w:t>
            </w:r>
          </w:p>
        </w:tc>
        <w:tc>
          <w:tcPr>
            <w:tcW w:w="5503" w:type="dxa"/>
            <w:shd w:val="clear" w:color="auto" w:fill="auto"/>
          </w:tcPr>
          <w:p w14:paraId="0A7CF342" w14:textId="15A07F0D" w:rsidR="00437A67" w:rsidRPr="00172D62" w:rsidRDefault="7FEDCA22" w:rsidP="4F66FE19">
            <w:pPr>
              <w:widowControl w:val="0"/>
              <w:spacing w:line="240" w:lineRule="auto"/>
              <w:rPr>
                <w:rFonts w:asciiTheme="majorHAnsi" w:eastAsia="Proxima Nova" w:hAnsiTheme="majorHAnsi" w:cstheme="majorBidi"/>
                <w:b/>
                <w:bCs/>
                <w:i/>
                <w:iCs/>
              </w:rPr>
            </w:pPr>
            <w:r w:rsidRPr="4F66FE19">
              <w:rPr>
                <w:rFonts w:asciiTheme="majorHAnsi" w:eastAsia="Proxima Nova" w:hAnsiTheme="majorHAnsi" w:cstheme="majorBidi"/>
                <w:b/>
                <w:bCs/>
                <w:i/>
                <w:iCs/>
              </w:rPr>
              <w:t>School Essentials/Considerations</w:t>
            </w:r>
          </w:p>
          <w:p w14:paraId="768CD695" w14:textId="77777777" w:rsidR="00437A67" w:rsidRPr="00172D62" w:rsidRDefault="00437A67" w:rsidP="00630E7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HAnsi"/>
              </w:rPr>
            </w:pPr>
            <w:r w:rsidRPr="00172D62">
              <w:rPr>
                <w:rFonts w:asciiTheme="majorHAnsi" w:eastAsia="Proxima Nova" w:hAnsiTheme="majorHAnsi" w:cstheme="majorHAnsi"/>
              </w:rPr>
              <w:t>School colors</w:t>
            </w:r>
          </w:p>
          <w:p w14:paraId="14110765" w14:textId="77777777" w:rsidR="00437A67" w:rsidRDefault="00437A67" w:rsidP="00630E7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HAnsi"/>
              </w:rPr>
            </w:pPr>
            <w:r w:rsidRPr="00172D62">
              <w:rPr>
                <w:rFonts w:asciiTheme="majorHAnsi" w:eastAsia="Proxima Nova" w:hAnsiTheme="majorHAnsi" w:cstheme="majorHAnsi"/>
              </w:rPr>
              <w:t>School specific buttons or images</w:t>
            </w:r>
          </w:p>
          <w:p w14:paraId="6C556B81" w14:textId="77777777" w:rsidR="00437A67" w:rsidRPr="00172D62" w:rsidRDefault="00437A67" w:rsidP="00630E7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HAnsi"/>
              </w:rPr>
            </w:pPr>
            <w:r>
              <w:rPr>
                <w:rFonts w:asciiTheme="majorHAnsi" w:eastAsia="Proxima Nova" w:hAnsiTheme="majorHAnsi" w:cstheme="majorHAnsi"/>
              </w:rPr>
              <w:t>Teacher</w:t>
            </w:r>
            <w:r w:rsidRPr="00172D62">
              <w:rPr>
                <w:rFonts w:asciiTheme="majorHAnsi" w:eastAsia="Proxima Nova" w:hAnsiTheme="majorHAnsi" w:cstheme="majorHAnsi"/>
              </w:rPr>
              <w:t xml:space="preserve"> Bio page</w:t>
            </w:r>
            <w:r>
              <w:rPr>
                <w:rFonts w:asciiTheme="majorHAnsi" w:eastAsia="Proxima Nova" w:hAnsiTheme="majorHAnsi" w:cstheme="majorHAnsi"/>
              </w:rPr>
              <w:t>s</w:t>
            </w:r>
            <w:r w:rsidRPr="00172D62">
              <w:rPr>
                <w:rFonts w:asciiTheme="majorHAnsi" w:eastAsia="Proxima Nova" w:hAnsiTheme="majorHAnsi" w:cstheme="majorHAnsi"/>
              </w:rPr>
              <w:t xml:space="preserve"> with more details and personalization</w:t>
            </w:r>
          </w:p>
        </w:tc>
      </w:tr>
      <w:tr w:rsidR="00437A67" w:rsidRPr="00217C6F" w14:paraId="0955F56D" w14:textId="77777777" w:rsidTr="00136746">
        <w:trPr>
          <w:trHeight w:val="393"/>
        </w:trPr>
        <w:tc>
          <w:tcPr>
            <w:tcW w:w="11083" w:type="dxa"/>
            <w:gridSpan w:val="2"/>
            <w:shd w:val="clear" w:color="auto" w:fill="006F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AB8C" w14:textId="77777777" w:rsidR="00437A67" w:rsidRPr="00172D62" w:rsidRDefault="00437A67" w:rsidP="00437A67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  <w:r w:rsidRPr="00F4509B">
              <w:rPr>
                <w:rFonts w:asciiTheme="majorHAnsi" w:eastAsia="Proxima Nova" w:hAnsiTheme="majorHAnsi" w:cstheme="majorHAnsi"/>
                <w:b/>
                <w:bCs/>
                <w:color w:val="FFFFFF" w:themeColor="background1"/>
                <w:sz w:val="24"/>
              </w:rPr>
              <w:t>Course Navigation</w:t>
            </w:r>
            <w:r w:rsidRPr="00F4509B">
              <w:rPr>
                <w:rFonts w:asciiTheme="majorHAnsi" w:eastAsia="Proxima Nova" w:hAnsiTheme="majorHAnsi" w:cstheme="majorHAnsi"/>
                <w:color w:val="FFFFFF" w:themeColor="background1"/>
                <w:sz w:val="24"/>
              </w:rPr>
              <w:t xml:space="preserve"> is clear and consistent (unused items are hidden).</w:t>
            </w:r>
            <w:r w:rsidRPr="00F4509B">
              <w:rPr>
                <w:rFonts w:asciiTheme="majorHAnsi" w:eastAsia="Proxima Nova" w:hAnsiTheme="majorHAnsi" w:cstheme="majorHAnsi"/>
                <w:bCs/>
                <w:color w:val="FFFFFF" w:themeColor="background1"/>
                <w:sz w:val="24"/>
              </w:rPr>
              <w:t xml:space="preserve"> </w:t>
            </w:r>
            <w:hyperlink r:id="rId11">
              <w:r w:rsidRPr="00F4509B">
                <w:rPr>
                  <w:rFonts w:asciiTheme="majorHAnsi" w:eastAsia="Proxima Nova" w:hAnsiTheme="majorHAnsi" w:cstheme="majorHAnsi"/>
                  <w:color w:val="FFFFFF" w:themeColor="background1"/>
                  <w:sz w:val="24"/>
                  <w:u w:val="single"/>
                </w:rPr>
                <w:t>Canvas Guide - Navigation Links</w:t>
              </w:r>
            </w:hyperlink>
          </w:p>
        </w:tc>
      </w:tr>
      <w:tr w:rsidR="00437A67" w:rsidRPr="00217C6F" w14:paraId="13BC9785" w14:textId="77777777" w:rsidTr="00136746">
        <w:trPr>
          <w:trHeight w:val="2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08BA" w14:textId="77777777" w:rsidR="00437A67" w:rsidRPr="00F4509B" w:rsidRDefault="00437A67" w:rsidP="00437A67">
            <w:pPr>
              <w:widowControl w:val="0"/>
              <w:spacing w:line="240" w:lineRule="auto"/>
              <w:ind w:left="90"/>
              <w:rPr>
                <w:rFonts w:asciiTheme="majorHAnsi" w:eastAsia="Arial Unicode MS" w:hAnsiTheme="majorHAnsi" w:cstheme="majorHAnsi"/>
                <w:b/>
                <w:i/>
              </w:rPr>
            </w:pPr>
            <w:r w:rsidRPr="00F4509B">
              <w:rPr>
                <w:rFonts w:asciiTheme="majorHAnsi" w:eastAsia="Arial Unicode MS" w:hAnsiTheme="majorHAnsi" w:cstheme="majorHAnsi"/>
                <w:b/>
                <w:i/>
              </w:rPr>
              <w:t>District Essentials</w:t>
            </w:r>
          </w:p>
          <w:p w14:paraId="591C8EE7" w14:textId="77777777" w:rsidR="00437A67" w:rsidRPr="00172D62" w:rsidRDefault="00437A67" w:rsidP="00630E7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Arial Unicode MS" w:hAnsiTheme="majorHAnsi" w:cstheme="majorHAnsi"/>
              </w:rPr>
            </w:pPr>
            <w:r w:rsidRPr="00172D62">
              <w:rPr>
                <w:rFonts w:asciiTheme="majorHAnsi" w:eastAsia="Arial Unicode MS" w:hAnsiTheme="majorHAnsi" w:cstheme="majorHAnsi"/>
              </w:rPr>
              <w:t>Alphabetized navigation</w:t>
            </w:r>
          </w:p>
          <w:p w14:paraId="76071C66" w14:textId="4D7F584F" w:rsidR="00437A67" w:rsidRPr="00172D62" w:rsidRDefault="7661B0EB" w:rsidP="00630E7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Arial Unicode MS" w:hAnsiTheme="majorHAnsi" w:cstheme="majorBidi"/>
              </w:rPr>
            </w:pPr>
            <w:r w:rsidRPr="4F66FE19">
              <w:rPr>
                <w:rFonts w:asciiTheme="majorHAnsi" w:eastAsia="Arial Unicode MS" w:hAnsiTheme="majorHAnsi" w:cstheme="majorBidi"/>
              </w:rPr>
              <w:t>Visible Items include:</w:t>
            </w:r>
          </w:p>
          <w:p w14:paraId="37A30AC3" w14:textId="76A3A210" w:rsidR="00437A67" w:rsidRPr="00172D62" w:rsidRDefault="7FEDCA22" w:rsidP="00630E73">
            <w:pPr>
              <w:pStyle w:val="ListParagraph"/>
              <w:widowControl w:val="0"/>
              <w:numPr>
                <w:ilvl w:val="1"/>
                <w:numId w:val="6"/>
              </w:numPr>
              <w:spacing w:line="240" w:lineRule="auto"/>
              <w:ind w:left="805" w:hanging="270"/>
            </w:pPr>
            <w:r w:rsidRPr="4F66FE19">
              <w:rPr>
                <w:rFonts w:asciiTheme="majorHAnsi" w:eastAsia="Arial Unicode MS" w:hAnsiTheme="majorHAnsi" w:cstheme="majorBidi"/>
              </w:rPr>
              <w:t xml:space="preserve">Announcements </w:t>
            </w:r>
          </w:p>
          <w:p w14:paraId="04E0A253" w14:textId="77777777" w:rsidR="00437A67" w:rsidRPr="00172D62" w:rsidRDefault="7FEDCA22" w:rsidP="00630E73">
            <w:pPr>
              <w:pStyle w:val="ListParagraph"/>
              <w:widowControl w:val="0"/>
              <w:numPr>
                <w:ilvl w:val="1"/>
                <w:numId w:val="6"/>
              </w:numPr>
              <w:spacing w:line="240" w:lineRule="auto"/>
              <w:ind w:left="805" w:hanging="270"/>
              <w:rPr>
                <w:rFonts w:asciiTheme="majorHAnsi" w:eastAsia="Arial Unicode MS" w:hAnsiTheme="majorHAnsi" w:cstheme="majorBidi"/>
              </w:rPr>
            </w:pPr>
            <w:r w:rsidRPr="4F66FE19">
              <w:rPr>
                <w:rFonts w:asciiTheme="majorHAnsi" w:eastAsia="Arial Unicode MS" w:hAnsiTheme="majorHAnsi" w:cstheme="majorBidi"/>
              </w:rPr>
              <w:t xml:space="preserve">Grades </w:t>
            </w:r>
          </w:p>
          <w:p w14:paraId="38C00892" w14:textId="77777777" w:rsidR="00437A67" w:rsidRPr="00172D62" w:rsidRDefault="7FEDCA22" w:rsidP="00630E73">
            <w:pPr>
              <w:pStyle w:val="ListParagraph"/>
              <w:widowControl w:val="0"/>
              <w:numPr>
                <w:ilvl w:val="1"/>
                <w:numId w:val="6"/>
              </w:numPr>
              <w:spacing w:line="240" w:lineRule="auto"/>
              <w:ind w:left="805" w:hanging="270"/>
              <w:rPr>
                <w:rFonts w:asciiTheme="majorHAnsi" w:eastAsia="Arial Unicode MS" w:hAnsiTheme="majorHAnsi" w:cstheme="majorBidi"/>
              </w:rPr>
            </w:pPr>
            <w:r w:rsidRPr="4F66FE19">
              <w:rPr>
                <w:rFonts w:asciiTheme="majorHAnsi" w:eastAsia="Arial Unicode MS" w:hAnsiTheme="majorHAnsi" w:cstheme="majorBidi"/>
              </w:rPr>
              <w:t>Modules and/or Assignments. If using modules, place newest module at the top.</w:t>
            </w:r>
          </w:p>
          <w:p w14:paraId="331B5051" w14:textId="0E8F52F4" w:rsidR="00437A67" w:rsidRPr="00172D62" w:rsidRDefault="0428EDFE" w:rsidP="0304C78B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805" w:hanging="270"/>
              <w:rPr>
                <w:rFonts w:asciiTheme="majorHAnsi" w:eastAsia="Arial Unicode MS" w:hAnsiTheme="majorHAnsi" w:cstheme="majorBidi"/>
              </w:rPr>
            </w:pPr>
            <w:r w:rsidRPr="7EB5B988">
              <w:rPr>
                <w:rFonts w:asciiTheme="majorHAnsi" w:eastAsia="Arial Unicode MS" w:hAnsiTheme="majorHAnsi" w:cstheme="majorBidi"/>
              </w:rPr>
              <w:t>Syllabus</w:t>
            </w:r>
            <w:r w:rsidRPr="7EB5B988">
              <w:rPr>
                <w:rFonts w:asciiTheme="majorHAnsi" w:eastAsia="Arial Unicode MS" w:hAnsiTheme="majorHAnsi" w:cstheme="majorBidi"/>
                <w:color w:val="FF0000"/>
              </w:rPr>
              <w:t xml:space="preserve"> </w:t>
            </w:r>
            <w:r w:rsidR="7941BD19" w:rsidRPr="7EB5B988">
              <w:rPr>
                <w:rFonts w:asciiTheme="majorHAnsi" w:eastAsia="Arial Unicode MS" w:hAnsiTheme="majorHAnsi" w:cstheme="majorBidi"/>
                <w:color w:val="FF0000"/>
              </w:rPr>
              <w:t>(</w:t>
            </w:r>
            <w:r w:rsidR="347B595F" w:rsidRPr="7EB5B988">
              <w:rPr>
                <w:rFonts w:asciiTheme="majorHAnsi" w:eastAsia="Arial Unicode MS" w:hAnsiTheme="majorHAnsi" w:cstheme="majorBidi"/>
                <w:color w:val="FF0000"/>
              </w:rPr>
              <w:t xml:space="preserve">beginning 23/24 </w:t>
            </w:r>
            <w:r w:rsidR="6ED7FC6C" w:rsidRPr="7EB5B988">
              <w:rPr>
                <w:rFonts w:asciiTheme="majorHAnsi" w:eastAsia="Arial Unicode MS" w:hAnsiTheme="majorHAnsi" w:cstheme="majorBidi"/>
                <w:color w:val="FF0000"/>
              </w:rPr>
              <w:t xml:space="preserve">teachers </w:t>
            </w:r>
            <w:r w:rsidR="7941BD19" w:rsidRPr="7EB5B988">
              <w:rPr>
                <w:rFonts w:asciiTheme="majorHAnsi" w:eastAsia="Arial Unicode MS" w:hAnsiTheme="majorHAnsi" w:cstheme="majorBidi"/>
                <w:color w:val="FF0000"/>
              </w:rPr>
              <w:t>must use</w:t>
            </w:r>
            <w:r w:rsidR="4258778A" w:rsidRPr="7EB5B988">
              <w:rPr>
                <w:rFonts w:asciiTheme="majorHAnsi" w:eastAsia="Arial Unicode MS" w:hAnsiTheme="majorHAnsi" w:cstheme="majorBidi"/>
                <w:color w:val="FF0000"/>
              </w:rPr>
              <w:t xml:space="preserve"> the</w:t>
            </w:r>
            <w:r w:rsidR="7941BD19" w:rsidRPr="7EB5B988">
              <w:rPr>
                <w:rFonts w:asciiTheme="majorHAnsi" w:eastAsia="Arial Unicode MS" w:hAnsiTheme="majorHAnsi" w:cstheme="majorBidi"/>
                <w:color w:val="FF0000"/>
              </w:rPr>
              <w:t xml:space="preserve"> Canvas Syllabus</w:t>
            </w:r>
            <w:r w:rsidR="00630E73" w:rsidRPr="7EB5B988">
              <w:rPr>
                <w:rFonts w:asciiTheme="majorHAnsi" w:eastAsia="Arial Unicode MS" w:hAnsiTheme="majorHAnsi" w:cstheme="majorBidi"/>
                <w:color w:val="FF0000"/>
              </w:rPr>
              <w:t xml:space="preserve"> tool</w:t>
            </w:r>
            <w:r w:rsidR="7941BD19" w:rsidRPr="7EB5B988">
              <w:rPr>
                <w:rFonts w:asciiTheme="majorHAnsi" w:eastAsia="Arial Unicode MS" w:hAnsiTheme="majorHAnsi" w:cstheme="majorBidi"/>
                <w:color w:val="FF0000"/>
              </w:rPr>
              <w:t xml:space="preserve"> </w:t>
            </w:r>
            <w:r w:rsidR="2BEAF9F7" w:rsidRPr="7EB5B988">
              <w:rPr>
                <w:rFonts w:asciiTheme="majorHAnsi" w:eastAsia="Arial Unicode MS" w:hAnsiTheme="majorHAnsi" w:cstheme="majorBidi"/>
                <w:color w:val="FF0000"/>
              </w:rPr>
              <w:t xml:space="preserve">to include at a minimum the </w:t>
            </w:r>
            <w:r w:rsidR="7941BD19" w:rsidRPr="7EB5B988">
              <w:rPr>
                <w:rFonts w:asciiTheme="majorHAnsi" w:eastAsia="Arial Unicode MS" w:hAnsiTheme="majorHAnsi" w:cstheme="majorBidi"/>
                <w:color w:val="FF0000"/>
              </w:rPr>
              <w:t>course description</w:t>
            </w:r>
            <w:r w:rsidR="583A35D2" w:rsidRPr="7EB5B988">
              <w:rPr>
                <w:rFonts w:asciiTheme="majorHAnsi" w:eastAsia="Arial Unicode MS" w:hAnsiTheme="majorHAnsi" w:cstheme="majorBidi"/>
                <w:color w:val="FF0000"/>
              </w:rPr>
              <w:t>,</w:t>
            </w:r>
            <w:r w:rsidR="7941BD19" w:rsidRPr="7EB5B988">
              <w:rPr>
                <w:rFonts w:asciiTheme="majorHAnsi" w:eastAsia="Arial Unicode MS" w:hAnsiTheme="majorHAnsi" w:cstheme="majorBidi"/>
                <w:color w:val="FF0000"/>
              </w:rPr>
              <w:t xml:space="preserve"> </w:t>
            </w:r>
            <w:r w:rsidR="72B8BB57" w:rsidRPr="7EB5B988">
              <w:rPr>
                <w:rFonts w:asciiTheme="majorHAnsi" w:eastAsia="Arial Unicode MS" w:hAnsiTheme="majorHAnsi" w:cstheme="majorBidi"/>
                <w:color w:val="FF0000"/>
              </w:rPr>
              <w:t>grading policies, and grading scale</w:t>
            </w:r>
            <w:r w:rsidR="7941BD19" w:rsidRPr="7EB5B988">
              <w:rPr>
                <w:rFonts w:asciiTheme="majorHAnsi" w:eastAsia="Arial Unicode MS" w:hAnsiTheme="majorHAnsi" w:cstheme="majorBidi"/>
                <w:color w:val="FF0000"/>
              </w:rPr>
              <w:t>)</w:t>
            </w:r>
          </w:p>
          <w:p w14:paraId="2542B5F4" w14:textId="6201D41A" w:rsidR="00437A67" w:rsidRPr="00172D62" w:rsidRDefault="0428EDFE" w:rsidP="00630E73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805" w:hanging="270"/>
              <w:rPr>
                <w:rFonts w:asciiTheme="majorHAnsi" w:eastAsiaTheme="majorEastAsia" w:hAnsiTheme="majorHAnsi" w:cstheme="majorBidi"/>
              </w:rPr>
            </w:pPr>
            <w:r w:rsidRPr="524EFF7F">
              <w:rPr>
                <w:rFonts w:asciiTheme="majorHAnsi" w:eastAsia="Arial Unicode MS" w:hAnsiTheme="majorHAnsi" w:cstheme="majorBidi"/>
              </w:rPr>
              <w:t>Class</w:t>
            </w:r>
            <w:r w:rsidR="3C0D0C28" w:rsidRPr="524EFF7F">
              <w:rPr>
                <w:rFonts w:asciiTheme="majorHAnsi" w:eastAsia="Arial Unicode MS" w:hAnsiTheme="majorHAnsi" w:cstheme="majorBidi"/>
              </w:rPr>
              <w:t>room or Program</w:t>
            </w:r>
            <w:r w:rsidRPr="524EFF7F">
              <w:rPr>
                <w:rFonts w:asciiTheme="majorHAnsi" w:eastAsia="Arial Unicode MS" w:hAnsiTheme="majorHAnsi" w:cstheme="majorBidi"/>
              </w:rPr>
              <w:t xml:space="preserve"> Expectations</w:t>
            </w:r>
          </w:p>
          <w:p w14:paraId="6719F152" w14:textId="0D49B74B" w:rsidR="00437A67" w:rsidRPr="00172D62" w:rsidRDefault="7FEDCA22" w:rsidP="00630E7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</w:pPr>
            <w:r w:rsidRPr="00630E73">
              <w:rPr>
                <w:rFonts w:asciiTheme="majorHAnsi" w:eastAsia="Arial Unicode MS" w:hAnsiTheme="majorHAnsi" w:cstheme="majorHAnsi"/>
              </w:rPr>
              <w:t>People</w:t>
            </w:r>
            <w:r w:rsidRPr="4F66FE19">
              <w:rPr>
                <w:rFonts w:asciiTheme="majorHAnsi" w:eastAsia="Arial Unicode MS" w:hAnsiTheme="majorHAnsi" w:cstheme="majorBidi"/>
              </w:rPr>
              <w:t xml:space="preserve"> </w:t>
            </w:r>
            <w:r w:rsidR="597D9C63" w:rsidRPr="4F66FE19">
              <w:rPr>
                <w:rFonts w:asciiTheme="majorHAnsi" w:eastAsia="Arial Unicode MS" w:hAnsiTheme="majorHAnsi" w:cstheme="majorBidi"/>
              </w:rPr>
              <w:t>must remain hidden</w:t>
            </w:r>
            <w:r w:rsidRPr="4F66FE19">
              <w:rPr>
                <w:rFonts w:asciiTheme="majorHAnsi" w:eastAsia="Arial Unicode MS" w:hAnsiTheme="majorHAnsi" w:cstheme="majorBidi"/>
              </w:rPr>
              <w:t>; unless specifically used for groups</w:t>
            </w:r>
          </w:p>
          <w:p w14:paraId="694BB559" w14:textId="77777777" w:rsidR="00437A67" w:rsidRPr="00172D62" w:rsidRDefault="00437A67" w:rsidP="00630E7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hAnsiTheme="majorHAnsi" w:cstheme="majorHAnsi"/>
              </w:rPr>
            </w:pPr>
            <w:r w:rsidRPr="00172D62">
              <w:rPr>
                <w:rFonts w:asciiTheme="majorHAnsi" w:hAnsiTheme="majorHAnsi" w:cstheme="majorHAnsi"/>
              </w:rPr>
              <w:t xml:space="preserve">School </w:t>
            </w:r>
            <w:r w:rsidRPr="00630E73">
              <w:rPr>
                <w:rFonts w:asciiTheme="majorHAnsi" w:eastAsia="Arial Unicode MS" w:hAnsiTheme="majorHAnsi" w:cstheme="majorHAnsi"/>
              </w:rPr>
              <w:t>Resources</w:t>
            </w:r>
            <w:r w:rsidRPr="00172D6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specific to </w:t>
            </w:r>
            <w:r w:rsidRPr="00172D62">
              <w:rPr>
                <w:rFonts w:asciiTheme="majorHAnsi" w:hAnsiTheme="majorHAnsi" w:cstheme="majorHAnsi"/>
              </w:rPr>
              <w:t>building</w:t>
            </w:r>
          </w:p>
          <w:p w14:paraId="1878FA04" w14:textId="4FE5B6DE" w:rsidR="00437A67" w:rsidRPr="00172D62" w:rsidRDefault="7FEDCA22" w:rsidP="00630E73">
            <w:pPr>
              <w:pStyle w:val="ListParagraph"/>
              <w:widowControl w:val="0"/>
              <w:numPr>
                <w:ilvl w:val="1"/>
                <w:numId w:val="6"/>
              </w:numPr>
              <w:spacing w:line="240" w:lineRule="auto"/>
              <w:ind w:left="805" w:hanging="270"/>
              <w:rPr>
                <w:rFonts w:asciiTheme="majorHAnsi" w:eastAsia="Arial Unicode MS" w:hAnsiTheme="majorHAnsi" w:cstheme="majorBidi"/>
                <w:color w:val="000000" w:themeColor="text1"/>
              </w:rPr>
            </w:pPr>
            <w:r w:rsidRPr="4F66FE19">
              <w:rPr>
                <w:rFonts w:asciiTheme="majorHAnsi" w:eastAsia="Arial Unicode MS" w:hAnsiTheme="majorHAnsi" w:cstheme="majorBidi"/>
              </w:rPr>
              <w:t>The School Resource page will be developed by Ed Tech/School Leadership. Teacher is asked to include it in their course navigation.</w:t>
            </w:r>
            <w:r w:rsidR="2F41710C" w:rsidRPr="4F66FE19">
              <w:rPr>
                <w:rFonts w:asciiTheme="majorHAnsi" w:eastAsia="Arial Unicode MS" w:hAnsiTheme="majorHAnsi" w:cstheme="majorBidi"/>
              </w:rPr>
              <w:t xml:space="preserve"> The resource page will include links to:</w:t>
            </w:r>
          </w:p>
          <w:p w14:paraId="741C2765" w14:textId="70EA2D4F" w:rsidR="00437A67" w:rsidRPr="00172D62" w:rsidRDefault="00585B93" w:rsidP="4F66FE19">
            <w:pPr>
              <w:pStyle w:val="ListParagraph"/>
              <w:widowControl w:val="0"/>
              <w:numPr>
                <w:ilvl w:val="1"/>
                <w:numId w:val="6"/>
              </w:numPr>
              <w:spacing w:line="240" w:lineRule="auto"/>
              <w:rPr>
                <w:rStyle w:val="Hyperlink"/>
                <w:color w:val="auto"/>
                <w:u w:val="none"/>
              </w:rPr>
            </w:pPr>
            <w:hyperlink r:id="rId12">
              <w:r w:rsidR="7FEDCA22" w:rsidRPr="4F66FE19">
                <w:rPr>
                  <w:rStyle w:val="Hyperlink"/>
                  <w:rFonts w:asciiTheme="majorHAnsi" w:eastAsia="Arial Unicode MS" w:hAnsiTheme="majorHAnsi" w:cstheme="majorBidi"/>
                </w:rPr>
                <w:t>Canvas 101 for Students</w:t>
              </w:r>
            </w:hyperlink>
            <w:r w:rsidR="7FEDCA22" w:rsidRPr="4F66FE19">
              <w:rPr>
                <w:rFonts w:asciiTheme="majorHAnsi" w:eastAsia="Arial Unicode MS" w:hAnsiTheme="majorHAnsi" w:cstheme="majorBidi"/>
              </w:rPr>
              <w:t xml:space="preserve"> and </w:t>
            </w:r>
            <w:hyperlink r:id="rId13">
              <w:r w:rsidR="7FEDCA22" w:rsidRPr="4F66FE19">
                <w:rPr>
                  <w:rStyle w:val="Hyperlink"/>
                  <w:rFonts w:asciiTheme="majorHAnsi" w:eastAsia="Arial Unicode MS" w:hAnsiTheme="majorHAnsi" w:cstheme="majorBidi"/>
                </w:rPr>
                <w:t>Canvas 101 for Parents</w:t>
              </w:r>
            </w:hyperlink>
          </w:p>
          <w:p w14:paraId="77203384" w14:textId="77777777" w:rsidR="00437A67" w:rsidRPr="00172D62" w:rsidRDefault="7FEDCA22" w:rsidP="4F66FE19">
            <w:pPr>
              <w:pStyle w:val="ListParagraph"/>
              <w:widowControl w:val="0"/>
              <w:numPr>
                <w:ilvl w:val="1"/>
                <w:numId w:val="6"/>
              </w:numPr>
              <w:spacing w:line="240" w:lineRule="auto"/>
              <w:rPr>
                <w:rFonts w:asciiTheme="majorHAnsi" w:eastAsia="Arial Unicode MS" w:hAnsiTheme="majorHAnsi" w:cstheme="majorBidi"/>
              </w:rPr>
            </w:pPr>
            <w:r w:rsidRPr="4F66FE19">
              <w:rPr>
                <w:rFonts w:asciiTheme="majorHAnsi" w:eastAsia="Arial Unicode MS" w:hAnsiTheme="majorHAnsi" w:cstheme="majorBidi"/>
              </w:rPr>
              <w:t>School website</w:t>
            </w:r>
          </w:p>
          <w:p w14:paraId="29654976" w14:textId="77777777" w:rsidR="00437A67" w:rsidRDefault="7FEDCA22" w:rsidP="4F66FE19">
            <w:pPr>
              <w:pStyle w:val="ListParagraph"/>
              <w:widowControl w:val="0"/>
              <w:numPr>
                <w:ilvl w:val="1"/>
                <w:numId w:val="6"/>
              </w:numPr>
              <w:spacing w:line="240" w:lineRule="auto"/>
              <w:rPr>
                <w:rFonts w:asciiTheme="majorHAnsi" w:eastAsia="Arial Unicode MS" w:hAnsiTheme="majorHAnsi" w:cstheme="majorBidi"/>
              </w:rPr>
            </w:pPr>
            <w:r w:rsidRPr="4F66FE19">
              <w:rPr>
                <w:rFonts w:asciiTheme="majorHAnsi" w:eastAsia="Proxima Nova" w:hAnsiTheme="majorHAnsi" w:cstheme="majorBidi"/>
              </w:rPr>
              <w:t>School specific links (e.g. Skyward, school website, counseling, etc.)</w:t>
            </w:r>
          </w:p>
          <w:p w14:paraId="2DC00D1C" w14:textId="7BB0C4DE" w:rsidR="00437A67" w:rsidRPr="00F4509B" w:rsidRDefault="00585B93" w:rsidP="4F66FE19">
            <w:pPr>
              <w:pStyle w:val="ListParagraph"/>
              <w:widowControl w:val="0"/>
              <w:numPr>
                <w:ilvl w:val="1"/>
                <w:numId w:val="6"/>
              </w:numPr>
              <w:spacing w:line="240" w:lineRule="auto"/>
              <w:rPr>
                <w:rFonts w:asciiTheme="majorHAnsi" w:eastAsia="Arial Unicode MS" w:hAnsiTheme="majorHAnsi" w:cstheme="majorBidi"/>
              </w:rPr>
            </w:pPr>
            <w:hyperlink r:id="rId14">
              <w:r w:rsidR="7FEDCA22" w:rsidRPr="4F66FE19">
                <w:rPr>
                  <w:rStyle w:val="Hyperlink"/>
                  <w:rFonts w:asciiTheme="majorHAnsi" w:eastAsia="Arial Unicode MS" w:hAnsiTheme="majorHAnsi" w:cstheme="majorBidi"/>
                </w:rPr>
                <w:t>Course accessibility statement</w:t>
              </w:r>
            </w:hyperlink>
            <w:r w:rsidR="00410B97">
              <w:t xml:space="preserve"> (</w:t>
            </w:r>
            <w:r w:rsidR="00410B97">
              <w:rPr>
                <w:rFonts w:asciiTheme="majorHAnsi" w:eastAsia="Arial Unicode MS" w:hAnsiTheme="majorHAnsi" w:cstheme="majorBidi"/>
              </w:rPr>
              <w:t>exa</w:t>
            </w:r>
            <w:r w:rsidR="7FEDCA22" w:rsidRPr="4F66FE19">
              <w:rPr>
                <w:rFonts w:asciiTheme="majorHAnsi" w:eastAsia="Arial Unicode MS" w:hAnsiTheme="majorHAnsi" w:cstheme="majorBidi"/>
              </w:rPr>
              <w:t>mples)</w:t>
            </w:r>
          </w:p>
        </w:tc>
        <w:tc>
          <w:tcPr>
            <w:tcW w:w="5503" w:type="dxa"/>
            <w:shd w:val="clear" w:color="auto" w:fill="auto"/>
          </w:tcPr>
          <w:p w14:paraId="3BC3AB76" w14:textId="77777777" w:rsidR="00437A67" w:rsidRPr="00F4509B" w:rsidRDefault="00437A67" w:rsidP="00437A67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b/>
                <w:i/>
              </w:rPr>
            </w:pPr>
            <w:r w:rsidRPr="00F4509B">
              <w:rPr>
                <w:rFonts w:asciiTheme="majorHAnsi" w:eastAsia="Proxima Nova" w:hAnsiTheme="majorHAnsi" w:cstheme="majorHAnsi"/>
                <w:b/>
                <w:i/>
              </w:rPr>
              <w:t>School Essentials/Considerations</w:t>
            </w:r>
          </w:p>
          <w:p w14:paraId="5C95A1DC" w14:textId="01879605" w:rsidR="00437A67" w:rsidRDefault="7FEDCA22" w:rsidP="00630E7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Bidi"/>
              </w:rPr>
            </w:pPr>
            <w:r w:rsidRPr="4F66FE19">
              <w:rPr>
                <w:rFonts w:asciiTheme="majorHAnsi" w:eastAsia="Proxima Nova" w:hAnsiTheme="majorHAnsi" w:cstheme="majorBidi"/>
              </w:rPr>
              <w:t xml:space="preserve">School-based </w:t>
            </w:r>
            <w:r w:rsidRPr="00630E73">
              <w:rPr>
                <w:rFonts w:asciiTheme="majorHAnsi" w:eastAsia="Arial Unicode MS" w:hAnsiTheme="majorHAnsi" w:cstheme="majorBidi"/>
              </w:rPr>
              <w:t>or</w:t>
            </w:r>
            <w:r w:rsidRPr="4F66FE19">
              <w:rPr>
                <w:rFonts w:asciiTheme="majorHAnsi" w:eastAsia="Proxima Nova" w:hAnsiTheme="majorHAnsi" w:cstheme="majorBidi"/>
              </w:rPr>
              <w:t xml:space="preserve"> course-based decisions</w:t>
            </w:r>
          </w:p>
          <w:p w14:paraId="4992E501" w14:textId="7FF5FA58" w:rsidR="00630E73" w:rsidRDefault="00630E73" w:rsidP="00630E73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Bidi"/>
              </w:rPr>
            </w:pPr>
            <w:r>
              <w:rPr>
                <w:rFonts w:asciiTheme="majorHAnsi" w:eastAsia="Proxima Nova" w:hAnsiTheme="majorHAnsi" w:cstheme="majorBidi"/>
              </w:rPr>
              <w:t>Additional items to include in the Syllabus</w:t>
            </w:r>
          </w:p>
          <w:p w14:paraId="736F6683" w14:textId="67F2FA6B" w:rsidR="00437A67" w:rsidRPr="00172D62" w:rsidRDefault="00437A67" w:rsidP="38530B95">
            <w:pPr>
              <w:pStyle w:val="ListParagraph"/>
              <w:spacing w:line="240" w:lineRule="auto"/>
              <w:rPr>
                <w:rFonts w:asciiTheme="majorHAnsi" w:eastAsia="Proxima Nova" w:hAnsiTheme="majorHAnsi" w:cstheme="majorBidi"/>
                <w:color w:val="FF0000"/>
              </w:rPr>
            </w:pPr>
          </w:p>
        </w:tc>
      </w:tr>
    </w:tbl>
    <w:p w14:paraId="39A2BB87" w14:textId="75CAA9A5" w:rsidR="00564ED9" w:rsidRDefault="00564ED9">
      <w:bookmarkStart w:id="0" w:name="_GoBack"/>
    </w:p>
    <w:tbl>
      <w:tblPr>
        <w:tblpPr w:leftFromText="180" w:rightFromText="180" w:horzAnchor="margin" w:tblpXSpec="center" w:tblpY="451"/>
        <w:tblW w:w="1119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595"/>
        <w:gridCol w:w="5596"/>
      </w:tblGrid>
      <w:tr w:rsidR="001818F7" w:rsidRPr="00217C6F" w14:paraId="3D1AADAE" w14:textId="77777777" w:rsidTr="00136746">
        <w:trPr>
          <w:trHeight w:val="530"/>
        </w:trPr>
        <w:tc>
          <w:tcPr>
            <w:tcW w:w="11191" w:type="dxa"/>
            <w:gridSpan w:val="2"/>
            <w:shd w:val="clear" w:color="auto" w:fill="859234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14:paraId="2B5A2A6F" w14:textId="1FCBC26D" w:rsidR="001818F7" w:rsidRDefault="001818F7" w:rsidP="001818F7">
            <w:pPr>
              <w:widowControl w:val="0"/>
              <w:spacing w:line="240" w:lineRule="auto"/>
              <w:rPr>
                <w:rFonts w:asciiTheme="majorHAnsi" w:eastAsia="Proxima Nova" w:hAnsiTheme="majorHAns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630E73">
              <w:rPr>
                <w:rFonts w:asciiTheme="majorHAnsi" w:eastAsia="Proxima Nova" w:hAnsiTheme="majorHAnsi" w:cstheme="majorBidi"/>
                <w:b/>
                <w:bCs/>
                <w:noProof/>
                <w:color w:val="FFFFFF" w:themeColor="background1"/>
                <w:sz w:val="36"/>
                <w:szCs w:val="24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6EE7FB3" wp14:editId="12DAF79F">
                  <wp:simplePos x="0" y="0"/>
                  <wp:positionH relativeFrom="column">
                    <wp:posOffset>5780405</wp:posOffset>
                  </wp:positionH>
                  <wp:positionV relativeFrom="paragraph">
                    <wp:posOffset>38100</wp:posOffset>
                  </wp:positionV>
                  <wp:extent cx="1129942" cy="311766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942" cy="31176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630E73">
              <w:rPr>
                <w:rFonts w:asciiTheme="majorHAnsi" w:eastAsia="Proxima Nova" w:hAnsiTheme="majorHAnsi" w:cstheme="majorBidi"/>
                <w:b/>
                <w:bCs/>
                <w:color w:val="FFFFFF" w:themeColor="background1"/>
                <w:sz w:val="36"/>
                <w:szCs w:val="24"/>
              </w:rPr>
              <w:t>ISD Canvas Checklist for Teachers</w:t>
            </w:r>
          </w:p>
        </w:tc>
      </w:tr>
      <w:tr w:rsidR="001818F7" w:rsidRPr="00217C6F" w14:paraId="60DF46A5" w14:textId="77777777" w:rsidTr="00630E73">
        <w:trPr>
          <w:trHeight w:val="276"/>
        </w:trPr>
        <w:tc>
          <w:tcPr>
            <w:tcW w:w="111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F680" w14:textId="77777777" w:rsidR="001818F7" w:rsidRPr="00437A67" w:rsidRDefault="001818F7" w:rsidP="001818F7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818F7" w:rsidRPr="00217C6F" w14:paraId="6EC22F0C" w14:textId="77777777" w:rsidTr="00136746">
        <w:trPr>
          <w:trHeight w:val="276"/>
        </w:trPr>
        <w:tc>
          <w:tcPr>
            <w:tcW w:w="11191" w:type="dxa"/>
            <w:gridSpan w:val="2"/>
            <w:shd w:val="clear" w:color="auto" w:fill="006F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7603" w14:textId="25F4C127" w:rsidR="001818F7" w:rsidRPr="00F4509B" w:rsidRDefault="001818F7" w:rsidP="001818F7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eastAsia="Proxima Nova" w:hAnsiTheme="majorHAnsi" w:cstheme="majorHAnsi"/>
                <w:b/>
                <w:color w:val="FFFFFF" w:themeColor="background1"/>
              </w:rPr>
              <w:t xml:space="preserve">Course Content and Accessibility: </w:t>
            </w:r>
            <w:hyperlink r:id="rId15">
              <w:r w:rsidRPr="00486BC5">
                <w:rPr>
                  <w:rFonts w:asciiTheme="majorHAnsi" w:eastAsia="Proxima Nova" w:hAnsiTheme="majorHAnsi" w:cstheme="majorHAnsi"/>
                  <w:color w:val="FFFFFF" w:themeColor="background1"/>
                  <w:u w:val="single"/>
                </w:rPr>
                <w:t>Canvas Guide - General Accessibility Design Guidelines</w:t>
              </w:r>
            </w:hyperlink>
          </w:p>
        </w:tc>
      </w:tr>
      <w:tr w:rsidR="001818F7" w:rsidRPr="00217C6F" w14:paraId="44B38088" w14:textId="77777777" w:rsidTr="001818F7">
        <w:trPr>
          <w:trHeight w:val="681"/>
        </w:trPr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6AA84" w14:textId="77777777" w:rsidR="001818F7" w:rsidRPr="00486BC5" w:rsidRDefault="001818F7" w:rsidP="001818F7">
            <w:pPr>
              <w:widowControl w:val="0"/>
              <w:spacing w:line="240" w:lineRule="auto"/>
              <w:ind w:left="90"/>
              <w:rPr>
                <w:rFonts w:asciiTheme="majorHAnsi" w:eastAsia="Arial Unicode MS" w:hAnsiTheme="majorHAnsi" w:cstheme="majorHAnsi"/>
                <w:b/>
                <w:i/>
              </w:rPr>
            </w:pPr>
            <w:r w:rsidRPr="00486BC5">
              <w:rPr>
                <w:rFonts w:asciiTheme="majorHAnsi" w:eastAsia="Arial Unicode MS" w:hAnsiTheme="majorHAnsi" w:cstheme="majorHAnsi"/>
                <w:b/>
                <w:i/>
              </w:rPr>
              <w:t>District Essentials</w:t>
            </w:r>
          </w:p>
          <w:p w14:paraId="0CBDB299" w14:textId="77777777" w:rsidR="001818F7" w:rsidRPr="00172D62" w:rsidRDefault="001818F7" w:rsidP="001818F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Arial Unicode MS" w:hAnsiTheme="majorHAnsi" w:cstheme="majorHAnsi"/>
              </w:rPr>
            </w:pPr>
            <w:r w:rsidRPr="00172D62">
              <w:rPr>
                <w:rFonts w:asciiTheme="majorHAnsi" w:eastAsia="Arial Unicode MS" w:hAnsiTheme="majorHAnsi" w:cstheme="majorHAnsi"/>
              </w:rPr>
              <w:t>Run the Accessibility checker on all course pages and when available in the Rich Content Editor.</w:t>
            </w:r>
          </w:p>
          <w:p w14:paraId="1DB13F92" w14:textId="77777777" w:rsidR="001818F7" w:rsidRPr="00172D62" w:rsidRDefault="001818F7" w:rsidP="001818F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Arial Unicode MS" w:hAnsiTheme="majorHAnsi" w:cstheme="majorHAnsi"/>
              </w:rPr>
            </w:pPr>
            <w:r w:rsidRPr="00172D62">
              <w:rPr>
                <w:rFonts w:asciiTheme="majorHAnsi" w:eastAsia="Arial Unicode MS" w:hAnsiTheme="majorHAnsi" w:cstheme="majorHAnsi"/>
              </w:rPr>
              <w:t xml:space="preserve">High contrast color schemes should be used when </w:t>
            </w:r>
            <w:r w:rsidRPr="00630E73">
              <w:rPr>
                <w:rFonts w:asciiTheme="majorHAnsi" w:eastAsia="Arial Unicode MS" w:hAnsiTheme="majorHAnsi" w:cstheme="majorBidi"/>
              </w:rPr>
              <w:t>appropriate</w:t>
            </w:r>
            <w:r w:rsidRPr="00172D62">
              <w:rPr>
                <w:rFonts w:asciiTheme="majorHAnsi" w:eastAsia="Arial Unicode MS" w:hAnsiTheme="majorHAnsi" w:cstheme="majorHAnsi"/>
              </w:rPr>
              <w:t xml:space="preserve"> and checked with the accessibility checker.</w:t>
            </w:r>
          </w:p>
          <w:p w14:paraId="4507FC35" w14:textId="229A74A5" w:rsidR="001818F7" w:rsidRPr="00486BC5" w:rsidRDefault="001818F7" w:rsidP="001818F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Bidi"/>
              </w:rPr>
            </w:pPr>
            <w:r w:rsidRPr="4F66FE19">
              <w:rPr>
                <w:rFonts w:asciiTheme="majorHAnsi" w:eastAsia="Arial Unicode MS" w:hAnsiTheme="majorHAnsi" w:cstheme="majorBidi"/>
              </w:rPr>
              <w:t>Images added to the course need to include Alt Text which describes the image. Example for an image used as a button to access the textbook, the alt text may read “link to textbook”</w:t>
            </w:r>
          </w:p>
          <w:p w14:paraId="17516C73" w14:textId="55B07C00" w:rsidR="001818F7" w:rsidRPr="00486BC5" w:rsidRDefault="001818F7" w:rsidP="001818F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Bidi"/>
              </w:rPr>
            </w:pPr>
            <w:r w:rsidRPr="4F66FE19">
              <w:rPr>
                <w:rFonts w:asciiTheme="majorHAnsi" w:eastAsia="Proxima Nova" w:hAnsiTheme="majorHAnsi" w:cstheme="majorBidi"/>
              </w:rPr>
              <w:t xml:space="preserve">Hyperlink text </w:t>
            </w:r>
            <w:r w:rsidRPr="00630E73">
              <w:rPr>
                <w:rFonts w:asciiTheme="majorHAnsi" w:eastAsia="Arial Unicode MS" w:hAnsiTheme="majorHAnsi" w:cstheme="majorBidi"/>
              </w:rPr>
              <w:t>incorporates</w:t>
            </w:r>
            <w:r w:rsidRPr="4F66FE19">
              <w:rPr>
                <w:rFonts w:asciiTheme="majorHAnsi" w:eastAsia="Proxima Nova" w:hAnsiTheme="majorHAnsi" w:cstheme="majorBidi"/>
              </w:rPr>
              <w:t xml:space="preserve"> the hyperlink destination/purpose. Avoid raw URLs, e.g., </w:t>
            </w:r>
            <w:hyperlink r:id="rId16">
              <w:r w:rsidRPr="4F66FE19">
                <w:rPr>
                  <w:rFonts w:asciiTheme="majorHAnsi" w:eastAsia="Proxima Nova" w:hAnsiTheme="majorHAnsi" w:cstheme="majorBidi"/>
                  <w:color w:val="1155CC"/>
                  <w:u w:val="single"/>
                </w:rPr>
                <w:t>https://www.canvaslms.com</w:t>
              </w:r>
            </w:hyperlink>
            <w:r w:rsidRPr="4F66FE19">
              <w:rPr>
                <w:rFonts w:asciiTheme="majorHAnsi" w:eastAsia="Proxima Nova" w:hAnsiTheme="majorHAnsi" w:cstheme="majorBidi"/>
                <w:color w:val="58585B"/>
              </w:rPr>
              <w:t xml:space="preserve"> </w:t>
            </w:r>
            <w:r w:rsidRPr="4F66FE19">
              <w:rPr>
                <w:rFonts w:asciiTheme="majorHAnsi" w:eastAsia="Proxima Nova" w:hAnsiTheme="majorHAnsi" w:cstheme="majorBidi"/>
              </w:rPr>
              <w:t>and include words and phrases to provide context for screen-readers. Example: use “</w:t>
            </w:r>
            <w:hyperlink r:id="rId17">
              <w:r w:rsidRPr="4F66FE19">
                <w:rPr>
                  <w:rStyle w:val="Hyperlink"/>
                  <w:rFonts w:asciiTheme="majorHAnsi" w:eastAsia="Proxima Nova" w:hAnsiTheme="majorHAnsi" w:cstheme="majorBidi"/>
                </w:rPr>
                <w:t>Canvas Guide</w:t>
              </w:r>
            </w:hyperlink>
            <w:r w:rsidRPr="4F66FE19">
              <w:rPr>
                <w:rFonts w:asciiTheme="majorHAnsi" w:eastAsia="Proxima Nova" w:hAnsiTheme="majorHAnsi" w:cstheme="majorBidi"/>
              </w:rPr>
              <w:t xml:space="preserve">” with the text Canvas Guide linked to the URL rather than pasting the </w:t>
            </w:r>
            <w:proofErr w:type="gramStart"/>
            <w:r w:rsidRPr="4F66FE19">
              <w:rPr>
                <w:rFonts w:asciiTheme="majorHAnsi" w:eastAsia="Proxima Nova" w:hAnsiTheme="majorHAnsi" w:cstheme="majorBidi"/>
              </w:rPr>
              <w:t>raw  URL</w:t>
            </w:r>
            <w:proofErr w:type="gramEnd"/>
            <w:r w:rsidRPr="4F66FE19">
              <w:rPr>
                <w:rFonts w:asciiTheme="majorHAnsi" w:eastAsia="Proxima Nova" w:hAnsiTheme="majorHAnsi" w:cstheme="majorBidi"/>
              </w:rPr>
              <w:t xml:space="preserve">. More on </w:t>
            </w:r>
            <w:hyperlink r:id="rId18" w:anchor="screen_readers">
              <w:proofErr w:type="spellStart"/>
              <w:r w:rsidRPr="4F66FE19">
                <w:rPr>
                  <w:rFonts w:asciiTheme="majorHAnsi" w:eastAsia="Proxima Nova" w:hAnsiTheme="majorHAnsi" w:cstheme="majorBidi"/>
                  <w:color w:val="1155CC"/>
                  <w:u w:val="single"/>
                </w:rPr>
                <w:t>WebAim</w:t>
              </w:r>
              <w:proofErr w:type="spellEnd"/>
              <w:r w:rsidRPr="4F66FE19">
                <w:rPr>
                  <w:rFonts w:asciiTheme="majorHAnsi" w:eastAsia="Proxima Nova" w:hAnsiTheme="majorHAnsi" w:cstheme="majorBidi"/>
                  <w:color w:val="1155CC"/>
                  <w:u w:val="single"/>
                </w:rPr>
                <w:t xml:space="preserve"> - Introduction to Links and Hypertext</w:t>
              </w:r>
            </w:hyperlink>
            <w:r w:rsidRPr="4F66FE19">
              <w:rPr>
                <w:rFonts w:asciiTheme="majorHAnsi" w:eastAsia="Proxima Nova" w:hAnsiTheme="majorHAnsi" w:cstheme="majorBidi"/>
                <w:color w:val="1155CC"/>
                <w:u w:val="single"/>
              </w:rPr>
              <w:t>.</w:t>
            </w:r>
          </w:p>
          <w:p w14:paraId="3944C773" w14:textId="77777777" w:rsidR="001818F7" w:rsidRPr="00486BC5" w:rsidRDefault="001818F7" w:rsidP="001818F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HAnsi"/>
              </w:rPr>
            </w:pPr>
            <w:r w:rsidRPr="00172D62">
              <w:rPr>
                <w:rFonts w:asciiTheme="majorHAnsi" w:eastAsia="Proxima Nova" w:hAnsiTheme="majorHAnsi" w:cstheme="majorHAnsi"/>
              </w:rPr>
              <w:t xml:space="preserve">Copyright law is followed. Course breaks no </w:t>
            </w:r>
            <w:r w:rsidRPr="00630E73">
              <w:rPr>
                <w:rFonts w:asciiTheme="majorHAnsi" w:eastAsia="Arial Unicode MS" w:hAnsiTheme="majorHAnsi" w:cstheme="majorBidi"/>
              </w:rPr>
              <w:t>copyright</w:t>
            </w:r>
            <w:r w:rsidRPr="00172D62">
              <w:rPr>
                <w:rFonts w:asciiTheme="majorHAnsi" w:eastAsia="Proxima Nova" w:hAnsiTheme="majorHAnsi" w:cstheme="majorHAnsi"/>
              </w:rPr>
              <w:t xml:space="preserve"> considerations. </w:t>
            </w:r>
            <w:hyperlink r:id="rId19">
              <w:r w:rsidRPr="00172D62">
                <w:rPr>
                  <w:rFonts w:asciiTheme="majorHAnsi" w:eastAsia="Proxima Nova" w:hAnsiTheme="majorHAnsi" w:cstheme="majorHAnsi"/>
                  <w:color w:val="1155CC"/>
                  <w:u w:val="single"/>
                </w:rPr>
                <w:t>Canvas Guide - Copyright Resources</w:t>
              </w:r>
            </w:hyperlink>
          </w:p>
          <w:p w14:paraId="20AC9228" w14:textId="77777777" w:rsidR="001818F7" w:rsidRPr="00486BC5" w:rsidRDefault="001818F7" w:rsidP="001818F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HAnsi"/>
              </w:rPr>
            </w:pPr>
            <w:r w:rsidRPr="00172D62">
              <w:rPr>
                <w:rFonts w:asciiTheme="majorHAnsi" w:eastAsia="Proxima Nova" w:hAnsiTheme="majorHAnsi" w:cstheme="majorHAnsi"/>
              </w:rPr>
              <w:t xml:space="preserve">Audio materials (mp3, wav, etc.) are accompanied by a transcript and videos / screencasts are closed-captioned. </w:t>
            </w:r>
            <w:hyperlink r:id="rId20">
              <w:r w:rsidRPr="00172D62">
                <w:rPr>
                  <w:rFonts w:asciiTheme="majorHAnsi" w:eastAsia="Proxima Nova" w:hAnsiTheme="majorHAnsi" w:cstheme="majorHAnsi"/>
                  <w:color w:val="1155CC"/>
                  <w:u w:val="single"/>
                </w:rPr>
                <w:t>Canvas Guide - Create Caption Files</w:t>
              </w:r>
            </w:hyperlink>
          </w:p>
          <w:p w14:paraId="63D03D38" w14:textId="2BC2CF31" w:rsidR="001818F7" w:rsidRPr="00486BC5" w:rsidRDefault="001818F7" w:rsidP="001818F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Bidi"/>
              </w:rPr>
            </w:pPr>
            <w:r w:rsidRPr="00630E73">
              <w:rPr>
                <w:rFonts w:asciiTheme="majorHAnsi" w:eastAsia="Arial Unicode MS" w:hAnsiTheme="majorHAnsi" w:cstheme="majorBidi"/>
              </w:rPr>
              <w:t>Tables</w:t>
            </w:r>
            <w:r w:rsidRPr="4F66FE19">
              <w:rPr>
                <w:rFonts w:asciiTheme="majorHAnsi" w:eastAsia="Proxima Nova" w:hAnsiTheme="majorHAnsi" w:cstheme="majorBidi"/>
              </w:rPr>
              <w:t xml:space="preserve"> are used appropriately and are accessible. </w:t>
            </w:r>
            <w:hyperlink r:id="rId21">
              <w:proofErr w:type="spellStart"/>
              <w:r w:rsidRPr="4F66FE19">
                <w:rPr>
                  <w:rFonts w:asciiTheme="majorHAnsi" w:eastAsia="Proxima Nova" w:hAnsiTheme="majorHAnsi" w:cstheme="majorBidi"/>
                  <w:color w:val="1155CC"/>
                  <w:u w:val="single"/>
                </w:rPr>
                <w:t>WebAim</w:t>
              </w:r>
              <w:proofErr w:type="spellEnd"/>
              <w:r w:rsidRPr="4F66FE19">
                <w:rPr>
                  <w:rFonts w:asciiTheme="majorHAnsi" w:eastAsia="Proxima Nova" w:hAnsiTheme="majorHAnsi" w:cstheme="majorBidi"/>
                  <w:color w:val="1155CC"/>
                  <w:u w:val="single"/>
                </w:rPr>
                <w:t xml:space="preserve"> - Creating Accessible Tables</w:t>
              </w:r>
            </w:hyperlink>
          </w:p>
          <w:p w14:paraId="08197CE7" w14:textId="525D97AE" w:rsidR="001818F7" w:rsidRPr="00486BC5" w:rsidRDefault="001818F7" w:rsidP="001818F7">
            <w:pPr>
              <w:widowControl w:val="0"/>
              <w:spacing w:line="240" w:lineRule="auto"/>
              <w:rPr>
                <w:rFonts w:asciiTheme="majorHAnsi" w:eastAsia="Proxima Nova" w:hAnsiTheme="majorHAnsi" w:cstheme="majorBidi"/>
                <w:color w:val="1155CC"/>
                <w:u w:val="single"/>
              </w:rPr>
            </w:pPr>
          </w:p>
          <w:p w14:paraId="15FBA29C" w14:textId="0CBA1CE5" w:rsidR="001818F7" w:rsidRPr="00486BC5" w:rsidRDefault="001818F7" w:rsidP="001818F7">
            <w:pPr>
              <w:widowControl w:val="0"/>
              <w:spacing w:line="240" w:lineRule="auto"/>
              <w:rPr>
                <w:rFonts w:asciiTheme="majorHAnsi" w:eastAsia="Proxima Nova" w:hAnsiTheme="majorHAnsi" w:cstheme="majorBidi"/>
                <w:color w:val="1155CC"/>
                <w:u w:val="single"/>
              </w:rPr>
            </w:pPr>
          </w:p>
        </w:tc>
        <w:tc>
          <w:tcPr>
            <w:tcW w:w="5596" w:type="dxa"/>
            <w:shd w:val="clear" w:color="auto" w:fill="auto"/>
          </w:tcPr>
          <w:p w14:paraId="16594E2E" w14:textId="10BB59A7" w:rsidR="001818F7" w:rsidRPr="00486BC5" w:rsidRDefault="001818F7" w:rsidP="001818F7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  <w:b/>
                <w:i/>
              </w:rPr>
            </w:pPr>
            <w:r w:rsidRPr="00486BC5">
              <w:rPr>
                <w:rFonts w:asciiTheme="majorHAnsi" w:eastAsia="Proxima Nova" w:hAnsiTheme="majorHAnsi" w:cstheme="majorHAnsi"/>
                <w:b/>
                <w:i/>
              </w:rPr>
              <w:t>School Essentials/Considerations</w:t>
            </w:r>
          </w:p>
          <w:p w14:paraId="7C7EE86A" w14:textId="77777777" w:rsidR="001818F7" w:rsidRPr="00486BC5" w:rsidRDefault="001818F7" w:rsidP="001818F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HAnsi"/>
              </w:rPr>
            </w:pPr>
            <w:r w:rsidRPr="00486BC5">
              <w:rPr>
                <w:rFonts w:asciiTheme="majorHAnsi" w:eastAsia="Proxima Nova" w:hAnsiTheme="majorHAnsi" w:cstheme="majorHAnsi"/>
                <w:b/>
              </w:rPr>
              <w:t>Course card</w:t>
            </w:r>
            <w:r w:rsidRPr="00486BC5">
              <w:rPr>
                <w:rFonts w:asciiTheme="majorHAnsi" w:eastAsia="Proxima Nova" w:hAnsiTheme="majorHAnsi" w:cstheme="majorHAnsi"/>
              </w:rPr>
              <w:t xml:space="preserve"> provides visual representation of the subject by adding an image in Course Settings. </w:t>
            </w:r>
            <w:hyperlink r:id="rId22">
              <w:r w:rsidRPr="00486BC5">
                <w:rPr>
                  <w:rFonts w:asciiTheme="majorHAnsi" w:eastAsia="Proxima Nova" w:hAnsiTheme="majorHAnsi" w:cstheme="majorHAnsi"/>
                  <w:u w:val="single"/>
                </w:rPr>
                <w:t>Canvas Guide - Add Image to Course Card</w:t>
              </w:r>
            </w:hyperlink>
          </w:p>
          <w:p w14:paraId="2BA72FA8" w14:textId="100782ED" w:rsidR="001818F7" w:rsidRDefault="001818F7" w:rsidP="001818F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HAnsi"/>
              </w:rPr>
            </w:pPr>
            <w:r w:rsidRPr="00172D62">
              <w:rPr>
                <w:rFonts w:asciiTheme="majorHAnsi" w:eastAsia="Proxima Nova" w:hAnsiTheme="majorHAnsi" w:cstheme="majorHAnsi"/>
              </w:rPr>
              <w:t xml:space="preserve">Consider school images color themes (for Canvas border or pages). Should maintain high contrast for </w:t>
            </w:r>
            <w:r w:rsidRPr="00630E73">
              <w:rPr>
                <w:rFonts w:asciiTheme="majorHAnsi" w:eastAsia="Arial Unicode MS" w:hAnsiTheme="majorHAnsi" w:cstheme="majorBidi"/>
              </w:rPr>
              <w:t>accessibility</w:t>
            </w:r>
            <w:r w:rsidRPr="00172D62">
              <w:rPr>
                <w:rFonts w:asciiTheme="majorHAnsi" w:eastAsia="Proxima Nova" w:hAnsiTheme="majorHAnsi" w:cstheme="majorHAnsi"/>
              </w:rPr>
              <w:t xml:space="preserve"> purposes. </w:t>
            </w:r>
          </w:p>
          <w:p w14:paraId="43FA7734" w14:textId="77777777" w:rsidR="001818F7" w:rsidRPr="00172D62" w:rsidRDefault="001818F7" w:rsidP="001818F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535" w:hanging="270"/>
              <w:rPr>
                <w:rFonts w:asciiTheme="majorHAnsi" w:eastAsia="Proxima Nova" w:hAnsiTheme="majorHAnsi" w:cstheme="majorHAnsi"/>
              </w:rPr>
            </w:pPr>
            <w:r w:rsidRPr="00630E73">
              <w:rPr>
                <w:rFonts w:asciiTheme="majorHAnsi" w:eastAsia="Arial Unicode MS" w:hAnsiTheme="majorHAnsi" w:cstheme="majorBidi"/>
              </w:rPr>
              <w:t>Consider</w:t>
            </w:r>
            <w:r w:rsidRPr="00172D62">
              <w:rPr>
                <w:rFonts w:asciiTheme="majorHAnsi" w:eastAsia="Proxima Nova" w:hAnsiTheme="majorHAnsi" w:cstheme="majorHAnsi"/>
              </w:rPr>
              <w:t xml:space="preserve"> school images for all staff to use</w:t>
            </w:r>
          </w:p>
          <w:p w14:paraId="59B660FC" w14:textId="6B537A12" w:rsidR="001818F7" w:rsidRPr="00136746" w:rsidRDefault="001818F7" w:rsidP="00136746">
            <w:pPr>
              <w:widowControl w:val="0"/>
              <w:spacing w:line="240" w:lineRule="auto"/>
              <w:rPr>
                <w:rFonts w:asciiTheme="majorHAnsi" w:eastAsia="Proxima Nova" w:hAnsiTheme="majorHAnsi" w:cstheme="majorHAnsi"/>
              </w:rPr>
            </w:pPr>
          </w:p>
        </w:tc>
      </w:tr>
    </w:tbl>
    <w:p w14:paraId="186938D7" w14:textId="49440A80" w:rsidR="00823CDE" w:rsidRPr="00217C6F" w:rsidRDefault="00823CDE">
      <w:pPr>
        <w:ind w:left="-810" w:right="-900"/>
        <w:rPr>
          <w:rFonts w:ascii="Segoe UI Light" w:eastAsia="Proxima Nova" w:hAnsi="Segoe UI Light" w:cs="Segoe UI Light"/>
          <w:color w:val="58585B"/>
        </w:rPr>
      </w:pPr>
    </w:p>
    <w:p w14:paraId="7D39A8A3" w14:textId="55A1E5B2" w:rsidR="4F66FE19" w:rsidRDefault="4F66FE19" w:rsidP="4F66FE19">
      <w:pPr>
        <w:ind w:right="-900"/>
        <w:rPr>
          <w:rFonts w:ascii="Segoe UI Light" w:eastAsia="Proxima Nova" w:hAnsi="Segoe UI Light" w:cs="Segoe UI Light"/>
          <w:color w:val="58585B"/>
        </w:rPr>
      </w:pPr>
    </w:p>
    <w:p w14:paraId="3EF5C12B" w14:textId="750070D9" w:rsidR="00630E73" w:rsidRDefault="00630E73" w:rsidP="4F66FE19">
      <w:pPr>
        <w:ind w:right="-900"/>
        <w:rPr>
          <w:rFonts w:ascii="Segoe UI Light" w:eastAsia="Proxima Nova" w:hAnsi="Segoe UI Light" w:cs="Segoe UI Light"/>
          <w:color w:val="58585B"/>
        </w:rPr>
      </w:pPr>
    </w:p>
    <w:p w14:paraId="2CF63A0E" w14:textId="7D1E036C" w:rsidR="00630E73" w:rsidRDefault="00630E73" w:rsidP="4F66FE19">
      <w:pPr>
        <w:ind w:right="-900"/>
        <w:rPr>
          <w:rFonts w:ascii="Segoe UI Light" w:eastAsia="Proxima Nova" w:hAnsi="Segoe UI Light" w:cs="Segoe UI Light"/>
          <w:color w:val="58585B"/>
        </w:rPr>
      </w:pPr>
    </w:p>
    <w:p w14:paraId="03764C5C" w14:textId="6C5C1E4A" w:rsidR="00630E73" w:rsidRDefault="00630E73" w:rsidP="4F66FE19">
      <w:pPr>
        <w:ind w:right="-900"/>
        <w:rPr>
          <w:rFonts w:ascii="Segoe UI Light" w:eastAsia="Proxima Nova" w:hAnsi="Segoe UI Light" w:cs="Segoe UI Light"/>
          <w:color w:val="58585B"/>
        </w:rPr>
      </w:pPr>
    </w:p>
    <w:p w14:paraId="2502F7EB" w14:textId="7DEDAFBC" w:rsidR="00630E73" w:rsidRDefault="00630E73" w:rsidP="4F66FE19">
      <w:pPr>
        <w:ind w:right="-900"/>
        <w:rPr>
          <w:rFonts w:ascii="Segoe UI Light" w:eastAsia="Proxima Nova" w:hAnsi="Segoe UI Light" w:cs="Segoe UI Light"/>
          <w:color w:val="58585B"/>
        </w:rPr>
      </w:pPr>
    </w:p>
    <w:p w14:paraId="227BB66F" w14:textId="7F1292F7" w:rsidR="00630E73" w:rsidRDefault="00630E73" w:rsidP="4F66FE19">
      <w:pPr>
        <w:ind w:right="-900"/>
        <w:rPr>
          <w:rFonts w:ascii="Segoe UI Light" w:eastAsia="Proxima Nova" w:hAnsi="Segoe UI Light" w:cs="Segoe UI Light"/>
          <w:color w:val="58585B"/>
        </w:rPr>
      </w:pPr>
    </w:p>
    <w:p w14:paraId="069D1B59" w14:textId="542EE47F" w:rsidR="00630E73" w:rsidRDefault="00630E73" w:rsidP="4F66FE19">
      <w:pPr>
        <w:ind w:right="-900"/>
        <w:rPr>
          <w:rFonts w:ascii="Segoe UI Light" w:eastAsia="Proxima Nova" w:hAnsi="Segoe UI Light" w:cs="Segoe UI Light"/>
          <w:color w:val="58585B"/>
        </w:rPr>
      </w:pPr>
    </w:p>
    <w:p w14:paraId="2600BAB3" w14:textId="05072159" w:rsidR="00630E73" w:rsidRDefault="00630E73" w:rsidP="4F66FE19">
      <w:pPr>
        <w:ind w:right="-900"/>
        <w:rPr>
          <w:rFonts w:ascii="Segoe UI Light" w:eastAsia="Proxima Nova" w:hAnsi="Segoe UI Light" w:cs="Segoe UI Light"/>
          <w:color w:val="58585B"/>
        </w:rPr>
      </w:pPr>
    </w:p>
    <w:p w14:paraId="7D970F45" w14:textId="2731D642" w:rsidR="00630E73" w:rsidRDefault="00630E73" w:rsidP="4F66FE19">
      <w:pPr>
        <w:ind w:right="-900"/>
        <w:rPr>
          <w:rFonts w:ascii="Segoe UI Light" w:eastAsia="Proxima Nova" w:hAnsi="Segoe UI Light" w:cs="Segoe UI Light"/>
          <w:color w:val="58585B"/>
        </w:rPr>
      </w:pPr>
    </w:p>
    <w:p w14:paraId="3DF5761F" w14:textId="0CC15C6E" w:rsidR="00630E73" w:rsidRDefault="00630E73" w:rsidP="4F66FE19">
      <w:pPr>
        <w:ind w:right="-900"/>
        <w:rPr>
          <w:rFonts w:ascii="Segoe UI Light" w:eastAsia="Proxima Nova" w:hAnsi="Segoe UI Light" w:cs="Segoe UI Light"/>
          <w:color w:val="58585B"/>
        </w:rPr>
      </w:pPr>
    </w:p>
    <w:p w14:paraId="7103A147" w14:textId="77777777" w:rsidR="00630E73" w:rsidRDefault="00630E73" w:rsidP="4F66FE19">
      <w:pPr>
        <w:ind w:right="-900"/>
        <w:rPr>
          <w:rFonts w:ascii="Segoe UI Light" w:eastAsia="Proxima Nova" w:hAnsi="Segoe UI Light" w:cs="Segoe UI Light"/>
          <w:color w:val="58585B"/>
        </w:rPr>
      </w:pPr>
    </w:p>
    <w:p w14:paraId="72C067B0" w14:textId="3E9EE385" w:rsidR="13893846" w:rsidRDefault="13893846" w:rsidP="4F66FE19">
      <w:pPr>
        <w:ind w:right="-900"/>
        <w:rPr>
          <w:rFonts w:ascii="Segoe UI Light" w:eastAsia="Proxima Nova" w:hAnsi="Segoe UI Light" w:cs="Segoe UI Light"/>
          <w:color w:val="58585B"/>
        </w:rPr>
      </w:pPr>
      <w:r w:rsidRPr="4F66FE19">
        <w:rPr>
          <w:rFonts w:ascii="Segoe UI Light" w:eastAsia="Proxima Nova" w:hAnsi="Segoe UI Light" w:cs="Segoe UI Light"/>
          <w:color w:val="58585B"/>
        </w:rPr>
        <w:t>Adapted from t</w:t>
      </w:r>
      <w:r w:rsidR="2DF82A09" w:rsidRPr="4F66FE19">
        <w:rPr>
          <w:rFonts w:ascii="Segoe UI Light" w:eastAsia="Proxima Nova" w:hAnsi="Segoe UI Light" w:cs="Segoe UI Light"/>
          <w:color w:val="58585B"/>
        </w:rPr>
        <w:t xml:space="preserve">he </w:t>
      </w:r>
      <w:hyperlink r:id="rId23">
        <w:r w:rsidR="2DF82A09" w:rsidRPr="4F66FE19">
          <w:rPr>
            <w:rStyle w:val="Hyperlink"/>
            <w:rFonts w:ascii="Segoe UI Light" w:eastAsia="Proxima Nova" w:hAnsi="Segoe UI Light" w:cs="Segoe UI Light"/>
          </w:rPr>
          <w:t>Canvas Course Evaluation Checklist</w:t>
        </w:r>
      </w:hyperlink>
      <w:r w:rsidR="2DF82A09" w:rsidRPr="4F66FE19">
        <w:rPr>
          <w:rFonts w:ascii="Segoe UI Light" w:eastAsia="Proxima Nova" w:hAnsi="Segoe UI Light" w:cs="Segoe UI Light"/>
          <w:color w:val="58585B"/>
        </w:rPr>
        <w:t xml:space="preserve"> from the Canvas Community</w:t>
      </w:r>
      <w:r w:rsidR="78AC3C10" w:rsidRPr="4F66FE19">
        <w:rPr>
          <w:rFonts w:ascii="Segoe UI Light" w:eastAsia="Proxima Nova" w:hAnsi="Segoe UI Light" w:cs="Segoe UI Light"/>
          <w:color w:val="58585B"/>
        </w:rPr>
        <w:t xml:space="preserve"> by </w:t>
      </w:r>
      <w:proofErr w:type="spellStart"/>
      <w:r w:rsidR="78AC3C10" w:rsidRPr="4F66FE19">
        <w:rPr>
          <w:rFonts w:ascii="Segoe UI Light" w:eastAsia="Proxima Nova" w:hAnsi="Segoe UI Light" w:cs="Segoe UI Light"/>
          <w:color w:val="58585B"/>
        </w:rPr>
        <w:t>Deonne</w:t>
      </w:r>
      <w:proofErr w:type="spellEnd"/>
      <w:r w:rsidR="78AC3C10" w:rsidRPr="4F66FE19">
        <w:rPr>
          <w:rFonts w:ascii="Segoe UI Light" w:eastAsia="Proxima Nova" w:hAnsi="Segoe UI Light" w:cs="Segoe UI Light"/>
          <w:color w:val="58585B"/>
        </w:rPr>
        <w:t xml:space="preserve"> Johnson.</w:t>
      </w:r>
    </w:p>
    <w:sectPr w:rsidR="13893846" w:rsidSect="00564ED9">
      <w:footerReference w:type="default" r:id="rId24"/>
      <w:headerReference w:type="first" r:id="rId25"/>
      <w:pgSz w:w="12240" w:h="15840"/>
      <w:pgMar w:top="720" w:right="720" w:bottom="720" w:left="720" w:header="1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F997C" w14:textId="77777777" w:rsidR="004E5D82" w:rsidRDefault="004E5D82">
      <w:pPr>
        <w:spacing w:line="240" w:lineRule="auto"/>
      </w:pPr>
      <w:r>
        <w:separator/>
      </w:r>
    </w:p>
  </w:endnote>
  <w:endnote w:type="continuationSeparator" w:id="0">
    <w:p w14:paraId="71A2C4C9" w14:textId="77777777" w:rsidR="004E5D82" w:rsidRDefault="004E5D82">
      <w:pPr>
        <w:spacing w:line="240" w:lineRule="auto"/>
      </w:pPr>
      <w:r>
        <w:continuationSeparator/>
      </w:r>
    </w:p>
  </w:endnote>
  <w:endnote w:type="continuationNotice" w:id="1">
    <w:p w14:paraId="7CD7261C" w14:textId="77777777" w:rsidR="004E5D82" w:rsidRDefault="004E5D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auto"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6895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</w:rPr>
    </w:sdtEndPr>
    <w:sdtContent>
      <w:p w14:paraId="40044E46" w14:textId="03FD0C22" w:rsidR="001818F7" w:rsidRPr="001818F7" w:rsidRDefault="009004E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sz w:val="20"/>
          </w:rPr>
        </w:pPr>
        <w:r w:rsidRPr="001818F7">
          <w:rPr>
            <w:sz w:val="20"/>
          </w:rPr>
          <w:fldChar w:fldCharType="begin"/>
        </w:r>
        <w:r w:rsidRPr="001818F7">
          <w:rPr>
            <w:sz w:val="20"/>
          </w:rPr>
          <w:instrText xml:space="preserve"> PAGE   \* MERGEFORMAT </w:instrText>
        </w:r>
        <w:r w:rsidRPr="001818F7">
          <w:rPr>
            <w:sz w:val="20"/>
          </w:rPr>
          <w:fldChar w:fldCharType="separate"/>
        </w:r>
        <w:r w:rsidRPr="001818F7">
          <w:rPr>
            <w:noProof/>
            <w:sz w:val="20"/>
          </w:rPr>
          <w:t>2</w:t>
        </w:r>
        <w:r w:rsidRPr="001818F7">
          <w:rPr>
            <w:noProof/>
            <w:sz w:val="20"/>
          </w:rPr>
          <w:fldChar w:fldCharType="end"/>
        </w:r>
        <w:r w:rsidRPr="001818F7">
          <w:rPr>
            <w:sz w:val="20"/>
          </w:rPr>
          <w:t xml:space="preserve"> | </w:t>
        </w:r>
        <w:r w:rsidRPr="001818F7">
          <w:rPr>
            <w:color w:val="7F7F7F" w:themeColor="background1" w:themeShade="7F"/>
            <w:spacing w:val="60"/>
            <w:sz w:val="20"/>
          </w:rPr>
          <w:t>Pag</w:t>
        </w:r>
        <w:r w:rsidR="001818F7" w:rsidRPr="001818F7">
          <w:rPr>
            <w:color w:val="7F7F7F" w:themeColor="background1" w:themeShade="7F"/>
            <w:spacing w:val="60"/>
            <w:sz w:val="20"/>
          </w:rPr>
          <w:t>e</w:t>
        </w:r>
      </w:p>
      <w:p w14:paraId="657F6E0B" w14:textId="33D874B2" w:rsidR="009004E6" w:rsidRPr="001818F7" w:rsidRDefault="001818F7" w:rsidP="001818F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sz w:val="16"/>
          </w:rPr>
        </w:pPr>
        <w:r w:rsidRPr="001818F7">
          <w:rPr>
            <w:color w:val="7F7F7F" w:themeColor="background1" w:themeShade="7F"/>
            <w:spacing w:val="60"/>
            <w:sz w:val="16"/>
          </w:rPr>
          <w:t>Last updated June 2023</w:t>
        </w:r>
      </w:p>
    </w:sdtContent>
  </w:sdt>
  <w:p w14:paraId="186938F2" w14:textId="77777777" w:rsidR="00823CDE" w:rsidRDefault="00823CDE">
    <w:pPr>
      <w:ind w:left="-1440" w:right="-14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313A0" w14:textId="77777777" w:rsidR="004E5D82" w:rsidRDefault="004E5D82">
      <w:pPr>
        <w:spacing w:line="240" w:lineRule="auto"/>
      </w:pPr>
      <w:r>
        <w:separator/>
      </w:r>
    </w:p>
  </w:footnote>
  <w:footnote w:type="continuationSeparator" w:id="0">
    <w:p w14:paraId="1696876C" w14:textId="77777777" w:rsidR="004E5D82" w:rsidRDefault="004E5D82">
      <w:pPr>
        <w:spacing w:line="240" w:lineRule="auto"/>
      </w:pPr>
      <w:r>
        <w:continuationSeparator/>
      </w:r>
    </w:p>
  </w:footnote>
  <w:footnote w:type="continuationNotice" w:id="1">
    <w:p w14:paraId="55FBD46C" w14:textId="77777777" w:rsidR="004E5D82" w:rsidRDefault="004E5D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938F3" w14:textId="15F83A9C" w:rsidR="00823CDE" w:rsidRDefault="00564ED9" w:rsidP="00564ED9">
    <w:pPr>
      <w:spacing w:line="240" w:lineRule="auto"/>
      <w:ind w:right="-90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ED41DE" wp14:editId="77F795E1">
              <wp:simplePos x="0" y="0"/>
              <wp:positionH relativeFrom="column">
                <wp:posOffset>-898525</wp:posOffset>
              </wp:positionH>
              <wp:positionV relativeFrom="paragraph">
                <wp:posOffset>6350</wp:posOffset>
              </wp:positionV>
              <wp:extent cx="7744460" cy="548640"/>
              <wp:effectExtent l="0" t="0" r="2794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4460" cy="548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C9CDD" w14:textId="7B2E36F5" w:rsidR="00564ED9" w:rsidRPr="00564ED9" w:rsidRDefault="00564ED9" w:rsidP="00564ED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</w:rPr>
                          </w:pPr>
                          <w:r w:rsidRPr="00564ED9"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</w:rPr>
                            <w:t>ISD Canvas Checklist for Teachers</w:t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</w:rPr>
                            <w:tab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z w:val="36"/>
                            </w:rPr>
                            <w:drawing>
                              <wp:inline distT="0" distB="0" distL="0" distR="0" wp14:anchorId="583857CA" wp14:editId="035F62A7">
                                <wp:extent cx="1224280" cy="336550"/>
                                <wp:effectExtent l="0" t="0" r="0" b="635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canvas-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24280" cy="336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D41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75pt;margin-top:.5pt;width:609.8pt;height:4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" fillcolor="#1f497d [3215]">
              <v:textbox>
                <w:txbxContent>
                  <w:p w14:paraId="3B2C9CDD" w14:textId="7B2E36F5" w:rsidR="00564ED9" w:rsidRPr="00564ED9" w:rsidRDefault="00564ED9" w:rsidP="00564ED9">
                    <w:pPr>
                      <w:spacing w:line="240" w:lineRule="auto"/>
                      <w:rPr>
                        <w:rFonts w:asciiTheme="majorHAnsi" w:hAnsiTheme="majorHAnsi"/>
                        <w:color w:val="FFFFFF" w:themeColor="background1"/>
                        <w:sz w:val="36"/>
                      </w:rPr>
                    </w:pPr>
                    <w:r w:rsidRPr="00564ED9">
                      <w:rPr>
                        <w:rFonts w:asciiTheme="majorHAnsi" w:hAnsiTheme="majorHAnsi"/>
                        <w:color w:val="FFFFFF" w:themeColor="background1"/>
                        <w:sz w:val="36"/>
                      </w:rPr>
                      <w:t>ISD Canvas Checklist for Teachers</w:t>
                    </w: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</w:rPr>
                      <w:tab/>
                    </w: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</w:rPr>
                      <w:tab/>
                    </w: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</w:rPr>
                      <w:tab/>
                    </w: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</w:rPr>
                      <w:tab/>
                    </w: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</w:rPr>
                      <w:tab/>
                    </w: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</w:rPr>
                      <w:tab/>
                    </w: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</w:rPr>
                      <w:tab/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36"/>
                      </w:rPr>
                      <w:drawing>
                        <wp:inline distT="0" distB="0" distL="0" distR="0" wp14:anchorId="583857CA" wp14:editId="035F62A7">
                          <wp:extent cx="1224280" cy="336550"/>
                          <wp:effectExtent l="0" t="0" r="0" b="635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canvas-whit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4280" cy="336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A00"/>
    <w:multiLevelType w:val="hybridMultilevel"/>
    <w:tmpl w:val="539CE170"/>
    <w:lvl w:ilvl="0" w:tplc="33CCA8A4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193"/>
    <w:multiLevelType w:val="multilevel"/>
    <w:tmpl w:val="81FE93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9D1411"/>
    <w:multiLevelType w:val="hybridMultilevel"/>
    <w:tmpl w:val="245A119C"/>
    <w:lvl w:ilvl="0" w:tplc="F6104E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45CB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21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C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AA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AC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E0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EB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84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A5E19"/>
    <w:multiLevelType w:val="hybridMultilevel"/>
    <w:tmpl w:val="4D74D73C"/>
    <w:lvl w:ilvl="0" w:tplc="33CCA8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7ECB"/>
    <w:multiLevelType w:val="hybridMultilevel"/>
    <w:tmpl w:val="029C97FE"/>
    <w:lvl w:ilvl="0" w:tplc="85A80E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363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4D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8B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40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ED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4A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F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21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34590"/>
    <w:multiLevelType w:val="hybridMultilevel"/>
    <w:tmpl w:val="C482362C"/>
    <w:lvl w:ilvl="0" w:tplc="83C6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6E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66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2A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01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EB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60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F3F25"/>
    <w:multiLevelType w:val="hybridMultilevel"/>
    <w:tmpl w:val="825C9E7C"/>
    <w:lvl w:ilvl="0" w:tplc="81E23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6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40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25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4E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6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81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E0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46F6A"/>
    <w:multiLevelType w:val="hybridMultilevel"/>
    <w:tmpl w:val="FF88AF88"/>
    <w:lvl w:ilvl="0" w:tplc="33CCA8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DE"/>
    <w:rsid w:val="000523A0"/>
    <w:rsid w:val="00060190"/>
    <w:rsid w:val="000E1652"/>
    <w:rsid w:val="00117054"/>
    <w:rsid w:val="00123CD5"/>
    <w:rsid w:val="00136746"/>
    <w:rsid w:val="0015623A"/>
    <w:rsid w:val="00172D62"/>
    <w:rsid w:val="001818F7"/>
    <w:rsid w:val="001B4267"/>
    <w:rsid w:val="001C63F7"/>
    <w:rsid w:val="002161D9"/>
    <w:rsid w:val="00217C6F"/>
    <w:rsid w:val="00294848"/>
    <w:rsid w:val="002B6707"/>
    <w:rsid w:val="002C65AC"/>
    <w:rsid w:val="002D0A28"/>
    <w:rsid w:val="00300947"/>
    <w:rsid w:val="0032370C"/>
    <w:rsid w:val="00327C42"/>
    <w:rsid w:val="003443D0"/>
    <w:rsid w:val="00351F1F"/>
    <w:rsid w:val="00375197"/>
    <w:rsid w:val="0038727E"/>
    <w:rsid w:val="003E70A9"/>
    <w:rsid w:val="00406CFB"/>
    <w:rsid w:val="00410B97"/>
    <w:rsid w:val="00425906"/>
    <w:rsid w:val="00433783"/>
    <w:rsid w:val="00437A67"/>
    <w:rsid w:val="00486BC5"/>
    <w:rsid w:val="004916EC"/>
    <w:rsid w:val="004B19B0"/>
    <w:rsid w:val="004E5D82"/>
    <w:rsid w:val="004F4CBC"/>
    <w:rsid w:val="00531771"/>
    <w:rsid w:val="00562CC1"/>
    <w:rsid w:val="00564ED9"/>
    <w:rsid w:val="00572163"/>
    <w:rsid w:val="00585B93"/>
    <w:rsid w:val="0062751D"/>
    <w:rsid w:val="00630E73"/>
    <w:rsid w:val="00664BB0"/>
    <w:rsid w:val="006B54F1"/>
    <w:rsid w:val="007445E7"/>
    <w:rsid w:val="00755FC5"/>
    <w:rsid w:val="007E6F5A"/>
    <w:rsid w:val="00823CDE"/>
    <w:rsid w:val="00842DF4"/>
    <w:rsid w:val="008A67E9"/>
    <w:rsid w:val="008C4D54"/>
    <w:rsid w:val="008E5251"/>
    <w:rsid w:val="009004E6"/>
    <w:rsid w:val="0092021A"/>
    <w:rsid w:val="00946E56"/>
    <w:rsid w:val="00951B41"/>
    <w:rsid w:val="00980AE0"/>
    <w:rsid w:val="009A2821"/>
    <w:rsid w:val="009E2F96"/>
    <w:rsid w:val="00A11E28"/>
    <w:rsid w:val="00A27EAD"/>
    <w:rsid w:val="00A30F0D"/>
    <w:rsid w:val="00A73A87"/>
    <w:rsid w:val="00AD1DAC"/>
    <w:rsid w:val="00AD3746"/>
    <w:rsid w:val="00AF59F1"/>
    <w:rsid w:val="00B06218"/>
    <w:rsid w:val="00B20DBB"/>
    <w:rsid w:val="00B21407"/>
    <w:rsid w:val="00B25880"/>
    <w:rsid w:val="00B67978"/>
    <w:rsid w:val="00B77477"/>
    <w:rsid w:val="00BB7E28"/>
    <w:rsid w:val="00C26687"/>
    <w:rsid w:val="00C77BAD"/>
    <w:rsid w:val="00CA405F"/>
    <w:rsid w:val="00CB37AB"/>
    <w:rsid w:val="00CE7A10"/>
    <w:rsid w:val="00CF596C"/>
    <w:rsid w:val="00D24F54"/>
    <w:rsid w:val="00D257C1"/>
    <w:rsid w:val="00D44EA8"/>
    <w:rsid w:val="00DA6281"/>
    <w:rsid w:val="00DE01D7"/>
    <w:rsid w:val="00E2065E"/>
    <w:rsid w:val="00E23696"/>
    <w:rsid w:val="00E35FDC"/>
    <w:rsid w:val="00E44555"/>
    <w:rsid w:val="00E6285E"/>
    <w:rsid w:val="00E7003C"/>
    <w:rsid w:val="00ED2510"/>
    <w:rsid w:val="00F4509B"/>
    <w:rsid w:val="00FC1BC0"/>
    <w:rsid w:val="00FD021A"/>
    <w:rsid w:val="00FF498A"/>
    <w:rsid w:val="016279F0"/>
    <w:rsid w:val="0304C78B"/>
    <w:rsid w:val="0428EDFE"/>
    <w:rsid w:val="049B95D9"/>
    <w:rsid w:val="04D627FC"/>
    <w:rsid w:val="051E140E"/>
    <w:rsid w:val="07AE7386"/>
    <w:rsid w:val="07DF55CC"/>
    <w:rsid w:val="08082CDA"/>
    <w:rsid w:val="08393D9D"/>
    <w:rsid w:val="09285102"/>
    <w:rsid w:val="09F981A8"/>
    <w:rsid w:val="0A36F81D"/>
    <w:rsid w:val="0A6D3B12"/>
    <w:rsid w:val="0BC243F0"/>
    <w:rsid w:val="0BCA8014"/>
    <w:rsid w:val="0C75C022"/>
    <w:rsid w:val="0E54F3DB"/>
    <w:rsid w:val="0EF31242"/>
    <w:rsid w:val="0EF6EC39"/>
    <w:rsid w:val="0F5DB04B"/>
    <w:rsid w:val="11486734"/>
    <w:rsid w:val="12C19C47"/>
    <w:rsid w:val="132D59C2"/>
    <w:rsid w:val="13893846"/>
    <w:rsid w:val="153BE854"/>
    <w:rsid w:val="15792517"/>
    <w:rsid w:val="166AB5EA"/>
    <w:rsid w:val="16F503ED"/>
    <w:rsid w:val="1890D44E"/>
    <w:rsid w:val="1938DB84"/>
    <w:rsid w:val="1BD98C13"/>
    <w:rsid w:val="1BFA1A96"/>
    <w:rsid w:val="1C80532D"/>
    <w:rsid w:val="1ED70437"/>
    <w:rsid w:val="1F07764C"/>
    <w:rsid w:val="1F0E736A"/>
    <w:rsid w:val="213FFF08"/>
    <w:rsid w:val="227D52FD"/>
    <w:rsid w:val="2450C9D5"/>
    <w:rsid w:val="252B891F"/>
    <w:rsid w:val="264AF607"/>
    <w:rsid w:val="26BDB02F"/>
    <w:rsid w:val="26ED0F57"/>
    <w:rsid w:val="270D60C8"/>
    <w:rsid w:val="279193A5"/>
    <w:rsid w:val="2B0B4096"/>
    <w:rsid w:val="2B717620"/>
    <w:rsid w:val="2BEAF9F7"/>
    <w:rsid w:val="2CB1863D"/>
    <w:rsid w:val="2DF82A09"/>
    <w:rsid w:val="2E517B97"/>
    <w:rsid w:val="2F41710C"/>
    <w:rsid w:val="2F593BB7"/>
    <w:rsid w:val="301DE303"/>
    <w:rsid w:val="30F5CBC4"/>
    <w:rsid w:val="342A91EF"/>
    <w:rsid w:val="34792843"/>
    <w:rsid w:val="347B595F"/>
    <w:rsid w:val="38530B95"/>
    <w:rsid w:val="38A3ED4D"/>
    <w:rsid w:val="39F8FA43"/>
    <w:rsid w:val="3A7DCDD3"/>
    <w:rsid w:val="3A9F3137"/>
    <w:rsid w:val="3BB43241"/>
    <w:rsid w:val="3C0D0C28"/>
    <w:rsid w:val="3CCE2945"/>
    <w:rsid w:val="3D258F7B"/>
    <w:rsid w:val="3DA5CEF5"/>
    <w:rsid w:val="407876F7"/>
    <w:rsid w:val="4079F41F"/>
    <w:rsid w:val="424E709D"/>
    <w:rsid w:val="4258778A"/>
    <w:rsid w:val="42C2147F"/>
    <w:rsid w:val="434BED28"/>
    <w:rsid w:val="44C312BD"/>
    <w:rsid w:val="46C8B956"/>
    <w:rsid w:val="47C8C139"/>
    <w:rsid w:val="498A7CF2"/>
    <w:rsid w:val="4A7854E5"/>
    <w:rsid w:val="4AD1396A"/>
    <w:rsid w:val="4B511D28"/>
    <w:rsid w:val="4BD0BCCD"/>
    <w:rsid w:val="4BFF0C78"/>
    <w:rsid w:val="4C813EC0"/>
    <w:rsid w:val="4CF2D361"/>
    <w:rsid w:val="4E1DDEF4"/>
    <w:rsid w:val="4E86F26A"/>
    <w:rsid w:val="4F2C966F"/>
    <w:rsid w:val="4F66FE19"/>
    <w:rsid w:val="4FA1428C"/>
    <w:rsid w:val="4FE37A5E"/>
    <w:rsid w:val="4FE58557"/>
    <w:rsid w:val="503157A8"/>
    <w:rsid w:val="50F98AC6"/>
    <w:rsid w:val="519883F6"/>
    <w:rsid w:val="524EFF7F"/>
    <w:rsid w:val="53628EAB"/>
    <w:rsid w:val="538EBED5"/>
    <w:rsid w:val="54CE5A54"/>
    <w:rsid w:val="5690DE1F"/>
    <w:rsid w:val="56BA669B"/>
    <w:rsid w:val="5765C9EB"/>
    <w:rsid w:val="57A47BEE"/>
    <w:rsid w:val="57F18CE6"/>
    <w:rsid w:val="583A35D2"/>
    <w:rsid w:val="597D9C63"/>
    <w:rsid w:val="5A8E3390"/>
    <w:rsid w:val="5AA68628"/>
    <w:rsid w:val="5AFF17A4"/>
    <w:rsid w:val="5B9D73B3"/>
    <w:rsid w:val="601C0578"/>
    <w:rsid w:val="614F6422"/>
    <w:rsid w:val="62951F76"/>
    <w:rsid w:val="6358DF97"/>
    <w:rsid w:val="63B68F9F"/>
    <w:rsid w:val="64826A94"/>
    <w:rsid w:val="653D1BF9"/>
    <w:rsid w:val="656FA0B7"/>
    <w:rsid w:val="676BE0D3"/>
    <w:rsid w:val="6850E7A9"/>
    <w:rsid w:val="686B5DF4"/>
    <w:rsid w:val="687B681F"/>
    <w:rsid w:val="69362CC1"/>
    <w:rsid w:val="69BF3776"/>
    <w:rsid w:val="6ABEE303"/>
    <w:rsid w:val="6B2BFB20"/>
    <w:rsid w:val="6B720FBD"/>
    <w:rsid w:val="6BD233F7"/>
    <w:rsid w:val="6C666BCB"/>
    <w:rsid w:val="6CFF9F56"/>
    <w:rsid w:val="6D5DF914"/>
    <w:rsid w:val="6ED7FC6C"/>
    <w:rsid w:val="6FF18345"/>
    <w:rsid w:val="70AE2705"/>
    <w:rsid w:val="71C8511D"/>
    <w:rsid w:val="72B8BB57"/>
    <w:rsid w:val="72C64F5E"/>
    <w:rsid w:val="743A5B5E"/>
    <w:rsid w:val="755464F5"/>
    <w:rsid w:val="75B3F6E3"/>
    <w:rsid w:val="75DBFF49"/>
    <w:rsid w:val="762BD0A5"/>
    <w:rsid w:val="7661B0EB"/>
    <w:rsid w:val="77150BC4"/>
    <w:rsid w:val="78AC3C10"/>
    <w:rsid w:val="7941BD19"/>
    <w:rsid w:val="7B5F6B60"/>
    <w:rsid w:val="7D844D48"/>
    <w:rsid w:val="7DA7FD79"/>
    <w:rsid w:val="7DDDC2E2"/>
    <w:rsid w:val="7EB5B988"/>
    <w:rsid w:val="7F43CDDA"/>
    <w:rsid w:val="7FEDC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69383D"/>
  <w15:docId w15:val="{E119228E-F93C-4DED-B4E2-23C36F14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240" w:after="120" w:line="273" w:lineRule="auto"/>
      <w:ind w:hanging="810"/>
      <w:outlineLvl w:val="1"/>
    </w:pPr>
    <w:rPr>
      <w:rFonts w:ascii="Proxima Nova" w:eastAsia="Proxima Nova" w:hAnsi="Proxima Nova" w:cs="Proxima Nova"/>
      <w:b/>
      <w:color w:val="1C4C66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17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9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98A"/>
  </w:style>
  <w:style w:type="paragraph" w:styleId="Footer">
    <w:name w:val="footer"/>
    <w:basedOn w:val="Normal"/>
    <w:link w:val="FooterChar"/>
    <w:uiPriority w:val="99"/>
    <w:unhideWhenUsed/>
    <w:rsid w:val="00FF49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98A"/>
  </w:style>
  <w:style w:type="character" w:styleId="Hyperlink">
    <w:name w:val="Hyperlink"/>
    <w:basedOn w:val="DefaultParagraphFont"/>
    <w:uiPriority w:val="99"/>
    <w:unhideWhenUsed/>
    <w:rsid w:val="00B2588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2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D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6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86B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ssaquah.instructure.com/courses/9180" TargetMode="External"/><Relationship Id="rId18" Type="http://schemas.openxmlformats.org/officeDocument/2006/relationships/hyperlink" Target="https://webaim.org/techniques/hypertext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ebaim.org/techniques/tabl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ssaquah.instructure.com/courses/9272" TargetMode="External"/><Relationship Id="rId17" Type="http://schemas.openxmlformats.org/officeDocument/2006/relationships/hyperlink" Target="https://community.canvaslms.com/t5/Guides/ct-p/guide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vaslms.com" TargetMode="External"/><Relationship Id="rId20" Type="http://schemas.openxmlformats.org/officeDocument/2006/relationships/hyperlink" Target="https://community.canvaslms.com/docs/DOC-13051-415271974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unity.canvaslms.com/docs/DOC-12933-415257079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ommunity.canvaslms.com/docs/DOC-2060-general-accessibility-design-guidelines" TargetMode="External"/><Relationship Id="rId23" Type="http://schemas.openxmlformats.org/officeDocument/2006/relationships/hyperlink" Target="https://community.canvaslms.com/t5/Instructional-Designer/Course-Evaluation-Checklist-v2-0/ba-p/280349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ommunity.canvaslms.com/thread/21298-copyright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ssaquahwednet.sharepoint.com/:w:/s/EdTechTeam374/ERYnKXO62H5CvhwZPttw41QBiRhYsEX6oQ_xq6WYhSNuaQ?e=EVUzDz" TargetMode="External"/><Relationship Id="rId22" Type="http://schemas.openxmlformats.org/officeDocument/2006/relationships/hyperlink" Target="https://community.canvaslms.com/docs/DOC-12780-415262635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483c6187-21fa-4e80-94e2-05915f4bcfcb" xsi:nil="true"/>
    <Has_Teacher_Only_SectionGroup xmlns="483c6187-21fa-4e80-94e2-05915f4bcfcb" xsi:nil="true"/>
    <NotebookType xmlns="483c6187-21fa-4e80-94e2-05915f4bcfcb" xsi:nil="true"/>
    <Invited_Students xmlns="483c6187-21fa-4e80-94e2-05915f4bcfcb" xsi:nil="true"/>
    <TeamsChannelId xmlns="483c6187-21fa-4e80-94e2-05915f4bcfcb" xsi:nil="true"/>
    <Self_Registration_Enabled0 xmlns="483c6187-21fa-4e80-94e2-05915f4bcfcb" xsi:nil="true"/>
    <Owner xmlns="483c6187-21fa-4e80-94e2-05915f4bcfcb">
      <UserInfo>
        <DisplayName/>
        <AccountId xsi:nil="true"/>
        <AccountType/>
      </UserInfo>
    </Owner>
    <CultureName xmlns="483c6187-21fa-4e80-94e2-05915f4bcfcb" xsi:nil="true"/>
    <Distribution_Groups xmlns="483c6187-21fa-4e80-94e2-05915f4bcfcb" xsi:nil="true"/>
    <Math_Settings xmlns="483c6187-21fa-4e80-94e2-05915f4bcfcb" xsi:nil="true"/>
    <Teachers xmlns="483c6187-21fa-4e80-94e2-05915f4bcfcb">
      <UserInfo>
        <DisplayName/>
        <AccountId xsi:nil="true"/>
        <AccountType/>
      </UserInfo>
    </Teachers>
    <LMS_Mappings xmlns="483c6187-21fa-4e80-94e2-05915f4bcfcb" xsi:nil="true"/>
    <IsNotebookLocked xmlns="483c6187-21fa-4e80-94e2-05915f4bcfcb" xsi:nil="true"/>
    <_activity xmlns="483c6187-21fa-4e80-94e2-05915f4bcfcb" xsi:nil="true"/>
    <Self_Registration_Enabled xmlns="483c6187-21fa-4e80-94e2-05915f4bcfcb" xsi:nil="true"/>
    <FolderType xmlns="483c6187-21fa-4e80-94e2-05915f4bcfcb" xsi:nil="true"/>
    <AppVersion xmlns="483c6187-21fa-4e80-94e2-05915f4bcfcb" xsi:nil="true"/>
    <DefaultSectionNames xmlns="483c6187-21fa-4e80-94e2-05915f4bcfcb" xsi:nil="true"/>
    <Is_Collaboration_Space_Locked xmlns="483c6187-21fa-4e80-94e2-05915f4bcfcb" xsi:nil="true"/>
    <Templates xmlns="483c6187-21fa-4e80-94e2-05915f4bcfcb" xsi:nil="true"/>
    <Students xmlns="483c6187-21fa-4e80-94e2-05915f4bcfcb">
      <UserInfo>
        <DisplayName/>
        <AccountId xsi:nil="true"/>
        <AccountType/>
      </UserInfo>
    </Students>
    <Student_Groups xmlns="483c6187-21fa-4e80-94e2-05915f4bcfc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6FCF37D97B4F8360D23718B37683" ma:contentTypeVersion="40" ma:contentTypeDescription="Create a new document." ma:contentTypeScope="" ma:versionID="8d67a9e1a6c2e467a016fe7865db4f8b">
  <xsd:schema xmlns:xsd="http://www.w3.org/2001/XMLSchema" xmlns:xs="http://www.w3.org/2001/XMLSchema" xmlns:p="http://schemas.microsoft.com/office/2006/metadata/properties" xmlns:ns3="7cecc723-328b-4776-be52-d5d2b5940e8e" xmlns:ns4="483c6187-21fa-4e80-94e2-05915f4bcfcb" targetNamespace="http://schemas.microsoft.com/office/2006/metadata/properties" ma:root="true" ma:fieldsID="34965b369ec1d7dace86191ccbfba6f2" ns3:_="" ns4:_="">
    <xsd:import namespace="7cecc723-328b-4776-be52-d5d2b5940e8e"/>
    <xsd:import namespace="483c6187-21fa-4e80-94e2-05915f4bc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cc723-328b-4776-be52-d5d2b5940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6187-21fa-4e80-94e2-05915f4bcfc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9" nillable="true" ma:displayName="Teams Channel Id" ma:internalName="TeamsChannelId">
      <xsd:simpleType>
        <xsd:restriction base="dms:Text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9A644-7C86-455A-9173-A065868EB813}">
  <ds:schemaRefs>
    <ds:schemaRef ds:uri="7cecc723-328b-4776-be52-d5d2b5940e8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83c6187-21fa-4e80-94e2-05915f4bcfc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3E91E1-E54B-4D59-9183-5C9817901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13076-30D6-4C3C-A1E3-AFC7E2C2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cc723-328b-4776-be52-d5d2b5940e8e"/>
    <ds:schemaRef ds:uri="483c6187-21fa-4e80-94e2-05915f4bc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Eggers, Diana    AD-Staff</dc:creator>
  <cp:lastModifiedBy>Eggers, Diana    AD-Staff</cp:lastModifiedBy>
  <cp:revision>2</cp:revision>
  <dcterms:created xsi:type="dcterms:W3CDTF">2023-09-17T22:14:00Z</dcterms:created>
  <dcterms:modified xsi:type="dcterms:W3CDTF">2023-09-17T22:14:00Z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0x01010090DF6FCF37D97B4F8360D23718B37683</vt:lpwstr>
  </property>
  <property fmtid="{D5CDD505-2E9C-101B-9397-08002B2CF9AE}" pid="3" name="GrammarlyDocumentId">
    <vt:lpwstr>35f3b3fa3d47c86c9bf42d2de8f3830c3923ebfb87d2e553e3f48483b8e15ebd</vt:lpwstr>
  </property>
</Properties>
</file>