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3AB4" w14:textId="3F5BEBC6" w:rsidR="006524BD" w:rsidRPr="00EF5123" w:rsidRDefault="00E80B15" w:rsidP="00EF5123">
      <w:pPr>
        <w:pStyle w:val="Heading1"/>
        <w:jc w:val="center"/>
        <w:rPr>
          <w:rFonts w:ascii="Calibri" w:hAnsi="Calibri" w:cs="Calibri"/>
          <w:b/>
          <w:bCs/>
          <w:sz w:val="40"/>
          <w:szCs w:val="28"/>
        </w:rPr>
      </w:pPr>
      <w:r w:rsidRPr="00EF5123">
        <w:rPr>
          <w:rFonts w:ascii="Calibri" w:hAnsi="Calibri" w:cs="Calibri"/>
          <w:b/>
          <w:bCs/>
          <w:sz w:val="40"/>
          <w:szCs w:val="28"/>
        </w:rPr>
        <w:t>Eastern Carver County Schools</w:t>
      </w:r>
    </w:p>
    <w:p w14:paraId="65A88BE6" w14:textId="77777777" w:rsidR="00E80B15" w:rsidRPr="00EF5123" w:rsidRDefault="00E80B15" w:rsidP="00E80B15">
      <w:pPr>
        <w:pStyle w:val="Title"/>
        <w:rPr>
          <w:rFonts w:ascii="Calibri" w:hAnsi="Calibri" w:cs="Calibri"/>
          <w:sz w:val="28"/>
          <w:szCs w:val="28"/>
        </w:rPr>
      </w:pPr>
      <w:r w:rsidRPr="00EF5123">
        <w:rPr>
          <w:rFonts w:ascii="Calibri" w:hAnsi="Calibri" w:cs="Calibri"/>
          <w:sz w:val="28"/>
          <w:szCs w:val="28"/>
        </w:rPr>
        <w:t>AHERA Annual Asbestos Notification</w:t>
      </w:r>
    </w:p>
    <w:p w14:paraId="6B16FA4C" w14:textId="1EF530C0" w:rsidR="00EF5123" w:rsidRPr="00EF5123" w:rsidRDefault="00EF5123" w:rsidP="00EF512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F5123">
        <w:rPr>
          <w:rFonts w:ascii="Calibri" w:hAnsi="Calibri" w:cs="Calibri"/>
          <w:b/>
          <w:bCs/>
          <w:sz w:val="28"/>
          <w:szCs w:val="28"/>
        </w:rPr>
        <w:t>September 12, 2023</w:t>
      </w:r>
    </w:p>
    <w:p w14:paraId="16BBCEB3" w14:textId="77777777" w:rsidR="00EF5123" w:rsidRPr="003B09B8" w:rsidRDefault="00EF5123" w:rsidP="00E80B15">
      <w:pPr>
        <w:pStyle w:val="Title"/>
        <w:rPr>
          <w:rFonts w:ascii="Calibri" w:hAnsi="Calibri" w:cs="Calibri"/>
          <w:sz w:val="28"/>
          <w:szCs w:val="28"/>
        </w:rPr>
      </w:pPr>
    </w:p>
    <w:p w14:paraId="0E0BE41A" w14:textId="77777777" w:rsidR="00E80B15" w:rsidRPr="003B09B8" w:rsidRDefault="00E80B15" w:rsidP="00E80B15">
      <w:pPr>
        <w:rPr>
          <w:rFonts w:ascii="Calibri" w:hAnsi="Calibri" w:cs="Calibri"/>
          <w:sz w:val="22"/>
          <w:szCs w:val="22"/>
        </w:rPr>
      </w:pPr>
    </w:p>
    <w:p w14:paraId="793A8259" w14:textId="6FC46080" w:rsidR="00E80B15" w:rsidRPr="003B09B8" w:rsidRDefault="00E80B15" w:rsidP="00E80B15">
      <w:pPr>
        <w:pStyle w:val="BodyText"/>
        <w:rPr>
          <w:rFonts w:ascii="Calibri" w:hAnsi="Calibri" w:cs="Calibri"/>
          <w:sz w:val="22"/>
          <w:szCs w:val="22"/>
        </w:rPr>
      </w:pPr>
      <w:r w:rsidRPr="003B09B8">
        <w:rPr>
          <w:rFonts w:ascii="Calibri" w:hAnsi="Calibri" w:cs="Calibri"/>
          <w:sz w:val="22"/>
          <w:szCs w:val="22"/>
        </w:rPr>
        <w:t xml:space="preserve">During the past school year, and continuing into the </w:t>
      </w:r>
      <w:r w:rsidR="009B79D5">
        <w:rPr>
          <w:rFonts w:ascii="Calibri" w:hAnsi="Calibri" w:cs="Calibri"/>
          <w:sz w:val="22"/>
          <w:szCs w:val="22"/>
        </w:rPr>
        <w:t>2023-24</w:t>
      </w:r>
      <w:r w:rsidRPr="003B09B8">
        <w:rPr>
          <w:rFonts w:ascii="Calibri" w:hAnsi="Calibri" w:cs="Calibri"/>
          <w:sz w:val="22"/>
          <w:szCs w:val="22"/>
        </w:rPr>
        <w:t xml:space="preserve"> school year, the following asbestos management plan activities have been or are currently being completed, pursuant to the Environmental Protection Agency 40 CFR Part 763 – </w:t>
      </w:r>
      <w:r w:rsidRPr="003B09B8">
        <w:rPr>
          <w:rFonts w:ascii="Calibri" w:hAnsi="Calibri" w:cs="Calibri"/>
          <w:i/>
          <w:sz w:val="22"/>
          <w:szCs w:val="22"/>
        </w:rPr>
        <w:t>“Asbestos Containing Materials in Schools; Final Rule and Notice.”</w:t>
      </w:r>
    </w:p>
    <w:p w14:paraId="54A7866B" w14:textId="77777777" w:rsidR="00E80B15" w:rsidRPr="003B09B8" w:rsidRDefault="00E80B15" w:rsidP="00E80B15">
      <w:pPr>
        <w:rPr>
          <w:rFonts w:ascii="Calibri" w:hAnsi="Calibri" w:cs="Calibri"/>
          <w:sz w:val="22"/>
          <w:szCs w:val="22"/>
        </w:rPr>
      </w:pPr>
    </w:p>
    <w:p w14:paraId="4392539F" w14:textId="5F9EDF9D" w:rsidR="00393FC1" w:rsidRDefault="00E80B15" w:rsidP="00E80B15">
      <w:pPr>
        <w:rPr>
          <w:rFonts w:ascii="Calibri" w:hAnsi="Calibri" w:cs="Calibri"/>
          <w:sz w:val="22"/>
          <w:szCs w:val="22"/>
          <w:u w:val="single"/>
        </w:rPr>
      </w:pPr>
      <w:r w:rsidRPr="00393FC1">
        <w:rPr>
          <w:rFonts w:ascii="Calibri" w:hAnsi="Calibri" w:cs="Calibri"/>
          <w:sz w:val="22"/>
          <w:szCs w:val="22"/>
          <w:u w:val="single"/>
        </w:rPr>
        <w:t xml:space="preserve">ACTIVITIES SCHEDULED FOR </w:t>
      </w:r>
      <w:r w:rsidR="009B79D5" w:rsidRPr="00393FC1">
        <w:rPr>
          <w:rFonts w:ascii="Calibri" w:hAnsi="Calibri" w:cs="Calibri"/>
          <w:sz w:val="22"/>
          <w:szCs w:val="22"/>
          <w:u w:val="single"/>
        </w:rPr>
        <w:t>2023-24</w:t>
      </w:r>
    </w:p>
    <w:p w14:paraId="2C5453A9" w14:textId="77777777" w:rsidR="00393FC1" w:rsidRPr="00393FC1" w:rsidRDefault="00393FC1" w:rsidP="00E80B15">
      <w:pPr>
        <w:rPr>
          <w:rFonts w:ascii="Calibri" w:hAnsi="Calibri" w:cs="Calibri"/>
          <w:sz w:val="4"/>
          <w:szCs w:val="4"/>
          <w:u w:val="single"/>
        </w:rPr>
      </w:pPr>
    </w:p>
    <w:p w14:paraId="5F2F5633" w14:textId="77777777" w:rsidR="00E80B15" w:rsidRPr="003B09B8" w:rsidRDefault="00E80B15" w:rsidP="00393FC1">
      <w:pPr>
        <w:ind w:firstLine="720"/>
        <w:rPr>
          <w:rFonts w:ascii="Calibri" w:hAnsi="Calibri" w:cs="Calibri"/>
          <w:sz w:val="22"/>
          <w:szCs w:val="22"/>
        </w:rPr>
      </w:pPr>
      <w:r w:rsidRPr="003B09B8">
        <w:rPr>
          <w:rFonts w:ascii="Calibri" w:hAnsi="Calibri" w:cs="Calibri"/>
          <w:sz w:val="22"/>
          <w:szCs w:val="22"/>
        </w:rPr>
        <w:t xml:space="preserve">• Periodic surveillance </w:t>
      </w:r>
    </w:p>
    <w:p w14:paraId="360ACAE7" w14:textId="77777777" w:rsidR="00E80B15" w:rsidRPr="003B09B8" w:rsidRDefault="00E80B15" w:rsidP="00393FC1">
      <w:pPr>
        <w:ind w:firstLine="720"/>
        <w:rPr>
          <w:rFonts w:ascii="Calibri" w:hAnsi="Calibri" w:cs="Calibri"/>
          <w:sz w:val="22"/>
          <w:szCs w:val="22"/>
        </w:rPr>
      </w:pPr>
      <w:r w:rsidRPr="003B09B8">
        <w:rPr>
          <w:rFonts w:ascii="Calibri" w:hAnsi="Calibri" w:cs="Calibri"/>
          <w:sz w:val="22"/>
          <w:szCs w:val="22"/>
        </w:rPr>
        <w:t>• Asbestos Repairs</w:t>
      </w:r>
    </w:p>
    <w:p w14:paraId="5716DABB" w14:textId="77777777" w:rsidR="00E80B15" w:rsidRPr="003B09B8" w:rsidRDefault="00E80B15" w:rsidP="00393FC1">
      <w:pPr>
        <w:ind w:firstLine="720"/>
        <w:rPr>
          <w:rFonts w:ascii="Calibri" w:hAnsi="Calibri" w:cs="Calibri"/>
          <w:sz w:val="22"/>
          <w:szCs w:val="22"/>
        </w:rPr>
      </w:pPr>
      <w:r w:rsidRPr="003B09B8">
        <w:rPr>
          <w:rFonts w:ascii="Calibri" w:hAnsi="Calibri" w:cs="Calibri"/>
          <w:sz w:val="22"/>
          <w:szCs w:val="22"/>
        </w:rPr>
        <w:t>• Notification of Asbestos Locations for Short-Term Workers (Electricians, Plumbers, etc.)</w:t>
      </w:r>
    </w:p>
    <w:p w14:paraId="22D21778" w14:textId="77777777" w:rsidR="00E80B15" w:rsidRPr="003B09B8" w:rsidRDefault="00E80B15" w:rsidP="00393FC1">
      <w:pPr>
        <w:ind w:firstLine="720"/>
        <w:rPr>
          <w:rFonts w:ascii="Calibri" w:hAnsi="Calibri" w:cs="Calibri"/>
          <w:sz w:val="22"/>
          <w:szCs w:val="22"/>
        </w:rPr>
      </w:pPr>
      <w:r w:rsidRPr="003B09B8">
        <w:rPr>
          <w:rFonts w:ascii="Calibri" w:hAnsi="Calibri" w:cs="Calibri"/>
          <w:sz w:val="22"/>
          <w:szCs w:val="22"/>
        </w:rPr>
        <w:t>• Training of District Personnel</w:t>
      </w:r>
    </w:p>
    <w:p w14:paraId="70DB20C5" w14:textId="62C2F95B" w:rsidR="00E80B15" w:rsidRDefault="00E80B15" w:rsidP="00393FC1">
      <w:pPr>
        <w:ind w:firstLine="720"/>
        <w:rPr>
          <w:rFonts w:ascii="Calibri" w:hAnsi="Calibri" w:cs="Calibri"/>
          <w:sz w:val="22"/>
          <w:szCs w:val="22"/>
        </w:rPr>
      </w:pPr>
      <w:r w:rsidRPr="003B09B8">
        <w:rPr>
          <w:rFonts w:ascii="Calibri" w:hAnsi="Calibri" w:cs="Calibri"/>
          <w:sz w:val="22"/>
          <w:szCs w:val="22"/>
        </w:rPr>
        <w:t>• Abatement activities at</w:t>
      </w:r>
      <w:r>
        <w:rPr>
          <w:rFonts w:ascii="Calibri" w:hAnsi="Calibri" w:cs="Calibri"/>
          <w:sz w:val="22"/>
          <w:szCs w:val="22"/>
        </w:rPr>
        <w:t>:</w:t>
      </w:r>
    </w:p>
    <w:p w14:paraId="3F68C3B7" w14:textId="77777777" w:rsidR="009B79D5" w:rsidRDefault="00E80B15" w:rsidP="00E80B1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79D5">
        <w:rPr>
          <w:rFonts w:ascii="Calibri" w:hAnsi="Calibri" w:cs="Calibri"/>
          <w:sz w:val="22"/>
          <w:szCs w:val="22"/>
        </w:rPr>
        <w:t>Chanhassen Elementary</w:t>
      </w:r>
    </w:p>
    <w:p w14:paraId="1FF3335F" w14:textId="77777777" w:rsidR="009B79D5" w:rsidRDefault="00E80B15" w:rsidP="00E80B1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79D5">
        <w:rPr>
          <w:rFonts w:ascii="Calibri" w:hAnsi="Calibri" w:cs="Calibri"/>
          <w:sz w:val="22"/>
          <w:szCs w:val="22"/>
        </w:rPr>
        <w:t>Chaska Middle School East</w:t>
      </w:r>
    </w:p>
    <w:p w14:paraId="0BADD801" w14:textId="77777777" w:rsidR="009B79D5" w:rsidRDefault="00E80B15" w:rsidP="00E80B1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79D5">
        <w:rPr>
          <w:rFonts w:ascii="Calibri" w:hAnsi="Calibri" w:cs="Calibri"/>
          <w:sz w:val="22"/>
          <w:szCs w:val="22"/>
        </w:rPr>
        <w:t>Chaska Middle School West</w:t>
      </w:r>
    </w:p>
    <w:p w14:paraId="494C6512" w14:textId="4227BCD8" w:rsidR="009B79D5" w:rsidRDefault="00E80B15" w:rsidP="00E80B1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79D5">
        <w:rPr>
          <w:rFonts w:ascii="Calibri" w:hAnsi="Calibri" w:cs="Calibri"/>
          <w:sz w:val="22"/>
          <w:szCs w:val="22"/>
        </w:rPr>
        <w:t xml:space="preserve">District </w:t>
      </w:r>
      <w:r w:rsidR="00DA6CBC">
        <w:rPr>
          <w:rFonts w:ascii="Calibri" w:hAnsi="Calibri" w:cs="Calibri"/>
          <w:sz w:val="22"/>
          <w:szCs w:val="22"/>
        </w:rPr>
        <w:t>Education Center</w:t>
      </w:r>
    </w:p>
    <w:p w14:paraId="3CE5CE84" w14:textId="77777777" w:rsidR="009B79D5" w:rsidRDefault="00E80B15" w:rsidP="00E80B1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79D5">
        <w:rPr>
          <w:rFonts w:ascii="Calibri" w:hAnsi="Calibri" w:cs="Calibri"/>
          <w:sz w:val="22"/>
          <w:szCs w:val="22"/>
        </w:rPr>
        <w:t>Family Learning Center</w:t>
      </w:r>
    </w:p>
    <w:p w14:paraId="31EAE611" w14:textId="77777777" w:rsidR="009B79D5" w:rsidRDefault="00E80B15" w:rsidP="00E80B1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79D5">
        <w:rPr>
          <w:rFonts w:ascii="Calibri" w:hAnsi="Calibri" w:cs="Calibri"/>
          <w:sz w:val="22"/>
          <w:szCs w:val="22"/>
        </w:rPr>
        <w:t>La Academia</w:t>
      </w:r>
    </w:p>
    <w:p w14:paraId="379606A4" w14:textId="0835C294" w:rsidR="00E80B15" w:rsidRPr="009B79D5" w:rsidRDefault="00E80B15" w:rsidP="00E80B1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79D5">
        <w:rPr>
          <w:rFonts w:ascii="Calibri" w:hAnsi="Calibri" w:cs="Calibri"/>
          <w:sz w:val="22"/>
          <w:szCs w:val="22"/>
        </w:rPr>
        <w:t>Star Building</w:t>
      </w:r>
    </w:p>
    <w:p w14:paraId="1189A071" w14:textId="77777777" w:rsidR="00E80B15" w:rsidRPr="003B09B8" w:rsidRDefault="00E80B15" w:rsidP="00E80B15">
      <w:pPr>
        <w:rPr>
          <w:rFonts w:ascii="Calibri" w:hAnsi="Calibri" w:cs="Calibri"/>
          <w:sz w:val="22"/>
          <w:szCs w:val="22"/>
        </w:rPr>
      </w:pPr>
    </w:p>
    <w:p w14:paraId="67DCC0E0" w14:textId="77777777" w:rsidR="00E80B15" w:rsidRPr="003B09B8" w:rsidRDefault="00E80B15" w:rsidP="00E80B1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Eastern Carver County Schools</w:t>
      </w:r>
      <w:r w:rsidRPr="003B09B8">
        <w:rPr>
          <w:rFonts w:ascii="Calibri" w:hAnsi="Calibri" w:cs="Calibri"/>
          <w:sz w:val="22"/>
          <w:szCs w:val="22"/>
        </w:rPr>
        <w:t xml:space="preserve"> has contracted through the Institute for Environmental Assessment (IEA) to provide Environmental, Health and Safety consulting services, including being involved in the above listed activities.</w:t>
      </w:r>
    </w:p>
    <w:p w14:paraId="1AE04990" w14:textId="77777777" w:rsidR="00E80B15" w:rsidRPr="003B09B8" w:rsidRDefault="00E80B15" w:rsidP="00E80B15">
      <w:pPr>
        <w:rPr>
          <w:rFonts w:ascii="Calibri" w:hAnsi="Calibri" w:cs="Calibri"/>
          <w:sz w:val="22"/>
          <w:szCs w:val="22"/>
        </w:rPr>
      </w:pPr>
    </w:p>
    <w:p w14:paraId="2972DA47" w14:textId="702F9933" w:rsidR="00E80B15" w:rsidRPr="003B09B8" w:rsidRDefault="00E80B15" w:rsidP="00E80B15">
      <w:pPr>
        <w:rPr>
          <w:rFonts w:ascii="Calibri" w:hAnsi="Calibri" w:cs="Calibri"/>
          <w:sz w:val="22"/>
          <w:szCs w:val="22"/>
        </w:rPr>
      </w:pPr>
      <w:r w:rsidRPr="003B09B8">
        <w:rPr>
          <w:rFonts w:ascii="Calibri" w:hAnsi="Calibri" w:cs="Calibri"/>
          <w:sz w:val="22"/>
          <w:szCs w:val="22"/>
        </w:rPr>
        <w:t xml:space="preserve">The complete, updated Asbestos Management Plan can be found </w:t>
      </w:r>
      <w:r w:rsidR="00E02313">
        <w:rPr>
          <w:rFonts w:ascii="Calibri" w:hAnsi="Calibri" w:cs="Calibri"/>
          <w:sz w:val="22"/>
          <w:szCs w:val="22"/>
        </w:rPr>
        <w:t>at</w:t>
      </w:r>
      <w:r w:rsidRPr="003B09B8">
        <w:rPr>
          <w:rFonts w:ascii="Calibri" w:hAnsi="Calibri" w:cs="Calibri"/>
          <w:sz w:val="22"/>
          <w:szCs w:val="22"/>
        </w:rPr>
        <w:t xml:space="preserve"> the </w:t>
      </w:r>
      <w:r>
        <w:rPr>
          <w:rFonts w:ascii="Calibri" w:hAnsi="Calibri" w:cs="Calibri"/>
          <w:sz w:val="22"/>
          <w:szCs w:val="22"/>
        </w:rPr>
        <w:t xml:space="preserve">District </w:t>
      </w:r>
      <w:r w:rsidR="00E02313">
        <w:rPr>
          <w:rFonts w:ascii="Calibri" w:hAnsi="Calibri" w:cs="Calibri"/>
          <w:sz w:val="22"/>
          <w:szCs w:val="22"/>
        </w:rPr>
        <w:t>Education Center</w:t>
      </w:r>
      <w:r>
        <w:rPr>
          <w:rFonts w:ascii="Calibri" w:hAnsi="Calibri" w:cs="Calibri"/>
          <w:sz w:val="22"/>
          <w:szCs w:val="22"/>
        </w:rPr>
        <w:t xml:space="preserve">. </w:t>
      </w:r>
      <w:r w:rsidRPr="003B09B8">
        <w:rPr>
          <w:rFonts w:ascii="Calibri" w:hAnsi="Calibri" w:cs="Calibri"/>
          <w:sz w:val="22"/>
          <w:szCs w:val="22"/>
        </w:rPr>
        <w:t>The management plan can be viewed, without cost or restriction, during normal working hours.  Copies can be obtained for a fee of $.10 per page.</w:t>
      </w:r>
    </w:p>
    <w:p w14:paraId="362C9BC7" w14:textId="77777777" w:rsidR="00E80B15" w:rsidRPr="003B09B8" w:rsidRDefault="00E80B15" w:rsidP="00E80B15">
      <w:pPr>
        <w:rPr>
          <w:rFonts w:ascii="Calibri" w:hAnsi="Calibri" w:cs="Calibri"/>
          <w:sz w:val="22"/>
          <w:szCs w:val="22"/>
        </w:rPr>
      </w:pPr>
    </w:p>
    <w:p w14:paraId="6860EDCB" w14:textId="5C6626F0" w:rsidR="00E80B15" w:rsidRPr="003B09B8" w:rsidRDefault="00E80B15" w:rsidP="00E80B15">
      <w:pPr>
        <w:rPr>
          <w:rFonts w:ascii="Calibri" w:hAnsi="Calibri" w:cs="Calibri"/>
          <w:sz w:val="22"/>
          <w:szCs w:val="22"/>
        </w:rPr>
      </w:pPr>
      <w:r w:rsidRPr="003B09B8">
        <w:rPr>
          <w:rFonts w:ascii="Calibri" w:hAnsi="Calibri" w:cs="Calibri"/>
          <w:sz w:val="22"/>
          <w:szCs w:val="22"/>
        </w:rPr>
        <w:t xml:space="preserve">Any questions concerning this </w:t>
      </w:r>
      <w:r w:rsidR="009B79D5" w:rsidRPr="003B09B8">
        <w:rPr>
          <w:rFonts w:ascii="Calibri" w:hAnsi="Calibri" w:cs="Calibri"/>
          <w:sz w:val="22"/>
          <w:szCs w:val="22"/>
        </w:rPr>
        <w:t>notice,</w:t>
      </w:r>
      <w:r w:rsidRPr="003B09B8">
        <w:rPr>
          <w:rFonts w:ascii="Calibri" w:hAnsi="Calibri" w:cs="Calibri"/>
          <w:sz w:val="22"/>
          <w:szCs w:val="22"/>
        </w:rPr>
        <w:t xml:space="preserve"> or an explanation of our Asbestos Management Plan can be directed to </w:t>
      </w:r>
      <w:r>
        <w:rPr>
          <w:rFonts w:ascii="Calibri" w:hAnsi="Calibri" w:cs="Calibri"/>
          <w:sz w:val="22"/>
          <w:szCs w:val="22"/>
        </w:rPr>
        <w:t>Michael McLaughlin</w:t>
      </w:r>
      <w:r w:rsidRPr="003B09B8">
        <w:rPr>
          <w:rFonts w:ascii="Calibri" w:hAnsi="Calibri" w:cs="Calibri"/>
          <w:sz w:val="22"/>
          <w:szCs w:val="22"/>
        </w:rPr>
        <w:t xml:space="preserve"> at </w:t>
      </w:r>
      <w:hyperlink r:id="rId5" w:history="1">
        <w:r w:rsidR="00EF5123" w:rsidRPr="0064385F">
          <w:rPr>
            <w:rStyle w:val="Hyperlink"/>
            <w:rFonts w:ascii="Calibri" w:hAnsi="Calibri" w:cs="Calibri"/>
            <w:sz w:val="22"/>
            <w:szCs w:val="22"/>
          </w:rPr>
          <w:t>MclaughlinM@District112.org</w:t>
        </w:r>
      </w:hyperlink>
      <w:r w:rsidR="009B79D5">
        <w:rPr>
          <w:rFonts w:ascii="Calibri" w:hAnsi="Calibri" w:cs="Calibri"/>
          <w:sz w:val="22"/>
          <w:szCs w:val="22"/>
        </w:rPr>
        <w:t xml:space="preserve"> </w:t>
      </w:r>
      <w:r w:rsidRPr="003B09B8">
        <w:rPr>
          <w:rFonts w:ascii="Calibri" w:hAnsi="Calibri" w:cs="Calibri"/>
          <w:sz w:val="22"/>
          <w:szCs w:val="22"/>
        </w:rPr>
        <w:t xml:space="preserve"> </w:t>
      </w:r>
      <w:r w:rsidR="00EF5123">
        <w:rPr>
          <w:rFonts w:ascii="Calibri" w:hAnsi="Calibri" w:cs="Calibri"/>
          <w:sz w:val="22"/>
          <w:szCs w:val="22"/>
        </w:rPr>
        <w:t xml:space="preserve">or 952-556-9294 </w:t>
      </w:r>
      <w:r w:rsidRPr="003B09B8"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Calibri" w:hAnsi="Calibri" w:cs="Calibri"/>
          <w:sz w:val="22"/>
          <w:szCs w:val="22"/>
        </w:rPr>
        <w:t>Matt Lindberg</w:t>
      </w:r>
      <w:r w:rsidRPr="003B09B8">
        <w:rPr>
          <w:rFonts w:ascii="Calibri" w:hAnsi="Calibri" w:cs="Calibri"/>
          <w:sz w:val="22"/>
          <w:szCs w:val="22"/>
        </w:rPr>
        <w:t xml:space="preserve"> with IEA at </w:t>
      </w:r>
      <w:r>
        <w:rPr>
          <w:rFonts w:ascii="Calibri" w:hAnsi="Calibri" w:cs="Calibri"/>
          <w:sz w:val="22"/>
          <w:szCs w:val="22"/>
        </w:rPr>
        <w:t>763-315-7912</w:t>
      </w:r>
      <w:r w:rsidR="009B79D5">
        <w:rPr>
          <w:rFonts w:ascii="Calibri" w:hAnsi="Calibri" w:cs="Calibri"/>
          <w:sz w:val="22"/>
          <w:szCs w:val="22"/>
        </w:rPr>
        <w:t>.</w:t>
      </w:r>
    </w:p>
    <w:p w14:paraId="44D9769F" w14:textId="77777777" w:rsidR="00E80B15" w:rsidRDefault="00E80B15"/>
    <w:sectPr w:rsidR="00E80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581"/>
    <w:multiLevelType w:val="hybridMultilevel"/>
    <w:tmpl w:val="3BE889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47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15"/>
    <w:rsid w:val="00393FC1"/>
    <w:rsid w:val="004B50EB"/>
    <w:rsid w:val="006524BD"/>
    <w:rsid w:val="009B79D5"/>
    <w:rsid w:val="00DA6CBC"/>
    <w:rsid w:val="00E02313"/>
    <w:rsid w:val="00E80B15"/>
    <w:rsid w:val="00E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93D4"/>
  <w15:chartTrackingRefBased/>
  <w15:docId w15:val="{92E76132-6ADC-47E1-9240-71E0272B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B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80B15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B15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Title">
    <w:name w:val="Title"/>
    <w:basedOn w:val="Normal"/>
    <w:link w:val="TitleChar"/>
    <w:qFormat/>
    <w:rsid w:val="00E80B15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80B15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E80B15"/>
    <w:rPr>
      <w:sz w:val="24"/>
    </w:rPr>
  </w:style>
  <w:style w:type="character" w:customStyle="1" w:styleId="BodyTextChar">
    <w:name w:val="Body Text Char"/>
    <w:basedOn w:val="DefaultParagraphFont"/>
    <w:link w:val="BodyText"/>
    <w:rsid w:val="00E80B1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B7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laughlinM@District1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Mohlin, Joleen</dc:creator>
  <cp:keywords/>
  <dc:description/>
  <cp:lastModifiedBy>Mohlin, Joleen</cp:lastModifiedBy>
  <cp:revision>8</cp:revision>
  <dcterms:created xsi:type="dcterms:W3CDTF">2023-09-12T15:25:00Z</dcterms:created>
  <dcterms:modified xsi:type="dcterms:W3CDTF">2023-09-12T15:45:00Z</dcterms:modified>
</cp:coreProperties>
</file>