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19" w:rsidRDefault="00395019"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bookmarkStart w:id="0" w:name="_GoBack"/>
      <w:bookmarkEnd w:id="0"/>
      <w:r>
        <w:rPr>
          <w:rFonts w:ascii="Calibri" w:hAnsi="Calibri"/>
          <w:noProof/>
        </w:rPr>
        <w:drawing>
          <wp:inline distT="0" distB="0" distL="0" distR="0">
            <wp:extent cx="1981200" cy="1089660"/>
            <wp:effectExtent l="0" t="0" r="0" b="0"/>
            <wp:docPr id="1" name="Picture 1" descr="Office Logo -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Logo - Develop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089660"/>
                    </a:xfrm>
                    <a:prstGeom prst="rect">
                      <a:avLst/>
                    </a:prstGeom>
                    <a:noFill/>
                    <a:ln>
                      <a:noFill/>
                    </a:ln>
                  </pic:spPr>
                </pic:pic>
              </a:graphicData>
            </a:graphic>
          </wp:inline>
        </w:drawing>
      </w:r>
    </w:p>
    <w:p w:rsidR="00395019" w:rsidRDefault="00395019"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p>
    <w:p w:rsidR="00395019" w:rsidRDefault="00395019"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p>
    <w:p w:rsidR="00395019" w:rsidRDefault="00395019"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p>
    <w:p w:rsidR="002B3A76" w:rsidRDefault="002B3A76"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r>
        <w:rPr>
          <w:rFonts w:ascii="Cambria,BoldItalic" w:hAnsi="Cambria,BoldItalic" w:cs="Cambria,BoldItalic"/>
          <w:b/>
          <w:bCs/>
          <w:iCs/>
          <w:color w:val="000000"/>
          <w:sz w:val="28"/>
          <w:szCs w:val="28"/>
          <w:u w:val="single"/>
        </w:rPr>
        <w:t>Catholic Faith and Values in a Health Curriculum</w:t>
      </w:r>
    </w:p>
    <w:p w:rsidR="002B3A76" w:rsidRPr="002B3A76" w:rsidRDefault="002B3A76" w:rsidP="002B3A76">
      <w:pPr>
        <w:autoSpaceDE w:val="0"/>
        <w:autoSpaceDN w:val="0"/>
        <w:adjustRightInd w:val="0"/>
        <w:spacing w:after="0" w:line="240" w:lineRule="auto"/>
        <w:rPr>
          <w:rFonts w:ascii="Cambria,BoldItalic" w:hAnsi="Cambria,BoldItalic" w:cs="Cambria,BoldItalic"/>
          <w:bCs/>
          <w:iCs/>
          <w:color w:val="000000"/>
          <w:sz w:val="24"/>
          <w:szCs w:val="24"/>
        </w:rPr>
      </w:pPr>
    </w:p>
    <w:p w:rsidR="002B3A76" w:rsidRDefault="002B3A76" w:rsidP="002B3A76">
      <w:pPr>
        <w:autoSpaceDE w:val="0"/>
        <w:autoSpaceDN w:val="0"/>
        <w:adjustRightInd w:val="0"/>
        <w:spacing w:after="0" w:line="240" w:lineRule="auto"/>
        <w:rPr>
          <w:rFonts w:ascii="Cambria,BoldItalic" w:hAnsi="Cambria,BoldItalic" w:cs="Cambria,BoldItalic"/>
          <w:bCs/>
          <w:iCs/>
          <w:color w:val="000000"/>
          <w:sz w:val="24"/>
          <w:szCs w:val="24"/>
        </w:rPr>
      </w:pPr>
      <w:r w:rsidRPr="002B3A76">
        <w:rPr>
          <w:rFonts w:ascii="Cambria,BoldItalic" w:hAnsi="Cambria,BoldItalic" w:cs="Cambria,BoldItalic"/>
          <w:bCs/>
          <w:iCs/>
          <w:color w:val="000000"/>
          <w:sz w:val="24"/>
          <w:szCs w:val="24"/>
        </w:rPr>
        <w:t xml:space="preserve">The mission of Catholic Schools in the Diocese of Allentown is an essential part of the fulfillment of the educational </w:t>
      </w:r>
      <w:r>
        <w:rPr>
          <w:rFonts w:ascii="Cambria,BoldItalic" w:hAnsi="Cambria,BoldItalic" w:cs="Cambria,BoldItalic"/>
          <w:bCs/>
          <w:iCs/>
          <w:color w:val="000000"/>
          <w:sz w:val="24"/>
          <w:szCs w:val="24"/>
        </w:rPr>
        <w:t>ministry of the Roman Catholic C</w:t>
      </w:r>
      <w:r w:rsidRPr="002B3A76">
        <w:rPr>
          <w:rFonts w:ascii="Cambria,BoldItalic" w:hAnsi="Cambria,BoldItalic" w:cs="Cambria,BoldItalic"/>
          <w:bCs/>
          <w:iCs/>
          <w:color w:val="000000"/>
          <w:sz w:val="24"/>
          <w:szCs w:val="24"/>
        </w:rPr>
        <w:t>hurch.</w:t>
      </w:r>
      <w:r>
        <w:rPr>
          <w:rFonts w:ascii="Cambria,BoldItalic" w:hAnsi="Cambria,BoldItalic" w:cs="Cambria,BoldItalic"/>
          <w:bCs/>
          <w:iCs/>
          <w:color w:val="000000"/>
          <w:sz w:val="24"/>
          <w:szCs w:val="24"/>
        </w:rPr>
        <w:t xml:space="preserve"> Its primary goal is the ongoing formation of the Christian person by developing the spiritual, intellectual, social, cultural, emotional and physical gifts of the students entrusted to our care. The Diocese is committed to schools of academic excellence in faith-filled environments that foster communities of belief. These Catholic Communities integrate the knowledge and practice of the Faith, instilling in our students a life-long commitment to learning, to Catholic Values and to Service of others.</w:t>
      </w:r>
    </w:p>
    <w:p w:rsidR="00395019" w:rsidRDefault="00395019" w:rsidP="002B3A76">
      <w:pPr>
        <w:autoSpaceDE w:val="0"/>
        <w:autoSpaceDN w:val="0"/>
        <w:adjustRightInd w:val="0"/>
        <w:spacing w:after="0" w:line="240" w:lineRule="auto"/>
        <w:rPr>
          <w:rFonts w:ascii="Cambria,BoldItalic" w:hAnsi="Cambria,BoldItalic" w:cs="Cambria,BoldItalic"/>
          <w:bCs/>
          <w:iCs/>
          <w:color w:val="000000"/>
          <w:sz w:val="24"/>
          <w:szCs w:val="24"/>
        </w:rPr>
      </w:pPr>
    </w:p>
    <w:p w:rsidR="00395019" w:rsidRDefault="00395019" w:rsidP="002B3A76">
      <w:pPr>
        <w:autoSpaceDE w:val="0"/>
        <w:autoSpaceDN w:val="0"/>
        <w:adjustRightInd w:val="0"/>
        <w:spacing w:after="0" w:line="240" w:lineRule="auto"/>
        <w:rPr>
          <w:rFonts w:ascii="Cambria,BoldItalic" w:hAnsi="Cambria,BoldItalic" w:cs="Cambria,BoldItalic"/>
          <w:bCs/>
          <w:iCs/>
          <w:color w:val="000000"/>
          <w:sz w:val="24"/>
          <w:szCs w:val="24"/>
        </w:rPr>
      </w:pPr>
    </w:p>
    <w:p w:rsidR="00395019" w:rsidRDefault="00395019" w:rsidP="002B3A76">
      <w:pPr>
        <w:autoSpaceDE w:val="0"/>
        <w:autoSpaceDN w:val="0"/>
        <w:adjustRightInd w:val="0"/>
        <w:spacing w:after="0" w:line="240" w:lineRule="auto"/>
        <w:rPr>
          <w:rFonts w:ascii="Cambria,BoldItalic" w:hAnsi="Cambria,BoldItalic" w:cs="Cambria,BoldItalic"/>
          <w:bCs/>
          <w:iCs/>
          <w:color w:val="000000"/>
          <w:sz w:val="24"/>
          <w:szCs w:val="24"/>
        </w:rPr>
      </w:pPr>
    </w:p>
    <w:p w:rsidR="00395019" w:rsidRPr="002B3A76" w:rsidRDefault="00395019" w:rsidP="002B3A76">
      <w:pPr>
        <w:autoSpaceDE w:val="0"/>
        <w:autoSpaceDN w:val="0"/>
        <w:adjustRightInd w:val="0"/>
        <w:spacing w:after="0" w:line="240" w:lineRule="auto"/>
        <w:rPr>
          <w:rFonts w:ascii="Cambria,BoldItalic" w:hAnsi="Cambria,BoldItalic" w:cs="Cambria,BoldItalic"/>
          <w:bCs/>
          <w:iCs/>
          <w:color w:val="000000"/>
          <w:sz w:val="24"/>
          <w:szCs w:val="24"/>
        </w:rPr>
      </w:pPr>
    </w:p>
    <w:p w:rsidR="002B3A76" w:rsidRDefault="002B3A76"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p>
    <w:p w:rsidR="002B3A76" w:rsidRDefault="002B3A76"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r>
        <w:rPr>
          <w:rFonts w:ascii="Cambria,BoldItalic" w:hAnsi="Cambria,BoldItalic" w:cs="Cambria,BoldItalic"/>
          <w:b/>
          <w:bCs/>
          <w:iCs/>
          <w:color w:val="000000"/>
          <w:sz w:val="28"/>
          <w:szCs w:val="28"/>
          <w:u w:val="single"/>
        </w:rPr>
        <w:t>Catholic Faith and Values in a Health Curriculum</w:t>
      </w:r>
    </w:p>
    <w:p w:rsidR="002B3A76" w:rsidRDefault="002B3A76" w:rsidP="002B3A76">
      <w:pPr>
        <w:autoSpaceDE w:val="0"/>
        <w:autoSpaceDN w:val="0"/>
        <w:adjustRightInd w:val="0"/>
        <w:spacing w:after="0" w:line="240" w:lineRule="auto"/>
        <w:jc w:val="center"/>
        <w:rPr>
          <w:rFonts w:ascii="Cambria,BoldItalic" w:hAnsi="Cambria,BoldItalic" w:cs="Cambria,BoldItalic"/>
          <w:b/>
          <w:bCs/>
          <w:iCs/>
          <w:color w:val="000000"/>
          <w:sz w:val="28"/>
          <w:szCs w:val="28"/>
          <w:u w:val="single"/>
        </w:rPr>
      </w:pPr>
    </w:p>
    <w:p w:rsidR="002B3A76" w:rsidRDefault="002B3A76" w:rsidP="002B3A76">
      <w:pPr>
        <w:autoSpaceDE w:val="0"/>
        <w:autoSpaceDN w:val="0"/>
        <w:adjustRightInd w:val="0"/>
        <w:spacing w:after="0" w:line="240" w:lineRule="auto"/>
        <w:rPr>
          <w:rFonts w:ascii="Cambria,BoldItalic" w:hAnsi="Cambria,BoldItalic" w:cs="Cambria,BoldItalic"/>
          <w:bCs/>
          <w:iCs/>
          <w:color w:val="000000"/>
          <w:sz w:val="28"/>
          <w:szCs w:val="28"/>
        </w:rPr>
      </w:pPr>
      <w:r>
        <w:rPr>
          <w:rFonts w:ascii="Cambria,BoldItalic" w:hAnsi="Cambria,BoldItalic" w:cs="Cambria,BoldItalic"/>
          <w:bCs/>
          <w:iCs/>
          <w:color w:val="000000"/>
          <w:sz w:val="28"/>
          <w:szCs w:val="28"/>
        </w:rPr>
        <w:t xml:space="preserve">Health adds a unique dimension to Catholic Education. Through health, we are brought face to face with the beauty of creation and the power and wisdom of God’s design. The study of </w:t>
      </w:r>
      <w:r w:rsidR="00783C88">
        <w:rPr>
          <w:rFonts w:ascii="Cambria,BoldItalic" w:hAnsi="Cambria,BoldItalic" w:cs="Cambria,BoldItalic"/>
          <w:bCs/>
          <w:iCs/>
          <w:color w:val="000000"/>
          <w:sz w:val="28"/>
          <w:szCs w:val="28"/>
        </w:rPr>
        <w:t>health</w:t>
      </w:r>
      <w:r>
        <w:rPr>
          <w:rFonts w:ascii="Cambria,BoldItalic" w:hAnsi="Cambria,BoldItalic" w:cs="Cambria,BoldItalic"/>
          <w:bCs/>
          <w:iCs/>
          <w:color w:val="000000"/>
          <w:sz w:val="28"/>
          <w:szCs w:val="28"/>
        </w:rPr>
        <w:t xml:space="preserve"> helps us to understand the principles of caring and respecting our bodies and the life of others.</w:t>
      </w:r>
    </w:p>
    <w:p w:rsidR="002B3A76" w:rsidRDefault="002B3A76" w:rsidP="002B3A76">
      <w:pPr>
        <w:autoSpaceDE w:val="0"/>
        <w:autoSpaceDN w:val="0"/>
        <w:adjustRightInd w:val="0"/>
        <w:spacing w:after="0" w:line="240" w:lineRule="auto"/>
        <w:rPr>
          <w:rFonts w:ascii="Cambria,BoldItalic" w:hAnsi="Cambria,BoldItalic" w:cs="Cambria,BoldItalic"/>
          <w:bCs/>
          <w:iCs/>
          <w:color w:val="000000"/>
          <w:sz w:val="28"/>
          <w:szCs w:val="28"/>
        </w:rPr>
      </w:pPr>
    </w:p>
    <w:p w:rsidR="002B3A76" w:rsidRDefault="002B3A76" w:rsidP="009960F3">
      <w:pPr>
        <w:autoSpaceDE w:val="0"/>
        <w:autoSpaceDN w:val="0"/>
        <w:adjustRightInd w:val="0"/>
        <w:spacing w:after="0" w:line="240" w:lineRule="auto"/>
        <w:rPr>
          <w:rFonts w:ascii="Cambria,BoldItalic" w:hAnsi="Cambria,BoldItalic" w:cs="Cambria,BoldItalic"/>
          <w:bCs/>
          <w:iCs/>
          <w:color w:val="000000"/>
          <w:sz w:val="28"/>
          <w:szCs w:val="28"/>
        </w:rPr>
      </w:pPr>
      <w:r>
        <w:rPr>
          <w:rFonts w:ascii="Cambria,BoldItalic" w:hAnsi="Cambria,BoldItalic" w:cs="Cambria,BoldItalic"/>
          <w:bCs/>
          <w:iCs/>
          <w:color w:val="000000"/>
          <w:sz w:val="28"/>
          <w:szCs w:val="28"/>
        </w:rPr>
        <w:t xml:space="preserve">The integration of Catholic faith and values is essential to a comprehensive health curriculum in Catholic Schools. These </w:t>
      </w:r>
      <w:r w:rsidR="00783C88">
        <w:rPr>
          <w:rFonts w:ascii="Cambria,BoldItalic" w:hAnsi="Cambria,BoldItalic" w:cs="Cambria,BoldItalic"/>
          <w:bCs/>
          <w:iCs/>
          <w:color w:val="000000"/>
          <w:sz w:val="28"/>
          <w:szCs w:val="28"/>
        </w:rPr>
        <w:t>guidelines are designed to provide teachers with a framework for promoting best practices, good habits and awareness of the sacredness of the life God gave to us and to others.</w:t>
      </w:r>
    </w:p>
    <w:p w:rsidR="00783C88" w:rsidRDefault="00783C88" w:rsidP="009960F3">
      <w:pPr>
        <w:autoSpaceDE w:val="0"/>
        <w:autoSpaceDN w:val="0"/>
        <w:adjustRightInd w:val="0"/>
        <w:spacing w:after="0" w:line="240" w:lineRule="auto"/>
        <w:rPr>
          <w:rFonts w:ascii="Cambria,BoldItalic" w:hAnsi="Cambria,BoldItalic" w:cs="Cambria,BoldItalic"/>
          <w:b/>
          <w:bCs/>
          <w:i/>
          <w:iCs/>
          <w:color w:val="000000"/>
          <w:sz w:val="28"/>
          <w:szCs w:val="28"/>
        </w:rPr>
      </w:pPr>
    </w:p>
    <w:p w:rsidR="009960F3" w:rsidRDefault="009960F3" w:rsidP="009960F3">
      <w:pPr>
        <w:autoSpaceDE w:val="0"/>
        <w:autoSpaceDN w:val="0"/>
        <w:adjustRightInd w:val="0"/>
        <w:spacing w:after="0" w:line="240" w:lineRule="auto"/>
        <w:rPr>
          <w:rFonts w:ascii="Cambria,BoldItalic" w:hAnsi="Cambria,BoldItalic" w:cs="Cambria,BoldItalic"/>
          <w:b/>
          <w:bCs/>
          <w:i/>
          <w:iCs/>
          <w:color w:val="000000"/>
          <w:sz w:val="28"/>
          <w:szCs w:val="28"/>
        </w:rPr>
      </w:pPr>
      <w:r>
        <w:rPr>
          <w:rFonts w:ascii="Cambria,BoldItalic" w:hAnsi="Cambria,BoldItalic" w:cs="Cambria,BoldItalic"/>
          <w:b/>
          <w:bCs/>
          <w:i/>
          <w:iCs/>
          <w:color w:val="000000"/>
          <w:sz w:val="28"/>
          <w:szCs w:val="28"/>
        </w:rPr>
        <w:t>Themes of Catholic Social Teaching Resources</w:t>
      </w:r>
    </w:p>
    <w:p w:rsidR="009960F3" w:rsidRDefault="009960F3" w:rsidP="009960F3">
      <w:pPr>
        <w:autoSpaceDE w:val="0"/>
        <w:autoSpaceDN w:val="0"/>
        <w:adjustRightInd w:val="0"/>
        <w:spacing w:after="0" w:line="240" w:lineRule="auto"/>
        <w:rPr>
          <w:rFonts w:ascii="Cambria,BoldItalic" w:hAnsi="Cambria,BoldItalic" w:cs="Cambria,BoldItalic"/>
          <w:b/>
          <w:bCs/>
          <w:i/>
          <w:iCs/>
          <w:sz w:val="28"/>
          <w:szCs w:val="28"/>
        </w:rPr>
      </w:pPr>
      <w:r>
        <w:rPr>
          <w:rFonts w:ascii="Arial" w:hAnsi="Arial" w:cs="Arial"/>
          <w:color w:val="0000FF"/>
        </w:rPr>
        <w:t>http://www.usccb.org/shv/index.shtml</w:t>
      </w:r>
    </w:p>
    <w:p w:rsidR="009960F3" w:rsidRDefault="009960F3" w:rsidP="001F2C30">
      <w:pPr>
        <w:shd w:val="clear" w:color="auto" w:fill="FFFFFF"/>
        <w:spacing w:after="0" w:line="270" w:lineRule="atLeast"/>
        <w:jc w:val="center"/>
        <w:outlineLvl w:val="1"/>
        <w:rPr>
          <w:rFonts w:ascii="Times New Roman" w:eastAsia="Times New Roman" w:hAnsi="Times New Roman" w:cs="Times New Roman"/>
          <w:b/>
          <w:bCs/>
          <w:caps/>
          <w:smallCaps/>
          <w:color w:val="008061"/>
          <w:kern w:val="36"/>
          <w:sz w:val="30"/>
          <w:szCs w:val="30"/>
          <w:lang w:val="en"/>
        </w:rPr>
      </w:pPr>
    </w:p>
    <w:p w:rsidR="00395019" w:rsidRDefault="00395019" w:rsidP="001F2C30">
      <w:pPr>
        <w:shd w:val="clear" w:color="auto" w:fill="FFFFFF"/>
        <w:spacing w:after="0" w:line="270" w:lineRule="atLeast"/>
        <w:jc w:val="center"/>
        <w:outlineLvl w:val="1"/>
        <w:rPr>
          <w:rFonts w:ascii="Times New Roman" w:eastAsia="Times New Roman" w:hAnsi="Times New Roman" w:cs="Times New Roman"/>
          <w:b/>
          <w:bCs/>
          <w:caps/>
          <w:smallCaps/>
          <w:color w:val="008061"/>
          <w:kern w:val="36"/>
          <w:sz w:val="30"/>
          <w:szCs w:val="30"/>
          <w:lang w:val="en"/>
        </w:rPr>
      </w:pPr>
    </w:p>
    <w:p w:rsidR="00395019" w:rsidRDefault="00395019" w:rsidP="001F2C30">
      <w:pPr>
        <w:shd w:val="clear" w:color="auto" w:fill="FFFFFF"/>
        <w:spacing w:after="0" w:line="270" w:lineRule="atLeast"/>
        <w:jc w:val="center"/>
        <w:outlineLvl w:val="1"/>
        <w:rPr>
          <w:rFonts w:ascii="Times New Roman" w:eastAsia="Times New Roman" w:hAnsi="Times New Roman" w:cs="Times New Roman"/>
          <w:b/>
          <w:bCs/>
          <w:caps/>
          <w:smallCaps/>
          <w:color w:val="008061"/>
          <w:kern w:val="36"/>
          <w:sz w:val="30"/>
          <w:szCs w:val="30"/>
          <w:lang w:val="en"/>
        </w:rPr>
      </w:pPr>
    </w:p>
    <w:p w:rsidR="001F2C30" w:rsidRPr="001F2C30" w:rsidRDefault="001F2C30" w:rsidP="001F2C30">
      <w:pPr>
        <w:shd w:val="clear" w:color="auto" w:fill="FFFFFF"/>
        <w:spacing w:after="0" w:line="270" w:lineRule="atLeast"/>
        <w:jc w:val="center"/>
        <w:outlineLvl w:val="1"/>
        <w:rPr>
          <w:rFonts w:ascii="Times New Roman" w:eastAsia="Times New Roman" w:hAnsi="Times New Roman" w:cs="Times New Roman"/>
          <w:b/>
          <w:bCs/>
          <w:caps/>
          <w:smallCaps/>
          <w:color w:val="008061"/>
          <w:kern w:val="36"/>
          <w:sz w:val="30"/>
          <w:szCs w:val="30"/>
          <w:lang w:val="en"/>
        </w:rPr>
      </w:pPr>
      <w:r w:rsidRPr="001F2C30">
        <w:rPr>
          <w:rFonts w:ascii="Times New Roman" w:eastAsia="Times New Roman" w:hAnsi="Times New Roman" w:cs="Times New Roman"/>
          <w:b/>
          <w:bCs/>
          <w:caps/>
          <w:smallCaps/>
          <w:color w:val="008061"/>
          <w:kern w:val="36"/>
          <w:sz w:val="30"/>
          <w:szCs w:val="30"/>
          <w:lang w:val="en"/>
        </w:rPr>
        <w:lastRenderedPageBreak/>
        <w:t>Seven themes of Catholic Social Teaching</w:t>
      </w:r>
    </w:p>
    <w:p w:rsidR="001F2C30" w:rsidRPr="001F2C30" w:rsidRDefault="009960F3" w:rsidP="001F2C30">
      <w:pPr>
        <w:shd w:val="clear" w:color="auto" w:fill="FFFFFF"/>
        <w:spacing w:after="0" w:line="336" w:lineRule="atLeast"/>
        <w:jc w:val="center"/>
        <w:rPr>
          <w:rFonts w:ascii="Arial" w:eastAsia="Times New Roman" w:hAnsi="Arial" w:cs="Arial"/>
          <w:color w:val="393939"/>
          <w:sz w:val="17"/>
          <w:szCs w:val="17"/>
          <w:lang w:val="en"/>
        </w:rPr>
      </w:pPr>
      <w:r>
        <w:rPr>
          <w:rFonts w:ascii="Arial" w:eastAsia="Times New Roman" w:hAnsi="Arial" w:cs="Arial"/>
          <w:color w:val="393939"/>
          <w:sz w:val="17"/>
          <w:szCs w:val="17"/>
          <w:lang w:val="en"/>
        </w:rPr>
        <w:t>From the United States Conference of Catholic Bishops</w:t>
      </w:r>
      <w:r w:rsidR="001F2C30" w:rsidRPr="001F2C30">
        <w:rPr>
          <w:rFonts w:ascii="Arial" w:eastAsia="Times New Roman" w:hAnsi="Arial" w:cs="Arial"/>
          <w:color w:val="393939"/>
          <w:sz w:val="17"/>
          <w:szCs w:val="17"/>
          <w:lang w:val="en"/>
        </w:rPr>
        <w:t> </w:t>
      </w:r>
    </w:p>
    <w:p w:rsidR="001F2C30" w:rsidRPr="001F2C30" w:rsidRDefault="001F2C30" w:rsidP="001F2C30">
      <w:pPr>
        <w:shd w:val="clear" w:color="auto" w:fill="FFFFFF"/>
        <w:spacing w:before="100" w:beforeAutospacing="1" w:after="120" w:line="288" w:lineRule="atLeast"/>
        <w:jc w:val="center"/>
        <w:rPr>
          <w:rFonts w:ascii="Arial" w:eastAsia="Times New Roman" w:hAnsi="Arial" w:cs="Arial"/>
          <w:color w:val="393939"/>
          <w:sz w:val="18"/>
          <w:szCs w:val="18"/>
          <w:lang w:val="en"/>
        </w:rPr>
      </w:pPr>
      <w:bookmarkStart w:id="1" w:name="contentarea"/>
      <w:bookmarkStart w:id="2" w:name="CP_JUMP_1739"/>
      <w:bookmarkEnd w:id="1"/>
      <w:bookmarkEnd w:id="2"/>
      <w:r w:rsidRPr="001F2C30">
        <w:rPr>
          <w:rFonts w:ascii="Arial" w:eastAsia="Times New Roman" w:hAnsi="Arial" w:cs="Arial"/>
          <w:color w:val="393939"/>
          <w:sz w:val="18"/>
          <w:szCs w:val="18"/>
          <w:lang w:val="en"/>
        </w:rPr>
        <w:t>The Church's social teaching is a rich treasure of wisdom about building a just society and living lives of holiness amidst the challenges of modern society. Modern Catholic social teaching has been articulated through a tradition of </w:t>
      </w:r>
      <w:hyperlink r:id="rId6" w:tgtFrame="_blank" w:history="1">
        <w:r w:rsidRPr="001F2C30">
          <w:rPr>
            <w:rFonts w:ascii="Arial" w:eastAsia="Times New Roman" w:hAnsi="Arial" w:cs="Arial"/>
            <w:b/>
            <w:bCs/>
            <w:color w:val="008061"/>
            <w:sz w:val="18"/>
            <w:szCs w:val="18"/>
            <w:u w:val="single"/>
            <w:lang w:val="en"/>
          </w:rPr>
          <w:t>papal, conciliar, and episcopal documents</w:t>
        </w:r>
      </w:hyperlink>
      <w:r w:rsidRPr="001F2C30">
        <w:rPr>
          <w:rFonts w:ascii="Arial" w:eastAsia="Times New Roman" w:hAnsi="Arial" w:cs="Arial"/>
          <w:color w:val="393939"/>
          <w:sz w:val="18"/>
          <w:szCs w:val="18"/>
          <w:lang w:val="en"/>
        </w:rPr>
        <w:t xml:space="preserve">. The depth and richness of this tradition can be understood best through a direct reading of these documents. In these brief reflections, we highlight several of the key themes that are at the heart of our Catholic social tradition. </w:t>
      </w:r>
    </w:p>
    <w:p w:rsidR="001F2C30" w:rsidRPr="001F2C30" w:rsidRDefault="001F2C30" w:rsidP="001F2C30">
      <w:pPr>
        <w:shd w:val="clear" w:color="auto" w:fill="FFFFFF"/>
        <w:spacing w:before="150" w:after="75" w:line="336" w:lineRule="atLeast"/>
        <w:jc w:val="center"/>
        <w:outlineLvl w:val="2"/>
        <w:rPr>
          <w:rFonts w:ascii="Arial" w:eastAsia="Times New Roman" w:hAnsi="Arial" w:cs="Arial"/>
          <w:b/>
          <w:bCs/>
          <w:color w:val="997733"/>
          <w:sz w:val="21"/>
          <w:szCs w:val="21"/>
          <w:lang w:val="en"/>
        </w:rPr>
      </w:pPr>
      <w:r w:rsidRPr="001F2C30">
        <w:rPr>
          <w:rFonts w:ascii="Arial" w:eastAsia="Times New Roman" w:hAnsi="Arial" w:cs="Arial"/>
          <w:b/>
          <w:bCs/>
          <w:color w:val="997733"/>
          <w:sz w:val="21"/>
          <w:szCs w:val="21"/>
          <w:lang w:val="en"/>
        </w:rPr>
        <w:br/>
        <w:t>Life and Dignity of the Human Person</w:t>
      </w:r>
    </w:p>
    <w:p w:rsidR="001F2C30" w:rsidRPr="001F2C30" w:rsidRDefault="001F2C30" w:rsidP="001F2C30">
      <w:pPr>
        <w:shd w:val="clear" w:color="auto" w:fill="FFFFFF"/>
        <w:spacing w:before="100" w:beforeAutospacing="1" w:after="120" w:line="288" w:lineRule="atLeast"/>
        <w:jc w:val="center"/>
        <w:rPr>
          <w:rFonts w:ascii="Arial" w:eastAsia="Times New Roman" w:hAnsi="Arial" w:cs="Arial"/>
          <w:color w:val="393939"/>
          <w:sz w:val="18"/>
          <w:szCs w:val="18"/>
          <w:lang w:val="en"/>
        </w:rPr>
      </w:pPr>
      <w:r w:rsidRPr="001F2C30">
        <w:rPr>
          <w:rFonts w:ascii="Arial" w:eastAsia="Times New Roman" w:hAnsi="Arial" w:cs="Arial"/>
          <w:color w:val="393939"/>
          <w:sz w:val="18"/>
          <w:szCs w:val="18"/>
          <w:lang w:val="en"/>
        </w:rPr>
        <w:t xml:space="preserve">The Catholic Church proclaims that human life is sacred and that the dignity of the human person is the foundation of a moral vision for society. This belief is the foundation of all the principles of our social teaching. In our society, human life is under direct attack from </w:t>
      </w:r>
      <w:hyperlink r:id="rId7" w:tgtFrame="_blank" w:history="1">
        <w:r w:rsidRPr="001F2C30">
          <w:rPr>
            <w:rFonts w:ascii="Arial" w:eastAsia="Times New Roman" w:hAnsi="Arial" w:cs="Arial"/>
            <w:b/>
            <w:bCs/>
            <w:color w:val="008061"/>
            <w:sz w:val="18"/>
            <w:szCs w:val="18"/>
            <w:u w:val="single"/>
            <w:lang w:val="en"/>
          </w:rPr>
          <w:t>abortion</w:t>
        </w:r>
      </w:hyperlink>
      <w:r w:rsidRPr="001F2C30">
        <w:rPr>
          <w:rFonts w:ascii="Arial" w:eastAsia="Times New Roman" w:hAnsi="Arial" w:cs="Arial"/>
          <w:color w:val="393939"/>
          <w:sz w:val="18"/>
          <w:szCs w:val="18"/>
          <w:lang w:val="en"/>
        </w:rPr>
        <w:t xml:space="preserve"> and </w:t>
      </w:r>
      <w:hyperlink r:id="rId8" w:tgtFrame="_blank" w:history="1">
        <w:r w:rsidRPr="001F2C30">
          <w:rPr>
            <w:rFonts w:ascii="Arial" w:eastAsia="Times New Roman" w:hAnsi="Arial" w:cs="Arial"/>
            <w:b/>
            <w:bCs/>
            <w:color w:val="008061"/>
            <w:sz w:val="18"/>
            <w:szCs w:val="18"/>
            <w:u w:val="single"/>
            <w:lang w:val="en"/>
          </w:rPr>
          <w:t>euthanasia</w:t>
        </w:r>
      </w:hyperlink>
      <w:r w:rsidRPr="001F2C30">
        <w:rPr>
          <w:rFonts w:ascii="Arial" w:eastAsia="Times New Roman" w:hAnsi="Arial" w:cs="Arial"/>
          <w:color w:val="393939"/>
          <w:sz w:val="18"/>
          <w:szCs w:val="18"/>
          <w:lang w:val="en"/>
        </w:rPr>
        <w:t xml:space="preserve">. The value of human life is being threatened by </w:t>
      </w:r>
      <w:hyperlink r:id="rId9" w:tgtFrame="_blank" w:history="1">
        <w:r w:rsidRPr="001F2C30">
          <w:rPr>
            <w:rFonts w:ascii="Arial" w:eastAsia="Times New Roman" w:hAnsi="Arial" w:cs="Arial"/>
            <w:b/>
            <w:bCs/>
            <w:color w:val="008061"/>
            <w:sz w:val="18"/>
            <w:szCs w:val="18"/>
            <w:u w:val="single"/>
            <w:lang w:val="en"/>
          </w:rPr>
          <w:t>cloning</w:t>
        </w:r>
      </w:hyperlink>
      <w:r w:rsidRPr="001F2C30">
        <w:rPr>
          <w:rFonts w:ascii="Arial" w:eastAsia="Times New Roman" w:hAnsi="Arial" w:cs="Arial"/>
          <w:color w:val="393939"/>
          <w:sz w:val="18"/>
          <w:szCs w:val="18"/>
          <w:lang w:val="en"/>
        </w:rPr>
        <w:t xml:space="preserve">, </w:t>
      </w:r>
      <w:hyperlink r:id="rId10" w:tgtFrame="_blank" w:history="1">
        <w:r w:rsidRPr="001F2C30">
          <w:rPr>
            <w:rFonts w:ascii="Arial" w:eastAsia="Times New Roman" w:hAnsi="Arial" w:cs="Arial"/>
            <w:b/>
            <w:bCs/>
            <w:color w:val="008061"/>
            <w:sz w:val="18"/>
            <w:szCs w:val="18"/>
            <w:u w:val="single"/>
            <w:lang w:val="en"/>
          </w:rPr>
          <w:t>embryonic stem cell research</w:t>
        </w:r>
      </w:hyperlink>
      <w:r w:rsidRPr="001F2C30">
        <w:rPr>
          <w:rFonts w:ascii="Arial" w:eastAsia="Times New Roman" w:hAnsi="Arial" w:cs="Arial"/>
          <w:color w:val="393939"/>
          <w:sz w:val="18"/>
          <w:szCs w:val="18"/>
          <w:lang w:val="en"/>
        </w:rPr>
        <w:t xml:space="preserve">, and the use of the </w:t>
      </w:r>
      <w:hyperlink r:id="rId11" w:tgtFrame="_blank" w:history="1">
        <w:r w:rsidRPr="001F2C30">
          <w:rPr>
            <w:rFonts w:ascii="Arial" w:eastAsia="Times New Roman" w:hAnsi="Arial" w:cs="Arial"/>
            <w:b/>
            <w:bCs/>
            <w:color w:val="008061"/>
            <w:sz w:val="18"/>
            <w:szCs w:val="18"/>
            <w:u w:val="single"/>
            <w:lang w:val="en"/>
          </w:rPr>
          <w:t>death penalty</w:t>
        </w:r>
      </w:hyperlink>
      <w:r w:rsidRPr="001F2C30">
        <w:rPr>
          <w:rFonts w:ascii="Arial" w:eastAsia="Times New Roman" w:hAnsi="Arial" w:cs="Arial"/>
          <w:color w:val="393939"/>
          <w:sz w:val="18"/>
          <w:szCs w:val="18"/>
          <w:lang w:val="en"/>
        </w:rPr>
        <w:t xml:space="preserve">. The intentional targeting of civilians in </w:t>
      </w:r>
      <w:hyperlink r:id="rId12" w:tgtFrame="_blank" w:history="1">
        <w:r w:rsidRPr="001F2C30">
          <w:rPr>
            <w:rFonts w:ascii="Arial" w:eastAsia="Times New Roman" w:hAnsi="Arial" w:cs="Arial"/>
            <w:b/>
            <w:bCs/>
            <w:color w:val="008061"/>
            <w:sz w:val="18"/>
            <w:szCs w:val="18"/>
            <w:u w:val="single"/>
            <w:lang w:val="en"/>
          </w:rPr>
          <w:t>war</w:t>
        </w:r>
      </w:hyperlink>
      <w:r w:rsidRPr="001F2C30">
        <w:rPr>
          <w:rFonts w:ascii="Arial" w:eastAsia="Times New Roman" w:hAnsi="Arial" w:cs="Arial"/>
          <w:color w:val="393939"/>
          <w:sz w:val="18"/>
          <w:szCs w:val="18"/>
          <w:lang w:val="en"/>
        </w:rPr>
        <w:t xml:space="preserve"> or terrorist attacks is always wrong. Catholic teaching also calls on us to work to avoid war. Nations must protect the right to life by finding increasingly effective ways to prevent conflicts and </w:t>
      </w:r>
      <w:hyperlink r:id="rId13" w:tgtFrame="_blank" w:history="1">
        <w:r w:rsidRPr="001F2C30">
          <w:rPr>
            <w:rFonts w:ascii="Arial" w:eastAsia="Times New Roman" w:hAnsi="Arial" w:cs="Arial"/>
            <w:b/>
            <w:bCs/>
            <w:color w:val="008061"/>
            <w:sz w:val="18"/>
            <w:szCs w:val="18"/>
            <w:u w:val="single"/>
            <w:lang w:val="en"/>
          </w:rPr>
          <w:t>resolve them by peaceful means</w:t>
        </w:r>
      </w:hyperlink>
      <w:r w:rsidRPr="001F2C30">
        <w:rPr>
          <w:rFonts w:ascii="Arial" w:eastAsia="Times New Roman" w:hAnsi="Arial" w:cs="Arial"/>
          <w:color w:val="393939"/>
          <w:sz w:val="18"/>
          <w:szCs w:val="18"/>
          <w:lang w:val="en"/>
        </w:rPr>
        <w:t xml:space="preserve">. We believe that every person is precious, that people are more important than things, and that the measure of every institution is whether it threatens or enhances the </w:t>
      </w:r>
      <w:hyperlink r:id="rId14" w:tgtFrame="_blank" w:history="1">
        <w:r w:rsidRPr="001F2C30">
          <w:rPr>
            <w:rFonts w:ascii="Arial" w:eastAsia="Times New Roman" w:hAnsi="Arial" w:cs="Arial"/>
            <w:b/>
            <w:bCs/>
            <w:color w:val="008061"/>
            <w:sz w:val="18"/>
            <w:szCs w:val="18"/>
            <w:u w:val="single"/>
            <w:lang w:val="en"/>
          </w:rPr>
          <w:t>life and dignity</w:t>
        </w:r>
      </w:hyperlink>
      <w:r w:rsidRPr="001F2C30">
        <w:rPr>
          <w:rFonts w:ascii="Arial" w:eastAsia="Times New Roman" w:hAnsi="Arial" w:cs="Arial"/>
          <w:color w:val="393939"/>
          <w:sz w:val="18"/>
          <w:szCs w:val="18"/>
          <w:lang w:val="en"/>
        </w:rPr>
        <w:t xml:space="preserve"> of the human person.</w:t>
      </w:r>
    </w:p>
    <w:p w:rsidR="001F2C30" w:rsidRPr="001F2C30" w:rsidRDefault="001F2C30" w:rsidP="001F2C30">
      <w:pPr>
        <w:shd w:val="clear" w:color="auto" w:fill="FFFFFF"/>
        <w:spacing w:after="0" w:line="336" w:lineRule="atLeast"/>
        <w:jc w:val="center"/>
        <w:rPr>
          <w:rFonts w:ascii="Arial" w:eastAsia="Times New Roman" w:hAnsi="Arial" w:cs="Arial"/>
          <w:color w:val="393939"/>
          <w:sz w:val="17"/>
          <w:szCs w:val="17"/>
          <w:lang w:val="en"/>
        </w:rPr>
      </w:pPr>
      <w:r w:rsidRPr="001F2C30">
        <w:rPr>
          <w:rFonts w:ascii="Arial" w:eastAsia="Times New Roman" w:hAnsi="Arial" w:cs="Arial"/>
          <w:b/>
          <w:bCs/>
          <w:i/>
          <w:iCs/>
          <w:color w:val="393939"/>
          <w:sz w:val="17"/>
          <w:szCs w:val="17"/>
          <w:lang w:val="en"/>
        </w:rPr>
        <w:t xml:space="preserve">More on </w:t>
      </w:r>
      <w:hyperlink r:id="rId15" w:history="1">
        <w:r w:rsidRPr="001F2C30">
          <w:rPr>
            <w:rFonts w:ascii="Arial" w:eastAsia="Times New Roman" w:hAnsi="Arial" w:cs="Arial"/>
            <w:b/>
            <w:bCs/>
            <w:i/>
            <w:iCs/>
            <w:color w:val="008061"/>
            <w:sz w:val="17"/>
            <w:szCs w:val="17"/>
            <w:u w:val="single"/>
            <w:lang w:val="en"/>
          </w:rPr>
          <w:t>Life and Dignity of the Human Person</w:t>
        </w:r>
      </w:hyperlink>
    </w:p>
    <w:p w:rsidR="001F2C30" w:rsidRPr="001F2C30" w:rsidRDefault="001F2C30" w:rsidP="001F2C30">
      <w:pPr>
        <w:shd w:val="clear" w:color="auto" w:fill="FFFFFF"/>
        <w:spacing w:before="150" w:after="75" w:line="336" w:lineRule="atLeast"/>
        <w:jc w:val="center"/>
        <w:outlineLvl w:val="2"/>
        <w:rPr>
          <w:rFonts w:ascii="Arial" w:eastAsia="Times New Roman" w:hAnsi="Arial" w:cs="Arial"/>
          <w:b/>
          <w:bCs/>
          <w:color w:val="997733"/>
          <w:sz w:val="21"/>
          <w:szCs w:val="21"/>
          <w:lang w:val="en"/>
        </w:rPr>
      </w:pPr>
      <w:r w:rsidRPr="001F2C30">
        <w:rPr>
          <w:rFonts w:ascii="Arial" w:eastAsia="Times New Roman" w:hAnsi="Arial" w:cs="Arial"/>
          <w:b/>
          <w:bCs/>
          <w:color w:val="997733"/>
          <w:sz w:val="21"/>
          <w:szCs w:val="21"/>
          <w:lang w:val="en"/>
        </w:rPr>
        <w:br/>
        <w:t>Call to Family, Community, and Participation</w:t>
      </w:r>
    </w:p>
    <w:p w:rsidR="001F2C30" w:rsidRPr="001F2C30" w:rsidRDefault="001F2C30" w:rsidP="001F2C30">
      <w:pPr>
        <w:shd w:val="clear" w:color="auto" w:fill="FFFFFF"/>
        <w:spacing w:before="100" w:beforeAutospacing="1" w:after="120" w:line="288" w:lineRule="atLeast"/>
        <w:jc w:val="center"/>
        <w:rPr>
          <w:rFonts w:ascii="Arial" w:eastAsia="Times New Roman" w:hAnsi="Arial" w:cs="Arial"/>
          <w:color w:val="393939"/>
          <w:sz w:val="18"/>
          <w:szCs w:val="18"/>
          <w:lang w:val="en"/>
        </w:rPr>
      </w:pPr>
      <w:r w:rsidRPr="001F2C30">
        <w:rPr>
          <w:rFonts w:ascii="Arial" w:eastAsia="Times New Roman" w:hAnsi="Arial" w:cs="Arial"/>
          <w:color w:val="393939"/>
          <w:sz w:val="18"/>
          <w:szCs w:val="18"/>
          <w:lang w:val="en"/>
        </w:rPr>
        <w:t xml:space="preserve">The person is not only sacred but also social. </w:t>
      </w:r>
      <w:hyperlink r:id="rId16" w:tgtFrame="_blank" w:history="1">
        <w:r w:rsidRPr="001F2C30">
          <w:rPr>
            <w:rFonts w:ascii="Arial" w:eastAsia="Times New Roman" w:hAnsi="Arial" w:cs="Arial"/>
            <w:b/>
            <w:bCs/>
            <w:color w:val="008061"/>
            <w:sz w:val="18"/>
            <w:szCs w:val="18"/>
            <w:u w:val="single"/>
            <w:lang w:val="en"/>
          </w:rPr>
          <w:t>How we organize our society</w:t>
        </w:r>
      </w:hyperlink>
      <w:r w:rsidRPr="001F2C30">
        <w:rPr>
          <w:rFonts w:ascii="Arial" w:eastAsia="Times New Roman" w:hAnsi="Arial" w:cs="Arial"/>
          <w:color w:val="393939"/>
          <w:sz w:val="18"/>
          <w:szCs w:val="18"/>
          <w:lang w:val="en"/>
        </w:rPr>
        <w:t xml:space="preserve"> -- in economics and politics, in law and policy -- directly affects human dignity and the capacity of individuals to grow in community. </w:t>
      </w:r>
      <w:hyperlink r:id="rId17" w:tgtFrame="_blank" w:history="1">
        <w:r w:rsidRPr="001F2C30">
          <w:rPr>
            <w:rFonts w:ascii="Arial" w:eastAsia="Times New Roman" w:hAnsi="Arial" w:cs="Arial"/>
            <w:b/>
            <w:bCs/>
            <w:color w:val="008061"/>
            <w:sz w:val="18"/>
            <w:szCs w:val="18"/>
            <w:u w:val="single"/>
            <w:lang w:val="en"/>
          </w:rPr>
          <w:t>Marriage and the family</w:t>
        </w:r>
      </w:hyperlink>
      <w:r w:rsidRPr="001F2C30">
        <w:rPr>
          <w:rFonts w:ascii="Arial" w:eastAsia="Times New Roman" w:hAnsi="Arial" w:cs="Arial"/>
          <w:color w:val="393939"/>
          <w:sz w:val="18"/>
          <w:szCs w:val="18"/>
          <w:lang w:val="en"/>
        </w:rPr>
        <w:t xml:space="preserve"> are the central social institutions that must be supported and strengthened, not undermined. We believe people have a right and a duty to </w:t>
      </w:r>
      <w:hyperlink r:id="rId18" w:tgtFrame="_blank" w:history="1">
        <w:r w:rsidRPr="001F2C30">
          <w:rPr>
            <w:rFonts w:ascii="Arial" w:eastAsia="Times New Roman" w:hAnsi="Arial" w:cs="Arial"/>
            <w:b/>
            <w:bCs/>
            <w:color w:val="008061"/>
            <w:sz w:val="18"/>
            <w:szCs w:val="18"/>
            <w:u w:val="single"/>
            <w:lang w:val="en"/>
          </w:rPr>
          <w:t>participate in society</w:t>
        </w:r>
      </w:hyperlink>
      <w:r w:rsidRPr="001F2C30">
        <w:rPr>
          <w:rFonts w:ascii="Arial" w:eastAsia="Times New Roman" w:hAnsi="Arial" w:cs="Arial"/>
          <w:color w:val="393939"/>
          <w:sz w:val="18"/>
          <w:szCs w:val="18"/>
          <w:lang w:val="en"/>
        </w:rPr>
        <w:t>, seeking together the common good and well-being of all, especially the poor and vulnerable.</w:t>
      </w:r>
    </w:p>
    <w:p w:rsidR="001F2C30" w:rsidRPr="001F2C30" w:rsidRDefault="001F2C30" w:rsidP="001F2C30">
      <w:pPr>
        <w:shd w:val="clear" w:color="auto" w:fill="FFFFFF"/>
        <w:spacing w:after="0" w:line="336" w:lineRule="atLeast"/>
        <w:jc w:val="center"/>
        <w:rPr>
          <w:rFonts w:ascii="Arial" w:eastAsia="Times New Roman" w:hAnsi="Arial" w:cs="Arial"/>
          <w:color w:val="393939"/>
          <w:sz w:val="17"/>
          <w:szCs w:val="17"/>
          <w:lang w:val="en"/>
        </w:rPr>
      </w:pPr>
      <w:r w:rsidRPr="001F2C30">
        <w:rPr>
          <w:rFonts w:ascii="Arial" w:eastAsia="Times New Roman" w:hAnsi="Arial" w:cs="Arial"/>
          <w:b/>
          <w:bCs/>
          <w:i/>
          <w:iCs/>
          <w:color w:val="393939"/>
          <w:sz w:val="17"/>
          <w:szCs w:val="17"/>
          <w:lang w:val="en"/>
        </w:rPr>
        <w:t xml:space="preserve">More on </w:t>
      </w:r>
      <w:hyperlink r:id="rId19" w:tgtFrame="_blank" w:history="1">
        <w:r w:rsidRPr="001F2C30">
          <w:rPr>
            <w:rFonts w:ascii="Arial" w:eastAsia="Times New Roman" w:hAnsi="Arial" w:cs="Arial"/>
            <w:b/>
            <w:bCs/>
            <w:i/>
            <w:iCs/>
            <w:color w:val="008061"/>
            <w:sz w:val="17"/>
            <w:szCs w:val="17"/>
            <w:lang w:val="en"/>
          </w:rPr>
          <w:t>Call to Family, Community, and Participation</w:t>
        </w:r>
      </w:hyperlink>
    </w:p>
    <w:p w:rsidR="001F2C30" w:rsidRPr="001F2C30" w:rsidRDefault="001F2C30" w:rsidP="001F2C30">
      <w:pPr>
        <w:shd w:val="clear" w:color="auto" w:fill="FFFFFF"/>
        <w:spacing w:before="150" w:after="75" w:line="336" w:lineRule="atLeast"/>
        <w:jc w:val="center"/>
        <w:outlineLvl w:val="2"/>
        <w:rPr>
          <w:rFonts w:ascii="Arial" w:eastAsia="Times New Roman" w:hAnsi="Arial" w:cs="Arial"/>
          <w:b/>
          <w:bCs/>
          <w:color w:val="997733"/>
          <w:sz w:val="21"/>
          <w:szCs w:val="21"/>
          <w:lang w:val="en"/>
        </w:rPr>
      </w:pPr>
      <w:r w:rsidRPr="001F2C30">
        <w:rPr>
          <w:rFonts w:ascii="Arial" w:eastAsia="Times New Roman" w:hAnsi="Arial" w:cs="Arial"/>
          <w:b/>
          <w:bCs/>
          <w:color w:val="997733"/>
          <w:sz w:val="21"/>
          <w:szCs w:val="21"/>
          <w:lang w:val="en"/>
        </w:rPr>
        <w:br/>
        <w:t>Rights and Responsibilities</w:t>
      </w:r>
    </w:p>
    <w:p w:rsidR="001F2C30" w:rsidRPr="001F2C30" w:rsidRDefault="001F2C30" w:rsidP="001F2C30">
      <w:pPr>
        <w:shd w:val="clear" w:color="auto" w:fill="FFFFFF"/>
        <w:spacing w:before="100" w:beforeAutospacing="1" w:after="120" w:line="288" w:lineRule="atLeast"/>
        <w:jc w:val="center"/>
        <w:rPr>
          <w:rFonts w:ascii="Arial" w:eastAsia="Times New Roman" w:hAnsi="Arial" w:cs="Arial"/>
          <w:color w:val="393939"/>
          <w:sz w:val="18"/>
          <w:szCs w:val="18"/>
          <w:lang w:val="en"/>
        </w:rPr>
      </w:pPr>
      <w:r w:rsidRPr="001F2C30">
        <w:rPr>
          <w:rFonts w:ascii="Arial" w:eastAsia="Times New Roman" w:hAnsi="Arial" w:cs="Arial"/>
          <w:color w:val="393939"/>
          <w:sz w:val="18"/>
          <w:szCs w:val="18"/>
          <w:lang w:val="en"/>
        </w:rPr>
        <w:t xml:space="preserve">The Catholic tradition teaches that human dignity can be protected and a healthy community can be achieved only if human rights are protected and responsibilities are met. Therefore, every person has a fundamental </w:t>
      </w:r>
      <w:hyperlink r:id="rId20" w:tgtFrame="_blank" w:history="1">
        <w:r w:rsidRPr="001F2C30">
          <w:rPr>
            <w:rFonts w:ascii="Arial" w:eastAsia="Times New Roman" w:hAnsi="Arial" w:cs="Arial"/>
            <w:b/>
            <w:bCs/>
            <w:color w:val="008061"/>
            <w:sz w:val="18"/>
            <w:szCs w:val="18"/>
            <w:u w:val="single"/>
            <w:lang w:val="en"/>
          </w:rPr>
          <w:t>right to life</w:t>
        </w:r>
      </w:hyperlink>
      <w:r w:rsidRPr="001F2C30">
        <w:rPr>
          <w:rFonts w:ascii="Arial" w:eastAsia="Times New Roman" w:hAnsi="Arial" w:cs="Arial"/>
          <w:color w:val="393939"/>
          <w:sz w:val="18"/>
          <w:szCs w:val="18"/>
          <w:lang w:val="en"/>
        </w:rPr>
        <w:t xml:space="preserve"> and a right to those things required for human decency. Corresponding to these rights are duties and responsibilities--to one another, to our families, and to the larger society.</w:t>
      </w:r>
    </w:p>
    <w:p w:rsidR="001F2C30" w:rsidRDefault="001F2C30" w:rsidP="001F2C30">
      <w:pPr>
        <w:shd w:val="clear" w:color="auto" w:fill="FFFFFF"/>
        <w:spacing w:after="0" w:line="336" w:lineRule="atLeast"/>
        <w:jc w:val="center"/>
        <w:rPr>
          <w:rFonts w:ascii="Arial" w:eastAsia="Times New Roman" w:hAnsi="Arial" w:cs="Arial"/>
          <w:b/>
          <w:bCs/>
          <w:i/>
          <w:iCs/>
          <w:color w:val="008061"/>
          <w:sz w:val="17"/>
          <w:szCs w:val="17"/>
          <w:lang w:val="en"/>
        </w:rPr>
      </w:pPr>
      <w:r w:rsidRPr="001F2C30">
        <w:rPr>
          <w:rFonts w:ascii="Arial" w:eastAsia="Times New Roman" w:hAnsi="Arial" w:cs="Arial"/>
          <w:b/>
          <w:bCs/>
          <w:i/>
          <w:iCs/>
          <w:color w:val="393939"/>
          <w:sz w:val="17"/>
          <w:szCs w:val="17"/>
          <w:lang w:val="en"/>
        </w:rPr>
        <w:t>More on</w:t>
      </w:r>
      <w:hyperlink r:id="rId21" w:tgtFrame="_blank" w:history="1">
        <w:r w:rsidRPr="001F2C30">
          <w:rPr>
            <w:rFonts w:ascii="Arial" w:eastAsia="Times New Roman" w:hAnsi="Arial" w:cs="Arial"/>
            <w:b/>
            <w:bCs/>
            <w:i/>
            <w:iCs/>
            <w:color w:val="008061"/>
            <w:sz w:val="17"/>
            <w:szCs w:val="17"/>
            <w:lang w:val="en"/>
          </w:rPr>
          <w:t xml:space="preserve"> Rights and Responsibilities</w:t>
        </w:r>
      </w:hyperlink>
    </w:p>
    <w:p w:rsidR="001F2C30" w:rsidRPr="001F2C30" w:rsidRDefault="001F2C30" w:rsidP="001F2C30">
      <w:pPr>
        <w:shd w:val="clear" w:color="auto" w:fill="FFFFFF"/>
        <w:spacing w:before="150" w:after="75" w:line="336" w:lineRule="atLeast"/>
        <w:jc w:val="center"/>
        <w:outlineLvl w:val="2"/>
        <w:rPr>
          <w:rFonts w:ascii="Arial" w:eastAsia="Times New Roman" w:hAnsi="Arial" w:cs="Arial"/>
          <w:b/>
          <w:bCs/>
          <w:color w:val="997733"/>
          <w:sz w:val="21"/>
          <w:szCs w:val="21"/>
          <w:lang w:val="en"/>
        </w:rPr>
      </w:pPr>
      <w:r w:rsidRPr="001F2C30">
        <w:rPr>
          <w:rFonts w:ascii="Arial" w:eastAsia="Times New Roman" w:hAnsi="Arial" w:cs="Arial"/>
          <w:b/>
          <w:bCs/>
          <w:color w:val="997733"/>
          <w:sz w:val="21"/>
          <w:szCs w:val="21"/>
          <w:lang w:val="en"/>
        </w:rPr>
        <w:t>Option for the Poor and Vulnerable</w:t>
      </w:r>
    </w:p>
    <w:p w:rsidR="001F2C30" w:rsidRPr="001F2C30" w:rsidRDefault="001F2C30" w:rsidP="001F2C30">
      <w:pPr>
        <w:shd w:val="clear" w:color="auto" w:fill="FFFFFF"/>
        <w:spacing w:before="100" w:beforeAutospacing="1" w:after="120" w:line="288" w:lineRule="atLeast"/>
        <w:jc w:val="center"/>
        <w:rPr>
          <w:rFonts w:ascii="Arial" w:eastAsia="Times New Roman" w:hAnsi="Arial" w:cs="Arial"/>
          <w:color w:val="393939"/>
          <w:sz w:val="18"/>
          <w:szCs w:val="18"/>
          <w:lang w:val="en"/>
        </w:rPr>
      </w:pPr>
      <w:r w:rsidRPr="001F2C30">
        <w:rPr>
          <w:rFonts w:ascii="Arial" w:eastAsia="Times New Roman" w:hAnsi="Arial" w:cs="Arial"/>
          <w:color w:val="393939"/>
          <w:sz w:val="18"/>
          <w:szCs w:val="18"/>
          <w:lang w:val="en"/>
        </w:rPr>
        <w:lastRenderedPageBreak/>
        <w:t xml:space="preserve">A basic moral test is how our most vulnerable members are faring. In a society marred by deepening divisions between rich and poor, our tradition recalls the story of the Last Judgment (Mt 25:31-46) and instructs us to put the </w:t>
      </w:r>
      <w:hyperlink r:id="rId22" w:tgtFrame="_blank" w:history="1">
        <w:r w:rsidRPr="001F2C30">
          <w:rPr>
            <w:rFonts w:ascii="Arial" w:eastAsia="Times New Roman" w:hAnsi="Arial" w:cs="Arial"/>
            <w:b/>
            <w:bCs/>
            <w:color w:val="008061"/>
            <w:sz w:val="18"/>
            <w:szCs w:val="18"/>
            <w:u w:val="single"/>
            <w:lang w:val="en"/>
          </w:rPr>
          <w:t>needs of the poor and vulnerable first</w:t>
        </w:r>
      </w:hyperlink>
      <w:r w:rsidRPr="001F2C30">
        <w:rPr>
          <w:rFonts w:ascii="Arial" w:eastAsia="Times New Roman" w:hAnsi="Arial" w:cs="Arial"/>
          <w:color w:val="393939"/>
          <w:sz w:val="18"/>
          <w:szCs w:val="18"/>
          <w:lang w:val="en"/>
        </w:rPr>
        <w:t>.</w:t>
      </w:r>
    </w:p>
    <w:p w:rsidR="001F2C30" w:rsidRPr="001F2C30" w:rsidRDefault="001F2C30" w:rsidP="001F2C30">
      <w:pPr>
        <w:shd w:val="clear" w:color="auto" w:fill="FFFFFF"/>
        <w:spacing w:after="0" w:line="336" w:lineRule="atLeast"/>
        <w:jc w:val="center"/>
        <w:rPr>
          <w:rFonts w:ascii="Arial" w:eastAsia="Times New Roman" w:hAnsi="Arial" w:cs="Arial"/>
          <w:color w:val="393939"/>
          <w:sz w:val="17"/>
          <w:szCs w:val="17"/>
          <w:lang w:val="en"/>
        </w:rPr>
      </w:pPr>
      <w:r w:rsidRPr="001F2C30">
        <w:rPr>
          <w:rFonts w:ascii="Arial" w:eastAsia="Times New Roman" w:hAnsi="Arial" w:cs="Arial"/>
          <w:b/>
          <w:bCs/>
          <w:i/>
          <w:iCs/>
          <w:color w:val="393939"/>
          <w:sz w:val="17"/>
          <w:szCs w:val="17"/>
          <w:lang w:val="en"/>
        </w:rPr>
        <w:t>More on</w:t>
      </w:r>
      <w:r w:rsidRPr="001F2C30">
        <w:rPr>
          <w:rFonts w:ascii="Arial" w:eastAsia="Times New Roman" w:hAnsi="Arial" w:cs="Arial"/>
          <w:color w:val="393939"/>
          <w:sz w:val="17"/>
          <w:szCs w:val="17"/>
          <w:lang w:val="en"/>
        </w:rPr>
        <w:t xml:space="preserve"> </w:t>
      </w:r>
      <w:hyperlink r:id="rId23" w:tgtFrame="_blank" w:history="1">
        <w:r w:rsidRPr="001F2C30">
          <w:rPr>
            <w:rFonts w:ascii="Arial" w:eastAsia="Times New Roman" w:hAnsi="Arial" w:cs="Arial"/>
            <w:b/>
            <w:bCs/>
            <w:color w:val="008061"/>
            <w:sz w:val="17"/>
            <w:szCs w:val="17"/>
            <w:u w:val="single"/>
            <w:lang w:val="en"/>
          </w:rPr>
          <w:t>Option for the Poor and Vulnerable</w:t>
        </w:r>
      </w:hyperlink>
    </w:p>
    <w:p w:rsidR="001F2C30" w:rsidRPr="001F2C30" w:rsidRDefault="001F2C30" w:rsidP="001F2C30">
      <w:pPr>
        <w:shd w:val="clear" w:color="auto" w:fill="FFFFFF"/>
        <w:spacing w:before="150" w:after="75" w:line="336" w:lineRule="atLeast"/>
        <w:jc w:val="center"/>
        <w:outlineLvl w:val="2"/>
        <w:rPr>
          <w:rFonts w:ascii="Arial" w:eastAsia="Times New Roman" w:hAnsi="Arial" w:cs="Arial"/>
          <w:b/>
          <w:bCs/>
          <w:color w:val="997733"/>
          <w:sz w:val="21"/>
          <w:szCs w:val="21"/>
          <w:lang w:val="en"/>
        </w:rPr>
      </w:pPr>
      <w:r w:rsidRPr="001F2C30">
        <w:rPr>
          <w:rFonts w:ascii="Arial" w:eastAsia="Times New Roman" w:hAnsi="Arial" w:cs="Arial"/>
          <w:b/>
          <w:bCs/>
          <w:color w:val="997733"/>
          <w:sz w:val="21"/>
          <w:szCs w:val="21"/>
          <w:lang w:val="en"/>
        </w:rPr>
        <w:br/>
        <w:t>The Dignity of Work and the Rights of Workers</w:t>
      </w:r>
    </w:p>
    <w:p w:rsidR="001F2C30" w:rsidRPr="001F2C30" w:rsidRDefault="001F2C30" w:rsidP="001F2C30">
      <w:pPr>
        <w:shd w:val="clear" w:color="auto" w:fill="FFFFFF"/>
        <w:spacing w:before="100" w:beforeAutospacing="1" w:after="120" w:line="288" w:lineRule="atLeast"/>
        <w:jc w:val="center"/>
        <w:rPr>
          <w:rFonts w:ascii="Arial" w:eastAsia="Times New Roman" w:hAnsi="Arial" w:cs="Arial"/>
          <w:color w:val="393939"/>
          <w:sz w:val="18"/>
          <w:szCs w:val="18"/>
          <w:lang w:val="en"/>
        </w:rPr>
      </w:pPr>
      <w:r w:rsidRPr="001F2C30">
        <w:rPr>
          <w:rFonts w:ascii="Arial" w:eastAsia="Times New Roman" w:hAnsi="Arial" w:cs="Arial"/>
          <w:color w:val="393939"/>
          <w:sz w:val="18"/>
          <w:szCs w:val="18"/>
          <w:lang w:val="en"/>
        </w:rPr>
        <w:t xml:space="preserve">The </w:t>
      </w:r>
      <w:hyperlink r:id="rId24" w:tgtFrame="_blank" w:history="1">
        <w:r w:rsidRPr="001F2C30">
          <w:rPr>
            <w:rFonts w:ascii="Arial" w:eastAsia="Times New Roman" w:hAnsi="Arial" w:cs="Arial"/>
            <w:b/>
            <w:bCs/>
            <w:color w:val="008061"/>
            <w:sz w:val="18"/>
            <w:szCs w:val="18"/>
            <w:u w:val="single"/>
            <w:lang w:val="en"/>
          </w:rPr>
          <w:t>economy must serve people</w:t>
        </w:r>
      </w:hyperlink>
      <w:r w:rsidRPr="001F2C30">
        <w:rPr>
          <w:rFonts w:ascii="Arial" w:eastAsia="Times New Roman" w:hAnsi="Arial" w:cs="Arial"/>
          <w:color w:val="393939"/>
          <w:sz w:val="18"/>
          <w:szCs w:val="18"/>
          <w:lang w:val="en"/>
        </w:rPr>
        <w:t xml:space="preserve">, not the other way around. Work is more than a way to make a living; it is a form of continuing participation in </w:t>
      </w:r>
      <w:proofErr w:type="spellStart"/>
      <w:r w:rsidRPr="001F2C30">
        <w:rPr>
          <w:rFonts w:ascii="Arial" w:eastAsia="Times New Roman" w:hAnsi="Arial" w:cs="Arial"/>
          <w:color w:val="393939"/>
          <w:sz w:val="18"/>
          <w:szCs w:val="18"/>
          <w:lang w:val="en"/>
        </w:rPr>
        <w:t>Gods</w:t>
      </w:r>
      <w:proofErr w:type="spellEnd"/>
      <w:r w:rsidRPr="001F2C30">
        <w:rPr>
          <w:rFonts w:ascii="Arial" w:eastAsia="Times New Roman" w:hAnsi="Arial" w:cs="Arial"/>
          <w:color w:val="393939"/>
          <w:sz w:val="18"/>
          <w:szCs w:val="18"/>
          <w:lang w:val="en"/>
        </w:rPr>
        <w:t xml:space="preserve"> creation. If the dignity of work is to be protected, then the basic rights of workers must be respected--the right to productive work, to decent and fair wages, to the organization and joining of unions, to private property, and to economic initiative.</w:t>
      </w:r>
    </w:p>
    <w:p w:rsidR="001F2C30" w:rsidRPr="001F2C30" w:rsidRDefault="001F2C30" w:rsidP="001F2C30">
      <w:pPr>
        <w:shd w:val="clear" w:color="auto" w:fill="FFFFFF"/>
        <w:spacing w:after="0" w:line="336" w:lineRule="atLeast"/>
        <w:jc w:val="center"/>
        <w:rPr>
          <w:rFonts w:ascii="Arial" w:eastAsia="Times New Roman" w:hAnsi="Arial" w:cs="Arial"/>
          <w:color w:val="393939"/>
          <w:sz w:val="17"/>
          <w:szCs w:val="17"/>
          <w:lang w:val="en"/>
        </w:rPr>
      </w:pPr>
      <w:r w:rsidRPr="001F2C30">
        <w:rPr>
          <w:rFonts w:ascii="Arial" w:eastAsia="Times New Roman" w:hAnsi="Arial" w:cs="Arial"/>
          <w:b/>
          <w:bCs/>
          <w:i/>
          <w:iCs/>
          <w:color w:val="393939"/>
          <w:sz w:val="17"/>
          <w:szCs w:val="17"/>
          <w:lang w:val="en"/>
        </w:rPr>
        <w:t>More on</w:t>
      </w:r>
      <w:r w:rsidRPr="001F2C30">
        <w:rPr>
          <w:rFonts w:ascii="Arial" w:eastAsia="Times New Roman" w:hAnsi="Arial" w:cs="Arial"/>
          <w:i/>
          <w:iCs/>
          <w:color w:val="393939"/>
          <w:sz w:val="17"/>
          <w:szCs w:val="17"/>
          <w:lang w:val="en"/>
        </w:rPr>
        <w:t xml:space="preserve"> </w:t>
      </w:r>
      <w:hyperlink r:id="rId25" w:tgtFrame="_blank" w:history="1">
        <w:r w:rsidRPr="001F2C30">
          <w:rPr>
            <w:rFonts w:ascii="Arial" w:eastAsia="Times New Roman" w:hAnsi="Arial" w:cs="Arial"/>
            <w:b/>
            <w:bCs/>
            <w:i/>
            <w:iCs/>
            <w:color w:val="008061"/>
            <w:sz w:val="17"/>
            <w:szCs w:val="17"/>
            <w:lang w:val="en"/>
          </w:rPr>
          <w:t>Dignity of Work and Rights of Workers</w:t>
        </w:r>
      </w:hyperlink>
      <w:r w:rsidRPr="001F2C30">
        <w:rPr>
          <w:rFonts w:ascii="Arial" w:eastAsia="Times New Roman" w:hAnsi="Arial" w:cs="Arial"/>
          <w:color w:val="393939"/>
          <w:sz w:val="17"/>
          <w:szCs w:val="17"/>
          <w:lang w:val="en"/>
        </w:rPr>
        <w:t xml:space="preserve"> </w:t>
      </w:r>
    </w:p>
    <w:p w:rsidR="001F2C30" w:rsidRPr="001F2C30" w:rsidRDefault="001F2C30" w:rsidP="001F2C30">
      <w:pPr>
        <w:shd w:val="clear" w:color="auto" w:fill="FFFFFF"/>
        <w:spacing w:before="150" w:after="75" w:line="336" w:lineRule="atLeast"/>
        <w:jc w:val="center"/>
        <w:outlineLvl w:val="2"/>
        <w:rPr>
          <w:rFonts w:ascii="Arial" w:eastAsia="Times New Roman" w:hAnsi="Arial" w:cs="Arial"/>
          <w:b/>
          <w:bCs/>
          <w:color w:val="997733"/>
          <w:sz w:val="21"/>
          <w:szCs w:val="21"/>
          <w:lang w:val="en"/>
        </w:rPr>
      </w:pPr>
      <w:r w:rsidRPr="001F2C30">
        <w:rPr>
          <w:rFonts w:ascii="Arial" w:eastAsia="Times New Roman" w:hAnsi="Arial" w:cs="Arial"/>
          <w:b/>
          <w:bCs/>
          <w:color w:val="997733"/>
          <w:sz w:val="21"/>
          <w:szCs w:val="21"/>
          <w:lang w:val="en"/>
        </w:rPr>
        <w:br/>
        <w:t>Solidarity</w:t>
      </w:r>
    </w:p>
    <w:p w:rsidR="001F2C30" w:rsidRPr="001F2C30" w:rsidRDefault="001F2C30" w:rsidP="001F2C30">
      <w:pPr>
        <w:shd w:val="clear" w:color="auto" w:fill="FFFFFF"/>
        <w:spacing w:before="100" w:beforeAutospacing="1" w:after="120" w:line="288" w:lineRule="atLeast"/>
        <w:jc w:val="center"/>
        <w:rPr>
          <w:rFonts w:ascii="Arial" w:eastAsia="Times New Roman" w:hAnsi="Arial" w:cs="Arial"/>
          <w:color w:val="393939"/>
          <w:sz w:val="18"/>
          <w:szCs w:val="18"/>
          <w:lang w:val="en"/>
        </w:rPr>
      </w:pPr>
      <w:r w:rsidRPr="001F2C30">
        <w:rPr>
          <w:rFonts w:ascii="Arial" w:eastAsia="Times New Roman" w:hAnsi="Arial" w:cs="Arial"/>
          <w:color w:val="393939"/>
          <w:sz w:val="18"/>
          <w:szCs w:val="18"/>
          <w:lang w:val="en"/>
        </w:rPr>
        <w:t xml:space="preserve">We are </w:t>
      </w:r>
      <w:hyperlink r:id="rId26" w:history="1">
        <w:r w:rsidRPr="001F2C30">
          <w:rPr>
            <w:rFonts w:ascii="Arial" w:eastAsia="Times New Roman" w:hAnsi="Arial" w:cs="Arial"/>
            <w:b/>
            <w:bCs/>
            <w:color w:val="008061"/>
            <w:sz w:val="18"/>
            <w:szCs w:val="18"/>
            <w:u w:val="single"/>
            <w:lang w:val="en"/>
          </w:rPr>
          <w:t>one human family</w:t>
        </w:r>
      </w:hyperlink>
      <w:r w:rsidRPr="001F2C30">
        <w:rPr>
          <w:rFonts w:ascii="Arial" w:eastAsia="Times New Roman" w:hAnsi="Arial" w:cs="Arial"/>
          <w:color w:val="393939"/>
          <w:sz w:val="18"/>
          <w:szCs w:val="18"/>
          <w:lang w:val="en"/>
        </w:rPr>
        <w:t xml:space="preserve"> whatever our national, racial, ethnic, economic, and ideological differences. We are our brothers and sisters keepers, wherever they may be. Loving our neighbor has </w:t>
      </w:r>
      <w:hyperlink r:id="rId27" w:history="1">
        <w:r w:rsidRPr="001F2C30">
          <w:rPr>
            <w:rFonts w:ascii="Arial" w:eastAsia="Times New Roman" w:hAnsi="Arial" w:cs="Arial"/>
            <w:b/>
            <w:bCs/>
            <w:color w:val="008061"/>
            <w:sz w:val="18"/>
            <w:szCs w:val="18"/>
            <w:u w:val="single"/>
            <w:lang w:val="en"/>
          </w:rPr>
          <w:t>global dimensions</w:t>
        </w:r>
      </w:hyperlink>
      <w:r w:rsidRPr="001F2C30">
        <w:rPr>
          <w:rFonts w:ascii="Arial" w:eastAsia="Times New Roman" w:hAnsi="Arial" w:cs="Arial"/>
          <w:color w:val="393939"/>
          <w:sz w:val="18"/>
          <w:szCs w:val="18"/>
          <w:lang w:val="en"/>
        </w:rPr>
        <w:t xml:space="preserve"> in a shrinking world. At the core of the virtue of solidarity is the pursuit of justice and peace. Pope Paul VI taught that if you want peace, work for justice.</w:t>
      </w:r>
      <w:hyperlink r:id="rId28" w:history="1">
        <w:r w:rsidRPr="001F2C30">
          <w:rPr>
            <w:rFonts w:ascii="Arial" w:eastAsia="Times New Roman" w:hAnsi="Arial" w:cs="Arial"/>
            <w:b/>
            <w:bCs/>
            <w:color w:val="008061"/>
            <w:sz w:val="18"/>
            <w:szCs w:val="18"/>
            <w:u w:val="single"/>
            <w:lang w:val="en"/>
          </w:rPr>
          <w:t>1</w:t>
        </w:r>
      </w:hyperlink>
      <w:r w:rsidRPr="001F2C30">
        <w:rPr>
          <w:rFonts w:ascii="Arial" w:eastAsia="Times New Roman" w:hAnsi="Arial" w:cs="Arial"/>
          <w:color w:val="393939"/>
          <w:sz w:val="18"/>
          <w:szCs w:val="18"/>
          <w:lang w:val="en"/>
        </w:rPr>
        <w:t xml:space="preserve"> The Gospel calls us to be peacemakers. Our love for all our sisters and brothers demands that we promote peace in a world surrounded by violence and conflict.</w:t>
      </w:r>
    </w:p>
    <w:p w:rsidR="001F2C30" w:rsidRPr="001F2C30" w:rsidRDefault="001F2C30" w:rsidP="001F2C30">
      <w:pPr>
        <w:shd w:val="clear" w:color="auto" w:fill="FFFFFF"/>
        <w:spacing w:after="0" w:line="336" w:lineRule="atLeast"/>
        <w:jc w:val="center"/>
        <w:rPr>
          <w:rFonts w:ascii="Arial" w:eastAsia="Times New Roman" w:hAnsi="Arial" w:cs="Arial"/>
          <w:color w:val="393939"/>
          <w:sz w:val="17"/>
          <w:szCs w:val="17"/>
          <w:lang w:val="en"/>
        </w:rPr>
      </w:pPr>
      <w:r w:rsidRPr="001F2C30">
        <w:rPr>
          <w:rFonts w:ascii="Arial" w:eastAsia="Times New Roman" w:hAnsi="Arial" w:cs="Arial"/>
          <w:b/>
          <w:bCs/>
          <w:i/>
          <w:iCs/>
          <w:color w:val="393939"/>
          <w:sz w:val="17"/>
          <w:szCs w:val="17"/>
          <w:lang w:val="en"/>
        </w:rPr>
        <w:t xml:space="preserve">More on </w:t>
      </w:r>
      <w:hyperlink r:id="rId29" w:tgtFrame="_blank" w:history="1">
        <w:r w:rsidRPr="001F2C30">
          <w:rPr>
            <w:rFonts w:ascii="Arial" w:eastAsia="Times New Roman" w:hAnsi="Arial" w:cs="Arial"/>
            <w:b/>
            <w:bCs/>
            <w:i/>
            <w:iCs/>
            <w:color w:val="008061"/>
            <w:sz w:val="17"/>
            <w:szCs w:val="17"/>
            <w:lang w:val="en"/>
          </w:rPr>
          <w:t>Solidarity</w:t>
        </w:r>
      </w:hyperlink>
    </w:p>
    <w:p w:rsidR="001F2C30" w:rsidRPr="001F2C30" w:rsidRDefault="001F2C30" w:rsidP="001F2C30">
      <w:pPr>
        <w:shd w:val="clear" w:color="auto" w:fill="FFFFFF"/>
        <w:spacing w:before="150" w:after="75" w:line="336" w:lineRule="atLeast"/>
        <w:jc w:val="center"/>
        <w:outlineLvl w:val="2"/>
        <w:rPr>
          <w:rFonts w:ascii="Arial" w:eastAsia="Times New Roman" w:hAnsi="Arial" w:cs="Arial"/>
          <w:b/>
          <w:bCs/>
          <w:color w:val="997733"/>
          <w:sz w:val="21"/>
          <w:szCs w:val="21"/>
          <w:lang w:val="en"/>
        </w:rPr>
      </w:pPr>
      <w:r w:rsidRPr="001F2C30">
        <w:rPr>
          <w:rFonts w:ascii="Arial" w:eastAsia="Times New Roman" w:hAnsi="Arial" w:cs="Arial"/>
          <w:b/>
          <w:bCs/>
          <w:color w:val="997733"/>
          <w:sz w:val="21"/>
          <w:szCs w:val="21"/>
          <w:lang w:val="en"/>
        </w:rPr>
        <w:br/>
        <w:t>Care for God's Creation</w:t>
      </w:r>
    </w:p>
    <w:p w:rsidR="001F2C30" w:rsidRPr="001F2C30" w:rsidRDefault="001F2C30" w:rsidP="001F2C30">
      <w:pPr>
        <w:shd w:val="clear" w:color="auto" w:fill="FFFFFF"/>
        <w:spacing w:before="100" w:beforeAutospacing="1" w:line="288" w:lineRule="atLeast"/>
        <w:jc w:val="center"/>
        <w:rPr>
          <w:rFonts w:ascii="Arial" w:eastAsia="Times New Roman" w:hAnsi="Arial" w:cs="Arial"/>
          <w:color w:val="393939"/>
          <w:sz w:val="18"/>
          <w:szCs w:val="18"/>
          <w:lang w:val="en"/>
        </w:rPr>
      </w:pPr>
      <w:r w:rsidRPr="001F2C30">
        <w:rPr>
          <w:rFonts w:ascii="Arial" w:eastAsia="Times New Roman" w:hAnsi="Arial" w:cs="Arial"/>
          <w:color w:val="393939"/>
          <w:sz w:val="18"/>
          <w:szCs w:val="18"/>
          <w:lang w:val="en"/>
        </w:rPr>
        <w:t xml:space="preserve">We show our respect for the Creator by our </w:t>
      </w:r>
      <w:hyperlink r:id="rId30" w:tgtFrame="_blank" w:history="1">
        <w:r w:rsidRPr="001F2C30">
          <w:rPr>
            <w:rFonts w:ascii="Arial" w:eastAsia="Times New Roman" w:hAnsi="Arial" w:cs="Arial"/>
            <w:b/>
            <w:bCs/>
            <w:color w:val="008061"/>
            <w:sz w:val="18"/>
            <w:szCs w:val="18"/>
            <w:u w:val="single"/>
            <w:lang w:val="en"/>
          </w:rPr>
          <w:t>stewardship of creation</w:t>
        </w:r>
      </w:hyperlink>
      <w:r w:rsidRPr="001F2C30">
        <w:rPr>
          <w:rFonts w:ascii="Arial" w:eastAsia="Times New Roman" w:hAnsi="Arial" w:cs="Arial"/>
          <w:color w:val="393939"/>
          <w:sz w:val="18"/>
          <w:szCs w:val="18"/>
          <w:lang w:val="en"/>
        </w:rPr>
        <w:t xml:space="preserve">. Care for the earth is not just an Earth Day </w:t>
      </w:r>
      <w:proofErr w:type="gramStart"/>
      <w:r w:rsidRPr="001F2C30">
        <w:rPr>
          <w:rFonts w:ascii="Arial" w:eastAsia="Times New Roman" w:hAnsi="Arial" w:cs="Arial"/>
          <w:color w:val="393939"/>
          <w:sz w:val="18"/>
          <w:szCs w:val="18"/>
          <w:lang w:val="en"/>
        </w:rPr>
        <w:t>slogan,</w:t>
      </w:r>
      <w:proofErr w:type="gramEnd"/>
      <w:r w:rsidRPr="001F2C30">
        <w:rPr>
          <w:rFonts w:ascii="Arial" w:eastAsia="Times New Roman" w:hAnsi="Arial" w:cs="Arial"/>
          <w:color w:val="393939"/>
          <w:sz w:val="18"/>
          <w:szCs w:val="18"/>
          <w:lang w:val="en"/>
        </w:rPr>
        <w:t xml:space="preserve"> it is a requirement of our faith. We are called to protect people and the planet, living our faith in relationship with all of </w:t>
      </w:r>
      <w:proofErr w:type="spellStart"/>
      <w:r w:rsidRPr="001F2C30">
        <w:rPr>
          <w:rFonts w:ascii="Arial" w:eastAsia="Times New Roman" w:hAnsi="Arial" w:cs="Arial"/>
          <w:color w:val="393939"/>
          <w:sz w:val="18"/>
          <w:szCs w:val="18"/>
          <w:lang w:val="en"/>
        </w:rPr>
        <w:t>Gods</w:t>
      </w:r>
      <w:proofErr w:type="spellEnd"/>
      <w:r w:rsidRPr="001F2C30">
        <w:rPr>
          <w:rFonts w:ascii="Arial" w:eastAsia="Times New Roman" w:hAnsi="Arial" w:cs="Arial"/>
          <w:color w:val="393939"/>
          <w:sz w:val="18"/>
          <w:szCs w:val="18"/>
          <w:lang w:val="en"/>
        </w:rPr>
        <w:t xml:space="preserve"> creation. This environmental challenge has fundamental moral and ethical dimensions that cannot be </w:t>
      </w:r>
    </w:p>
    <w:p w:rsidR="00F2649A" w:rsidRDefault="007D6B3A"/>
    <w:sectPr w:rsidR="00F2649A" w:rsidSect="001F7BD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30"/>
    <w:rsid w:val="000F5EEE"/>
    <w:rsid w:val="001F2C30"/>
    <w:rsid w:val="001F7BD1"/>
    <w:rsid w:val="002B3A76"/>
    <w:rsid w:val="00395019"/>
    <w:rsid w:val="0045169E"/>
    <w:rsid w:val="00452B76"/>
    <w:rsid w:val="0045648C"/>
    <w:rsid w:val="004577A7"/>
    <w:rsid w:val="00571193"/>
    <w:rsid w:val="00783C88"/>
    <w:rsid w:val="007D6B3A"/>
    <w:rsid w:val="009960F3"/>
    <w:rsid w:val="00A40DAD"/>
    <w:rsid w:val="00D0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C30"/>
    <w:rPr>
      <w:b/>
      <w:bCs/>
      <w:color w:val="008061"/>
      <w:u w:val="single"/>
    </w:rPr>
  </w:style>
  <w:style w:type="character" w:styleId="Strong">
    <w:name w:val="Strong"/>
    <w:basedOn w:val="DefaultParagraphFont"/>
    <w:uiPriority w:val="22"/>
    <w:qFormat/>
    <w:rsid w:val="001F2C30"/>
    <w:rPr>
      <w:b/>
      <w:bCs/>
    </w:rPr>
  </w:style>
  <w:style w:type="character" w:styleId="Emphasis">
    <w:name w:val="Emphasis"/>
    <w:basedOn w:val="DefaultParagraphFont"/>
    <w:uiPriority w:val="20"/>
    <w:qFormat/>
    <w:rsid w:val="001F2C30"/>
    <w:rPr>
      <w:i/>
      <w:iCs/>
    </w:rPr>
  </w:style>
  <w:style w:type="paragraph" w:styleId="BalloonText">
    <w:name w:val="Balloon Text"/>
    <w:basedOn w:val="Normal"/>
    <w:link w:val="BalloonTextChar"/>
    <w:uiPriority w:val="99"/>
    <w:semiHidden/>
    <w:unhideWhenUsed/>
    <w:rsid w:val="00395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2C30"/>
    <w:rPr>
      <w:b/>
      <w:bCs/>
      <w:color w:val="008061"/>
      <w:u w:val="single"/>
    </w:rPr>
  </w:style>
  <w:style w:type="character" w:styleId="Strong">
    <w:name w:val="Strong"/>
    <w:basedOn w:val="DefaultParagraphFont"/>
    <w:uiPriority w:val="22"/>
    <w:qFormat/>
    <w:rsid w:val="001F2C30"/>
    <w:rPr>
      <w:b/>
      <w:bCs/>
    </w:rPr>
  </w:style>
  <w:style w:type="character" w:styleId="Emphasis">
    <w:name w:val="Emphasis"/>
    <w:basedOn w:val="DefaultParagraphFont"/>
    <w:uiPriority w:val="20"/>
    <w:qFormat/>
    <w:rsid w:val="001F2C30"/>
    <w:rPr>
      <w:i/>
      <w:iCs/>
    </w:rPr>
  </w:style>
  <w:style w:type="paragraph" w:styleId="BalloonText">
    <w:name w:val="Balloon Text"/>
    <w:basedOn w:val="Normal"/>
    <w:link w:val="BalloonTextChar"/>
    <w:uiPriority w:val="99"/>
    <w:semiHidden/>
    <w:unhideWhenUsed/>
    <w:rsid w:val="00395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129850">
      <w:bodyDiv w:val="1"/>
      <w:marLeft w:val="0"/>
      <w:marRight w:val="0"/>
      <w:marTop w:val="0"/>
      <w:marBottom w:val="0"/>
      <w:divBdr>
        <w:top w:val="none" w:sz="0" w:space="0" w:color="auto"/>
        <w:left w:val="none" w:sz="0" w:space="0" w:color="auto"/>
        <w:bottom w:val="none" w:sz="0" w:space="0" w:color="auto"/>
        <w:right w:val="none" w:sz="0" w:space="0" w:color="auto"/>
      </w:divBdr>
      <w:divsChild>
        <w:div w:id="138378348">
          <w:marLeft w:val="0"/>
          <w:marRight w:val="0"/>
          <w:marTop w:val="0"/>
          <w:marBottom w:val="225"/>
          <w:divBdr>
            <w:top w:val="none" w:sz="0" w:space="0" w:color="auto"/>
            <w:left w:val="single" w:sz="48" w:space="0" w:color="4A4334"/>
            <w:bottom w:val="single" w:sz="48" w:space="0" w:color="4A4334"/>
            <w:right w:val="single" w:sz="48" w:space="0" w:color="4A4334"/>
          </w:divBdr>
          <w:divsChild>
            <w:div w:id="545220869">
              <w:marLeft w:val="0"/>
              <w:marRight w:val="0"/>
              <w:marTop w:val="0"/>
              <w:marBottom w:val="0"/>
              <w:divBdr>
                <w:top w:val="none" w:sz="0" w:space="0" w:color="auto"/>
                <w:left w:val="none" w:sz="0" w:space="0" w:color="auto"/>
                <w:bottom w:val="none" w:sz="0" w:space="0" w:color="auto"/>
                <w:right w:val="none" w:sz="0" w:space="0" w:color="auto"/>
              </w:divBdr>
              <w:divsChild>
                <w:div w:id="936016772">
                  <w:marLeft w:val="0"/>
                  <w:marRight w:val="0"/>
                  <w:marTop w:val="0"/>
                  <w:marBottom w:val="0"/>
                  <w:divBdr>
                    <w:top w:val="none" w:sz="0" w:space="0" w:color="auto"/>
                    <w:left w:val="none" w:sz="0" w:space="0" w:color="auto"/>
                    <w:bottom w:val="none" w:sz="0" w:space="0" w:color="auto"/>
                    <w:right w:val="none" w:sz="0" w:space="0" w:color="auto"/>
                  </w:divBdr>
                  <w:divsChild>
                    <w:div w:id="1458182124">
                      <w:marLeft w:val="0"/>
                      <w:marRight w:val="0"/>
                      <w:marTop w:val="0"/>
                      <w:marBottom w:val="0"/>
                      <w:divBdr>
                        <w:top w:val="none" w:sz="0" w:space="0" w:color="auto"/>
                        <w:left w:val="none" w:sz="0" w:space="0" w:color="auto"/>
                        <w:bottom w:val="none" w:sz="0" w:space="0" w:color="auto"/>
                        <w:right w:val="none" w:sz="0" w:space="0" w:color="auto"/>
                      </w:divBdr>
                      <w:divsChild>
                        <w:div w:id="1622105988">
                          <w:marLeft w:val="0"/>
                          <w:marRight w:val="0"/>
                          <w:marTop w:val="0"/>
                          <w:marBottom w:val="0"/>
                          <w:divBdr>
                            <w:top w:val="none" w:sz="0" w:space="0" w:color="auto"/>
                            <w:left w:val="none" w:sz="0" w:space="0" w:color="auto"/>
                            <w:bottom w:val="none" w:sz="0" w:space="0" w:color="auto"/>
                            <w:right w:val="none" w:sz="0" w:space="0" w:color="auto"/>
                          </w:divBdr>
                        </w:div>
                        <w:div w:id="1767382904">
                          <w:marLeft w:val="0"/>
                          <w:marRight w:val="0"/>
                          <w:marTop w:val="0"/>
                          <w:marBottom w:val="0"/>
                          <w:divBdr>
                            <w:top w:val="none" w:sz="0" w:space="0" w:color="auto"/>
                            <w:left w:val="none" w:sz="0" w:space="0" w:color="auto"/>
                            <w:bottom w:val="none" w:sz="0" w:space="0" w:color="auto"/>
                            <w:right w:val="none" w:sz="0" w:space="0" w:color="auto"/>
                          </w:divBdr>
                          <w:divsChild>
                            <w:div w:id="1703743008">
                              <w:marLeft w:val="0"/>
                              <w:marRight w:val="0"/>
                              <w:marTop w:val="0"/>
                              <w:marBottom w:val="0"/>
                              <w:divBdr>
                                <w:top w:val="none" w:sz="0" w:space="0" w:color="auto"/>
                                <w:left w:val="none" w:sz="0" w:space="0" w:color="auto"/>
                                <w:bottom w:val="none" w:sz="0" w:space="0" w:color="auto"/>
                                <w:right w:val="none" w:sz="0" w:space="0" w:color="auto"/>
                              </w:divBdr>
                              <w:divsChild>
                                <w:div w:id="107743715">
                                  <w:marLeft w:val="0"/>
                                  <w:marRight w:val="0"/>
                                  <w:marTop w:val="0"/>
                                  <w:marBottom w:val="0"/>
                                  <w:divBdr>
                                    <w:top w:val="none" w:sz="0" w:space="0" w:color="auto"/>
                                    <w:left w:val="none" w:sz="0" w:space="0" w:color="auto"/>
                                    <w:bottom w:val="none" w:sz="0" w:space="0" w:color="auto"/>
                                    <w:right w:val="none" w:sz="0" w:space="0" w:color="auto"/>
                                  </w:divBdr>
                                  <w:divsChild>
                                    <w:div w:id="2035614563">
                                      <w:marLeft w:val="0"/>
                                      <w:marRight w:val="0"/>
                                      <w:marTop w:val="0"/>
                                      <w:marBottom w:val="0"/>
                                      <w:divBdr>
                                        <w:top w:val="none" w:sz="0" w:space="0" w:color="auto"/>
                                        <w:left w:val="none" w:sz="0" w:space="0" w:color="auto"/>
                                        <w:bottom w:val="none" w:sz="0" w:space="0" w:color="auto"/>
                                        <w:right w:val="none" w:sz="0" w:space="0" w:color="auto"/>
                                      </w:divBdr>
                                      <w:divsChild>
                                        <w:div w:id="21021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cb.org/issues-and-action/human-life-and-dignity/end-of-life/euthanasia/index.cfm" TargetMode="External"/><Relationship Id="rId13" Type="http://schemas.openxmlformats.org/officeDocument/2006/relationships/hyperlink" Target="http://usccb.org/issues-and-action/human-life-and-dignity/war-and-peace/world-day-of-peace.cfm" TargetMode="External"/><Relationship Id="rId18" Type="http://schemas.openxmlformats.org/officeDocument/2006/relationships/hyperlink" Target="http://usccb.org/about/catholic-campaign-for-human-development/index.cfm" TargetMode="External"/><Relationship Id="rId26" Type="http://schemas.openxmlformats.org/officeDocument/2006/relationships/hyperlink" Target="javascript:HandleLink('cpe_1739_0','CPNEWWIN:NewWindow%5etop=,left=,width=,height=,toolbar=1,location=1,directories=0,status=1,menubar=1,scrollbars=1,resizable=1@http://www.crs.org/globalpoverty/about/index.cfm');" TargetMode="External"/><Relationship Id="rId3" Type="http://schemas.openxmlformats.org/officeDocument/2006/relationships/settings" Target="settings.xml"/><Relationship Id="rId21" Type="http://schemas.openxmlformats.org/officeDocument/2006/relationships/hyperlink" Target="http://usccb.org/beliefs-and-teachings/what-we-believe/catholic-social-teaching/rights-and-responsibilities.cfm" TargetMode="External"/><Relationship Id="rId7" Type="http://schemas.openxmlformats.org/officeDocument/2006/relationships/hyperlink" Target="http://usccb.org/issues-and-action/human-life-and-dignity/abortion/index.cfm" TargetMode="External"/><Relationship Id="rId12" Type="http://schemas.openxmlformats.org/officeDocument/2006/relationships/hyperlink" Target="http://usccb.org/issues-and-action/human-life-and-dignity/war-and-peace/index.cfm" TargetMode="External"/><Relationship Id="rId17" Type="http://schemas.openxmlformats.org/officeDocument/2006/relationships/hyperlink" Target="http://usccb.org/issues-and-action/marriage-and-family/index.cfm" TargetMode="External"/><Relationship Id="rId25" Type="http://schemas.openxmlformats.org/officeDocument/2006/relationships/hyperlink" Target="http://usccb.org/beliefs-and-teachings/what-we-believe/catholic-social-teaching/the-dignity-of-work-and-the-rights-of-workers.cfm" TargetMode="External"/><Relationship Id="rId2" Type="http://schemas.microsoft.com/office/2007/relationships/stylesWithEffects" Target="stylesWithEffects.xml"/><Relationship Id="rId16" Type="http://schemas.openxmlformats.org/officeDocument/2006/relationships/hyperlink" Target="http://usccb.org/issues-and-action/faithful-citizenship/index.cfm" TargetMode="External"/><Relationship Id="rId20" Type="http://schemas.openxmlformats.org/officeDocument/2006/relationships/hyperlink" Target="http://usccb.org/about/pro-life-activities/respect-life-program/index.cfm" TargetMode="External"/><Relationship Id="rId29" Type="http://schemas.openxmlformats.org/officeDocument/2006/relationships/hyperlink" Target="http://usccb.org/beliefs-and-teachings/what-we-believe/catholic-social-teaching/solidarity.cfm" TargetMode="External"/><Relationship Id="rId1" Type="http://schemas.openxmlformats.org/officeDocument/2006/relationships/styles" Target="styles.xml"/><Relationship Id="rId6" Type="http://schemas.openxmlformats.org/officeDocument/2006/relationships/hyperlink" Target="http://usccb.org/beliefs-and-teachings/what-we-believe/catholic-social-teaching/foundational-documents.cfm" TargetMode="External"/><Relationship Id="rId11" Type="http://schemas.openxmlformats.org/officeDocument/2006/relationships/hyperlink" Target="http://usccb.org/issues-and-action/human-life-and-dignity/death-penalty-capital-punishment/index.cfm" TargetMode="External"/><Relationship Id="rId24" Type="http://schemas.openxmlformats.org/officeDocument/2006/relationships/hyperlink" Target="http://usccb.org/issues-and-action/human-life-and-dignity/labor-employment/index.cf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usccb.org/beliefs-and-teachings/what-we-believe/catholic-social-teaching/life-and-dignity-of-the-human-person.cfm" TargetMode="External"/><Relationship Id="rId23" Type="http://schemas.openxmlformats.org/officeDocument/2006/relationships/hyperlink" Target="http://usccb.org/beliefs-and-teachings/what-we-believe/catholic-social-teaching/option-for-the-poor-and-vulnerable.cfm" TargetMode="External"/><Relationship Id="rId28" Type="http://schemas.openxmlformats.org/officeDocument/2006/relationships/hyperlink" Target="javascript:HandleLink('cpe_1739_0','CPNEWWIN:NewWindow%5etop=,left=,width=,height=,toolbar=1,location=1,directories=0,status=1,menubar=1,scrollbars=1,resizable=1@http://www.vatican.va/holy_father/paul_vi/messages/peace/documents/hf_p-vi_mes_19711208_v-world-day-for-peace_en.html');" TargetMode="External"/><Relationship Id="rId10" Type="http://schemas.openxmlformats.org/officeDocument/2006/relationships/hyperlink" Target="http://usccb.org/issues-and-action/human-life-and-dignity/war-and-peace/index.cfm" TargetMode="External"/><Relationship Id="rId19" Type="http://schemas.openxmlformats.org/officeDocument/2006/relationships/hyperlink" Target="http://usccb.org/beliefs-and-teachings/what-we-believe/catholic-social-teaching/call-to-family-community-and-participation.cf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ccb.org/issues-and-action/human-life-and-dignity/cloning/index.cfm" TargetMode="External"/><Relationship Id="rId14" Type="http://schemas.openxmlformats.org/officeDocument/2006/relationships/hyperlink" Target="http://usccb.org/issues-and-action/human-life-and-dignity/index.cfm" TargetMode="External"/><Relationship Id="rId22" Type="http://schemas.openxmlformats.org/officeDocument/2006/relationships/hyperlink" Target="http://usccb.org/issues-and-action/human-life-and-dignity/economic-justice-economy/index.cfm" TargetMode="External"/><Relationship Id="rId27" Type="http://schemas.openxmlformats.org/officeDocument/2006/relationships/hyperlink" Target="http://usccb.org/issues-and-action/human-life-and-dignity/global-issues/index.cfm" TargetMode="External"/><Relationship Id="rId30" Type="http://schemas.openxmlformats.org/officeDocument/2006/relationships/hyperlink" Target="http://usccb.org/issues-and-action/human-life-and-dignity/environment/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Diocese of Allentown</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Anita Gallagher</dc:creator>
  <cp:lastModifiedBy>Sr. Anita Gallagher</cp:lastModifiedBy>
  <cp:revision>2</cp:revision>
  <cp:lastPrinted>2017-06-09T15:56:00Z</cp:lastPrinted>
  <dcterms:created xsi:type="dcterms:W3CDTF">2017-08-11T19:48:00Z</dcterms:created>
  <dcterms:modified xsi:type="dcterms:W3CDTF">2017-08-11T19:48:00Z</dcterms:modified>
</cp:coreProperties>
</file>