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67B34037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E46A24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2F08FE4F" w:rsidR="000276C0" w:rsidRPr="0001423C" w:rsidRDefault="00CF0236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Drama Technical Theatre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6B69F304" w:rsidR="00797130" w:rsidRPr="00757C5A" w:rsidRDefault="000276C0" w:rsidP="00797130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797130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7774ABEE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67B34037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35C69A0E" w:rsidR="000276C0" w:rsidRPr="0001423C" w:rsidRDefault="36A7110F" w:rsidP="67B3403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67B34037">
              <w:rPr>
                <w:b/>
                <w:bCs/>
                <w:color w:val="FFFFFF" w:themeColor="background1"/>
                <w:sz w:val="28"/>
                <w:szCs w:val="28"/>
              </w:rPr>
              <w:t>9</w:t>
            </w:r>
            <w:r w:rsidR="006E0ECE" w:rsidRPr="67B34037">
              <w:rPr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th-</w:t>
            </w:r>
            <w:r w:rsidR="41AEB209" w:rsidRPr="67B34037">
              <w:rPr>
                <w:b/>
                <w:bCs/>
                <w:color w:val="FFFFFF" w:themeColor="background1"/>
                <w:sz w:val="28"/>
                <w:szCs w:val="28"/>
              </w:rPr>
              <w:t>12</w:t>
            </w:r>
            <w:r w:rsidR="006E0ECE" w:rsidRPr="67B34037">
              <w:rPr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="006E0ECE" w:rsidRPr="67B34037">
              <w:rPr>
                <w:b/>
                <w:bCs/>
                <w:color w:val="FFFFFF" w:themeColor="background1"/>
                <w:sz w:val="28"/>
                <w:szCs w:val="28"/>
              </w:rPr>
              <w:t xml:space="preserve"> Grade</w:t>
            </w:r>
          </w:p>
        </w:tc>
      </w:tr>
      <w:tr w:rsidR="000276C0" w14:paraId="6527A0A8" w14:textId="77777777" w:rsidTr="67B34037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4" w:space="0" w:color="auto"/>
            </w:tcBorders>
            <w:shd w:val="clear" w:color="auto" w:fill="99CCFF"/>
            <w:vAlign w:val="center"/>
          </w:tcPr>
          <w:p w14:paraId="7A09CDC3" w14:textId="7ADF7D5C" w:rsidR="000276C0" w:rsidRPr="00542767" w:rsidRDefault="00C939B1" w:rsidP="00E46A24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Creating </w:t>
            </w:r>
          </w:p>
        </w:tc>
      </w:tr>
      <w:tr w:rsidR="00237CFB" w:rsidRPr="00237CFB" w14:paraId="77E6C032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85D3" w14:textId="77777777" w:rsidR="00237CFB" w:rsidRPr="00237CFB" w:rsidRDefault="00237CFB" w:rsidP="00237CF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FB">
              <w:rPr>
                <w:rFonts w:ascii="Calibri" w:eastAsia="Times New Roman" w:hAnsi="Calibri" w:cs="Calibri"/>
                <w:color w:val="000000"/>
              </w:rPr>
              <w:t>TH:Cr1.1.Ia. Apply basic research to construct ideas about the visual composition of a drama/theatre work.</w:t>
            </w:r>
            <w:r w:rsidRPr="00237C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37CFB" w:rsidRPr="00237CFB" w14:paraId="3DB17C83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487B" w14:textId="77777777" w:rsidR="00237CFB" w:rsidRPr="00237CFB" w:rsidRDefault="00237CFB" w:rsidP="00237CF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FB">
              <w:rPr>
                <w:rFonts w:ascii="Calibri" w:eastAsia="Times New Roman" w:hAnsi="Calibri" w:cs="Calibri"/>
                <w:color w:val="000000"/>
              </w:rPr>
              <w:t>TH:Cr1.1.Ib. Explore the impact of technology on design choices in a drama/theatre work.</w:t>
            </w:r>
            <w:r w:rsidRPr="00237C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37CFB" w:rsidRPr="00237CFB" w14:paraId="44350297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81A8" w14:textId="77777777" w:rsidR="00237CFB" w:rsidRPr="00237CFB" w:rsidRDefault="00237CFB" w:rsidP="00237CF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FB">
              <w:rPr>
                <w:rFonts w:ascii="Calibri" w:eastAsia="Times New Roman" w:hAnsi="Calibri" w:cs="Calibri"/>
                <w:color w:val="000000"/>
              </w:rPr>
              <w:t>TH:Cr2.1.Ib. Investigate the collaborative nature of the actor, director, playwright, and designers and explore their interdependent roles in a drama/theatre work.</w:t>
            </w:r>
            <w:r w:rsidRPr="00237C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37CFB" w:rsidRPr="00237CFB" w14:paraId="6ABDB122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3EA9" w14:textId="77777777" w:rsidR="00237CFB" w:rsidRPr="00237CFB" w:rsidRDefault="00237CFB" w:rsidP="00237CF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FB">
              <w:rPr>
                <w:rFonts w:ascii="Calibri" w:eastAsia="Times New Roman" w:hAnsi="Calibri" w:cs="Calibri"/>
                <w:color w:val="000000"/>
              </w:rPr>
              <w:t>TH:Cr2.1.Ic. Refine technical design choices to support the story and emotional impact of a devised or scripted drama/theatre work.</w:t>
            </w:r>
            <w:r w:rsidRPr="00237C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281C" w14:paraId="729B2DCA" w14:textId="77777777" w:rsidTr="67B34037">
        <w:tc>
          <w:tcPr>
            <w:tcW w:w="10790" w:type="dxa"/>
            <w:gridSpan w:val="2"/>
            <w:tcBorders>
              <w:top w:val="single" w:sz="4" w:space="0" w:color="auto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13F51C39" w:rsidR="0078281C" w:rsidRPr="00542767" w:rsidRDefault="00E744A0" w:rsidP="0078281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>Responding</w:t>
            </w:r>
          </w:p>
        </w:tc>
      </w:tr>
      <w:tr w:rsidR="00DB6AB4" w14:paraId="3191D786" w14:textId="77777777" w:rsidTr="67B34037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089CD32" w14:textId="2EF2325D" w:rsidR="00DB6AB4" w:rsidRPr="00733C73" w:rsidRDefault="00733C73" w:rsidP="00733C73">
            <w:pPr>
              <w:textAlignment w:val="baseline"/>
              <w:rPr>
                <w:rFonts w:ascii="&amp;quot" w:eastAsia="Times New Roman" w:hAnsi="&amp;quot" w:cs="Times New Roman"/>
                <w:sz w:val="18"/>
                <w:szCs w:val="18"/>
              </w:rPr>
            </w:pPr>
            <w:r w:rsidRPr="00733C73">
              <w:rPr>
                <w:rFonts w:ascii="Calibri" w:eastAsia="Times New Roman" w:hAnsi="Calibri" w:cs="Calibri"/>
                <w:color w:val="000000"/>
              </w:rPr>
              <w:t>TH:Re9.1.Ib. Consider the aesthetics of the production elements in a drama/theatre work.</w:t>
            </w:r>
            <w:r w:rsidRPr="00733C73">
              <w:rPr>
                <w:rFonts w:ascii="&amp;quot" w:eastAsia="Times New Roman" w:hAnsi="&amp;quot" w:cs="Times New Roman"/>
                <w:color w:val="000000"/>
              </w:rPr>
              <w:t> </w:t>
            </w:r>
          </w:p>
        </w:tc>
      </w:tr>
      <w:bookmarkEnd w:id="1"/>
      <w:tr w:rsidR="00DB6AB4" w:rsidRPr="00542767" w14:paraId="1122F739" w14:textId="77777777" w:rsidTr="67B34037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104776D6" w:rsidR="00DB6AB4" w:rsidRPr="00542767" w:rsidRDefault="00F70CB9" w:rsidP="00E46A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&amp; Writing</w:t>
            </w:r>
          </w:p>
        </w:tc>
      </w:tr>
      <w:tr w:rsidR="00B62CD1" w:rsidRPr="00B62CD1" w14:paraId="1D7342C4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BA92" w14:textId="77777777" w:rsidR="00B62CD1" w:rsidRPr="00B62CD1" w:rsidRDefault="00B62CD1" w:rsidP="00B62C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D1">
              <w:rPr>
                <w:rFonts w:ascii="Calibri" w:eastAsia="Times New Roman" w:hAnsi="Calibri" w:cs="Calibri"/>
                <w:color w:val="000000"/>
              </w:rPr>
              <w:t>11-12.RST.3 - Follow precisely a multistep procedure when carrying out experiments, taking measurements, or performing technical tasks.</w:t>
            </w:r>
            <w:r w:rsidRPr="00B62CD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62CD1" w:rsidRPr="00B62CD1" w14:paraId="2EDB2F4C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16DE" w14:textId="77777777" w:rsidR="00B62CD1" w:rsidRPr="00B62CD1" w:rsidRDefault="00B62CD1" w:rsidP="00B62C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D1">
              <w:rPr>
                <w:rFonts w:ascii="Calibri" w:eastAsia="Times New Roman" w:hAnsi="Calibri" w:cs="Calibri"/>
                <w:color w:val="000000"/>
              </w:rPr>
              <w:t>11-12.RST.4 - Determine the meaning of symbols, key terms, and other domain-specific words and phrases as they are used in a specific scientific or technical context relevant to grades 9–12 texts and topics.</w:t>
            </w:r>
            <w:r w:rsidRPr="00B62CD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62CD1" w:rsidRPr="00B62CD1" w14:paraId="35330693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389F" w14:textId="77777777" w:rsidR="00B62CD1" w:rsidRPr="00B62CD1" w:rsidRDefault="00B62CD1" w:rsidP="00B62C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D1">
              <w:rPr>
                <w:rFonts w:ascii="Calibri" w:eastAsia="Times New Roman" w:hAnsi="Calibri" w:cs="Calibri"/>
                <w:color w:val="000000"/>
              </w:rPr>
              <w:t>11-12.WHST.4 - Produce clear and coherent writing in which the development, organization, and style are appropriate to task, purpose, and audience.</w:t>
            </w:r>
            <w:r w:rsidRPr="00B62CD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62CD1" w:rsidRPr="00B62CD1" w14:paraId="0F80055F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14F1" w14:textId="77777777" w:rsidR="00B62CD1" w:rsidRPr="00B62CD1" w:rsidRDefault="00B62CD1" w:rsidP="00B62C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D1">
              <w:rPr>
                <w:rFonts w:ascii="Calibri" w:eastAsia="Times New Roman" w:hAnsi="Calibri" w:cs="Calibri"/>
                <w:color w:val="000000"/>
              </w:rPr>
              <w:t>11-12.WHST.10 - Write routinely over extended time frames (time for reflection and revision) and shorter time frames (a single sitting or a day or two) for a range of discipline-specific tasks, purposes, and audiences.</w:t>
            </w:r>
            <w:r w:rsidRPr="00B62CD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B6AB4" w:rsidRPr="00542767" w14:paraId="36212CD9" w14:textId="77777777" w:rsidTr="67B34037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285A9B91" w:rsidR="00DB6AB4" w:rsidRPr="00542767" w:rsidRDefault="00B62CD1" w:rsidP="00E46A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 </w:t>
            </w:r>
          </w:p>
        </w:tc>
      </w:tr>
      <w:tr w:rsidR="00DB6AB4" w:rsidRPr="00542767" w14:paraId="07BE79E4" w14:textId="77777777" w:rsidTr="67B34037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1C25833" w14:textId="77777777" w:rsidR="00DB6AB4" w:rsidRPr="00542767" w:rsidRDefault="00DB6AB4" w:rsidP="00E46A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</w:p>
        </w:tc>
      </w:tr>
      <w:tr w:rsidR="0042736C" w:rsidRPr="0042736C" w14:paraId="3CB44508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1F455A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CTE.AC.TECHTHTR.2019.1.01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3E7781C1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C90FFE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1.1 Describe and demonstrate general safety procedures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2F6E562E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9B993F8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CTE.AC.TECHTHTR.2019.1.02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399961D0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ECE852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1.2 Identify and demonstrate personal safety procedures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57D6BB9B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4A421A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CTE.AC.TECHTHTR.2019.1.03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5934BECD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E8132E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1.3 Defend and demonstrate tool and machine safety procedures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2E4806BC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889850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CTE.AC.TECHTHTR.2019.1.05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0CC6B52B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3733B0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1.5 Gain general knowledge of the tools used in the theatre scene shop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0D0BB712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20D803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CTE.AC.TECHTHTR.2019.1.07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27255BF8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57AE810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1.7 Conduct themselves in a respectable, professional manner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1DB033BE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460EBC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CTE.AC.TECHTHTR.2019.1.08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07A1C6EB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DB3A7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2.1 Identify stage directions: Upstage, Downstage, Stage Left, Stage Right, Center Stage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3E365D82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458D027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CTE.AC.TECHTHTR.2019.1.09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1D99A852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AE08F0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2.2 Identify 4 different types of stages: arena (round), thrust, proscenium, black box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3103C0C1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ADB100E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CTE.AC.TECHTHTR.2019.1.10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2A8A9321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067384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2.3 Understand various production roles and their responsibilities: Scenery, Lights, Sound, Costumes, Make up, Properties, Publicity, Stage Management, &amp;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73BB677B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13B1C5A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CTE.AC.TECHTHTR.2019.1.11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3358DCFD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7DE220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2.4 Use general theatre terminology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1108951A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3229705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CTE.AC.TECHTHTR.2019.1.12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4A094770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4CCAB5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2.5 Understand the differences in production styles from Ancient Greek to Contemporary American Theatre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4E376AA1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1066AAD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CTE.AC.TECHTHTR.2019.1.15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5DCFEF88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027F06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3.1 Understand and apply key questions in the theatrical design process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6252908A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D2512E5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CTE.AC.TECHTHTR.2019.1.17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09702768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47FE490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lastRenderedPageBreak/>
              <w:t>3.3 Apply design concepts to a script.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75B69D86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EA47203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CTE.AC.TECHTHTR.2019.1.22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41ABAAE2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9C625F9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4.5 Analyze a script to interpret scenic prop requirements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0A2580AE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C76974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CTE.AC.TECHTHTR.2019.1.26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5E6AB870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BC6384D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5.1   Identify different lighting instruments and explain their specific functions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1219F61C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32920E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CTE.AC.TECHTHTR.2019.1.28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5EC277E7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9034D8B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5.3   Read and interpret a standard light plot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4D42989B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7ED1C6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CTE.AC.TECHTHTR.2019.1.29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109DFD56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E55FEF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5.4   Demonstrate proper equipment use in hanging &amp; focusing a light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362A1DE0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0C97D9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CTE.AC.TECHTHTR.2019.1.33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1CD85B7D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8C8DD24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5.8 Demonstrate ability to tie overhand knot, square knot, bowline knot, &amp; clove hitch knot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66697A38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3A80BC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CTE.AC.TECHTHTR.2019.1.34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6C17F0BD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82B2F2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6.1Understand basic sound terminology and systems used in theatrical settings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3172E26B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7B6231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CTE.AC.TECHTHTR.2019.1.35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004B2347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64FD03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6.2 Apply knowledge of sound technology in operation of microphones and sound board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37C79BF8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94FD55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CTE.AC.TECHTHTR.2019.1.38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34E4844B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FB74524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7.2 Analyze a script to interpret costume requirements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3DB5ACB3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B401CB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CTE.AC.TECHTHTR.2019.1.40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4585C9E3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AF34B4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7.4   Identify and understand the functions of theatrical makeup and tools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4299F7F9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9EE3E7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CTE.AC.TECHTHTR.2019.1.41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2E891DBF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CAEA3E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7.5   Analyze a script to interpret makeup requirements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0797C379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46FE54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CTE.AC.TECHTHTR.2019.1.43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049B4C31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4329C19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8.1 Apply understanding to set up and run rehearsal schedules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66620590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4C6B6DC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CTE.AC.TECHTHTR.2019.1.45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1244222A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97C57E0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8.3 Describe keeping the 'prompt copy' of the script with notes for the performers blocking, script changes, as well as technical notes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48755246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DF6D6A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CTE.AC.TECHTHTR.2019.1.46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1B174F3D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E22E4E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8.4 Describe and demonstrating calling the cues of a show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1D534D3B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479606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CTE.AC.TECHTHTR.2019.1.47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218AE79B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C69D3D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L.9-10.6 Acquire and use accurately general academic and domain-specific words and phrases, sufficient for reading, writing, speaking, and listening at the college and career readiness level; demonstrate independence in gathering vocabulary knowledge when considering a word or phrase important to comprehension or expression.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0BE8BBB1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E3F2DB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CTE.AC.TECHTHTR.2019.1.50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79658616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7519A3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SL.9-10.1a. Come to discussions prepared, having read and researched material under study; explicitly draw on that preparation by referring to evidence from texts and other research on the topic or issue to stimulate a thoughtful, well-reasoned exchange of ideas.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1820369B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D5EE35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CTE.AC.TECHTHTR.2019.1.51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736C" w:rsidRPr="0042736C" w14:paraId="519C7806" w14:textId="77777777" w:rsidTr="67B34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DB9980" w14:textId="77777777" w:rsidR="0042736C" w:rsidRPr="0042736C" w:rsidRDefault="0042736C" w:rsidP="004273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6C">
              <w:rPr>
                <w:rFonts w:ascii="Calibri" w:eastAsia="Times New Roman" w:hAnsi="Calibri" w:cs="Calibri"/>
                <w:color w:val="000000"/>
              </w:rPr>
              <w:t>SL.9-10.1b. Work with peers to set rules for collegial discussions and decision-making (e.g., informal consensus, taking votes on key issues, presentation of alternate views), clear goals and deadlines, and individual roles as needed.</w:t>
            </w:r>
            <w:r w:rsidRPr="004273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DC8E" w14:textId="77777777" w:rsidR="00041284" w:rsidRDefault="00041284" w:rsidP="00C771E6">
      <w:pPr>
        <w:spacing w:after="0" w:line="240" w:lineRule="auto"/>
      </w:pPr>
      <w:r>
        <w:separator/>
      </w:r>
    </w:p>
  </w:endnote>
  <w:endnote w:type="continuationSeparator" w:id="0">
    <w:p w14:paraId="24D80CF3" w14:textId="77777777" w:rsidR="00041284" w:rsidRDefault="00041284" w:rsidP="00C771E6">
      <w:pPr>
        <w:spacing w:after="0" w:line="240" w:lineRule="auto"/>
      </w:pPr>
      <w:r>
        <w:continuationSeparator/>
      </w:r>
    </w:p>
  </w:endnote>
  <w:endnote w:type="continuationNotice" w:id="1">
    <w:p w14:paraId="2922EEE8" w14:textId="77777777" w:rsidR="00041284" w:rsidRDefault="000412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699C4DBD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797130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21B27" w14:textId="77777777" w:rsidR="00041284" w:rsidRDefault="00041284" w:rsidP="00C771E6">
      <w:pPr>
        <w:spacing w:after="0" w:line="240" w:lineRule="auto"/>
      </w:pPr>
      <w:r>
        <w:separator/>
      </w:r>
    </w:p>
  </w:footnote>
  <w:footnote w:type="continuationSeparator" w:id="0">
    <w:p w14:paraId="4C631D8A" w14:textId="77777777" w:rsidR="00041284" w:rsidRDefault="00041284" w:rsidP="00C771E6">
      <w:pPr>
        <w:spacing w:after="0" w:line="240" w:lineRule="auto"/>
      </w:pPr>
      <w:r>
        <w:continuationSeparator/>
      </w:r>
    </w:p>
  </w:footnote>
  <w:footnote w:type="continuationNotice" w:id="1">
    <w:p w14:paraId="3BA49B1C" w14:textId="77777777" w:rsidR="00041284" w:rsidRDefault="000412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41284"/>
    <w:rsid w:val="000513EA"/>
    <w:rsid w:val="00052C91"/>
    <w:rsid w:val="0005509C"/>
    <w:rsid w:val="00066689"/>
    <w:rsid w:val="00071391"/>
    <w:rsid w:val="000862DB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37CFB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2736C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0425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E0ECE"/>
    <w:rsid w:val="006F69F1"/>
    <w:rsid w:val="006F6ABB"/>
    <w:rsid w:val="007020C2"/>
    <w:rsid w:val="0070767E"/>
    <w:rsid w:val="00712F60"/>
    <w:rsid w:val="00733C73"/>
    <w:rsid w:val="00733E7E"/>
    <w:rsid w:val="00756ED6"/>
    <w:rsid w:val="007628F2"/>
    <w:rsid w:val="00765298"/>
    <w:rsid w:val="00766EFC"/>
    <w:rsid w:val="00782334"/>
    <w:rsid w:val="0078281C"/>
    <w:rsid w:val="00784050"/>
    <w:rsid w:val="0079713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A6729"/>
    <w:rsid w:val="008B17B8"/>
    <w:rsid w:val="008C0FCA"/>
    <w:rsid w:val="008C5BD0"/>
    <w:rsid w:val="008D1F97"/>
    <w:rsid w:val="008E29CC"/>
    <w:rsid w:val="008E6FCC"/>
    <w:rsid w:val="008F06D8"/>
    <w:rsid w:val="00907154"/>
    <w:rsid w:val="00917270"/>
    <w:rsid w:val="0092093A"/>
    <w:rsid w:val="0093529B"/>
    <w:rsid w:val="009408A9"/>
    <w:rsid w:val="00941F7E"/>
    <w:rsid w:val="00960D8B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0E25"/>
    <w:rsid w:val="00A45554"/>
    <w:rsid w:val="00A47CD8"/>
    <w:rsid w:val="00A52F3D"/>
    <w:rsid w:val="00A56F1F"/>
    <w:rsid w:val="00A73C64"/>
    <w:rsid w:val="00A85A52"/>
    <w:rsid w:val="00A93502"/>
    <w:rsid w:val="00A97A19"/>
    <w:rsid w:val="00AA2A1A"/>
    <w:rsid w:val="00AC3124"/>
    <w:rsid w:val="00AE0189"/>
    <w:rsid w:val="00B17C67"/>
    <w:rsid w:val="00B17F6C"/>
    <w:rsid w:val="00B43906"/>
    <w:rsid w:val="00B62CD1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939B1"/>
    <w:rsid w:val="00CA436E"/>
    <w:rsid w:val="00CA7881"/>
    <w:rsid w:val="00CB0DAC"/>
    <w:rsid w:val="00CB5E62"/>
    <w:rsid w:val="00CC01F5"/>
    <w:rsid w:val="00CF0236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46A24"/>
    <w:rsid w:val="00E53D7E"/>
    <w:rsid w:val="00E5501C"/>
    <w:rsid w:val="00E55066"/>
    <w:rsid w:val="00E744A0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CB9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  <w:rsid w:val="36A7110F"/>
    <w:rsid w:val="41AEB209"/>
    <w:rsid w:val="67B3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A2B2C0F6-D0DA-4775-9425-590C1A0B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"/>
    <w:rsid w:val="0023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37CFB"/>
  </w:style>
  <w:style w:type="character" w:customStyle="1" w:styleId="eop">
    <w:name w:val="eop"/>
    <w:basedOn w:val="DefaultParagraphFont"/>
    <w:rsid w:val="00237CFB"/>
  </w:style>
  <w:style w:type="character" w:customStyle="1" w:styleId="normaltextrun1">
    <w:name w:val="normaltextrun1"/>
    <w:basedOn w:val="DefaultParagraphFont"/>
    <w:rsid w:val="0042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4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8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5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4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71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23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38047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69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270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699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82390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80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663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55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29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64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5796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5947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659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4567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8569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715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990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884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2563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7285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014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0308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7491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5078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828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8216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223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4945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116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157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6129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6965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0958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6860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6199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0938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147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2467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6425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1295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475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4731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6683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07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8379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8492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405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4964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989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8766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2680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36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4371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67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719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7601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6301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636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942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153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5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698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232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4715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358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5947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6162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7208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369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2651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39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5617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874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543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27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451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060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246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976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7672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422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2703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5352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834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148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174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5547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9347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9873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680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1019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845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2719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678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1651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65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4814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958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3661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621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0747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577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3093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088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3856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794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814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5457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0901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385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3764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6300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7064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9005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94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82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310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104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977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7776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2537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3760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46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0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051B-6EB2-436B-9DD8-4F1B0283B4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9BAA01-2F47-44F4-8E97-8BE3DA85445D}"/>
</file>

<file path=customXml/itemProps3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7F602-96FA-4A40-809B-C2522DC0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cp:lastModifiedBy>Tami Smith</cp:lastModifiedBy>
  <cp:revision>20</cp:revision>
  <cp:lastPrinted>2015-06-12T15:31:00Z</cp:lastPrinted>
  <dcterms:created xsi:type="dcterms:W3CDTF">2020-10-08T17:50:00Z</dcterms:created>
  <dcterms:modified xsi:type="dcterms:W3CDTF">2020-11-30T21:15:00Z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