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410"/>
        <w:gridCol w:w="4850"/>
      </w:tblGrid>
      <w:tr w:rsidR="000276C0" w:rsidRPr="0001423C" w14:paraId="29576BD6" w14:textId="77777777" w:rsidTr="0061278B">
        <w:tc>
          <w:tcPr>
            <w:tcW w:w="5940" w:type="dxa"/>
            <w:gridSpan w:val="2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2544B67A" w:rsidR="000276C0" w:rsidRPr="0001423C" w:rsidRDefault="002D5E33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AP Biology</w:t>
            </w:r>
          </w:p>
        </w:tc>
        <w:tc>
          <w:tcPr>
            <w:tcW w:w="4850" w:type="dxa"/>
            <w:tcBorders>
              <w:top w:val="nil"/>
              <w:bottom w:val="single" w:sz="8" w:space="0" w:color="404040" w:themeColor="text1" w:themeTint="BF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50943BC6" w:rsidR="000276C0" w:rsidRPr="00757C5A" w:rsidRDefault="000276C0" w:rsidP="003D082F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D082F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B96F860" w:rsidR="000276C0" w:rsidRPr="0001423C" w:rsidRDefault="00CF635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2D5E33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6092C014" w:rsidR="000276C0" w:rsidRPr="002D5E33" w:rsidRDefault="002D5E33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2D5E33">
              <w:rPr>
                <w:rFonts w:ascii="Calibri" w:hAnsi="Calibri" w:cs="Calibri"/>
                <w:i/>
                <w:color w:val="000000"/>
              </w:rPr>
              <w:t>Evolution</w:t>
            </w:r>
          </w:p>
        </w:tc>
      </w:tr>
      <w:tr w:rsidR="002D5E33" w14:paraId="073B08AB" w14:textId="77777777" w:rsidTr="008953BE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3C4B3FBF" w14:textId="1F59D20E" w:rsidR="002D5E33" w:rsidRDefault="003D082F" w:rsidP="002D5E3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EVO-1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DD95FC0" w14:textId="6EA87B9E" w:rsidR="002D5E33" w:rsidRPr="00481DE6" w:rsidRDefault="002D5E33" w:rsidP="002D5E3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Evolution is characterized by a change in the genetic makeup of a population over time and is supported by multiple lines of evide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nce.</w:t>
            </w:r>
          </w:p>
        </w:tc>
      </w:tr>
      <w:tr w:rsidR="002D5E33" w14:paraId="4EAB7A77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EC83945" w14:textId="681174F9" w:rsidR="002D5E33" w:rsidRDefault="003D082F" w:rsidP="002D5E3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EVO-2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24A1243" w14:textId="74D66A01" w:rsidR="002D5E33" w:rsidRPr="00481DE6" w:rsidRDefault="002D5E33" w:rsidP="002D5E3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Organisms are linked by lines of descent from common ancestry.</w:t>
            </w:r>
          </w:p>
        </w:tc>
      </w:tr>
      <w:tr w:rsidR="002D5E33" w14:paraId="103EE082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186BE8A9" w14:textId="2CB32BCB" w:rsidR="002D5E33" w:rsidRDefault="003D082F" w:rsidP="002D5E3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EVO-3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bottom"/>
          </w:tcPr>
          <w:p w14:paraId="7EC96BF0" w14:textId="1E9E7F9E" w:rsidR="002D5E33" w:rsidRDefault="002D5E33" w:rsidP="002D5E3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Life continues to evolve within a changing environment.</w:t>
            </w:r>
          </w:p>
        </w:tc>
      </w:tr>
      <w:tr w:rsidR="0078281C" w14:paraId="729B2DCA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3E2CB55" w:rsidR="0078281C" w:rsidRPr="00F8429D" w:rsidRDefault="00F8429D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F8429D">
              <w:rPr>
                <w:rFonts w:ascii="Calibri" w:hAnsi="Calibri" w:cs="Calibri"/>
                <w:i/>
                <w:color w:val="000000"/>
              </w:rPr>
              <w:t>Energetics</w:t>
            </w:r>
          </w:p>
        </w:tc>
      </w:tr>
      <w:tr w:rsidR="00F8429D" w14:paraId="0BBA095B" w14:textId="77777777" w:rsidTr="008953BE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6388975" w14:textId="33D2F1FA" w:rsidR="00F8429D" w:rsidRPr="00990599" w:rsidRDefault="003D082F" w:rsidP="00F8429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1FE16B7" w14:textId="65A8F21C" w:rsidR="00F8429D" w:rsidRPr="00EC46DC" w:rsidRDefault="00F8429D" w:rsidP="00F84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highly complex organization of living systems requires constant input of energy and the exchange of macromolecules.</w:t>
            </w:r>
          </w:p>
        </w:tc>
      </w:tr>
      <w:tr w:rsidR="00F8429D" w14:paraId="0347866D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0F6350CD" w14:textId="6E0B8CF7" w:rsidR="00F8429D" w:rsidRDefault="003D082F" w:rsidP="00F8429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ENE-2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01F7E91" w14:textId="37F7032F" w:rsidR="00F8429D" w:rsidRDefault="00F8429D" w:rsidP="00F84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Cells have membranes that allow them to establish and maintain internal environments that are different from their external environments.</w:t>
            </w:r>
          </w:p>
        </w:tc>
      </w:tr>
      <w:tr w:rsidR="00F8429D" w14:paraId="55C2AC42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B0B37E4" w14:textId="460301EA" w:rsidR="00F8429D" w:rsidRDefault="003D082F" w:rsidP="00F8429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ENE-3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286C1732" w14:textId="08425BA0" w:rsidR="00F8429D" w:rsidRDefault="00F8429D" w:rsidP="00F84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Timing and coordination of biological mechanisms involved in growth, reproduction, and homeostasis depend on organisms responding to environmental cues.</w:t>
            </w:r>
          </w:p>
        </w:tc>
      </w:tr>
      <w:tr w:rsidR="00F8429D" w14:paraId="35CAE35A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0BD25060" w14:textId="7853D3C0" w:rsidR="00F8429D" w:rsidRDefault="003D082F" w:rsidP="00F8429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ENE-4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bottom"/>
          </w:tcPr>
          <w:p w14:paraId="1E62224F" w14:textId="72773E14" w:rsidR="00F8429D" w:rsidRDefault="00F8429D" w:rsidP="00F84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Communities and ecosystems change </w:t>
            </w:r>
            <w:proofErr w:type="gramStart"/>
            <w:r>
              <w:rPr>
                <w:rFonts w:ascii="Calibri" w:hAnsi="Calibri" w:cs="Calibri"/>
                <w:color w:val="000000"/>
              </w:rPr>
              <w:t>on the basis of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interactions among populations and disruptions to the environment.</w:t>
            </w:r>
          </w:p>
        </w:tc>
      </w:tr>
      <w:tr w:rsidR="00334ABD" w14:paraId="3191D786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58D3F41C" w:rsidR="00334ABD" w:rsidRPr="00F8429D" w:rsidRDefault="00F8429D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F8429D">
              <w:rPr>
                <w:rFonts w:ascii="Calibri" w:hAnsi="Calibri" w:cs="Calibri"/>
                <w:i/>
                <w:color w:val="000000"/>
              </w:rPr>
              <w:t>Information Storage and Transmission</w:t>
            </w:r>
          </w:p>
        </w:tc>
      </w:tr>
      <w:tr w:rsidR="00EB4773" w14:paraId="28115A43" w14:textId="77777777" w:rsidTr="008953BE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305F9C9" w14:textId="1C41CDC5" w:rsidR="00EB4773" w:rsidRPr="00990599" w:rsidRDefault="003D082F" w:rsidP="00EB477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IST-1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574C6025" w14:textId="020D1DEF" w:rsidR="00EB4773" w:rsidRPr="00271A87" w:rsidRDefault="00EB4773" w:rsidP="00EB4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Heritable information provides for continuity of life.</w:t>
            </w:r>
          </w:p>
        </w:tc>
      </w:tr>
      <w:tr w:rsidR="00EB4773" w14:paraId="5D3E4DB2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7E5BCB5" w14:textId="5B713519" w:rsidR="00EB4773" w:rsidRDefault="003D082F" w:rsidP="00EB477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IST-2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738555ED" w14:textId="48F739E7" w:rsidR="00EB4773" w:rsidRDefault="00EB4773" w:rsidP="00EB4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Differences in the expression of genes account for some of the phenotypic differences between organisms.</w:t>
            </w:r>
          </w:p>
        </w:tc>
      </w:tr>
      <w:tr w:rsidR="00EB4773" w14:paraId="251E157F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2FE8A847" w14:textId="184A6E2C" w:rsidR="00EB4773" w:rsidRDefault="003D082F" w:rsidP="00EB477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IST-3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0B8C6C29" w14:textId="1B779D4E" w:rsidR="00EB4773" w:rsidRDefault="00EB4773" w:rsidP="00EB4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Cells communicate by generating, transmitting, and responding to chemical signals.</w:t>
            </w:r>
          </w:p>
        </w:tc>
      </w:tr>
      <w:tr w:rsidR="00EB4773" w14:paraId="06BA80B4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7F738C7E" w14:textId="6FE505E1" w:rsidR="00EB4773" w:rsidRDefault="003D082F" w:rsidP="00EB477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IST-4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bottom"/>
          </w:tcPr>
          <w:p w14:paraId="0EE1C7CB" w14:textId="0BA6FA77" w:rsidR="00EB4773" w:rsidRDefault="00EB4773" w:rsidP="00EB4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processing of genetic information is imperfect and is a source of genetic variation.</w:t>
            </w:r>
          </w:p>
        </w:tc>
      </w:tr>
      <w:tr w:rsidR="006A22B1" w14:paraId="5406014D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B3DFC54" w14:textId="5D704AD3" w:rsidR="006A22B1" w:rsidRPr="00EB4773" w:rsidRDefault="00EB4773" w:rsidP="00271A87">
            <w:pPr>
              <w:rPr>
                <w:rFonts w:ascii="Calibri" w:hAnsi="Calibri" w:cs="Calibri"/>
                <w:i/>
                <w:color w:val="000000"/>
              </w:rPr>
            </w:pPr>
            <w:r w:rsidRPr="00EB4773">
              <w:rPr>
                <w:rFonts w:ascii="Calibri" w:hAnsi="Calibri" w:cs="Calibri"/>
                <w:i/>
                <w:color w:val="000000"/>
              </w:rPr>
              <w:t>Systems and Interactions</w:t>
            </w:r>
          </w:p>
        </w:tc>
      </w:tr>
      <w:tr w:rsidR="00EB4773" w14:paraId="5770A913" w14:textId="77777777" w:rsidTr="008953BE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441FEEC3" w14:textId="42D15164" w:rsidR="00EB4773" w:rsidRDefault="003D082F" w:rsidP="00EB477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SYI-1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18177859" w14:textId="4DA5F333" w:rsidR="00EB4773" w:rsidRDefault="00EB4773" w:rsidP="00EB4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 systems are organized in a hierarchy of structural levels that interact.</w:t>
            </w:r>
          </w:p>
        </w:tc>
      </w:tr>
      <w:tr w:rsidR="00EB4773" w14:paraId="7FE71F90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5B51804F" w14:textId="1E15E4DD" w:rsidR="00EB4773" w:rsidRDefault="003D082F" w:rsidP="00EB477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SYI-2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bottom"/>
          </w:tcPr>
          <w:p w14:paraId="60B44C7C" w14:textId="455D6A7B" w:rsidR="00EB4773" w:rsidRDefault="00EB4773" w:rsidP="00EB4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Competition and cooperation are important aspects of biological systems.</w:t>
            </w:r>
          </w:p>
        </w:tc>
      </w:tr>
      <w:tr w:rsidR="00EB4773" w14:paraId="454FA3AE" w14:textId="77777777" w:rsidTr="008953BE">
        <w:tc>
          <w:tcPr>
            <w:tcW w:w="1530" w:type="dxa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7367B1A4" w14:textId="31FBF381" w:rsidR="00EB4773" w:rsidRDefault="003D082F" w:rsidP="00EB477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SYI-3</w:t>
            </w:r>
          </w:p>
        </w:tc>
        <w:tc>
          <w:tcPr>
            <w:tcW w:w="9260" w:type="dxa"/>
            <w:gridSpan w:val="2"/>
            <w:tcBorders>
              <w:top w:val="single" w:sz="8" w:space="0" w:color="A6A6A6" w:themeColor="background1" w:themeShade="A6"/>
              <w:bottom w:val="single" w:sz="8" w:space="0" w:color="404040" w:themeColor="text1" w:themeTint="BF"/>
            </w:tcBorders>
            <w:shd w:val="clear" w:color="auto" w:fill="auto"/>
            <w:vAlign w:val="bottom"/>
          </w:tcPr>
          <w:p w14:paraId="6C16E4AD" w14:textId="4F16470F" w:rsidR="00EB4773" w:rsidRDefault="00EB4773" w:rsidP="00EB4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Naturally occurring diversity among and between components within biological systems affects interactions with the environment.</w:t>
            </w:r>
          </w:p>
        </w:tc>
      </w:tr>
      <w:tr w:rsidR="009817AF" w:rsidRPr="006B04F1" w14:paraId="454357B2" w14:textId="77777777" w:rsidTr="0061278B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51F21347" w:rsidR="009817AF" w:rsidRPr="0061278B" w:rsidRDefault="0061278B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61278B">
              <w:rPr>
                <w:rFonts w:ascii="Calibri" w:hAnsi="Calibri" w:cs="Calibri"/>
                <w:i/>
                <w:color w:val="000000"/>
              </w:rPr>
              <w:t>Science Practices and Literacy</w:t>
            </w:r>
          </w:p>
        </w:tc>
      </w:tr>
      <w:tr w:rsidR="0061278B" w:rsidRPr="00941F7E" w14:paraId="46FF9A79" w14:textId="77777777" w:rsidTr="008953BE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2127470B" w:rsidR="0061278B" w:rsidRPr="00990599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6C6E8B0E" w:rsidR="0061278B" w:rsidRPr="00941F7E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Concept Explanation: Explain biological concepts, processes, and models presented in written format.</w:t>
            </w:r>
          </w:p>
        </w:tc>
      </w:tr>
      <w:tr w:rsidR="0061278B" w:rsidRPr="00941F7E" w14:paraId="16714C91" w14:textId="77777777" w:rsidTr="008953BE">
        <w:tc>
          <w:tcPr>
            <w:tcW w:w="1530" w:type="dxa"/>
            <w:shd w:val="clear" w:color="auto" w:fill="auto"/>
            <w:vAlign w:val="center"/>
          </w:tcPr>
          <w:p w14:paraId="56D5F5AA" w14:textId="31143016" w:rsidR="0061278B" w:rsidRPr="00990599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2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693E4F33" w14:textId="554ED083" w:rsidR="0061278B" w:rsidRPr="00941F7E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Visual Representations: Analyze visual representations of biological concepts and processes.</w:t>
            </w:r>
          </w:p>
        </w:tc>
      </w:tr>
      <w:tr w:rsidR="0061278B" w14:paraId="7AA45C09" w14:textId="77777777" w:rsidTr="008953BE">
        <w:tc>
          <w:tcPr>
            <w:tcW w:w="1530" w:type="dxa"/>
            <w:shd w:val="clear" w:color="auto" w:fill="auto"/>
            <w:vAlign w:val="center"/>
          </w:tcPr>
          <w:p w14:paraId="139325E1" w14:textId="265C6612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3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0F20DBFE" w14:textId="41384283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Questions and Methods: Determine scientific questions and methods.</w:t>
            </w:r>
          </w:p>
        </w:tc>
      </w:tr>
      <w:tr w:rsidR="0061278B" w14:paraId="6945723B" w14:textId="77777777" w:rsidTr="008953BE">
        <w:tc>
          <w:tcPr>
            <w:tcW w:w="1530" w:type="dxa"/>
            <w:shd w:val="clear" w:color="auto" w:fill="auto"/>
            <w:vAlign w:val="center"/>
          </w:tcPr>
          <w:p w14:paraId="0E6BD164" w14:textId="0B02F8DD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594C9037" w14:textId="1F473D2F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Representing and Describing Data: Represent and describe data.</w:t>
            </w:r>
          </w:p>
        </w:tc>
      </w:tr>
      <w:tr w:rsidR="0061278B" w14:paraId="48CA88A1" w14:textId="77777777" w:rsidTr="008953BE">
        <w:tc>
          <w:tcPr>
            <w:tcW w:w="1530" w:type="dxa"/>
            <w:shd w:val="clear" w:color="auto" w:fill="auto"/>
            <w:vAlign w:val="center"/>
          </w:tcPr>
          <w:p w14:paraId="6E1E3854" w14:textId="341F6A0D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5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1863D40C" w14:textId="41354831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Statistical Tests and Data Analysis: Perform statistical tests and mathematical calculations to analyze and interpret data.</w:t>
            </w:r>
          </w:p>
        </w:tc>
      </w:tr>
      <w:tr w:rsidR="0061278B" w14:paraId="78EE7855" w14:textId="77777777" w:rsidTr="008953BE">
        <w:tc>
          <w:tcPr>
            <w:tcW w:w="1530" w:type="dxa"/>
            <w:shd w:val="clear" w:color="auto" w:fill="auto"/>
            <w:vAlign w:val="center"/>
          </w:tcPr>
          <w:p w14:paraId="57F76FE2" w14:textId="5D15B766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6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4A8C06D2" w14:textId="3D46B836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Argumentation: Develop and justify arguments using evidence.</w:t>
            </w:r>
          </w:p>
        </w:tc>
      </w:tr>
      <w:tr w:rsidR="0061278B" w14:paraId="7B02AB94" w14:textId="77777777" w:rsidTr="008953BE">
        <w:tc>
          <w:tcPr>
            <w:tcW w:w="1530" w:type="dxa"/>
            <w:shd w:val="clear" w:color="auto" w:fill="auto"/>
            <w:vAlign w:val="center"/>
          </w:tcPr>
          <w:p w14:paraId="5727AEF9" w14:textId="7DE2DF72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11-12.RST.1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287065EB" w14:textId="19951205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important distinctions the author makes and to any gaps or inconsistencies in the account.</w:t>
            </w:r>
          </w:p>
        </w:tc>
      </w:tr>
      <w:tr w:rsidR="0061278B" w14:paraId="139A7B41" w14:textId="77777777" w:rsidTr="008953BE">
        <w:tc>
          <w:tcPr>
            <w:tcW w:w="1530" w:type="dxa"/>
            <w:shd w:val="clear" w:color="auto" w:fill="auto"/>
            <w:vAlign w:val="center"/>
          </w:tcPr>
          <w:p w14:paraId="1B70996C" w14:textId="7D0DD300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11-12.RST.3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9BA8559" w14:textId="1C3D8C1B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61278B" w14:paraId="1A9E1514" w14:textId="77777777" w:rsidTr="008953BE">
        <w:tc>
          <w:tcPr>
            <w:tcW w:w="1530" w:type="dxa"/>
            <w:shd w:val="clear" w:color="auto" w:fill="auto"/>
            <w:vAlign w:val="center"/>
          </w:tcPr>
          <w:p w14:paraId="6FD36170" w14:textId="5413663A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11-12.RST.7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1B4E018C" w14:textId="00C0742C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</w:tr>
      <w:tr w:rsidR="0061278B" w14:paraId="60619575" w14:textId="77777777" w:rsidTr="008953BE">
        <w:tc>
          <w:tcPr>
            <w:tcW w:w="1530" w:type="dxa"/>
            <w:shd w:val="clear" w:color="auto" w:fill="auto"/>
            <w:vAlign w:val="center"/>
          </w:tcPr>
          <w:p w14:paraId="60C15EA3" w14:textId="2B4EB55A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755887E0" w14:textId="31E00614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61278B" w14:paraId="695BC5E8" w14:textId="77777777" w:rsidTr="008953BE">
        <w:tc>
          <w:tcPr>
            <w:tcW w:w="1530" w:type="dxa"/>
            <w:shd w:val="clear" w:color="auto" w:fill="auto"/>
            <w:vAlign w:val="center"/>
          </w:tcPr>
          <w:p w14:paraId="3F13273A" w14:textId="2831305A" w:rsidR="0061278B" w:rsidRDefault="008953BE" w:rsidP="0061278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5CD4C378" w14:textId="4C7511C8" w:rsidR="0061278B" w:rsidRDefault="0061278B" w:rsidP="0061278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Produce clear and coherent writing in which the development, organization, and style are appropriate to task, purpose, and audience.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7BC4A4DB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3D082F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25B5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E215D"/>
    <w:rsid w:val="000F2F79"/>
    <w:rsid w:val="000F3CDA"/>
    <w:rsid w:val="000F662D"/>
    <w:rsid w:val="000F6ED9"/>
    <w:rsid w:val="001068E6"/>
    <w:rsid w:val="00113124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33AD"/>
    <w:rsid w:val="00265CE6"/>
    <w:rsid w:val="00271A87"/>
    <w:rsid w:val="00273E71"/>
    <w:rsid w:val="00286478"/>
    <w:rsid w:val="002910AB"/>
    <w:rsid w:val="002934D0"/>
    <w:rsid w:val="002B5630"/>
    <w:rsid w:val="002C44F9"/>
    <w:rsid w:val="002C778E"/>
    <w:rsid w:val="002D1F83"/>
    <w:rsid w:val="002D2AD8"/>
    <w:rsid w:val="002D5E33"/>
    <w:rsid w:val="002F37F8"/>
    <w:rsid w:val="002F66AB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C6270"/>
    <w:rsid w:val="003D082F"/>
    <w:rsid w:val="003D399E"/>
    <w:rsid w:val="003D4829"/>
    <w:rsid w:val="003E380B"/>
    <w:rsid w:val="003F4865"/>
    <w:rsid w:val="00401CEC"/>
    <w:rsid w:val="00402F48"/>
    <w:rsid w:val="00413BDC"/>
    <w:rsid w:val="00415669"/>
    <w:rsid w:val="00433B27"/>
    <w:rsid w:val="0043592E"/>
    <w:rsid w:val="00437FA3"/>
    <w:rsid w:val="004571D3"/>
    <w:rsid w:val="00457B2F"/>
    <w:rsid w:val="0046314B"/>
    <w:rsid w:val="0046530E"/>
    <w:rsid w:val="00473154"/>
    <w:rsid w:val="00473927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278B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A22B1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953BE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93A"/>
    <w:rsid w:val="009238DC"/>
    <w:rsid w:val="0093529B"/>
    <w:rsid w:val="00936FDD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4521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CF6355"/>
    <w:rsid w:val="00D03B3F"/>
    <w:rsid w:val="00D05D54"/>
    <w:rsid w:val="00D1141F"/>
    <w:rsid w:val="00D157A9"/>
    <w:rsid w:val="00D15D31"/>
    <w:rsid w:val="00D1658A"/>
    <w:rsid w:val="00D21124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B5B34"/>
    <w:rsid w:val="00DC0278"/>
    <w:rsid w:val="00DC0B2E"/>
    <w:rsid w:val="00DC3B06"/>
    <w:rsid w:val="00DD2D28"/>
    <w:rsid w:val="00DE32AD"/>
    <w:rsid w:val="00DE5976"/>
    <w:rsid w:val="00DF0614"/>
    <w:rsid w:val="00DF20D0"/>
    <w:rsid w:val="00E00EC6"/>
    <w:rsid w:val="00E01C04"/>
    <w:rsid w:val="00E0369A"/>
    <w:rsid w:val="00E04C65"/>
    <w:rsid w:val="00E150CE"/>
    <w:rsid w:val="00E24F1F"/>
    <w:rsid w:val="00E36F44"/>
    <w:rsid w:val="00E37E19"/>
    <w:rsid w:val="00E43504"/>
    <w:rsid w:val="00E44472"/>
    <w:rsid w:val="00E53D7E"/>
    <w:rsid w:val="00E5430F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B4773"/>
    <w:rsid w:val="00EC46DC"/>
    <w:rsid w:val="00EE53F5"/>
    <w:rsid w:val="00EE573A"/>
    <w:rsid w:val="00EF07AC"/>
    <w:rsid w:val="00EF3311"/>
    <w:rsid w:val="00F0004E"/>
    <w:rsid w:val="00F02DCE"/>
    <w:rsid w:val="00F037BB"/>
    <w:rsid w:val="00F04159"/>
    <w:rsid w:val="00F1648C"/>
    <w:rsid w:val="00F165A1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8429D"/>
    <w:rsid w:val="00FA7118"/>
    <w:rsid w:val="00FB1BAB"/>
    <w:rsid w:val="00FC3C9E"/>
    <w:rsid w:val="00FD05ED"/>
    <w:rsid w:val="00FD67B0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42E2-8EE5-44C6-8AE1-18683C0EC7EB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9ad033-83d3-4c24-a0bc-ea978ae32912"/>
    <ds:schemaRef ds:uri="6de0b781-56b2-43bc-9d5c-6e3d2f8e25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DB60C9-C619-4BC4-9169-CF945AFD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8</cp:revision>
  <cp:lastPrinted>2015-06-12T15:31:00Z</cp:lastPrinted>
  <dcterms:created xsi:type="dcterms:W3CDTF">2020-08-20T19:22:00Z</dcterms:created>
  <dcterms:modified xsi:type="dcterms:W3CDTF">2020-12-01T19:23:00Z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