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0F1" w:rsidRDefault="005F4A9C" w:rsidP="00E150F1">
      <w:pPr>
        <w:pStyle w:val="NoSpacing"/>
        <w:rPr>
          <w:b/>
          <w:sz w:val="24"/>
          <w:szCs w:val="24"/>
        </w:rPr>
      </w:pPr>
      <w:r>
        <w:rPr>
          <w:b/>
          <w:sz w:val="24"/>
          <w:szCs w:val="24"/>
        </w:rPr>
        <w:t>K</w:t>
      </w:r>
      <w:r w:rsidR="003C0B35">
        <w:rPr>
          <w:b/>
          <w:sz w:val="24"/>
          <w:szCs w:val="24"/>
        </w:rPr>
        <w:t xml:space="preserve">indergarten Science </w:t>
      </w:r>
      <w:r w:rsidR="00E150F1" w:rsidRPr="00A1717B">
        <w:rPr>
          <w:b/>
          <w:sz w:val="24"/>
          <w:szCs w:val="24"/>
        </w:rPr>
        <w:t>Unit Organizer</w:t>
      </w:r>
    </w:p>
    <w:p w:rsidR="003C0B35" w:rsidRDefault="00A00E59" w:rsidP="003C0B35">
      <w:pPr>
        <w:pStyle w:val="NoSpacing"/>
        <w:rPr>
          <w:b/>
          <w:sz w:val="24"/>
          <w:szCs w:val="24"/>
        </w:rPr>
      </w:pPr>
      <w:r>
        <w:rPr>
          <w:b/>
          <w:sz w:val="24"/>
          <w:szCs w:val="24"/>
        </w:rPr>
        <w:t>Taking Care of the Earth</w:t>
      </w:r>
    </w:p>
    <w:p w:rsidR="003C0B35" w:rsidRDefault="003C0B35" w:rsidP="003C0B35">
      <w:pPr>
        <w:pStyle w:val="NoSpacing"/>
        <w:rPr>
          <w:b/>
          <w:sz w:val="24"/>
          <w:szCs w:val="24"/>
        </w:rPr>
      </w:pPr>
      <w:r>
        <w:rPr>
          <w:b/>
          <w:sz w:val="24"/>
          <w:szCs w:val="24"/>
        </w:rPr>
        <w:t>Kindergarten</w:t>
      </w:r>
      <w:r w:rsidR="00614048">
        <w:rPr>
          <w:b/>
          <w:sz w:val="24"/>
          <w:szCs w:val="24"/>
        </w:rPr>
        <w:t xml:space="preserve"> – DeVany, </w:t>
      </w:r>
      <w:proofErr w:type="spellStart"/>
      <w:r w:rsidR="00614048">
        <w:rPr>
          <w:b/>
          <w:sz w:val="24"/>
          <w:szCs w:val="24"/>
        </w:rPr>
        <w:t>Kleen</w:t>
      </w:r>
      <w:proofErr w:type="spellEnd"/>
      <w:r w:rsidR="00614048">
        <w:rPr>
          <w:b/>
          <w:sz w:val="24"/>
          <w:szCs w:val="24"/>
        </w:rPr>
        <w:t>, Pullin</w:t>
      </w:r>
    </w:p>
    <w:p w:rsidR="00F93019" w:rsidRDefault="00F93019" w:rsidP="003C0B35">
      <w:pPr>
        <w:pStyle w:val="NoSpacing"/>
        <w:rPr>
          <w:b/>
          <w:sz w:val="24"/>
          <w:szCs w:val="24"/>
        </w:rPr>
      </w:pPr>
    </w:p>
    <w:p w:rsidR="00F93019" w:rsidRDefault="00F93019" w:rsidP="003C0B35">
      <w:pPr>
        <w:pStyle w:val="NoSpacing"/>
        <w:rPr>
          <w:b/>
          <w:sz w:val="24"/>
          <w:szCs w:val="24"/>
          <w:u w:val="single"/>
        </w:rPr>
      </w:pPr>
      <w:r w:rsidRPr="00F93019">
        <w:rPr>
          <w:b/>
          <w:sz w:val="24"/>
          <w:szCs w:val="24"/>
          <w:u w:val="single"/>
        </w:rPr>
        <w:t>Summary</w:t>
      </w:r>
    </w:p>
    <w:p w:rsidR="00115035" w:rsidRPr="00115035" w:rsidRDefault="00614048" w:rsidP="003C0B35">
      <w:pPr>
        <w:pStyle w:val="NoSpacing"/>
        <w:rPr>
          <w:sz w:val="24"/>
          <w:szCs w:val="24"/>
        </w:rPr>
      </w:pPr>
      <w:r>
        <w:rPr>
          <w:sz w:val="24"/>
          <w:szCs w:val="24"/>
        </w:rPr>
        <w:t xml:space="preserve">The Earth provides all of the </w:t>
      </w:r>
      <w:proofErr w:type="gramStart"/>
      <w:r>
        <w:rPr>
          <w:sz w:val="24"/>
          <w:szCs w:val="24"/>
        </w:rPr>
        <w:t>resources</w:t>
      </w:r>
      <w:proofErr w:type="gramEnd"/>
      <w:r>
        <w:rPr>
          <w:sz w:val="24"/>
          <w:szCs w:val="24"/>
        </w:rPr>
        <w:t xml:space="preserve"> humans need to survive – air, land, and water</w:t>
      </w:r>
      <w:r w:rsidR="00115035">
        <w:rPr>
          <w:sz w:val="24"/>
          <w:szCs w:val="24"/>
        </w:rPr>
        <w:t>.</w:t>
      </w:r>
      <w:r>
        <w:rPr>
          <w:sz w:val="24"/>
          <w:szCs w:val="24"/>
        </w:rPr>
        <w:t xml:space="preserve"> Some natural resources, such as soil and trees, are renewable, while others, such as fossil fuels, are nonrenewable. It is important to conserve resources by practicing the three Rs of conservation: reduce, reuse, recycle. Some materials can be recycled. Pollution is caused mainly by human activities and harms the environment and living things. Pollution can be limited by following methods of conservation.</w:t>
      </w:r>
    </w:p>
    <w:p w:rsidR="00DE6AFC" w:rsidRDefault="00DE6AFC" w:rsidP="003C0B35">
      <w:pPr>
        <w:pStyle w:val="NoSpacing"/>
        <w:rPr>
          <w:sz w:val="24"/>
          <w:szCs w:val="24"/>
        </w:rPr>
      </w:pPr>
    </w:p>
    <w:p w:rsidR="00DE6AFC" w:rsidRDefault="00DE6AFC" w:rsidP="003C0B35">
      <w:pPr>
        <w:pStyle w:val="NoSpacing"/>
        <w:rPr>
          <w:b/>
          <w:sz w:val="24"/>
          <w:szCs w:val="24"/>
          <w:u w:val="single"/>
        </w:rPr>
      </w:pPr>
      <w:r>
        <w:rPr>
          <w:b/>
          <w:sz w:val="24"/>
          <w:szCs w:val="24"/>
          <w:u w:val="single"/>
        </w:rPr>
        <w:t>The Big Idea</w:t>
      </w:r>
    </w:p>
    <w:p w:rsidR="00115035" w:rsidRPr="00115035" w:rsidRDefault="00614048" w:rsidP="003C0B35">
      <w:pPr>
        <w:pStyle w:val="NoSpacing"/>
        <w:rPr>
          <w:sz w:val="24"/>
          <w:szCs w:val="24"/>
        </w:rPr>
      </w:pPr>
      <w:r>
        <w:rPr>
          <w:sz w:val="24"/>
          <w:szCs w:val="24"/>
        </w:rPr>
        <w:t xml:space="preserve">The resources of Earth are limited; they must be conserved and protected from pollution if they are to last. </w:t>
      </w:r>
    </w:p>
    <w:p w:rsidR="00F1737B" w:rsidRDefault="00E150F1" w:rsidP="00DE6AFC">
      <w:pPr>
        <w:pStyle w:val="NoSpacing"/>
        <w:rPr>
          <w:sz w:val="24"/>
          <w:szCs w:val="24"/>
        </w:rPr>
      </w:pPr>
      <w:r w:rsidRPr="00A1717B">
        <w:rPr>
          <w:sz w:val="24"/>
          <w:szCs w:val="24"/>
        </w:rPr>
        <w:tab/>
      </w:r>
      <w:r w:rsidRPr="00A1717B">
        <w:rPr>
          <w:sz w:val="24"/>
          <w:szCs w:val="24"/>
        </w:rPr>
        <w:tab/>
      </w:r>
      <w:r w:rsidRPr="00A1717B">
        <w:rPr>
          <w:sz w:val="24"/>
          <w:szCs w:val="24"/>
        </w:rPr>
        <w:tab/>
      </w:r>
      <w:r w:rsidRPr="00A1717B">
        <w:rPr>
          <w:sz w:val="24"/>
          <w:szCs w:val="24"/>
        </w:rPr>
        <w:tab/>
      </w:r>
      <w:r w:rsidRPr="00A1717B">
        <w:rPr>
          <w:sz w:val="24"/>
          <w:szCs w:val="24"/>
        </w:rPr>
        <w:tab/>
      </w:r>
      <w:r w:rsidRPr="00A1717B">
        <w:rPr>
          <w:sz w:val="24"/>
          <w:szCs w:val="24"/>
        </w:rPr>
        <w:tab/>
      </w:r>
      <w:r w:rsidRPr="00A1717B">
        <w:rPr>
          <w:sz w:val="24"/>
          <w:szCs w:val="24"/>
        </w:rPr>
        <w:tab/>
        <w:t xml:space="preserve">              </w:t>
      </w:r>
    </w:p>
    <w:p w:rsidR="00DE6AFC" w:rsidRPr="00F1737B" w:rsidRDefault="00DE6AFC" w:rsidP="00DE6AFC">
      <w:pPr>
        <w:pStyle w:val="NoSpacing"/>
        <w:rPr>
          <w:sz w:val="24"/>
          <w:szCs w:val="24"/>
        </w:rPr>
      </w:pPr>
      <w:r>
        <w:rPr>
          <w:b/>
          <w:sz w:val="24"/>
          <w:szCs w:val="24"/>
          <w:u w:val="single"/>
        </w:rPr>
        <w:t xml:space="preserve">Colorado </w:t>
      </w:r>
      <w:r w:rsidRPr="00A1717B">
        <w:rPr>
          <w:b/>
          <w:sz w:val="24"/>
          <w:szCs w:val="24"/>
          <w:u w:val="single"/>
        </w:rPr>
        <w:t>State Standards:</w:t>
      </w:r>
    </w:p>
    <w:p w:rsidR="0075395D" w:rsidRDefault="0075395D" w:rsidP="0075395D">
      <w:pPr>
        <w:spacing w:after="0"/>
        <w:rPr>
          <w:rFonts w:ascii="Calibri" w:hAnsi="Calibri" w:cs="Calibri"/>
        </w:rPr>
      </w:pPr>
      <w:r>
        <w:rPr>
          <w:rFonts w:ascii="Calibri" w:hAnsi="Calibri" w:cs="Calibri"/>
          <w:b/>
        </w:rPr>
        <w:t>SC K.2.1.a:</w:t>
      </w:r>
      <w:r>
        <w:rPr>
          <w:rFonts w:ascii="Calibri" w:hAnsi="Calibri" w:cs="Calibri"/>
        </w:rPr>
        <w:t xml:space="preserve">  Sort a group of items based on observable characteristics</w:t>
      </w:r>
      <w:r w:rsidR="00170BF1">
        <w:rPr>
          <w:rFonts w:ascii="Calibri" w:hAnsi="Calibri" w:cs="Calibri"/>
        </w:rPr>
        <w:t>.</w:t>
      </w:r>
    </w:p>
    <w:p w:rsidR="00AA605A" w:rsidRDefault="00AA605A" w:rsidP="0075395D">
      <w:pPr>
        <w:spacing w:after="0"/>
        <w:rPr>
          <w:rFonts w:ascii="Calibri" w:hAnsi="Calibri" w:cs="Calibri"/>
        </w:rPr>
      </w:pPr>
      <w:r w:rsidRPr="00AA605A">
        <w:rPr>
          <w:rFonts w:cstheme="minorHAnsi"/>
          <w:b/>
          <w:bCs/>
          <w:color w:val="222222"/>
          <w:shd w:val="clear" w:color="auto" w:fill="FFFFFF"/>
        </w:rPr>
        <w:t>SC K.3.1.b</w:t>
      </w:r>
      <w:r w:rsidRPr="00AA605A">
        <w:rPr>
          <w:rFonts w:cstheme="minorHAnsi"/>
          <w:b/>
          <w:bCs/>
          <w:color w:val="222222"/>
          <w:shd w:val="clear" w:color="auto" w:fill="FFFFFF"/>
        </w:rPr>
        <w:t>:</w:t>
      </w:r>
      <w:r>
        <w:rPr>
          <w:rFonts w:ascii="Arial" w:hAnsi="Arial" w:cs="Arial"/>
          <w:b/>
          <w:bCs/>
          <w:color w:val="222222"/>
          <w:shd w:val="clear" w:color="auto" w:fill="FFFFFF"/>
        </w:rPr>
        <w:t xml:space="preserve"> </w:t>
      </w:r>
      <w:r w:rsidRPr="00AA605A">
        <w:rPr>
          <w:rFonts w:cstheme="minorHAnsi"/>
          <w:bCs/>
          <w:color w:val="222222"/>
          <w:shd w:val="clear" w:color="auto" w:fill="FFFFFF"/>
        </w:rPr>
        <w:t>Make simple observations, explanations, and generalizations about Earth’s materials based on real</w:t>
      </w:r>
      <w:r>
        <w:rPr>
          <w:rFonts w:cstheme="minorHAnsi"/>
          <w:bCs/>
          <w:color w:val="222222"/>
          <w:shd w:val="clear" w:color="auto" w:fill="FFFFFF"/>
        </w:rPr>
        <w:t xml:space="preserve"> </w:t>
      </w:r>
      <w:r w:rsidRPr="00AA605A">
        <w:rPr>
          <w:rFonts w:cstheme="minorHAnsi"/>
          <w:bCs/>
          <w:color w:val="222222"/>
          <w:shd w:val="clear" w:color="auto" w:fill="FFFFFF"/>
        </w:rPr>
        <w:t>life experiences</w:t>
      </w:r>
      <w:r>
        <w:rPr>
          <w:rFonts w:ascii="Arial" w:hAnsi="Arial" w:cs="Arial"/>
          <w:b/>
          <w:bCs/>
          <w:color w:val="222222"/>
          <w:shd w:val="clear" w:color="auto" w:fill="FFFFFF"/>
        </w:rPr>
        <w:t xml:space="preserve"> </w:t>
      </w:r>
    </w:p>
    <w:p w:rsidR="00DE6AFC" w:rsidRPr="00C9419C" w:rsidRDefault="00DE6AFC" w:rsidP="00DE6AFC">
      <w:pPr>
        <w:spacing w:after="0"/>
        <w:rPr>
          <w:rFonts w:ascii="Calibri" w:hAnsi="Calibri" w:cs="Calibri"/>
        </w:rPr>
      </w:pPr>
    </w:p>
    <w:p w:rsidR="00DE6AFC" w:rsidRPr="00F1737B" w:rsidRDefault="00F1737B" w:rsidP="00DE6AFC">
      <w:pPr>
        <w:spacing w:after="0"/>
        <w:rPr>
          <w:rFonts w:ascii="Calibri" w:hAnsi="Calibri" w:cs="Calibri"/>
          <w:b/>
          <w:sz w:val="24"/>
          <w:szCs w:val="24"/>
          <w:u w:val="single"/>
        </w:rPr>
      </w:pPr>
      <w:r>
        <w:rPr>
          <w:rFonts w:ascii="Calibri" w:hAnsi="Calibri" w:cs="Calibri"/>
          <w:b/>
          <w:sz w:val="24"/>
          <w:szCs w:val="24"/>
          <w:u w:val="single"/>
        </w:rPr>
        <w:t xml:space="preserve">Common Core </w:t>
      </w:r>
      <w:r w:rsidR="00DE6AFC" w:rsidRPr="00F1737B">
        <w:rPr>
          <w:rFonts w:ascii="Calibri" w:hAnsi="Calibri" w:cs="Calibri"/>
          <w:b/>
          <w:sz w:val="24"/>
          <w:szCs w:val="24"/>
          <w:u w:val="single"/>
        </w:rPr>
        <w:t>Standards:</w:t>
      </w:r>
    </w:p>
    <w:p w:rsidR="00DE6AFC" w:rsidRPr="00C9419C" w:rsidRDefault="00DE6AFC" w:rsidP="00DE6AFC">
      <w:pPr>
        <w:spacing w:after="0"/>
        <w:rPr>
          <w:rFonts w:ascii="Calibri" w:hAnsi="Calibri" w:cs="Calibri"/>
        </w:rPr>
      </w:pPr>
    </w:p>
    <w:p w:rsidR="00DE6AFC" w:rsidRPr="00C9419C" w:rsidRDefault="00DE6AFC" w:rsidP="00DE6AFC">
      <w:pPr>
        <w:spacing w:after="0"/>
        <w:rPr>
          <w:rFonts w:ascii="Calibri" w:hAnsi="Calibri" w:cs="Calibri"/>
        </w:rPr>
      </w:pPr>
      <w:r w:rsidRPr="00C9419C">
        <w:rPr>
          <w:rFonts w:ascii="Calibri" w:hAnsi="Calibri" w:cs="Calibri"/>
          <w:b/>
        </w:rPr>
        <w:t>RLK.1</w:t>
      </w:r>
      <w:r w:rsidRPr="00C9419C">
        <w:rPr>
          <w:rFonts w:ascii="Calibri" w:hAnsi="Calibri" w:cs="Calibri"/>
        </w:rPr>
        <w:t xml:space="preserve"> With prompting and support, ask and answer questions about key details in a text. </w:t>
      </w:r>
    </w:p>
    <w:p w:rsidR="00DE6AFC" w:rsidRPr="00C9419C" w:rsidRDefault="00DE6AFC" w:rsidP="00DE6AFC">
      <w:pPr>
        <w:spacing w:after="0"/>
        <w:rPr>
          <w:rFonts w:ascii="Calibri" w:hAnsi="Calibri" w:cs="Calibri"/>
        </w:rPr>
      </w:pPr>
      <w:r w:rsidRPr="00C9419C">
        <w:rPr>
          <w:rFonts w:ascii="Calibri" w:hAnsi="Calibri" w:cs="Calibri"/>
          <w:b/>
        </w:rPr>
        <w:t>RIK.2</w:t>
      </w:r>
      <w:r w:rsidRPr="00C9419C">
        <w:rPr>
          <w:rFonts w:ascii="Calibri" w:hAnsi="Calibri" w:cs="Calibri"/>
        </w:rPr>
        <w:t xml:space="preserve"> With prompting and support, identify the main topic and retell key details of a text.</w:t>
      </w:r>
    </w:p>
    <w:p w:rsidR="00DE6AFC" w:rsidRPr="00C9419C" w:rsidRDefault="00DE6AFC" w:rsidP="00DE6AFC">
      <w:pPr>
        <w:spacing w:after="0"/>
        <w:rPr>
          <w:rFonts w:ascii="Calibri" w:hAnsi="Calibri" w:cs="Calibri"/>
        </w:rPr>
      </w:pPr>
      <w:r w:rsidRPr="00C9419C">
        <w:rPr>
          <w:rFonts w:ascii="Calibri" w:hAnsi="Calibri" w:cs="Calibri"/>
          <w:b/>
        </w:rPr>
        <w:t>RLK.4</w:t>
      </w:r>
      <w:r w:rsidRPr="00C9419C">
        <w:rPr>
          <w:rFonts w:ascii="Calibri" w:hAnsi="Calibri" w:cs="Calibri"/>
        </w:rPr>
        <w:t xml:space="preserve"> Ask and answer questions about unknown words in a text.</w:t>
      </w:r>
    </w:p>
    <w:p w:rsidR="00DE6AFC" w:rsidRPr="00C9419C" w:rsidRDefault="00DE6AFC" w:rsidP="00DE6AFC">
      <w:pPr>
        <w:spacing w:after="0"/>
        <w:rPr>
          <w:rFonts w:ascii="Calibri" w:hAnsi="Calibri" w:cs="Calibri"/>
        </w:rPr>
      </w:pPr>
      <w:r w:rsidRPr="00C9419C">
        <w:rPr>
          <w:rFonts w:ascii="Calibri" w:hAnsi="Calibri" w:cs="Calibri"/>
          <w:b/>
        </w:rPr>
        <w:t>RLK.10</w:t>
      </w:r>
      <w:r w:rsidRPr="00C9419C">
        <w:rPr>
          <w:rFonts w:ascii="Calibri" w:hAnsi="Calibri" w:cs="Calibri"/>
        </w:rPr>
        <w:t xml:space="preserve"> Actively engage in group reading activities with purpose and understanding.</w:t>
      </w:r>
    </w:p>
    <w:p w:rsidR="00DE6AFC" w:rsidRPr="00C9419C" w:rsidRDefault="00DE6AFC" w:rsidP="00DE6AFC">
      <w:pPr>
        <w:spacing w:after="0"/>
        <w:rPr>
          <w:rFonts w:ascii="Calibri" w:hAnsi="Calibri" w:cs="Calibri"/>
        </w:rPr>
      </w:pPr>
      <w:r w:rsidRPr="00C9419C">
        <w:rPr>
          <w:rFonts w:ascii="Calibri" w:hAnsi="Calibri" w:cs="Calibri"/>
          <w:b/>
        </w:rPr>
        <w:t>SLK.2</w:t>
      </w:r>
      <w:r w:rsidRPr="00C9419C">
        <w:rPr>
          <w:rFonts w:ascii="Calibri" w:hAnsi="Calibri" w:cs="Calibri"/>
        </w:rPr>
        <w:t xml:space="preserve"> Confirm understanding of a text read aloud or information presented orally or through other media by asking and answering questions about key details and requesting clarification if something is not understood.</w:t>
      </w:r>
    </w:p>
    <w:p w:rsidR="00DE6AFC" w:rsidRPr="00C9419C" w:rsidRDefault="00DE6AFC" w:rsidP="00DE6AFC">
      <w:pPr>
        <w:spacing w:after="0"/>
        <w:rPr>
          <w:rFonts w:ascii="Calibri" w:hAnsi="Calibri" w:cs="Calibri"/>
        </w:rPr>
      </w:pPr>
      <w:r w:rsidRPr="00C9419C">
        <w:rPr>
          <w:rFonts w:ascii="Calibri" w:hAnsi="Calibri" w:cs="Calibri"/>
          <w:b/>
        </w:rPr>
        <w:t xml:space="preserve">WK.2 </w:t>
      </w:r>
      <w:r w:rsidRPr="00C9419C">
        <w:rPr>
          <w:rFonts w:ascii="Calibri" w:hAnsi="Calibri" w:cs="Calibri"/>
        </w:rPr>
        <w:t>Use a combination of drawing, dictating, and writing to compose informative/explanatory texts in which they name what they are writing about and supply some information about the topic.</w:t>
      </w:r>
    </w:p>
    <w:p w:rsidR="00DE6AFC" w:rsidRPr="007F6C04" w:rsidRDefault="00DE6AFC" w:rsidP="00DE6AFC">
      <w:pPr>
        <w:spacing w:after="0"/>
        <w:rPr>
          <w:rFonts w:ascii="Calibri" w:hAnsi="Calibri" w:cs="Calibri"/>
        </w:rPr>
      </w:pPr>
      <w:r w:rsidRPr="00C9419C">
        <w:rPr>
          <w:rFonts w:ascii="Calibri" w:hAnsi="Calibri" w:cs="Calibri"/>
          <w:b/>
        </w:rPr>
        <w:t>WK.8</w:t>
      </w:r>
      <w:r w:rsidRPr="00C9419C">
        <w:rPr>
          <w:rFonts w:ascii="Calibri" w:hAnsi="Calibri" w:cs="Calibri"/>
        </w:rPr>
        <w:t xml:space="preserve"> With guidance and support from adults, recall information from experiences or gather information from provided sources to answer a question.</w:t>
      </w:r>
    </w:p>
    <w:p w:rsidR="00DE6AFC" w:rsidRPr="00A1717B" w:rsidRDefault="00DE6AFC" w:rsidP="00DE6AFC">
      <w:pPr>
        <w:pStyle w:val="NoSpacing"/>
        <w:rPr>
          <w:sz w:val="24"/>
          <w:szCs w:val="24"/>
        </w:rPr>
      </w:pPr>
    </w:p>
    <w:p w:rsidR="00DE6AFC" w:rsidRDefault="00616398" w:rsidP="00DE6AFC">
      <w:pPr>
        <w:pStyle w:val="NoSpacing"/>
        <w:rPr>
          <w:b/>
          <w:sz w:val="24"/>
          <w:szCs w:val="24"/>
          <w:u w:val="single"/>
        </w:rPr>
      </w:pPr>
      <w:r>
        <w:rPr>
          <w:b/>
          <w:sz w:val="24"/>
          <w:szCs w:val="24"/>
          <w:u w:val="single"/>
        </w:rPr>
        <w:t>Core Knowledge Unit</w:t>
      </w:r>
      <w:r w:rsidR="00DE6AFC" w:rsidRPr="00A1717B">
        <w:rPr>
          <w:b/>
          <w:sz w:val="24"/>
          <w:szCs w:val="24"/>
          <w:u w:val="single"/>
        </w:rPr>
        <w:t>:</w:t>
      </w:r>
    </w:p>
    <w:p w:rsidR="00AA605A" w:rsidRPr="00AA605A" w:rsidRDefault="00AA605A" w:rsidP="00DE6AFC">
      <w:pPr>
        <w:pStyle w:val="NoSpacing"/>
      </w:pPr>
      <w:r>
        <w:t>Taking Care of the Earth</w:t>
      </w:r>
    </w:p>
    <w:p w:rsidR="00DE6AFC" w:rsidRDefault="00DE6AFC" w:rsidP="00DE6AFC">
      <w:pPr>
        <w:pStyle w:val="NoSpacing"/>
        <w:rPr>
          <w:sz w:val="24"/>
          <w:szCs w:val="24"/>
        </w:rPr>
      </w:pPr>
    </w:p>
    <w:p w:rsidR="00DE6AFC" w:rsidRDefault="00DE6AFC" w:rsidP="00DE6AFC">
      <w:pPr>
        <w:pStyle w:val="NoSpacing"/>
        <w:rPr>
          <w:sz w:val="24"/>
          <w:szCs w:val="24"/>
        </w:rPr>
      </w:pPr>
      <w:r>
        <w:rPr>
          <w:b/>
          <w:sz w:val="24"/>
          <w:szCs w:val="24"/>
          <w:u w:val="single"/>
        </w:rPr>
        <w:t>Previous Unit:</w:t>
      </w:r>
    </w:p>
    <w:p w:rsidR="00DE6AFC" w:rsidRDefault="00614048" w:rsidP="00DE6AFC">
      <w:pPr>
        <w:pStyle w:val="NoSpacing"/>
        <w:rPr>
          <w:sz w:val="24"/>
          <w:szCs w:val="24"/>
        </w:rPr>
      </w:pPr>
      <w:r>
        <w:rPr>
          <w:sz w:val="24"/>
          <w:szCs w:val="24"/>
        </w:rPr>
        <w:t>Magnetism</w:t>
      </w:r>
    </w:p>
    <w:p w:rsidR="00DE6AFC" w:rsidRDefault="00DE6AFC" w:rsidP="00DE6AFC">
      <w:pPr>
        <w:pStyle w:val="NoSpacing"/>
        <w:rPr>
          <w:sz w:val="24"/>
          <w:szCs w:val="24"/>
        </w:rPr>
      </w:pPr>
    </w:p>
    <w:p w:rsidR="00DE6AFC" w:rsidRDefault="00DE6AFC" w:rsidP="00DE6AFC">
      <w:pPr>
        <w:pStyle w:val="NoSpacing"/>
        <w:rPr>
          <w:b/>
          <w:sz w:val="24"/>
          <w:szCs w:val="24"/>
          <w:u w:val="single"/>
        </w:rPr>
      </w:pPr>
      <w:r>
        <w:rPr>
          <w:b/>
          <w:sz w:val="24"/>
          <w:szCs w:val="24"/>
          <w:u w:val="single"/>
        </w:rPr>
        <w:t>Prior Knowledge</w:t>
      </w:r>
    </w:p>
    <w:p w:rsidR="00DE6AFC" w:rsidRDefault="00DE6AFC" w:rsidP="00DE6AFC">
      <w:pPr>
        <w:pStyle w:val="NoSpacing"/>
        <w:rPr>
          <w:sz w:val="24"/>
          <w:szCs w:val="24"/>
        </w:rPr>
      </w:pPr>
      <w:r w:rsidRPr="00DE6AFC">
        <w:rPr>
          <w:sz w:val="24"/>
          <w:szCs w:val="24"/>
        </w:rPr>
        <w:t>Pre</w:t>
      </w:r>
      <w:r>
        <w:rPr>
          <w:sz w:val="24"/>
          <w:szCs w:val="24"/>
        </w:rPr>
        <w:t>-S</w:t>
      </w:r>
      <w:r w:rsidRPr="00DE6AFC">
        <w:rPr>
          <w:sz w:val="24"/>
          <w:szCs w:val="24"/>
        </w:rPr>
        <w:t>chool</w:t>
      </w:r>
    </w:p>
    <w:p w:rsidR="00614048" w:rsidRDefault="00614048" w:rsidP="00DE6AFC">
      <w:pPr>
        <w:pStyle w:val="NoSpacing"/>
        <w:rPr>
          <w:sz w:val="24"/>
          <w:szCs w:val="24"/>
        </w:rPr>
      </w:pPr>
      <w:r>
        <w:rPr>
          <w:sz w:val="24"/>
          <w:szCs w:val="24"/>
        </w:rPr>
        <w:lastRenderedPageBreak/>
        <w:t>Demonstrate an initial understanding of the elements of the material world.</w:t>
      </w:r>
    </w:p>
    <w:p w:rsidR="00614048" w:rsidRDefault="00614048" w:rsidP="00DE6AFC">
      <w:pPr>
        <w:pStyle w:val="NoSpacing"/>
        <w:rPr>
          <w:b/>
          <w:sz w:val="24"/>
          <w:szCs w:val="24"/>
          <w:u w:val="single"/>
        </w:rPr>
      </w:pPr>
    </w:p>
    <w:p w:rsidR="00DE6AFC" w:rsidRDefault="00DE6AFC" w:rsidP="00DE6AFC">
      <w:pPr>
        <w:pStyle w:val="NoSpacing"/>
        <w:rPr>
          <w:sz w:val="24"/>
          <w:szCs w:val="24"/>
        </w:rPr>
      </w:pPr>
      <w:r>
        <w:rPr>
          <w:b/>
          <w:sz w:val="24"/>
          <w:szCs w:val="24"/>
          <w:u w:val="single"/>
        </w:rPr>
        <w:t>Next Unit</w:t>
      </w:r>
    </w:p>
    <w:p w:rsidR="00DE6AFC" w:rsidRDefault="00614048" w:rsidP="00DE6AFC">
      <w:pPr>
        <w:pStyle w:val="NoSpacing"/>
        <w:rPr>
          <w:sz w:val="24"/>
          <w:szCs w:val="24"/>
        </w:rPr>
      </w:pPr>
      <w:r>
        <w:rPr>
          <w:sz w:val="24"/>
          <w:szCs w:val="24"/>
        </w:rPr>
        <w:t>Farming/Gardening</w:t>
      </w:r>
    </w:p>
    <w:p w:rsidR="00405899" w:rsidRDefault="00405899" w:rsidP="00DE6AFC">
      <w:pPr>
        <w:pStyle w:val="NoSpacing"/>
        <w:rPr>
          <w:sz w:val="24"/>
          <w:szCs w:val="24"/>
        </w:rPr>
      </w:pPr>
    </w:p>
    <w:p w:rsidR="00F1737B" w:rsidRDefault="00F1737B" w:rsidP="00DE6AFC">
      <w:pPr>
        <w:pStyle w:val="NoSpacing"/>
        <w:rPr>
          <w:b/>
          <w:sz w:val="24"/>
          <w:szCs w:val="24"/>
          <w:u w:val="single"/>
        </w:rPr>
      </w:pPr>
    </w:p>
    <w:p w:rsidR="00DE6AFC" w:rsidRDefault="00616398" w:rsidP="00DE6AFC">
      <w:pPr>
        <w:pStyle w:val="NoSpacing"/>
        <w:rPr>
          <w:b/>
          <w:sz w:val="24"/>
          <w:szCs w:val="24"/>
          <w:u w:val="single"/>
        </w:rPr>
      </w:pPr>
      <w:r>
        <w:rPr>
          <w:b/>
          <w:sz w:val="24"/>
          <w:szCs w:val="24"/>
          <w:u w:val="single"/>
        </w:rPr>
        <w:t>What Students W</w:t>
      </w:r>
      <w:r w:rsidR="00DE6AFC">
        <w:rPr>
          <w:b/>
          <w:sz w:val="24"/>
          <w:szCs w:val="24"/>
          <w:u w:val="single"/>
        </w:rPr>
        <w:t>ill Learn in Future Grades</w:t>
      </w:r>
    </w:p>
    <w:p w:rsidR="00DE6AFC" w:rsidRPr="00DE6AFC" w:rsidRDefault="00DE6AFC" w:rsidP="00DE6AFC">
      <w:pPr>
        <w:pStyle w:val="NoSpacing"/>
        <w:rPr>
          <w:b/>
          <w:sz w:val="24"/>
          <w:szCs w:val="24"/>
        </w:rPr>
      </w:pPr>
      <w:r w:rsidRPr="00DE6AFC">
        <w:rPr>
          <w:b/>
          <w:sz w:val="24"/>
          <w:szCs w:val="24"/>
        </w:rPr>
        <w:t>Grade 1:</w:t>
      </w:r>
    </w:p>
    <w:p w:rsidR="00DE6AFC" w:rsidRDefault="00DE6AFC" w:rsidP="00DE6AFC">
      <w:pPr>
        <w:pStyle w:val="NoSpacing"/>
        <w:rPr>
          <w:sz w:val="24"/>
          <w:szCs w:val="24"/>
        </w:rPr>
      </w:pPr>
      <w:r>
        <w:rPr>
          <w:sz w:val="24"/>
          <w:szCs w:val="24"/>
        </w:rPr>
        <w:tab/>
      </w:r>
      <w:r w:rsidR="00E613F1">
        <w:rPr>
          <w:sz w:val="24"/>
          <w:szCs w:val="24"/>
        </w:rPr>
        <w:t>Living Things and Their Environments</w:t>
      </w:r>
    </w:p>
    <w:p w:rsidR="00405899" w:rsidRPr="00405899" w:rsidRDefault="00E613F1" w:rsidP="00405899">
      <w:pPr>
        <w:pStyle w:val="NoSpacing"/>
        <w:numPr>
          <w:ilvl w:val="0"/>
          <w:numId w:val="7"/>
        </w:numPr>
        <w:rPr>
          <w:sz w:val="24"/>
          <w:szCs w:val="24"/>
        </w:rPr>
      </w:pPr>
      <w:r>
        <w:rPr>
          <w:sz w:val="24"/>
          <w:szCs w:val="24"/>
        </w:rPr>
        <w:t>Environmental change and habitat destruction</w:t>
      </w:r>
    </w:p>
    <w:p w:rsidR="00E613F1" w:rsidRDefault="00E613F1" w:rsidP="00DE6AFC">
      <w:pPr>
        <w:pStyle w:val="NoSpacing"/>
        <w:rPr>
          <w:sz w:val="24"/>
          <w:szCs w:val="24"/>
        </w:rPr>
      </w:pPr>
    </w:p>
    <w:p w:rsidR="00DE6AFC" w:rsidRDefault="00DE6AFC" w:rsidP="00DE6AFC">
      <w:pPr>
        <w:pStyle w:val="NoSpacing"/>
        <w:rPr>
          <w:b/>
          <w:sz w:val="24"/>
          <w:szCs w:val="24"/>
        </w:rPr>
      </w:pPr>
      <w:r>
        <w:rPr>
          <w:b/>
          <w:sz w:val="24"/>
          <w:szCs w:val="24"/>
        </w:rPr>
        <w:t xml:space="preserve">Grade </w:t>
      </w:r>
      <w:r w:rsidR="00E613F1">
        <w:rPr>
          <w:b/>
          <w:sz w:val="24"/>
          <w:szCs w:val="24"/>
        </w:rPr>
        <w:t>3</w:t>
      </w:r>
      <w:r>
        <w:rPr>
          <w:b/>
          <w:sz w:val="24"/>
          <w:szCs w:val="24"/>
        </w:rPr>
        <w:t>:</w:t>
      </w:r>
    </w:p>
    <w:p w:rsidR="00405899" w:rsidRPr="00405899" w:rsidRDefault="00405899" w:rsidP="00DE6AFC">
      <w:pPr>
        <w:pStyle w:val="NoSpacing"/>
        <w:rPr>
          <w:sz w:val="24"/>
          <w:szCs w:val="24"/>
        </w:rPr>
      </w:pPr>
      <w:r>
        <w:rPr>
          <w:b/>
          <w:sz w:val="24"/>
          <w:szCs w:val="24"/>
        </w:rPr>
        <w:tab/>
      </w:r>
      <w:r w:rsidR="00E613F1">
        <w:rPr>
          <w:sz w:val="24"/>
          <w:szCs w:val="24"/>
        </w:rPr>
        <w:t>Ecology</w:t>
      </w:r>
    </w:p>
    <w:p w:rsidR="00405899" w:rsidRPr="00405899" w:rsidRDefault="00E613F1" w:rsidP="00405899">
      <w:pPr>
        <w:pStyle w:val="NoSpacing"/>
        <w:numPr>
          <w:ilvl w:val="0"/>
          <w:numId w:val="8"/>
        </w:numPr>
        <w:rPr>
          <w:sz w:val="24"/>
          <w:szCs w:val="24"/>
        </w:rPr>
      </w:pPr>
      <w:r>
        <w:rPr>
          <w:sz w:val="24"/>
          <w:szCs w:val="24"/>
        </w:rPr>
        <w:t>How humans can harm the environment</w:t>
      </w:r>
    </w:p>
    <w:p w:rsidR="00405899" w:rsidRPr="00405899" w:rsidRDefault="00E613F1" w:rsidP="00405899">
      <w:pPr>
        <w:pStyle w:val="NoSpacing"/>
        <w:numPr>
          <w:ilvl w:val="0"/>
          <w:numId w:val="8"/>
        </w:numPr>
        <w:rPr>
          <w:sz w:val="24"/>
          <w:szCs w:val="24"/>
        </w:rPr>
      </w:pPr>
      <w:r>
        <w:rPr>
          <w:sz w:val="24"/>
          <w:szCs w:val="24"/>
        </w:rPr>
        <w:t>Ways in which humans can help protect the environment</w:t>
      </w:r>
    </w:p>
    <w:p w:rsidR="00DE6AFC" w:rsidRDefault="00DE6AFC" w:rsidP="00405899">
      <w:pPr>
        <w:pStyle w:val="NoSpacing"/>
        <w:rPr>
          <w:sz w:val="24"/>
          <w:szCs w:val="24"/>
        </w:rPr>
      </w:pPr>
      <w:r>
        <w:rPr>
          <w:sz w:val="24"/>
          <w:szCs w:val="24"/>
        </w:rPr>
        <w:tab/>
      </w:r>
    </w:p>
    <w:p w:rsidR="004D20EA" w:rsidRDefault="004D20EA" w:rsidP="00DE6AFC">
      <w:pPr>
        <w:pStyle w:val="NoSpacing"/>
        <w:rPr>
          <w:sz w:val="24"/>
          <w:szCs w:val="24"/>
        </w:rPr>
      </w:pPr>
    </w:p>
    <w:p w:rsidR="004D20EA" w:rsidRDefault="004D20EA" w:rsidP="00DE6AFC">
      <w:pPr>
        <w:pStyle w:val="NoSpacing"/>
        <w:rPr>
          <w:sz w:val="24"/>
          <w:szCs w:val="24"/>
        </w:rPr>
      </w:pPr>
      <w:r>
        <w:rPr>
          <w:b/>
          <w:sz w:val="24"/>
          <w:szCs w:val="24"/>
          <w:u w:val="single"/>
        </w:rPr>
        <w:t>Cross Curricular Links</w:t>
      </w:r>
    </w:p>
    <w:p w:rsidR="004D20EA" w:rsidRDefault="004D20EA" w:rsidP="00FB0DA1">
      <w:pPr>
        <w:pStyle w:val="NoSpacing"/>
        <w:rPr>
          <w:sz w:val="24"/>
          <w:szCs w:val="24"/>
        </w:rPr>
      </w:pPr>
      <w:r>
        <w:rPr>
          <w:sz w:val="24"/>
          <w:szCs w:val="24"/>
        </w:rPr>
        <w:t>Language Arts</w:t>
      </w:r>
    </w:p>
    <w:p w:rsidR="004D20EA" w:rsidRDefault="004D20EA" w:rsidP="00FB0DA1">
      <w:pPr>
        <w:pStyle w:val="NoSpacing"/>
        <w:rPr>
          <w:sz w:val="24"/>
          <w:szCs w:val="24"/>
        </w:rPr>
      </w:pPr>
      <w:r>
        <w:rPr>
          <w:sz w:val="24"/>
          <w:szCs w:val="24"/>
        </w:rPr>
        <w:tab/>
        <w:t>*</w:t>
      </w:r>
      <w:r w:rsidR="00E613F1">
        <w:rPr>
          <w:sz w:val="24"/>
          <w:szCs w:val="24"/>
        </w:rPr>
        <w:t>Poetr</w:t>
      </w:r>
      <w:r w:rsidR="00AA605A">
        <w:rPr>
          <w:sz w:val="24"/>
          <w:szCs w:val="24"/>
        </w:rPr>
        <w:t>y</w:t>
      </w:r>
      <w:proofErr w:type="gramStart"/>
      <w:r w:rsidR="00AA605A">
        <w:rPr>
          <w:sz w:val="24"/>
          <w:szCs w:val="24"/>
        </w:rPr>
        <w:t xml:space="preserve">: </w:t>
      </w:r>
      <w:bookmarkStart w:id="0" w:name="_GoBack"/>
      <w:bookmarkEnd w:id="0"/>
      <w:r>
        <w:rPr>
          <w:sz w:val="24"/>
          <w:szCs w:val="24"/>
        </w:rPr>
        <w:t>”</w:t>
      </w:r>
      <w:r w:rsidR="00E613F1">
        <w:rPr>
          <w:sz w:val="24"/>
          <w:szCs w:val="24"/>
        </w:rPr>
        <w:t>Happy</w:t>
      </w:r>
      <w:proofErr w:type="gramEnd"/>
      <w:r w:rsidR="00E613F1">
        <w:rPr>
          <w:sz w:val="24"/>
          <w:szCs w:val="24"/>
        </w:rPr>
        <w:t xml:space="preserve"> Thought” by Robert Louis Stevenson</w:t>
      </w:r>
    </w:p>
    <w:p w:rsidR="00FB0DA1" w:rsidRDefault="00E613F1" w:rsidP="004D20EA">
      <w:pPr>
        <w:pStyle w:val="NoSpacing"/>
        <w:rPr>
          <w:sz w:val="24"/>
          <w:szCs w:val="24"/>
        </w:rPr>
      </w:pPr>
      <w:r>
        <w:rPr>
          <w:sz w:val="24"/>
          <w:szCs w:val="24"/>
        </w:rPr>
        <w:t>History and Geography</w:t>
      </w:r>
    </w:p>
    <w:p w:rsidR="00E613F1" w:rsidRDefault="00E613F1" w:rsidP="00E613F1">
      <w:pPr>
        <w:pStyle w:val="NoSpacing"/>
        <w:ind w:firstLine="720"/>
        <w:rPr>
          <w:sz w:val="24"/>
          <w:szCs w:val="24"/>
        </w:rPr>
      </w:pPr>
      <w:r>
        <w:rPr>
          <w:sz w:val="24"/>
          <w:szCs w:val="24"/>
        </w:rPr>
        <w:t>*</w:t>
      </w:r>
      <w:proofErr w:type="gramStart"/>
      <w:r>
        <w:rPr>
          <w:sz w:val="24"/>
          <w:szCs w:val="24"/>
        </w:rPr>
        <w:t>American :</w:t>
      </w:r>
      <w:proofErr w:type="gramEnd"/>
      <w:r>
        <w:rPr>
          <w:sz w:val="24"/>
          <w:szCs w:val="24"/>
        </w:rPr>
        <w:t xml:space="preserve"> Presidents, Past and Present: Theodore Roosevelt (as a pioneer for conservation</w:t>
      </w:r>
    </w:p>
    <w:p w:rsidR="004D20EA" w:rsidRDefault="004D20EA" w:rsidP="004D20EA">
      <w:pPr>
        <w:pStyle w:val="NoSpacing"/>
        <w:rPr>
          <w:sz w:val="24"/>
          <w:szCs w:val="24"/>
        </w:rPr>
      </w:pPr>
      <w:r>
        <w:rPr>
          <w:sz w:val="24"/>
          <w:szCs w:val="24"/>
        </w:rPr>
        <w:t>Science</w:t>
      </w:r>
    </w:p>
    <w:p w:rsidR="00FB0DA1" w:rsidRDefault="00FB0DA1" w:rsidP="004D20EA">
      <w:pPr>
        <w:pStyle w:val="NoSpacing"/>
        <w:rPr>
          <w:sz w:val="24"/>
          <w:szCs w:val="24"/>
        </w:rPr>
      </w:pPr>
      <w:r>
        <w:rPr>
          <w:sz w:val="24"/>
          <w:szCs w:val="24"/>
        </w:rPr>
        <w:tab/>
        <w:t>*Farming and Planting</w:t>
      </w:r>
    </w:p>
    <w:p w:rsidR="004D20EA" w:rsidRDefault="004D20EA" w:rsidP="004D20EA">
      <w:pPr>
        <w:pStyle w:val="NoSpacing"/>
        <w:rPr>
          <w:sz w:val="24"/>
          <w:szCs w:val="24"/>
        </w:rPr>
      </w:pPr>
      <w:r>
        <w:rPr>
          <w:sz w:val="24"/>
          <w:szCs w:val="24"/>
        </w:rPr>
        <w:tab/>
        <w:t>*Biographies….George Washington Carver</w:t>
      </w:r>
    </w:p>
    <w:p w:rsidR="004D20EA" w:rsidRDefault="004D20EA" w:rsidP="004D20EA">
      <w:pPr>
        <w:pStyle w:val="NoSpacing"/>
        <w:rPr>
          <w:sz w:val="24"/>
          <w:szCs w:val="24"/>
        </w:rPr>
      </w:pPr>
    </w:p>
    <w:p w:rsidR="004D20EA" w:rsidRDefault="004D20EA" w:rsidP="004D20EA">
      <w:pPr>
        <w:pStyle w:val="NoSpacing"/>
        <w:rPr>
          <w:sz w:val="24"/>
          <w:szCs w:val="24"/>
        </w:rPr>
      </w:pPr>
      <w:r>
        <w:rPr>
          <w:b/>
          <w:sz w:val="24"/>
          <w:szCs w:val="24"/>
          <w:u w:val="single"/>
        </w:rPr>
        <w:t>Additional Resources</w:t>
      </w:r>
    </w:p>
    <w:p w:rsidR="004D20EA" w:rsidRDefault="004D20EA" w:rsidP="004D20EA">
      <w:pPr>
        <w:pStyle w:val="NoSpacing"/>
        <w:rPr>
          <w:sz w:val="24"/>
          <w:szCs w:val="24"/>
        </w:rPr>
      </w:pPr>
      <w:r>
        <w:rPr>
          <w:sz w:val="24"/>
          <w:szCs w:val="24"/>
          <w:u w:val="single"/>
        </w:rPr>
        <w:t>For Teachers:</w:t>
      </w:r>
    </w:p>
    <w:p w:rsidR="004D20EA" w:rsidRPr="00E613F1" w:rsidRDefault="004D20EA" w:rsidP="00FB0DA1">
      <w:pPr>
        <w:pStyle w:val="NoSpacing"/>
        <w:rPr>
          <w:sz w:val="24"/>
          <w:szCs w:val="24"/>
        </w:rPr>
      </w:pPr>
      <w:r>
        <w:rPr>
          <w:sz w:val="24"/>
          <w:szCs w:val="24"/>
        </w:rPr>
        <w:t>*</w:t>
      </w:r>
      <w:r w:rsidR="00E613F1" w:rsidRPr="00E613F1">
        <w:rPr>
          <w:i/>
          <w:sz w:val="24"/>
          <w:szCs w:val="24"/>
        </w:rPr>
        <w:t xml:space="preserve">Waste and Want: A social </w:t>
      </w:r>
      <w:proofErr w:type="spellStart"/>
      <w:r w:rsidR="00E613F1" w:rsidRPr="00E613F1">
        <w:rPr>
          <w:i/>
          <w:sz w:val="24"/>
          <w:szCs w:val="24"/>
        </w:rPr>
        <w:t>Histroy</w:t>
      </w:r>
      <w:proofErr w:type="spellEnd"/>
      <w:r w:rsidR="00E613F1" w:rsidRPr="00E613F1">
        <w:rPr>
          <w:i/>
          <w:sz w:val="24"/>
          <w:szCs w:val="24"/>
        </w:rPr>
        <w:t xml:space="preserve"> of Trash</w:t>
      </w:r>
      <w:r w:rsidR="00E613F1">
        <w:rPr>
          <w:i/>
          <w:sz w:val="24"/>
          <w:szCs w:val="24"/>
        </w:rPr>
        <w:t xml:space="preserve"> </w:t>
      </w:r>
      <w:r w:rsidR="00E613F1">
        <w:rPr>
          <w:sz w:val="24"/>
          <w:szCs w:val="24"/>
        </w:rPr>
        <w:t>by Susan Strasser</w:t>
      </w:r>
    </w:p>
    <w:p w:rsidR="00FB0DA1" w:rsidRDefault="00FB0DA1" w:rsidP="00FB0DA1">
      <w:pPr>
        <w:pStyle w:val="NoSpacing"/>
        <w:rPr>
          <w:sz w:val="24"/>
          <w:szCs w:val="24"/>
        </w:rPr>
      </w:pPr>
      <w:r>
        <w:rPr>
          <w:sz w:val="24"/>
          <w:szCs w:val="24"/>
        </w:rPr>
        <w:t>*</w:t>
      </w:r>
      <w:r w:rsidR="00170BF1" w:rsidRPr="00170BF1">
        <w:rPr>
          <w:i/>
          <w:sz w:val="24"/>
          <w:szCs w:val="24"/>
        </w:rPr>
        <w:t xml:space="preserve">Why do We </w:t>
      </w:r>
      <w:proofErr w:type="gramStart"/>
      <w:r w:rsidR="00170BF1" w:rsidRPr="00170BF1">
        <w:rPr>
          <w:i/>
          <w:sz w:val="24"/>
          <w:szCs w:val="24"/>
        </w:rPr>
        <w:t>Recycle?:</w:t>
      </w:r>
      <w:proofErr w:type="gramEnd"/>
      <w:r w:rsidR="00170BF1" w:rsidRPr="00170BF1">
        <w:rPr>
          <w:i/>
          <w:sz w:val="24"/>
          <w:szCs w:val="24"/>
        </w:rPr>
        <w:t xml:space="preserve"> Markets, Values, and Public Policy</w:t>
      </w:r>
      <w:r w:rsidR="00170BF1">
        <w:rPr>
          <w:sz w:val="24"/>
          <w:szCs w:val="24"/>
        </w:rPr>
        <w:t xml:space="preserve"> by Frank Ackerman</w:t>
      </w:r>
    </w:p>
    <w:p w:rsidR="004D20EA" w:rsidRDefault="004D20EA" w:rsidP="004D20EA">
      <w:pPr>
        <w:pStyle w:val="NoSpacing"/>
        <w:rPr>
          <w:sz w:val="24"/>
          <w:szCs w:val="24"/>
        </w:rPr>
      </w:pPr>
    </w:p>
    <w:p w:rsidR="004D20EA" w:rsidRDefault="004D20EA" w:rsidP="004D20EA">
      <w:pPr>
        <w:pStyle w:val="NoSpacing"/>
        <w:rPr>
          <w:sz w:val="24"/>
          <w:szCs w:val="24"/>
          <w:u w:val="single"/>
        </w:rPr>
      </w:pPr>
      <w:r>
        <w:rPr>
          <w:sz w:val="24"/>
          <w:szCs w:val="24"/>
          <w:u w:val="single"/>
        </w:rPr>
        <w:t>For Students:</w:t>
      </w:r>
    </w:p>
    <w:p w:rsidR="004D20EA" w:rsidRPr="00E613F1" w:rsidRDefault="004D20EA" w:rsidP="00FB0DA1">
      <w:pPr>
        <w:pStyle w:val="NoSpacing"/>
        <w:rPr>
          <w:sz w:val="24"/>
          <w:szCs w:val="24"/>
        </w:rPr>
      </w:pPr>
      <w:r w:rsidRPr="00E613F1">
        <w:rPr>
          <w:i/>
          <w:sz w:val="24"/>
          <w:szCs w:val="24"/>
        </w:rPr>
        <w:t>*</w:t>
      </w:r>
      <w:r w:rsidR="00E613F1" w:rsidRPr="00E613F1">
        <w:rPr>
          <w:i/>
          <w:sz w:val="24"/>
          <w:szCs w:val="24"/>
        </w:rPr>
        <w:t>The Lorax</w:t>
      </w:r>
      <w:r w:rsidR="00E613F1">
        <w:rPr>
          <w:i/>
          <w:sz w:val="24"/>
          <w:szCs w:val="24"/>
        </w:rPr>
        <w:t xml:space="preserve"> </w:t>
      </w:r>
      <w:r w:rsidR="00E613F1">
        <w:rPr>
          <w:sz w:val="24"/>
          <w:szCs w:val="24"/>
        </w:rPr>
        <w:t>by Dr. Seuss</w:t>
      </w:r>
    </w:p>
    <w:p w:rsidR="00FB0DA1" w:rsidRPr="004D20EA" w:rsidRDefault="00FB0DA1" w:rsidP="00FB0DA1">
      <w:pPr>
        <w:pStyle w:val="NoSpacing"/>
        <w:rPr>
          <w:sz w:val="24"/>
          <w:szCs w:val="24"/>
        </w:rPr>
      </w:pPr>
      <w:r>
        <w:rPr>
          <w:sz w:val="24"/>
          <w:szCs w:val="24"/>
        </w:rPr>
        <w:t>*</w:t>
      </w:r>
      <w:r w:rsidR="00E613F1" w:rsidRPr="00E613F1">
        <w:rPr>
          <w:i/>
          <w:sz w:val="24"/>
          <w:szCs w:val="24"/>
        </w:rPr>
        <w:t>Recycle That!</w:t>
      </w:r>
      <w:r w:rsidR="00E613F1">
        <w:rPr>
          <w:sz w:val="24"/>
          <w:szCs w:val="24"/>
        </w:rPr>
        <w:t xml:space="preserve"> By Fay Robinson and Allan Fowler</w:t>
      </w:r>
      <w:r>
        <w:rPr>
          <w:sz w:val="24"/>
          <w:szCs w:val="24"/>
        </w:rPr>
        <w:t xml:space="preserve"> </w:t>
      </w:r>
    </w:p>
    <w:p w:rsidR="004D20EA" w:rsidRPr="004D20EA" w:rsidRDefault="004D20EA" w:rsidP="004D20EA">
      <w:pPr>
        <w:pStyle w:val="NoSpacing"/>
        <w:rPr>
          <w:sz w:val="24"/>
          <w:szCs w:val="24"/>
        </w:rPr>
      </w:pPr>
    </w:p>
    <w:p w:rsidR="004D20EA" w:rsidRPr="004D20EA" w:rsidRDefault="004D20EA" w:rsidP="004D20EA">
      <w:pPr>
        <w:pStyle w:val="NoSpacing"/>
        <w:ind w:firstLine="720"/>
        <w:rPr>
          <w:sz w:val="24"/>
          <w:szCs w:val="24"/>
        </w:rPr>
      </w:pPr>
    </w:p>
    <w:p w:rsidR="00E150F1" w:rsidRDefault="00E150F1" w:rsidP="00DE6AFC">
      <w:pPr>
        <w:pStyle w:val="NoSpacing"/>
        <w:ind w:left="2520"/>
        <w:rPr>
          <w:sz w:val="24"/>
          <w:szCs w:val="24"/>
        </w:rPr>
      </w:pPr>
    </w:p>
    <w:p w:rsidR="004D20EA" w:rsidRDefault="004D20EA" w:rsidP="00DE6AFC">
      <w:pPr>
        <w:pStyle w:val="NoSpacing"/>
        <w:ind w:left="2520"/>
        <w:rPr>
          <w:sz w:val="24"/>
          <w:szCs w:val="24"/>
        </w:rPr>
      </w:pPr>
    </w:p>
    <w:p w:rsidR="00713E59" w:rsidRDefault="00713E59" w:rsidP="00DE6AFC">
      <w:pPr>
        <w:pStyle w:val="NoSpacing"/>
        <w:ind w:left="2520"/>
        <w:rPr>
          <w:sz w:val="24"/>
          <w:szCs w:val="24"/>
        </w:rPr>
      </w:pPr>
    </w:p>
    <w:p w:rsidR="00713E59" w:rsidRDefault="00713E59" w:rsidP="00DE6AFC">
      <w:pPr>
        <w:pStyle w:val="NoSpacing"/>
        <w:ind w:left="2520"/>
        <w:rPr>
          <w:sz w:val="24"/>
          <w:szCs w:val="24"/>
        </w:rPr>
      </w:pPr>
    </w:p>
    <w:p w:rsidR="00713E59" w:rsidRDefault="00713E59" w:rsidP="00DE6AFC">
      <w:pPr>
        <w:pStyle w:val="NoSpacing"/>
        <w:ind w:left="2520"/>
        <w:rPr>
          <w:sz w:val="24"/>
          <w:szCs w:val="24"/>
        </w:rPr>
      </w:pPr>
    </w:p>
    <w:p w:rsidR="00713E59" w:rsidRDefault="00713E59" w:rsidP="00DE6AFC">
      <w:pPr>
        <w:pStyle w:val="NoSpacing"/>
        <w:ind w:left="2520"/>
        <w:rPr>
          <w:sz w:val="24"/>
          <w:szCs w:val="24"/>
        </w:rPr>
      </w:pPr>
    </w:p>
    <w:p w:rsidR="00713E59" w:rsidRDefault="00170BF1" w:rsidP="00AA605A">
      <w:pPr>
        <w:pStyle w:val="NoSpacing"/>
        <w:ind w:left="7920"/>
        <w:rPr>
          <w:sz w:val="24"/>
          <w:szCs w:val="24"/>
        </w:rPr>
      </w:pPr>
      <w:r>
        <w:rPr>
          <w:sz w:val="24"/>
          <w:szCs w:val="24"/>
        </w:rPr>
        <w:t>April 2020</w:t>
      </w:r>
    </w:p>
    <w:sectPr w:rsidR="00713E59" w:rsidSect="00797322">
      <w:pgSz w:w="12240" w:h="15840"/>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E6C" w:rsidRDefault="00CC3E6C" w:rsidP="005F4A9C">
      <w:pPr>
        <w:spacing w:after="0" w:line="240" w:lineRule="auto"/>
      </w:pPr>
      <w:r>
        <w:separator/>
      </w:r>
    </w:p>
  </w:endnote>
  <w:endnote w:type="continuationSeparator" w:id="0">
    <w:p w:rsidR="00CC3E6C" w:rsidRDefault="00CC3E6C" w:rsidP="005F4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E6C" w:rsidRDefault="00CC3E6C" w:rsidP="005F4A9C">
      <w:pPr>
        <w:spacing w:after="0" w:line="240" w:lineRule="auto"/>
      </w:pPr>
      <w:r>
        <w:separator/>
      </w:r>
    </w:p>
  </w:footnote>
  <w:footnote w:type="continuationSeparator" w:id="0">
    <w:p w:rsidR="00CC3E6C" w:rsidRDefault="00CC3E6C" w:rsidP="005F4A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4418"/>
    <w:multiLevelType w:val="hybridMultilevel"/>
    <w:tmpl w:val="C22A758E"/>
    <w:lvl w:ilvl="0" w:tplc="FA3EAF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0F4641"/>
    <w:multiLevelType w:val="hybridMultilevel"/>
    <w:tmpl w:val="4C3C0B56"/>
    <w:lvl w:ilvl="0" w:tplc="F28EDAF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59D1E9D"/>
    <w:multiLevelType w:val="hybridMultilevel"/>
    <w:tmpl w:val="DBF4C226"/>
    <w:lvl w:ilvl="0" w:tplc="0A6405D4">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B1143A"/>
    <w:multiLevelType w:val="hybridMultilevel"/>
    <w:tmpl w:val="7D14FF66"/>
    <w:lvl w:ilvl="0" w:tplc="F3B8721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D8D3BBB"/>
    <w:multiLevelType w:val="hybridMultilevel"/>
    <w:tmpl w:val="71E4A258"/>
    <w:lvl w:ilvl="0" w:tplc="3924A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463CB7"/>
    <w:multiLevelType w:val="hybridMultilevel"/>
    <w:tmpl w:val="BF4AF9B4"/>
    <w:lvl w:ilvl="0" w:tplc="15245E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084349"/>
    <w:multiLevelType w:val="hybridMultilevel"/>
    <w:tmpl w:val="38F21A8C"/>
    <w:lvl w:ilvl="0" w:tplc="83027C68">
      <w:start w:val="3"/>
      <w:numFmt w:val="bullet"/>
      <w:lvlText w:val=""/>
      <w:lvlJc w:val="left"/>
      <w:pPr>
        <w:ind w:left="1440" w:hanging="36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4A6051A"/>
    <w:multiLevelType w:val="hybridMultilevel"/>
    <w:tmpl w:val="F168C436"/>
    <w:lvl w:ilvl="0" w:tplc="6F50B2C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715175FF"/>
    <w:multiLevelType w:val="hybridMultilevel"/>
    <w:tmpl w:val="E1AE6862"/>
    <w:lvl w:ilvl="0" w:tplc="D0C49B6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7B357234"/>
    <w:multiLevelType w:val="hybridMultilevel"/>
    <w:tmpl w:val="38BA8558"/>
    <w:lvl w:ilvl="0" w:tplc="C734B25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5"/>
  </w:num>
  <w:num w:numId="2">
    <w:abstractNumId w:val="1"/>
  </w:num>
  <w:num w:numId="3">
    <w:abstractNumId w:val="9"/>
  </w:num>
  <w:num w:numId="4">
    <w:abstractNumId w:val="3"/>
  </w:num>
  <w:num w:numId="5">
    <w:abstractNumId w:val="7"/>
  </w:num>
  <w:num w:numId="6">
    <w:abstractNumId w:val="8"/>
  </w:num>
  <w:num w:numId="7">
    <w:abstractNumId w:val="4"/>
  </w:num>
  <w:num w:numId="8">
    <w:abstractNumId w:val="0"/>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F1"/>
    <w:rsid w:val="000158A6"/>
    <w:rsid w:val="0005636A"/>
    <w:rsid w:val="0006606D"/>
    <w:rsid w:val="000D084B"/>
    <w:rsid w:val="00115035"/>
    <w:rsid w:val="00170BF1"/>
    <w:rsid w:val="001E6840"/>
    <w:rsid w:val="002B3446"/>
    <w:rsid w:val="003C0B35"/>
    <w:rsid w:val="00405899"/>
    <w:rsid w:val="004C0A66"/>
    <w:rsid w:val="004D20EA"/>
    <w:rsid w:val="005E0202"/>
    <w:rsid w:val="005F4A9C"/>
    <w:rsid w:val="00614048"/>
    <w:rsid w:val="00616398"/>
    <w:rsid w:val="00662BBE"/>
    <w:rsid w:val="00713E59"/>
    <w:rsid w:val="00731C60"/>
    <w:rsid w:val="0075395D"/>
    <w:rsid w:val="00797322"/>
    <w:rsid w:val="007B127D"/>
    <w:rsid w:val="007F6C04"/>
    <w:rsid w:val="008C661D"/>
    <w:rsid w:val="00984C30"/>
    <w:rsid w:val="009916C6"/>
    <w:rsid w:val="00A00E59"/>
    <w:rsid w:val="00A72E34"/>
    <w:rsid w:val="00AA605A"/>
    <w:rsid w:val="00AC7B05"/>
    <w:rsid w:val="00C019A3"/>
    <w:rsid w:val="00C9419C"/>
    <w:rsid w:val="00CC3E6C"/>
    <w:rsid w:val="00CD5570"/>
    <w:rsid w:val="00DE6AFC"/>
    <w:rsid w:val="00DF253D"/>
    <w:rsid w:val="00E150F1"/>
    <w:rsid w:val="00E560E6"/>
    <w:rsid w:val="00E613F1"/>
    <w:rsid w:val="00F1737B"/>
    <w:rsid w:val="00F27BDF"/>
    <w:rsid w:val="00F90F40"/>
    <w:rsid w:val="00F93019"/>
    <w:rsid w:val="00F973E3"/>
    <w:rsid w:val="00FB0DA1"/>
    <w:rsid w:val="00FB2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EC39B"/>
  <w15:docId w15:val="{420F00E3-4933-4BF1-B499-A06FA3F1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50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50F1"/>
    <w:pPr>
      <w:spacing w:after="0" w:line="240" w:lineRule="auto"/>
    </w:pPr>
  </w:style>
  <w:style w:type="paragraph" w:customStyle="1" w:styleId="Default">
    <w:name w:val="Default"/>
    <w:rsid w:val="00E150F1"/>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5F4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4A9C"/>
  </w:style>
  <w:style w:type="paragraph" w:styleId="Footer">
    <w:name w:val="footer"/>
    <w:basedOn w:val="Normal"/>
    <w:link w:val="FooterChar"/>
    <w:uiPriority w:val="99"/>
    <w:unhideWhenUsed/>
    <w:rsid w:val="005F4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4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44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CF7CD-27CC-4F8B-949E-769DB462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Gretchen Jeffers-Meister</dc:creator>
  <cp:lastModifiedBy>🗽 Andrea DeVany</cp:lastModifiedBy>
  <cp:revision>2</cp:revision>
  <cp:lastPrinted>2012-05-30T17:27:00Z</cp:lastPrinted>
  <dcterms:created xsi:type="dcterms:W3CDTF">2020-04-16T03:36:00Z</dcterms:created>
  <dcterms:modified xsi:type="dcterms:W3CDTF">2020-04-16T03:36:00Z</dcterms:modified>
</cp:coreProperties>
</file>