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498" w:rsidRPr="00824260" w:rsidRDefault="00F31498" w:rsidP="00F31498">
      <w:pPr>
        <w:pStyle w:val="NoSpacing"/>
        <w:rPr>
          <w:rFonts w:ascii="Times New Roman" w:hAnsi="Times New Roman" w:cs="Times New Roman"/>
          <w:b/>
          <w:sz w:val="24"/>
          <w:szCs w:val="24"/>
        </w:rPr>
      </w:pPr>
      <w:r w:rsidRPr="00824260">
        <w:rPr>
          <w:rFonts w:ascii="Times New Roman" w:hAnsi="Times New Roman" w:cs="Times New Roman"/>
          <w:b/>
          <w:sz w:val="24"/>
          <w:szCs w:val="24"/>
        </w:rPr>
        <w:t>History and Geography Unit Organizer</w:t>
      </w:r>
    </w:p>
    <w:p w:rsidR="00F31498" w:rsidRPr="00824260" w:rsidRDefault="00F31498" w:rsidP="00F31498">
      <w:pPr>
        <w:pStyle w:val="NoSpacing"/>
        <w:rPr>
          <w:rFonts w:ascii="Times New Roman" w:hAnsi="Times New Roman" w:cs="Times New Roman"/>
          <w:b/>
          <w:sz w:val="24"/>
          <w:szCs w:val="24"/>
        </w:rPr>
      </w:pPr>
      <w:r w:rsidRPr="00824260">
        <w:rPr>
          <w:rFonts w:ascii="Times New Roman" w:hAnsi="Times New Roman" w:cs="Times New Roman"/>
          <w:b/>
          <w:sz w:val="24"/>
          <w:szCs w:val="24"/>
        </w:rPr>
        <w:t xml:space="preserve">Ancient </w:t>
      </w:r>
      <w:r w:rsidR="00E52251" w:rsidRPr="00824260">
        <w:rPr>
          <w:rFonts w:ascii="Times New Roman" w:hAnsi="Times New Roman" w:cs="Times New Roman"/>
          <w:b/>
          <w:sz w:val="24"/>
          <w:szCs w:val="24"/>
        </w:rPr>
        <w:t>Greece</w:t>
      </w:r>
    </w:p>
    <w:p w:rsidR="00F31498" w:rsidRPr="00824260" w:rsidRDefault="00F31498" w:rsidP="00F31498">
      <w:pPr>
        <w:pStyle w:val="NoSpacing"/>
        <w:rPr>
          <w:rFonts w:ascii="Times New Roman" w:hAnsi="Times New Roman" w:cs="Times New Roman"/>
          <w:b/>
          <w:sz w:val="24"/>
          <w:szCs w:val="24"/>
        </w:rPr>
      </w:pPr>
      <w:r w:rsidRPr="00824260">
        <w:rPr>
          <w:rFonts w:ascii="Times New Roman" w:hAnsi="Times New Roman" w:cs="Times New Roman"/>
          <w:b/>
          <w:sz w:val="24"/>
          <w:szCs w:val="24"/>
        </w:rPr>
        <w:t>2</w:t>
      </w:r>
      <w:r w:rsidRPr="00824260">
        <w:rPr>
          <w:rFonts w:ascii="Times New Roman" w:hAnsi="Times New Roman" w:cs="Times New Roman"/>
          <w:b/>
          <w:sz w:val="24"/>
          <w:szCs w:val="24"/>
          <w:vertAlign w:val="superscript"/>
        </w:rPr>
        <w:t>nd</w:t>
      </w:r>
      <w:r w:rsidRPr="00824260">
        <w:rPr>
          <w:rFonts w:ascii="Times New Roman" w:hAnsi="Times New Roman" w:cs="Times New Roman"/>
          <w:b/>
          <w:sz w:val="24"/>
          <w:szCs w:val="24"/>
        </w:rPr>
        <w:t xml:space="preserve"> Grade Allen, </w:t>
      </w:r>
      <w:proofErr w:type="spellStart"/>
      <w:r w:rsidR="00273C03">
        <w:rPr>
          <w:rFonts w:ascii="Times New Roman" w:hAnsi="Times New Roman" w:cs="Times New Roman"/>
          <w:b/>
          <w:sz w:val="24"/>
          <w:szCs w:val="24"/>
        </w:rPr>
        <w:t>Galeener</w:t>
      </w:r>
      <w:proofErr w:type="spellEnd"/>
      <w:r w:rsidR="00273C03">
        <w:rPr>
          <w:rFonts w:ascii="Times New Roman" w:hAnsi="Times New Roman" w:cs="Times New Roman"/>
          <w:b/>
          <w:sz w:val="24"/>
          <w:szCs w:val="24"/>
        </w:rPr>
        <w:t>, Siemens</w:t>
      </w:r>
    </w:p>
    <w:p w:rsidR="00273C03" w:rsidRDefault="00273C03" w:rsidP="00273C03">
      <w:pPr>
        <w:pStyle w:val="NoSpacing"/>
        <w:rPr>
          <w:rFonts w:ascii="Times New Roman" w:hAnsi="Times New Roman" w:cs="Times New Roman"/>
          <w:b/>
          <w:sz w:val="24"/>
          <w:szCs w:val="24"/>
          <w:u w:val="single"/>
        </w:rPr>
      </w:pPr>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b/>
          <w:sz w:val="24"/>
          <w:szCs w:val="24"/>
          <w:u w:val="single"/>
        </w:rPr>
        <w:t>Previous Unit:</w:t>
      </w:r>
      <w:r w:rsidRPr="0082426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24260">
        <w:rPr>
          <w:rFonts w:ascii="Times New Roman" w:hAnsi="Times New Roman" w:cs="Times New Roman"/>
          <w:sz w:val="24"/>
          <w:szCs w:val="24"/>
        </w:rPr>
        <w:t>Ancient China</w:t>
      </w:r>
      <w:r>
        <w:rPr>
          <w:rFonts w:ascii="Times New Roman" w:hAnsi="Times New Roman" w:cs="Times New Roman"/>
          <w:sz w:val="24"/>
          <w:szCs w:val="24"/>
        </w:rPr>
        <w:tab/>
      </w:r>
      <w:r>
        <w:rPr>
          <w:rFonts w:ascii="Times New Roman" w:hAnsi="Times New Roman" w:cs="Times New Roman"/>
          <w:sz w:val="24"/>
          <w:szCs w:val="24"/>
        </w:rPr>
        <w:tab/>
      </w:r>
    </w:p>
    <w:p w:rsidR="00273C03" w:rsidRDefault="00273C03" w:rsidP="00273C03">
      <w:pPr>
        <w:pStyle w:val="NoSpacing"/>
        <w:rPr>
          <w:rFonts w:ascii="Times New Roman" w:hAnsi="Times New Roman" w:cs="Times New Roman"/>
          <w:sz w:val="24"/>
          <w:szCs w:val="24"/>
        </w:rPr>
      </w:pPr>
    </w:p>
    <w:p w:rsidR="00273C03" w:rsidRPr="00824260" w:rsidRDefault="00273C03" w:rsidP="00273C03">
      <w:pPr>
        <w:pStyle w:val="NoSpacing"/>
        <w:rPr>
          <w:rFonts w:ascii="Times New Roman" w:hAnsi="Times New Roman" w:cs="Times New Roman"/>
          <w:b/>
          <w:sz w:val="24"/>
          <w:szCs w:val="24"/>
          <w:u w:val="single"/>
        </w:rPr>
      </w:pPr>
      <w:r w:rsidRPr="00824260">
        <w:rPr>
          <w:rFonts w:ascii="Times New Roman" w:hAnsi="Times New Roman" w:cs="Times New Roman"/>
          <w:b/>
          <w:sz w:val="24"/>
          <w:szCs w:val="24"/>
          <w:u w:val="single"/>
        </w:rPr>
        <w:t>Next Unit:</w:t>
      </w:r>
      <w:r>
        <w:rPr>
          <w:rFonts w:ascii="Times New Roman" w:hAnsi="Times New Roman" w:cs="Times New Roman"/>
          <w:b/>
          <w:sz w:val="24"/>
          <w:szCs w:val="24"/>
          <w:u w:val="single"/>
        </w:rPr>
        <w:t xml:space="preserve"> </w:t>
      </w:r>
      <w:r w:rsidRPr="00273C03">
        <w:rPr>
          <w:rFonts w:ascii="Times New Roman" w:hAnsi="Times New Roman" w:cs="Times New Roman"/>
          <w:sz w:val="24"/>
          <w:szCs w:val="24"/>
        </w:rPr>
        <w:t>American Government and the United States Constitution</w:t>
      </w:r>
      <w:r>
        <w:rPr>
          <w:rFonts w:ascii="Times New Roman" w:hAnsi="Times New Roman" w:cs="Times New Roman"/>
          <w:b/>
          <w:sz w:val="24"/>
          <w:szCs w:val="24"/>
          <w:u w:val="single"/>
        </w:rPr>
        <w:t xml:space="preserve"> </w:t>
      </w:r>
    </w:p>
    <w:p w:rsidR="00D026C1" w:rsidRDefault="00D026C1" w:rsidP="00F31498">
      <w:pPr>
        <w:pStyle w:val="NoSpacing"/>
        <w:rPr>
          <w:rFonts w:ascii="Times New Roman" w:hAnsi="Times New Roman" w:cs="Times New Roman"/>
          <w:sz w:val="24"/>
          <w:szCs w:val="24"/>
        </w:rPr>
      </w:pPr>
    </w:p>
    <w:p w:rsidR="00F31498" w:rsidRPr="00824260" w:rsidRDefault="00F31498" w:rsidP="00F31498">
      <w:pPr>
        <w:pStyle w:val="NoSpacing"/>
        <w:rPr>
          <w:rFonts w:ascii="Times New Roman" w:hAnsi="Times New Roman" w:cs="Times New Roman"/>
          <w:b/>
          <w:sz w:val="24"/>
          <w:szCs w:val="24"/>
          <w:u w:val="single"/>
        </w:rPr>
      </w:pPr>
      <w:r w:rsidRPr="00824260">
        <w:rPr>
          <w:rFonts w:ascii="Times New Roman" w:hAnsi="Times New Roman" w:cs="Times New Roman"/>
          <w:b/>
          <w:sz w:val="24"/>
          <w:szCs w:val="24"/>
          <w:u w:val="single"/>
        </w:rPr>
        <w:t>Summary:</w:t>
      </w:r>
    </w:p>
    <w:p w:rsidR="00530A8E" w:rsidRPr="00824260" w:rsidRDefault="00F31498" w:rsidP="00F31498">
      <w:pPr>
        <w:spacing w:before="120" w:after="0" w:line="240" w:lineRule="auto"/>
        <w:rPr>
          <w:rFonts w:ascii="Times New Roman" w:hAnsi="Times New Roman" w:cs="Times New Roman"/>
          <w:sz w:val="24"/>
          <w:szCs w:val="24"/>
        </w:rPr>
      </w:pPr>
      <w:r w:rsidRPr="00824260">
        <w:rPr>
          <w:rFonts w:ascii="Times New Roman" w:hAnsi="Times New Roman" w:cs="Times New Roman"/>
          <w:sz w:val="24"/>
          <w:szCs w:val="24"/>
        </w:rPr>
        <w:t xml:space="preserve">In this domain, </w:t>
      </w:r>
      <w:r w:rsidR="00225D4E" w:rsidRPr="00824260">
        <w:rPr>
          <w:rFonts w:ascii="Times New Roman" w:hAnsi="Times New Roman" w:cs="Times New Roman"/>
          <w:sz w:val="24"/>
          <w:szCs w:val="24"/>
        </w:rPr>
        <w:t xml:space="preserve">children will locate </w:t>
      </w:r>
      <w:r w:rsidR="00E52251" w:rsidRPr="00824260">
        <w:rPr>
          <w:rFonts w:ascii="Times New Roman" w:hAnsi="Times New Roman" w:cs="Times New Roman"/>
          <w:sz w:val="24"/>
          <w:szCs w:val="24"/>
        </w:rPr>
        <w:t>Greece, the Mediterranean Sea, Aegean Sea, Aegean Sea, Crete, Sparta</w:t>
      </w:r>
      <w:r w:rsidR="000744CB">
        <w:rPr>
          <w:rFonts w:ascii="Times New Roman" w:hAnsi="Times New Roman" w:cs="Times New Roman"/>
          <w:sz w:val="24"/>
          <w:szCs w:val="24"/>
        </w:rPr>
        <w:t>,</w:t>
      </w:r>
      <w:bookmarkStart w:id="0" w:name="_GoBack"/>
      <w:bookmarkEnd w:id="0"/>
      <w:r w:rsidR="00E52251" w:rsidRPr="00824260">
        <w:rPr>
          <w:rFonts w:ascii="Times New Roman" w:hAnsi="Times New Roman" w:cs="Times New Roman"/>
          <w:sz w:val="24"/>
          <w:szCs w:val="24"/>
        </w:rPr>
        <w:t xml:space="preserve"> and Athens on a map.  Students will recognize Athens as the birthplace of democracy.  Students will c</w:t>
      </w:r>
      <w:r w:rsidR="000744CB">
        <w:rPr>
          <w:rFonts w:ascii="Times New Roman" w:hAnsi="Times New Roman" w:cs="Times New Roman"/>
          <w:sz w:val="24"/>
          <w:szCs w:val="24"/>
        </w:rPr>
        <w:t>ompare the cultures of the city-</w:t>
      </w:r>
      <w:r w:rsidR="00E52251" w:rsidRPr="00824260">
        <w:rPr>
          <w:rFonts w:ascii="Times New Roman" w:hAnsi="Times New Roman" w:cs="Times New Roman"/>
          <w:sz w:val="24"/>
          <w:szCs w:val="24"/>
        </w:rPr>
        <w:t xml:space="preserve">states of Sparta and Athens. Students will recognize Greece as the birthplace of the Olympics.  Students will understand the significance of the worship of gods and goddesses to the Greek culture.  Students will identify Socrates, Plato, and Aristotle as Greek philosophers whose ideas are still used today.  Students will learn the history of Alexander the Great and his desire to spread Greek culture.  </w:t>
      </w:r>
    </w:p>
    <w:p w:rsidR="00F31498" w:rsidRPr="00824260" w:rsidRDefault="00F31498" w:rsidP="00F31498">
      <w:pPr>
        <w:pStyle w:val="NoSpacing"/>
        <w:rPr>
          <w:rFonts w:ascii="Times New Roman" w:hAnsi="Times New Roman" w:cs="Times New Roman"/>
          <w:sz w:val="24"/>
          <w:szCs w:val="24"/>
        </w:rPr>
      </w:pPr>
    </w:p>
    <w:p w:rsidR="00F31498" w:rsidRPr="00824260" w:rsidRDefault="00F31498" w:rsidP="00F31498">
      <w:pPr>
        <w:pStyle w:val="NoSpacing"/>
        <w:rPr>
          <w:rFonts w:ascii="Times New Roman" w:hAnsi="Times New Roman" w:cs="Times New Roman"/>
          <w:b/>
          <w:sz w:val="24"/>
          <w:szCs w:val="24"/>
          <w:u w:val="single"/>
        </w:rPr>
      </w:pPr>
      <w:r w:rsidRPr="00824260">
        <w:rPr>
          <w:rFonts w:ascii="Times New Roman" w:hAnsi="Times New Roman" w:cs="Times New Roman"/>
          <w:b/>
          <w:sz w:val="24"/>
          <w:szCs w:val="24"/>
          <w:u w:val="single"/>
        </w:rPr>
        <w:t>The Big Idea:</w:t>
      </w:r>
    </w:p>
    <w:p w:rsidR="00F31498" w:rsidRPr="00824260" w:rsidRDefault="00E52251" w:rsidP="00F31498">
      <w:pPr>
        <w:pStyle w:val="NoSpacing"/>
        <w:rPr>
          <w:rFonts w:ascii="Times New Roman" w:hAnsi="Times New Roman" w:cs="Times New Roman"/>
          <w:sz w:val="24"/>
          <w:szCs w:val="24"/>
        </w:rPr>
      </w:pPr>
      <w:r w:rsidRPr="00824260">
        <w:rPr>
          <w:rFonts w:ascii="Times New Roman" w:hAnsi="Times New Roman" w:cs="Times New Roman"/>
          <w:sz w:val="24"/>
          <w:szCs w:val="24"/>
        </w:rPr>
        <w:t xml:space="preserve">The Greeks developed a rich and varied civilization, many aspects of which have been passed down to subsequent generations. </w:t>
      </w:r>
    </w:p>
    <w:p w:rsidR="00D026C1" w:rsidRPr="00D026C1" w:rsidRDefault="00D026C1" w:rsidP="00273C03">
      <w:pPr>
        <w:spacing w:line="240" w:lineRule="auto"/>
        <w:rPr>
          <w:rFonts w:ascii="Times New Roman" w:hAnsi="Times New Roman" w:cs="Times New Roman"/>
          <w:b/>
          <w:sz w:val="12"/>
          <w:szCs w:val="24"/>
          <w:u w:val="single"/>
        </w:rPr>
      </w:pPr>
    </w:p>
    <w:p w:rsidR="00273C03" w:rsidRPr="00824260" w:rsidRDefault="00273C03" w:rsidP="00273C03">
      <w:pPr>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Core Knowledge Content: </w:t>
      </w:r>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t>World History and Geography</w:t>
      </w:r>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t>IV. The Ancient Greek Civilization</w:t>
      </w:r>
    </w:p>
    <w:p w:rsidR="00273C03" w:rsidRPr="00824260" w:rsidRDefault="00273C03" w:rsidP="00273C03">
      <w:pPr>
        <w:pStyle w:val="NoSpacing"/>
        <w:numPr>
          <w:ilvl w:val="0"/>
          <w:numId w:val="12"/>
        </w:numPr>
        <w:rPr>
          <w:rFonts w:ascii="Times New Roman" w:hAnsi="Times New Roman" w:cs="Times New Roman"/>
          <w:sz w:val="24"/>
          <w:szCs w:val="24"/>
        </w:rPr>
      </w:pPr>
      <w:r w:rsidRPr="00824260">
        <w:rPr>
          <w:rFonts w:ascii="Times New Roman" w:hAnsi="Times New Roman" w:cs="Times New Roman"/>
          <w:sz w:val="24"/>
          <w:szCs w:val="24"/>
        </w:rPr>
        <w:t>Geography: Mediterranean Sea and Aegean Sea, Crete</w:t>
      </w:r>
    </w:p>
    <w:p w:rsidR="00273C03" w:rsidRPr="00824260" w:rsidRDefault="00273C03" w:rsidP="00273C03">
      <w:pPr>
        <w:pStyle w:val="NoSpacing"/>
        <w:numPr>
          <w:ilvl w:val="0"/>
          <w:numId w:val="12"/>
        </w:numPr>
        <w:rPr>
          <w:rFonts w:ascii="Times New Roman" w:hAnsi="Times New Roman" w:cs="Times New Roman"/>
          <w:sz w:val="24"/>
          <w:szCs w:val="24"/>
        </w:rPr>
      </w:pPr>
      <w:r w:rsidRPr="00824260">
        <w:rPr>
          <w:rFonts w:ascii="Times New Roman" w:hAnsi="Times New Roman" w:cs="Times New Roman"/>
          <w:sz w:val="24"/>
          <w:szCs w:val="24"/>
        </w:rPr>
        <w:t>Sparta</w:t>
      </w:r>
    </w:p>
    <w:p w:rsidR="00273C03" w:rsidRPr="00824260" w:rsidRDefault="00273C03" w:rsidP="00273C03">
      <w:pPr>
        <w:pStyle w:val="NoSpacing"/>
        <w:numPr>
          <w:ilvl w:val="0"/>
          <w:numId w:val="12"/>
        </w:numPr>
        <w:rPr>
          <w:rFonts w:ascii="Times New Roman" w:hAnsi="Times New Roman" w:cs="Times New Roman"/>
          <w:sz w:val="24"/>
          <w:szCs w:val="24"/>
        </w:rPr>
      </w:pPr>
      <w:r w:rsidRPr="00824260">
        <w:rPr>
          <w:rFonts w:ascii="Times New Roman" w:hAnsi="Times New Roman" w:cs="Times New Roman"/>
          <w:sz w:val="24"/>
          <w:szCs w:val="24"/>
        </w:rPr>
        <w:t>Athens as a city-state; the beginnings of democracy</w:t>
      </w:r>
    </w:p>
    <w:p w:rsidR="00273C03" w:rsidRPr="00824260" w:rsidRDefault="00273C03" w:rsidP="00273C03">
      <w:pPr>
        <w:pStyle w:val="NoSpacing"/>
        <w:numPr>
          <w:ilvl w:val="0"/>
          <w:numId w:val="12"/>
        </w:numPr>
        <w:rPr>
          <w:rFonts w:ascii="Times New Roman" w:hAnsi="Times New Roman" w:cs="Times New Roman"/>
          <w:sz w:val="24"/>
          <w:szCs w:val="24"/>
        </w:rPr>
      </w:pPr>
      <w:r w:rsidRPr="00824260">
        <w:rPr>
          <w:rFonts w:ascii="Times New Roman" w:hAnsi="Times New Roman" w:cs="Times New Roman"/>
          <w:sz w:val="24"/>
          <w:szCs w:val="24"/>
        </w:rPr>
        <w:t>Persian Wars: Marathon and Thermopylae</w:t>
      </w:r>
    </w:p>
    <w:p w:rsidR="00273C03" w:rsidRPr="00824260" w:rsidRDefault="00273C03" w:rsidP="00273C03">
      <w:pPr>
        <w:pStyle w:val="NoSpacing"/>
        <w:numPr>
          <w:ilvl w:val="0"/>
          <w:numId w:val="12"/>
        </w:numPr>
        <w:rPr>
          <w:rFonts w:ascii="Times New Roman" w:hAnsi="Times New Roman" w:cs="Times New Roman"/>
          <w:sz w:val="24"/>
          <w:szCs w:val="24"/>
        </w:rPr>
      </w:pPr>
      <w:r w:rsidRPr="00824260">
        <w:rPr>
          <w:rFonts w:ascii="Times New Roman" w:hAnsi="Times New Roman" w:cs="Times New Roman"/>
          <w:sz w:val="24"/>
          <w:szCs w:val="24"/>
        </w:rPr>
        <w:t>Olympic games</w:t>
      </w:r>
    </w:p>
    <w:p w:rsidR="00273C03" w:rsidRPr="00824260" w:rsidRDefault="00273C03" w:rsidP="00273C03">
      <w:pPr>
        <w:pStyle w:val="NoSpacing"/>
        <w:numPr>
          <w:ilvl w:val="0"/>
          <w:numId w:val="12"/>
        </w:numPr>
        <w:rPr>
          <w:rFonts w:ascii="Times New Roman" w:hAnsi="Times New Roman" w:cs="Times New Roman"/>
          <w:sz w:val="24"/>
          <w:szCs w:val="24"/>
        </w:rPr>
      </w:pPr>
      <w:r w:rsidRPr="00824260">
        <w:rPr>
          <w:rFonts w:ascii="Times New Roman" w:hAnsi="Times New Roman" w:cs="Times New Roman"/>
          <w:sz w:val="24"/>
          <w:szCs w:val="24"/>
        </w:rPr>
        <w:t>Worship of gods and goddesses</w:t>
      </w:r>
    </w:p>
    <w:p w:rsidR="00273C03" w:rsidRPr="00824260" w:rsidRDefault="00273C03" w:rsidP="00273C03">
      <w:pPr>
        <w:pStyle w:val="NoSpacing"/>
        <w:numPr>
          <w:ilvl w:val="0"/>
          <w:numId w:val="12"/>
        </w:numPr>
        <w:rPr>
          <w:rFonts w:ascii="Times New Roman" w:hAnsi="Times New Roman" w:cs="Times New Roman"/>
          <w:sz w:val="24"/>
          <w:szCs w:val="24"/>
        </w:rPr>
      </w:pPr>
      <w:r w:rsidRPr="00824260">
        <w:rPr>
          <w:rFonts w:ascii="Times New Roman" w:hAnsi="Times New Roman" w:cs="Times New Roman"/>
          <w:sz w:val="24"/>
          <w:szCs w:val="24"/>
        </w:rPr>
        <w:t>Great thinkers: Socrates, Plato, Aristotle</w:t>
      </w:r>
    </w:p>
    <w:p w:rsidR="00273C03" w:rsidRPr="00824260" w:rsidRDefault="00273C03" w:rsidP="00273C03">
      <w:pPr>
        <w:pStyle w:val="NoSpacing"/>
        <w:rPr>
          <w:rFonts w:ascii="Times New Roman" w:hAnsi="Times New Roman" w:cs="Times New Roman"/>
          <w:sz w:val="24"/>
          <w:szCs w:val="24"/>
        </w:rPr>
      </w:pPr>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t>Language Arts</w:t>
      </w:r>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t>VI. Fiction</w:t>
      </w:r>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tab/>
        <w:t>B. Mythology of Ancient Greece</w:t>
      </w:r>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tab/>
      </w:r>
      <w:r w:rsidRPr="00824260">
        <w:rPr>
          <w:rFonts w:ascii="Times New Roman" w:hAnsi="Times New Roman" w:cs="Times New Roman"/>
          <w:sz w:val="24"/>
          <w:szCs w:val="24"/>
        </w:rPr>
        <w:tab/>
        <w:t>1. Gods of Ancient Greece</w:t>
      </w:r>
    </w:p>
    <w:p w:rsidR="00D026C1" w:rsidRDefault="00D026C1" w:rsidP="00273C03">
      <w:pPr>
        <w:pStyle w:val="NoSpacing"/>
        <w:ind w:left="1440" w:firstLine="720"/>
        <w:rPr>
          <w:rFonts w:ascii="Times New Roman" w:hAnsi="Times New Roman" w:cs="Times New Roman"/>
          <w:sz w:val="24"/>
          <w:szCs w:val="24"/>
        </w:rPr>
        <w:sectPr w:rsidR="00D026C1" w:rsidSect="00D026C1">
          <w:pgSz w:w="12240" w:h="15840"/>
          <w:pgMar w:top="720" w:right="720" w:bottom="720" w:left="720" w:header="720" w:footer="720" w:gutter="0"/>
          <w:pgBorders w:offsetFrom="page">
            <w:top w:val="dotDash" w:sz="4" w:space="24" w:color="auto"/>
            <w:left w:val="dotDash" w:sz="4" w:space="24" w:color="auto"/>
            <w:bottom w:val="dotDash" w:sz="4" w:space="24" w:color="auto"/>
            <w:right w:val="dotDash" w:sz="4" w:space="24" w:color="auto"/>
          </w:pgBorders>
          <w:cols w:space="720"/>
          <w:docGrid w:linePitch="360"/>
        </w:sectPr>
      </w:pPr>
    </w:p>
    <w:p w:rsidR="00273C03" w:rsidRPr="00824260" w:rsidRDefault="00273C03" w:rsidP="00273C03">
      <w:pPr>
        <w:pStyle w:val="NoSpacing"/>
        <w:ind w:left="1440" w:firstLine="720"/>
        <w:rPr>
          <w:rFonts w:ascii="Times New Roman" w:hAnsi="Times New Roman" w:cs="Times New Roman"/>
          <w:sz w:val="24"/>
          <w:szCs w:val="24"/>
        </w:rPr>
      </w:pPr>
      <w:r w:rsidRPr="00824260">
        <w:rPr>
          <w:rFonts w:ascii="Times New Roman" w:hAnsi="Times New Roman" w:cs="Times New Roman"/>
          <w:sz w:val="24"/>
          <w:szCs w:val="24"/>
        </w:rPr>
        <w:lastRenderedPageBreak/>
        <w:t>a. Zeus</w:t>
      </w:r>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tab/>
      </w:r>
      <w:r w:rsidRPr="00824260">
        <w:rPr>
          <w:rFonts w:ascii="Times New Roman" w:hAnsi="Times New Roman" w:cs="Times New Roman"/>
          <w:sz w:val="24"/>
          <w:szCs w:val="24"/>
        </w:rPr>
        <w:tab/>
      </w:r>
      <w:r w:rsidRPr="00824260">
        <w:rPr>
          <w:rFonts w:ascii="Times New Roman" w:hAnsi="Times New Roman" w:cs="Times New Roman"/>
          <w:sz w:val="24"/>
          <w:szCs w:val="24"/>
        </w:rPr>
        <w:tab/>
        <w:t>b. Hera</w:t>
      </w:r>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tab/>
      </w:r>
      <w:r w:rsidRPr="00824260">
        <w:rPr>
          <w:rFonts w:ascii="Times New Roman" w:hAnsi="Times New Roman" w:cs="Times New Roman"/>
          <w:sz w:val="24"/>
          <w:szCs w:val="24"/>
        </w:rPr>
        <w:tab/>
      </w:r>
      <w:r w:rsidRPr="00824260">
        <w:rPr>
          <w:rFonts w:ascii="Times New Roman" w:hAnsi="Times New Roman" w:cs="Times New Roman"/>
          <w:sz w:val="24"/>
          <w:szCs w:val="24"/>
        </w:rPr>
        <w:tab/>
      </w:r>
      <w:proofErr w:type="gramStart"/>
      <w:r w:rsidRPr="00824260">
        <w:rPr>
          <w:rFonts w:ascii="Times New Roman" w:hAnsi="Times New Roman" w:cs="Times New Roman"/>
          <w:sz w:val="24"/>
          <w:szCs w:val="24"/>
        </w:rPr>
        <w:t>c.  Apollo</w:t>
      </w:r>
      <w:proofErr w:type="gramEnd"/>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tab/>
      </w:r>
      <w:r w:rsidRPr="00824260">
        <w:rPr>
          <w:rFonts w:ascii="Times New Roman" w:hAnsi="Times New Roman" w:cs="Times New Roman"/>
          <w:sz w:val="24"/>
          <w:szCs w:val="24"/>
        </w:rPr>
        <w:tab/>
      </w:r>
      <w:r w:rsidRPr="00824260">
        <w:rPr>
          <w:rFonts w:ascii="Times New Roman" w:hAnsi="Times New Roman" w:cs="Times New Roman"/>
          <w:sz w:val="24"/>
          <w:szCs w:val="24"/>
        </w:rPr>
        <w:tab/>
      </w:r>
      <w:proofErr w:type="spellStart"/>
      <w:r w:rsidRPr="00824260">
        <w:rPr>
          <w:rFonts w:ascii="Times New Roman" w:hAnsi="Times New Roman" w:cs="Times New Roman"/>
          <w:sz w:val="24"/>
          <w:szCs w:val="24"/>
        </w:rPr>
        <w:t>d.Artemis</w:t>
      </w:r>
      <w:proofErr w:type="spellEnd"/>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tab/>
      </w:r>
      <w:r w:rsidRPr="00824260">
        <w:rPr>
          <w:rFonts w:ascii="Times New Roman" w:hAnsi="Times New Roman" w:cs="Times New Roman"/>
          <w:sz w:val="24"/>
          <w:szCs w:val="24"/>
        </w:rPr>
        <w:tab/>
      </w:r>
      <w:r w:rsidRPr="00824260">
        <w:rPr>
          <w:rFonts w:ascii="Times New Roman" w:hAnsi="Times New Roman" w:cs="Times New Roman"/>
          <w:sz w:val="24"/>
          <w:szCs w:val="24"/>
        </w:rPr>
        <w:tab/>
        <w:t>e. Poseidon</w:t>
      </w:r>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tab/>
      </w:r>
      <w:r w:rsidRPr="00824260">
        <w:rPr>
          <w:rFonts w:ascii="Times New Roman" w:hAnsi="Times New Roman" w:cs="Times New Roman"/>
          <w:sz w:val="24"/>
          <w:szCs w:val="24"/>
        </w:rPr>
        <w:tab/>
      </w:r>
      <w:r w:rsidRPr="00824260">
        <w:rPr>
          <w:rFonts w:ascii="Times New Roman" w:hAnsi="Times New Roman" w:cs="Times New Roman"/>
          <w:sz w:val="24"/>
          <w:szCs w:val="24"/>
        </w:rPr>
        <w:tab/>
        <w:t>f. Aphrodite</w:t>
      </w:r>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tab/>
      </w:r>
      <w:r w:rsidRPr="00824260">
        <w:rPr>
          <w:rFonts w:ascii="Times New Roman" w:hAnsi="Times New Roman" w:cs="Times New Roman"/>
          <w:sz w:val="24"/>
          <w:szCs w:val="24"/>
        </w:rPr>
        <w:tab/>
      </w:r>
      <w:r w:rsidRPr="00824260">
        <w:rPr>
          <w:rFonts w:ascii="Times New Roman" w:hAnsi="Times New Roman" w:cs="Times New Roman"/>
          <w:sz w:val="24"/>
          <w:szCs w:val="24"/>
        </w:rPr>
        <w:tab/>
        <w:t>g. Demeter</w:t>
      </w:r>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lastRenderedPageBreak/>
        <w:tab/>
      </w:r>
      <w:r w:rsidRPr="00824260">
        <w:rPr>
          <w:rFonts w:ascii="Times New Roman" w:hAnsi="Times New Roman" w:cs="Times New Roman"/>
          <w:sz w:val="24"/>
          <w:szCs w:val="24"/>
        </w:rPr>
        <w:tab/>
      </w:r>
      <w:r w:rsidRPr="00824260">
        <w:rPr>
          <w:rFonts w:ascii="Times New Roman" w:hAnsi="Times New Roman" w:cs="Times New Roman"/>
          <w:sz w:val="24"/>
          <w:szCs w:val="24"/>
        </w:rPr>
        <w:tab/>
        <w:t>h. Ares</w:t>
      </w:r>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tab/>
      </w:r>
      <w:r w:rsidRPr="00824260">
        <w:rPr>
          <w:rFonts w:ascii="Times New Roman" w:hAnsi="Times New Roman" w:cs="Times New Roman"/>
          <w:sz w:val="24"/>
          <w:szCs w:val="24"/>
        </w:rPr>
        <w:tab/>
      </w:r>
      <w:r w:rsidRPr="00824260">
        <w:rPr>
          <w:rFonts w:ascii="Times New Roman" w:hAnsi="Times New Roman" w:cs="Times New Roman"/>
          <w:sz w:val="24"/>
          <w:szCs w:val="24"/>
        </w:rPr>
        <w:tab/>
      </w:r>
      <w:proofErr w:type="spellStart"/>
      <w:r w:rsidRPr="00824260">
        <w:rPr>
          <w:rFonts w:ascii="Times New Roman" w:hAnsi="Times New Roman" w:cs="Times New Roman"/>
          <w:sz w:val="24"/>
          <w:szCs w:val="24"/>
        </w:rPr>
        <w:t>i</w:t>
      </w:r>
      <w:proofErr w:type="spellEnd"/>
      <w:r w:rsidRPr="00824260">
        <w:rPr>
          <w:rFonts w:ascii="Times New Roman" w:hAnsi="Times New Roman" w:cs="Times New Roman"/>
          <w:sz w:val="24"/>
          <w:szCs w:val="24"/>
        </w:rPr>
        <w:t>. Hermes</w:t>
      </w:r>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tab/>
      </w:r>
      <w:r w:rsidRPr="00824260">
        <w:rPr>
          <w:rFonts w:ascii="Times New Roman" w:hAnsi="Times New Roman" w:cs="Times New Roman"/>
          <w:sz w:val="24"/>
          <w:szCs w:val="24"/>
        </w:rPr>
        <w:tab/>
      </w:r>
      <w:r w:rsidRPr="00824260">
        <w:rPr>
          <w:rFonts w:ascii="Times New Roman" w:hAnsi="Times New Roman" w:cs="Times New Roman"/>
          <w:sz w:val="24"/>
          <w:szCs w:val="24"/>
        </w:rPr>
        <w:tab/>
        <w:t>j. Athena</w:t>
      </w:r>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tab/>
      </w:r>
      <w:r w:rsidRPr="00824260">
        <w:rPr>
          <w:rFonts w:ascii="Times New Roman" w:hAnsi="Times New Roman" w:cs="Times New Roman"/>
          <w:sz w:val="24"/>
          <w:szCs w:val="24"/>
        </w:rPr>
        <w:tab/>
      </w:r>
      <w:r w:rsidRPr="00824260">
        <w:rPr>
          <w:rFonts w:ascii="Times New Roman" w:hAnsi="Times New Roman" w:cs="Times New Roman"/>
          <w:sz w:val="24"/>
          <w:szCs w:val="24"/>
        </w:rPr>
        <w:tab/>
        <w:t>k. Hephaestus</w:t>
      </w:r>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tab/>
      </w:r>
      <w:r w:rsidRPr="00824260">
        <w:rPr>
          <w:rFonts w:ascii="Times New Roman" w:hAnsi="Times New Roman" w:cs="Times New Roman"/>
          <w:sz w:val="24"/>
          <w:szCs w:val="24"/>
        </w:rPr>
        <w:tab/>
      </w:r>
      <w:r w:rsidRPr="00824260">
        <w:rPr>
          <w:rFonts w:ascii="Times New Roman" w:hAnsi="Times New Roman" w:cs="Times New Roman"/>
          <w:sz w:val="24"/>
          <w:szCs w:val="24"/>
        </w:rPr>
        <w:tab/>
        <w:t>l. Dionysus</w:t>
      </w:r>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tab/>
      </w:r>
      <w:r w:rsidRPr="00824260">
        <w:rPr>
          <w:rFonts w:ascii="Times New Roman" w:hAnsi="Times New Roman" w:cs="Times New Roman"/>
          <w:sz w:val="24"/>
          <w:szCs w:val="24"/>
        </w:rPr>
        <w:tab/>
      </w:r>
      <w:r w:rsidRPr="00824260">
        <w:rPr>
          <w:rFonts w:ascii="Times New Roman" w:hAnsi="Times New Roman" w:cs="Times New Roman"/>
          <w:sz w:val="24"/>
          <w:szCs w:val="24"/>
        </w:rPr>
        <w:tab/>
        <w:t>m. Eros</w:t>
      </w:r>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tab/>
      </w:r>
      <w:r w:rsidRPr="00824260">
        <w:rPr>
          <w:rFonts w:ascii="Times New Roman" w:hAnsi="Times New Roman" w:cs="Times New Roman"/>
          <w:sz w:val="24"/>
          <w:szCs w:val="24"/>
        </w:rPr>
        <w:tab/>
      </w:r>
      <w:r w:rsidRPr="00824260">
        <w:rPr>
          <w:rFonts w:ascii="Times New Roman" w:hAnsi="Times New Roman" w:cs="Times New Roman"/>
          <w:sz w:val="24"/>
          <w:szCs w:val="24"/>
        </w:rPr>
        <w:tab/>
        <w:t>n. Hades</w:t>
      </w:r>
    </w:p>
    <w:p w:rsidR="00D026C1" w:rsidRDefault="00D026C1" w:rsidP="00273C03">
      <w:pPr>
        <w:pStyle w:val="NoSpacing"/>
        <w:rPr>
          <w:rFonts w:ascii="Times New Roman" w:hAnsi="Times New Roman" w:cs="Times New Roman"/>
          <w:sz w:val="24"/>
          <w:szCs w:val="24"/>
        </w:rPr>
        <w:sectPr w:rsidR="00D026C1" w:rsidSect="00D026C1">
          <w:type w:val="continuous"/>
          <w:pgSz w:w="12240" w:h="15840"/>
          <w:pgMar w:top="720" w:right="720" w:bottom="720" w:left="720" w:header="720" w:footer="720" w:gutter="0"/>
          <w:pgBorders w:offsetFrom="page">
            <w:top w:val="dotDash" w:sz="4" w:space="24" w:color="auto"/>
            <w:left w:val="dotDash" w:sz="4" w:space="24" w:color="auto"/>
            <w:bottom w:val="dotDash" w:sz="4" w:space="24" w:color="auto"/>
            <w:right w:val="dotDash" w:sz="4" w:space="24" w:color="auto"/>
          </w:pgBorders>
          <w:cols w:num="2" w:space="720"/>
          <w:docGrid w:linePitch="360"/>
        </w:sectPr>
      </w:pPr>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lastRenderedPageBreak/>
        <w:tab/>
      </w:r>
      <w:r w:rsidRPr="00824260">
        <w:rPr>
          <w:rFonts w:ascii="Times New Roman" w:hAnsi="Times New Roman" w:cs="Times New Roman"/>
          <w:sz w:val="24"/>
          <w:szCs w:val="24"/>
        </w:rPr>
        <w:tab/>
        <w:t>2. Mount Olympus: home of the gods</w:t>
      </w:r>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tab/>
      </w:r>
      <w:r w:rsidRPr="00824260">
        <w:rPr>
          <w:rFonts w:ascii="Times New Roman" w:hAnsi="Times New Roman" w:cs="Times New Roman"/>
          <w:sz w:val="24"/>
          <w:szCs w:val="24"/>
        </w:rPr>
        <w:tab/>
        <w:t>3. Mythological creatures and characters</w:t>
      </w:r>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tab/>
      </w:r>
      <w:r w:rsidRPr="00824260">
        <w:rPr>
          <w:rFonts w:ascii="Times New Roman" w:hAnsi="Times New Roman" w:cs="Times New Roman"/>
          <w:sz w:val="24"/>
          <w:szCs w:val="24"/>
        </w:rPr>
        <w:tab/>
      </w:r>
      <w:r w:rsidRPr="00824260">
        <w:rPr>
          <w:rFonts w:ascii="Times New Roman" w:hAnsi="Times New Roman" w:cs="Times New Roman"/>
          <w:sz w:val="24"/>
          <w:szCs w:val="24"/>
        </w:rPr>
        <w:tab/>
        <w:t>a. Atlas (holding the world on his shoulders)</w:t>
      </w:r>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tab/>
      </w:r>
      <w:r w:rsidRPr="00824260">
        <w:rPr>
          <w:rFonts w:ascii="Times New Roman" w:hAnsi="Times New Roman" w:cs="Times New Roman"/>
          <w:sz w:val="24"/>
          <w:szCs w:val="24"/>
        </w:rPr>
        <w:tab/>
      </w:r>
      <w:r w:rsidRPr="00824260">
        <w:rPr>
          <w:rFonts w:ascii="Times New Roman" w:hAnsi="Times New Roman" w:cs="Times New Roman"/>
          <w:sz w:val="24"/>
          <w:szCs w:val="24"/>
        </w:rPr>
        <w:tab/>
      </w:r>
      <w:proofErr w:type="gramStart"/>
      <w:r w:rsidRPr="00824260">
        <w:rPr>
          <w:rFonts w:ascii="Times New Roman" w:hAnsi="Times New Roman" w:cs="Times New Roman"/>
          <w:sz w:val="24"/>
          <w:szCs w:val="24"/>
        </w:rPr>
        <w:t>b</w:t>
      </w:r>
      <w:proofErr w:type="gramEnd"/>
      <w:r w:rsidRPr="00824260">
        <w:rPr>
          <w:rFonts w:ascii="Times New Roman" w:hAnsi="Times New Roman" w:cs="Times New Roman"/>
          <w:sz w:val="24"/>
          <w:szCs w:val="24"/>
        </w:rPr>
        <w:t>. centaurs</w:t>
      </w:r>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tab/>
      </w:r>
      <w:r w:rsidRPr="00824260">
        <w:rPr>
          <w:rFonts w:ascii="Times New Roman" w:hAnsi="Times New Roman" w:cs="Times New Roman"/>
          <w:sz w:val="24"/>
          <w:szCs w:val="24"/>
        </w:rPr>
        <w:tab/>
      </w:r>
      <w:r w:rsidRPr="00824260">
        <w:rPr>
          <w:rFonts w:ascii="Times New Roman" w:hAnsi="Times New Roman" w:cs="Times New Roman"/>
          <w:sz w:val="24"/>
          <w:szCs w:val="24"/>
        </w:rPr>
        <w:tab/>
        <w:t>c. Cerberus</w:t>
      </w:r>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tab/>
      </w:r>
      <w:r w:rsidRPr="00824260">
        <w:rPr>
          <w:rFonts w:ascii="Times New Roman" w:hAnsi="Times New Roman" w:cs="Times New Roman"/>
          <w:sz w:val="24"/>
          <w:szCs w:val="24"/>
        </w:rPr>
        <w:tab/>
      </w:r>
      <w:r w:rsidRPr="00824260">
        <w:rPr>
          <w:rFonts w:ascii="Times New Roman" w:hAnsi="Times New Roman" w:cs="Times New Roman"/>
          <w:sz w:val="24"/>
          <w:szCs w:val="24"/>
        </w:rPr>
        <w:tab/>
        <w:t>d. Pegasus</w:t>
      </w:r>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tab/>
      </w:r>
      <w:r w:rsidRPr="00824260">
        <w:rPr>
          <w:rFonts w:ascii="Times New Roman" w:hAnsi="Times New Roman" w:cs="Times New Roman"/>
          <w:sz w:val="24"/>
          <w:szCs w:val="24"/>
        </w:rPr>
        <w:tab/>
      </w:r>
      <w:r w:rsidRPr="00824260">
        <w:rPr>
          <w:rFonts w:ascii="Times New Roman" w:hAnsi="Times New Roman" w:cs="Times New Roman"/>
          <w:sz w:val="24"/>
          <w:szCs w:val="24"/>
        </w:rPr>
        <w:tab/>
        <w:t>e. Pan</w:t>
      </w:r>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tab/>
      </w:r>
      <w:r w:rsidRPr="00824260">
        <w:rPr>
          <w:rFonts w:ascii="Times New Roman" w:hAnsi="Times New Roman" w:cs="Times New Roman"/>
          <w:sz w:val="24"/>
          <w:szCs w:val="24"/>
        </w:rPr>
        <w:tab/>
        <w:t>4. Greek Myths</w:t>
      </w:r>
    </w:p>
    <w:p w:rsidR="00D026C1" w:rsidRDefault="00273C03" w:rsidP="00273C03">
      <w:pPr>
        <w:pStyle w:val="NoSpacing"/>
        <w:rPr>
          <w:rFonts w:ascii="Times New Roman" w:hAnsi="Times New Roman" w:cs="Times New Roman"/>
          <w:sz w:val="24"/>
          <w:szCs w:val="24"/>
        </w:rPr>
        <w:sectPr w:rsidR="00D026C1" w:rsidSect="00D026C1">
          <w:type w:val="continuous"/>
          <w:pgSz w:w="12240" w:h="15840"/>
          <w:pgMar w:top="720" w:right="720" w:bottom="720" w:left="720" w:header="720" w:footer="720" w:gutter="0"/>
          <w:pgBorders w:offsetFrom="page">
            <w:top w:val="dotDash" w:sz="4" w:space="24" w:color="auto"/>
            <w:left w:val="dotDash" w:sz="4" w:space="24" w:color="auto"/>
            <w:bottom w:val="dotDash" w:sz="4" w:space="24" w:color="auto"/>
            <w:right w:val="dotDash" w:sz="4" w:space="24" w:color="auto"/>
          </w:pgBorders>
          <w:cols w:space="720"/>
          <w:docGrid w:linePitch="360"/>
        </w:sectPr>
      </w:pPr>
      <w:r w:rsidRPr="00824260">
        <w:rPr>
          <w:rFonts w:ascii="Times New Roman" w:hAnsi="Times New Roman" w:cs="Times New Roman"/>
          <w:sz w:val="24"/>
          <w:szCs w:val="24"/>
        </w:rPr>
        <w:lastRenderedPageBreak/>
        <w:tab/>
      </w:r>
      <w:r w:rsidRPr="00824260">
        <w:rPr>
          <w:rFonts w:ascii="Times New Roman" w:hAnsi="Times New Roman" w:cs="Times New Roman"/>
          <w:sz w:val="24"/>
          <w:szCs w:val="24"/>
        </w:rPr>
        <w:tab/>
      </w:r>
      <w:r w:rsidRPr="00824260">
        <w:rPr>
          <w:rFonts w:ascii="Times New Roman" w:hAnsi="Times New Roman" w:cs="Times New Roman"/>
          <w:sz w:val="24"/>
          <w:szCs w:val="24"/>
        </w:rPr>
        <w:tab/>
      </w:r>
    </w:p>
    <w:p w:rsidR="00D026C1" w:rsidRDefault="00D026C1" w:rsidP="00273C03">
      <w:pPr>
        <w:pStyle w:val="NoSpacing"/>
        <w:rPr>
          <w:rFonts w:ascii="Times New Roman" w:hAnsi="Times New Roman" w:cs="Times New Roman"/>
          <w:sz w:val="24"/>
          <w:szCs w:val="24"/>
        </w:rPr>
      </w:pPr>
      <w:r>
        <w:rPr>
          <w:rFonts w:ascii="Times New Roman" w:hAnsi="Times New Roman" w:cs="Times New Roman"/>
          <w:sz w:val="24"/>
          <w:szCs w:val="24"/>
        </w:rPr>
        <w:lastRenderedPageBreak/>
        <w:t xml:space="preserve">                                    </w:t>
      </w:r>
      <w:r w:rsidR="00273C03" w:rsidRPr="00824260">
        <w:rPr>
          <w:rFonts w:ascii="Times New Roman" w:hAnsi="Times New Roman" w:cs="Times New Roman"/>
          <w:sz w:val="24"/>
          <w:szCs w:val="24"/>
        </w:rPr>
        <w:t xml:space="preserve">a. Prometheus (how he </w:t>
      </w:r>
      <w:r>
        <w:rPr>
          <w:rFonts w:ascii="Times New Roman" w:hAnsi="Times New Roman" w:cs="Times New Roman"/>
          <w:sz w:val="24"/>
          <w:szCs w:val="24"/>
        </w:rPr>
        <w:t xml:space="preserve">  </w:t>
      </w:r>
    </w:p>
    <w:p w:rsidR="00D026C1" w:rsidRDefault="00D026C1" w:rsidP="00273C03">
      <w:pPr>
        <w:pStyle w:val="NoSpacing"/>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273C03" w:rsidRPr="00824260">
        <w:rPr>
          <w:rFonts w:ascii="Times New Roman" w:hAnsi="Times New Roman" w:cs="Times New Roman"/>
          <w:sz w:val="24"/>
          <w:szCs w:val="24"/>
        </w:rPr>
        <w:t>brought</w:t>
      </w:r>
      <w:proofErr w:type="gramEnd"/>
      <w:r w:rsidR="00273C03" w:rsidRPr="00824260">
        <w:rPr>
          <w:rFonts w:ascii="Times New Roman" w:hAnsi="Times New Roman" w:cs="Times New Roman"/>
          <w:sz w:val="24"/>
          <w:szCs w:val="24"/>
        </w:rPr>
        <w:t xml:space="preserve"> fire from the gods </w:t>
      </w:r>
    </w:p>
    <w:p w:rsidR="00273C03" w:rsidRPr="00824260" w:rsidRDefault="00D026C1" w:rsidP="00273C03">
      <w:pPr>
        <w:pStyle w:val="NoSpacing"/>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273C03" w:rsidRPr="00824260">
        <w:rPr>
          <w:rFonts w:ascii="Times New Roman" w:hAnsi="Times New Roman" w:cs="Times New Roman"/>
          <w:sz w:val="24"/>
          <w:szCs w:val="24"/>
        </w:rPr>
        <w:t>to</w:t>
      </w:r>
      <w:proofErr w:type="gramEnd"/>
      <w:r w:rsidR="00273C03" w:rsidRPr="00824260">
        <w:rPr>
          <w:rFonts w:ascii="Times New Roman" w:hAnsi="Times New Roman" w:cs="Times New Roman"/>
          <w:sz w:val="24"/>
          <w:szCs w:val="24"/>
        </w:rPr>
        <w:t xml:space="preserve"> men)</w:t>
      </w:r>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tab/>
      </w:r>
      <w:r w:rsidRPr="00824260">
        <w:rPr>
          <w:rFonts w:ascii="Times New Roman" w:hAnsi="Times New Roman" w:cs="Times New Roman"/>
          <w:sz w:val="24"/>
          <w:szCs w:val="24"/>
        </w:rPr>
        <w:tab/>
      </w:r>
      <w:r w:rsidRPr="00824260">
        <w:rPr>
          <w:rFonts w:ascii="Times New Roman" w:hAnsi="Times New Roman" w:cs="Times New Roman"/>
          <w:sz w:val="24"/>
          <w:szCs w:val="24"/>
        </w:rPr>
        <w:tab/>
        <w:t>b. Pandora’s Box</w:t>
      </w:r>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tab/>
      </w:r>
      <w:r w:rsidRPr="00824260">
        <w:rPr>
          <w:rFonts w:ascii="Times New Roman" w:hAnsi="Times New Roman" w:cs="Times New Roman"/>
          <w:sz w:val="24"/>
          <w:szCs w:val="24"/>
        </w:rPr>
        <w:tab/>
      </w:r>
      <w:r w:rsidRPr="00824260">
        <w:rPr>
          <w:rFonts w:ascii="Times New Roman" w:hAnsi="Times New Roman" w:cs="Times New Roman"/>
          <w:sz w:val="24"/>
          <w:szCs w:val="24"/>
        </w:rPr>
        <w:tab/>
        <w:t>c. Oedipus and the Sphinx</w:t>
      </w:r>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tab/>
      </w:r>
      <w:r w:rsidRPr="00824260">
        <w:rPr>
          <w:rFonts w:ascii="Times New Roman" w:hAnsi="Times New Roman" w:cs="Times New Roman"/>
          <w:sz w:val="24"/>
          <w:szCs w:val="24"/>
        </w:rPr>
        <w:tab/>
      </w:r>
      <w:r w:rsidRPr="00824260">
        <w:rPr>
          <w:rFonts w:ascii="Times New Roman" w:hAnsi="Times New Roman" w:cs="Times New Roman"/>
          <w:sz w:val="24"/>
          <w:szCs w:val="24"/>
        </w:rPr>
        <w:tab/>
        <w:t>d. Theseus and the Minotaur</w:t>
      </w:r>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lastRenderedPageBreak/>
        <w:tab/>
      </w:r>
      <w:r w:rsidRPr="00824260">
        <w:rPr>
          <w:rFonts w:ascii="Times New Roman" w:hAnsi="Times New Roman" w:cs="Times New Roman"/>
          <w:sz w:val="24"/>
          <w:szCs w:val="24"/>
        </w:rPr>
        <w:tab/>
      </w:r>
      <w:r w:rsidRPr="00824260">
        <w:rPr>
          <w:rFonts w:ascii="Times New Roman" w:hAnsi="Times New Roman" w:cs="Times New Roman"/>
          <w:sz w:val="24"/>
          <w:szCs w:val="24"/>
        </w:rPr>
        <w:tab/>
        <w:t xml:space="preserve">e. </w:t>
      </w:r>
      <w:proofErr w:type="spellStart"/>
      <w:r w:rsidRPr="00824260">
        <w:rPr>
          <w:rFonts w:ascii="Times New Roman" w:hAnsi="Times New Roman" w:cs="Times New Roman"/>
          <w:sz w:val="24"/>
          <w:szCs w:val="24"/>
        </w:rPr>
        <w:t>Daedelus</w:t>
      </w:r>
      <w:proofErr w:type="spellEnd"/>
      <w:r w:rsidRPr="00824260">
        <w:rPr>
          <w:rFonts w:ascii="Times New Roman" w:hAnsi="Times New Roman" w:cs="Times New Roman"/>
          <w:sz w:val="24"/>
          <w:szCs w:val="24"/>
        </w:rPr>
        <w:t xml:space="preserve"> and Icarus</w:t>
      </w:r>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tab/>
      </w:r>
      <w:r w:rsidRPr="00824260">
        <w:rPr>
          <w:rFonts w:ascii="Times New Roman" w:hAnsi="Times New Roman" w:cs="Times New Roman"/>
          <w:sz w:val="24"/>
          <w:szCs w:val="24"/>
        </w:rPr>
        <w:tab/>
      </w:r>
      <w:r w:rsidRPr="00824260">
        <w:rPr>
          <w:rFonts w:ascii="Times New Roman" w:hAnsi="Times New Roman" w:cs="Times New Roman"/>
          <w:sz w:val="24"/>
          <w:szCs w:val="24"/>
        </w:rPr>
        <w:tab/>
        <w:t xml:space="preserve">f. </w:t>
      </w:r>
      <w:proofErr w:type="spellStart"/>
      <w:r w:rsidRPr="00824260">
        <w:rPr>
          <w:rFonts w:ascii="Times New Roman" w:hAnsi="Times New Roman" w:cs="Times New Roman"/>
          <w:sz w:val="24"/>
          <w:szCs w:val="24"/>
        </w:rPr>
        <w:t>Arachne</w:t>
      </w:r>
      <w:proofErr w:type="spellEnd"/>
      <w:r w:rsidRPr="00824260">
        <w:rPr>
          <w:rFonts w:ascii="Times New Roman" w:hAnsi="Times New Roman" w:cs="Times New Roman"/>
          <w:sz w:val="24"/>
          <w:szCs w:val="24"/>
        </w:rPr>
        <w:t xml:space="preserve"> the Weaver</w:t>
      </w:r>
    </w:p>
    <w:p w:rsidR="00273C03" w:rsidRPr="00824260" w:rsidRDefault="00273C03" w:rsidP="00273C03">
      <w:pPr>
        <w:pStyle w:val="NoSpacing"/>
        <w:rPr>
          <w:rFonts w:ascii="Times New Roman" w:hAnsi="Times New Roman" w:cs="Times New Roman"/>
          <w:sz w:val="24"/>
          <w:szCs w:val="24"/>
        </w:rPr>
      </w:pPr>
      <w:r w:rsidRPr="00824260">
        <w:rPr>
          <w:rFonts w:ascii="Times New Roman" w:hAnsi="Times New Roman" w:cs="Times New Roman"/>
          <w:sz w:val="24"/>
          <w:szCs w:val="24"/>
        </w:rPr>
        <w:tab/>
      </w:r>
      <w:r w:rsidRPr="00824260">
        <w:rPr>
          <w:rFonts w:ascii="Times New Roman" w:hAnsi="Times New Roman" w:cs="Times New Roman"/>
          <w:sz w:val="24"/>
          <w:szCs w:val="24"/>
        </w:rPr>
        <w:tab/>
      </w:r>
      <w:r w:rsidRPr="00824260">
        <w:rPr>
          <w:rFonts w:ascii="Times New Roman" w:hAnsi="Times New Roman" w:cs="Times New Roman"/>
          <w:sz w:val="24"/>
          <w:szCs w:val="24"/>
        </w:rPr>
        <w:tab/>
      </w:r>
      <w:proofErr w:type="gramStart"/>
      <w:r w:rsidRPr="00824260">
        <w:rPr>
          <w:rFonts w:ascii="Times New Roman" w:hAnsi="Times New Roman" w:cs="Times New Roman"/>
          <w:sz w:val="24"/>
          <w:szCs w:val="24"/>
        </w:rPr>
        <w:t xml:space="preserve">g. </w:t>
      </w:r>
      <w:r w:rsidR="007C57CB" w:rsidRPr="00824260">
        <w:rPr>
          <w:rFonts w:ascii="Times New Roman" w:hAnsi="Times New Roman" w:cs="Times New Roman"/>
          <w:sz w:val="24"/>
          <w:szCs w:val="24"/>
        </w:rPr>
        <w:t>Swift</w:t>
      </w:r>
      <w:r w:rsidRPr="00824260">
        <w:rPr>
          <w:rFonts w:ascii="Times New Roman" w:hAnsi="Times New Roman" w:cs="Times New Roman"/>
          <w:sz w:val="24"/>
          <w:szCs w:val="24"/>
        </w:rPr>
        <w:t>-footed</w:t>
      </w:r>
      <w:proofErr w:type="gramEnd"/>
      <w:r w:rsidRPr="00824260">
        <w:rPr>
          <w:rFonts w:ascii="Times New Roman" w:hAnsi="Times New Roman" w:cs="Times New Roman"/>
          <w:sz w:val="24"/>
          <w:szCs w:val="24"/>
        </w:rPr>
        <w:t xml:space="preserve"> </w:t>
      </w:r>
      <w:proofErr w:type="spellStart"/>
      <w:r w:rsidRPr="00824260">
        <w:rPr>
          <w:rFonts w:ascii="Times New Roman" w:hAnsi="Times New Roman" w:cs="Times New Roman"/>
          <w:sz w:val="24"/>
          <w:szCs w:val="24"/>
        </w:rPr>
        <w:t>Atalanta</w:t>
      </w:r>
      <w:proofErr w:type="spellEnd"/>
    </w:p>
    <w:p w:rsidR="00D026C1" w:rsidRDefault="00273C03" w:rsidP="00D026C1">
      <w:pPr>
        <w:pStyle w:val="NoSpacing"/>
        <w:rPr>
          <w:rFonts w:ascii="Times New Roman" w:hAnsi="Times New Roman" w:cs="Times New Roman"/>
          <w:sz w:val="24"/>
          <w:szCs w:val="24"/>
        </w:rPr>
      </w:pPr>
      <w:r w:rsidRPr="00824260">
        <w:rPr>
          <w:rFonts w:ascii="Times New Roman" w:hAnsi="Times New Roman" w:cs="Times New Roman"/>
          <w:sz w:val="24"/>
          <w:szCs w:val="24"/>
        </w:rPr>
        <w:tab/>
      </w:r>
      <w:r w:rsidRPr="00824260">
        <w:rPr>
          <w:rFonts w:ascii="Times New Roman" w:hAnsi="Times New Roman" w:cs="Times New Roman"/>
          <w:sz w:val="24"/>
          <w:szCs w:val="24"/>
        </w:rPr>
        <w:tab/>
      </w:r>
      <w:r w:rsidRPr="00824260">
        <w:rPr>
          <w:rFonts w:ascii="Times New Roman" w:hAnsi="Times New Roman" w:cs="Times New Roman"/>
          <w:sz w:val="24"/>
          <w:szCs w:val="24"/>
        </w:rPr>
        <w:tab/>
      </w:r>
      <w:proofErr w:type="gramStart"/>
      <w:r w:rsidRPr="00824260">
        <w:rPr>
          <w:rFonts w:ascii="Times New Roman" w:hAnsi="Times New Roman" w:cs="Times New Roman"/>
          <w:sz w:val="24"/>
          <w:szCs w:val="24"/>
        </w:rPr>
        <w:t>h</w:t>
      </w:r>
      <w:proofErr w:type="gramEnd"/>
      <w:r w:rsidRPr="00824260">
        <w:rPr>
          <w:rFonts w:ascii="Times New Roman" w:hAnsi="Times New Roman" w:cs="Times New Roman"/>
          <w:sz w:val="24"/>
          <w:szCs w:val="24"/>
        </w:rPr>
        <w:t xml:space="preserve"> Demeter and Persephone</w:t>
      </w:r>
    </w:p>
    <w:p w:rsidR="00273C03" w:rsidRPr="00824260" w:rsidRDefault="00D026C1" w:rsidP="00D026C1">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r w:rsidR="00273C03" w:rsidRPr="00824260">
        <w:rPr>
          <w:rFonts w:ascii="Times New Roman" w:hAnsi="Times New Roman" w:cs="Times New Roman"/>
          <w:sz w:val="24"/>
          <w:szCs w:val="24"/>
        </w:rPr>
        <w:t xml:space="preserve">Hercules and the Labors of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273C03" w:rsidRPr="00824260">
        <w:rPr>
          <w:rFonts w:ascii="Times New Roman" w:hAnsi="Times New Roman" w:cs="Times New Roman"/>
          <w:sz w:val="24"/>
          <w:szCs w:val="24"/>
        </w:rPr>
        <w:t>Hercules</w:t>
      </w:r>
    </w:p>
    <w:p w:rsidR="00D026C1" w:rsidRDefault="00D026C1" w:rsidP="00F31498">
      <w:pPr>
        <w:spacing w:line="240" w:lineRule="auto"/>
        <w:rPr>
          <w:rFonts w:ascii="Times New Roman" w:hAnsi="Times New Roman" w:cs="Times New Roman"/>
          <w:b/>
          <w:sz w:val="6"/>
          <w:szCs w:val="24"/>
          <w:u w:val="single"/>
        </w:rPr>
        <w:sectPr w:rsidR="00D026C1" w:rsidSect="00D026C1">
          <w:type w:val="continuous"/>
          <w:pgSz w:w="12240" w:h="15840"/>
          <w:pgMar w:top="720" w:right="720" w:bottom="720" w:left="720" w:header="720" w:footer="720" w:gutter="0"/>
          <w:pgBorders w:offsetFrom="page">
            <w:top w:val="dotDash" w:sz="4" w:space="24" w:color="auto"/>
            <w:left w:val="dotDash" w:sz="4" w:space="24" w:color="auto"/>
            <w:bottom w:val="dotDash" w:sz="4" w:space="24" w:color="auto"/>
            <w:right w:val="dotDash" w:sz="4" w:space="24" w:color="auto"/>
          </w:pgBorders>
          <w:cols w:num="2" w:space="720"/>
          <w:docGrid w:linePitch="360"/>
        </w:sectPr>
      </w:pPr>
    </w:p>
    <w:p w:rsidR="00273C03" w:rsidRPr="00D026C1" w:rsidRDefault="00273C03" w:rsidP="00F31498">
      <w:pPr>
        <w:spacing w:line="240" w:lineRule="auto"/>
        <w:rPr>
          <w:rFonts w:ascii="Times New Roman" w:hAnsi="Times New Roman" w:cs="Times New Roman"/>
          <w:b/>
          <w:sz w:val="6"/>
          <w:szCs w:val="24"/>
          <w:u w:val="single"/>
        </w:rPr>
      </w:pPr>
    </w:p>
    <w:p w:rsidR="00E52251" w:rsidRDefault="00E52251" w:rsidP="00E52251">
      <w:pPr>
        <w:pStyle w:val="NoSpacing"/>
        <w:rPr>
          <w:rFonts w:ascii="Times New Roman" w:hAnsi="Times New Roman" w:cs="Times New Roman"/>
          <w:b/>
          <w:sz w:val="24"/>
          <w:szCs w:val="24"/>
          <w:u w:val="single"/>
        </w:rPr>
      </w:pPr>
      <w:r w:rsidRPr="00D026C1">
        <w:rPr>
          <w:rFonts w:ascii="Times New Roman" w:hAnsi="Times New Roman" w:cs="Times New Roman"/>
          <w:b/>
          <w:sz w:val="24"/>
          <w:szCs w:val="24"/>
          <w:u w:val="single"/>
        </w:rPr>
        <w:t>Colorado State Standards</w:t>
      </w:r>
      <w:r w:rsidR="00375579">
        <w:rPr>
          <w:rFonts w:ascii="Times New Roman" w:hAnsi="Times New Roman" w:cs="Times New Roman"/>
          <w:b/>
          <w:sz w:val="24"/>
          <w:szCs w:val="24"/>
          <w:u w:val="single"/>
        </w:rPr>
        <w:t xml:space="preserve"> for Second Grade</w:t>
      </w:r>
      <w:r w:rsidRPr="00D026C1">
        <w:rPr>
          <w:rFonts w:ascii="Times New Roman" w:hAnsi="Times New Roman" w:cs="Times New Roman"/>
          <w:b/>
          <w:sz w:val="24"/>
          <w:szCs w:val="24"/>
          <w:u w:val="single"/>
        </w:rPr>
        <w:t>:</w:t>
      </w:r>
    </w:p>
    <w:p w:rsidR="00D026C1" w:rsidRDefault="00D026C1" w:rsidP="00E52251">
      <w:pPr>
        <w:pStyle w:val="NoSpacing"/>
        <w:rPr>
          <w:rFonts w:ascii="Times New Roman" w:hAnsi="Times New Roman" w:cs="Times New Roman"/>
          <w:b/>
          <w:sz w:val="24"/>
          <w:szCs w:val="24"/>
          <w:u w:val="single"/>
        </w:rPr>
      </w:pPr>
    </w:p>
    <w:p w:rsidR="00D026C1" w:rsidRPr="00D026C1" w:rsidRDefault="00D026C1" w:rsidP="00E52251">
      <w:pPr>
        <w:pStyle w:val="NoSpacing"/>
        <w:rPr>
          <w:rFonts w:ascii="Times New Roman" w:hAnsi="Times New Roman" w:cs="Times New Roman"/>
          <w:b/>
          <w:sz w:val="24"/>
          <w:szCs w:val="24"/>
          <w:u w:val="single"/>
        </w:rPr>
      </w:pPr>
      <w:r>
        <w:rPr>
          <w:rFonts w:ascii="Times New Roman" w:hAnsi="Times New Roman" w:cs="Times New Roman"/>
          <w:b/>
          <w:sz w:val="24"/>
          <w:szCs w:val="24"/>
          <w:u w:val="single"/>
        </w:rPr>
        <w:t xml:space="preserve">Social Studies: </w:t>
      </w:r>
    </w:p>
    <w:p w:rsidR="00E52251" w:rsidRPr="00D026C1" w:rsidRDefault="00E52251" w:rsidP="00E52251">
      <w:pPr>
        <w:pStyle w:val="Default"/>
        <w:rPr>
          <w:rFonts w:ascii="Times New Roman" w:hAnsi="Times New Roman" w:cs="Times New Roman"/>
          <w:color w:val="auto"/>
          <w:sz w:val="16"/>
          <w:szCs w:val="16"/>
        </w:rPr>
      </w:pPr>
    </w:p>
    <w:tbl>
      <w:tblPr>
        <w:tblW w:w="99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9980"/>
      </w:tblGrid>
      <w:tr w:rsidR="007C57CB" w:rsidRPr="007C57CB" w:rsidTr="007C57CB">
        <w:trPr>
          <w:cantSplit/>
          <w:trHeight w:val="261"/>
          <w:tblHeader/>
          <w:jc w:val="center"/>
        </w:trPr>
        <w:tc>
          <w:tcPr>
            <w:tcW w:w="9980" w:type="dxa"/>
            <w:tcBorders>
              <w:top w:val="nil"/>
              <w:left w:val="nil"/>
              <w:right w:val="nil"/>
            </w:tcBorders>
            <w:shd w:val="clear" w:color="auto" w:fill="FFFFFF"/>
          </w:tcPr>
          <w:p w:rsidR="007C57CB" w:rsidRPr="007C57CB" w:rsidRDefault="007C57CB" w:rsidP="007C57CB">
            <w:pPr>
              <w:spacing w:after="0" w:line="240" w:lineRule="auto"/>
              <w:rPr>
                <w:rFonts w:ascii="Verdana" w:eastAsia="Times New Roman" w:hAnsi="Verdana" w:cs="Times New Roman"/>
                <w:b/>
                <w:sz w:val="16"/>
                <w:szCs w:val="16"/>
              </w:rPr>
            </w:pPr>
            <w:r w:rsidRPr="007C57CB">
              <w:rPr>
                <w:rFonts w:ascii="Verdana" w:eastAsia="Times New Roman" w:hAnsi="Verdana" w:cs="Times New Roman"/>
                <w:b/>
                <w:sz w:val="16"/>
                <w:szCs w:val="16"/>
              </w:rPr>
              <w:t>Standard:  1.  History</w:t>
            </w:r>
          </w:p>
        </w:tc>
      </w:tr>
      <w:tr w:rsidR="007C57CB" w:rsidRPr="007C57CB" w:rsidTr="007C57CB">
        <w:trPr>
          <w:cantSplit/>
          <w:trHeight w:val="452"/>
          <w:tblHeader/>
          <w:jc w:val="center"/>
        </w:trPr>
        <w:tc>
          <w:tcPr>
            <w:tcW w:w="9980" w:type="dxa"/>
            <w:shd w:val="clear" w:color="auto" w:fill="FFFFFF"/>
          </w:tcPr>
          <w:p w:rsidR="007C57CB" w:rsidRPr="007C57CB" w:rsidRDefault="007C57CB" w:rsidP="007C57CB">
            <w:pPr>
              <w:spacing w:after="0" w:line="240" w:lineRule="auto"/>
              <w:rPr>
                <w:rFonts w:ascii="Verdana" w:eastAsia="Times New Roman" w:hAnsi="Verdana" w:cs="Times New Roman"/>
                <w:b/>
                <w:sz w:val="16"/>
                <w:szCs w:val="16"/>
              </w:rPr>
            </w:pPr>
            <w:r w:rsidRPr="007C57CB">
              <w:rPr>
                <w:rFonts w:ascii="Verdana" w:eastAsia="Times New Roman" w:hAnsi="Verdana" w:cs="Times New Roman"/>
                <w:b/>
                <w:sz w:val="16"/>
                <w:szCs w:val="16"/>
              </w:rPr>
              <w:t>Prepared Graduates:</w:t>
            </w:r>
          </w:p>
          <w:p w:rsidR="007C57CB" w:rsidRPr="007C57CB" w:rsidRDefault="007C57CB" w:rsidP="007C57CB">
            <w:pPr>
              <w:numPr>
                <w:ilvl w:val="0"/>
                <w:numId w:val="14"/>
              </w:numPr>
              <w:spacing w:after="0" w:line="240" w:lineRule="auto"/>
              <w:rPr>
                <w:rFonts w:ascii="Verdana" w:eastAsia="Times New Roman" w:hAnsi="Verdana" w:cs="Times New Roman"/>
                <w:sz w:val="16"/>
                <w:szCs w:val="16"/>
              </w:rPr>
            </w:pPr>
            <w:r w:rsidRPr="007C57CB">
              <w:rPr>
                <w:rFonts w:ascii="Verdana" w:eastAsia="Times New Roman" w:hAnsi="Verdana" w:cs="Times New Roman"/>
                <w:sz w:val="16"/>
                <w:szCs w:val="16"/>
              </w:rPr>
              <w:t xml:space="preserve">Develop an understanding of how people view, construct, and interpret history </w:t>
            </w:r>
          </w:p>
        </w:tc>
      </w:tr>
      <w:tr w:rsidR="007C57CB" w:rsidRPr="007C57CB" w:rsidTr="007C57CB">
        <w:trPr>
          <w:cantSplit/>
          <w:trHeight w:val="226"/>
          <w:tblHeader/>
          <w:jc w:val="center"/>
        </w:trPr>
        <w:tc>
          <w:tcPr>
            <w:tcW w:w="9980" w:type="dxa"/>
            <w:tcBorders>
              <w:bottom w:val="nil"/>
            </w:tcBorders>
            <w:shd w:val="clear" w:color="auto" w:fill="A6A6A6"/>
          </w:tcPr>
          <w:p w:rsidR="007C57CB" w:rsidRPr="007C57CB" w:rsidRDefault="007C57CB" w:rsidP="007C57CB">
            <w:pPr>
              <w:spacing w:after="0" w:line="240" w:lineRule="auto"/>
              <w:rPr>
                <w:rFonts w:ascii="Verdana" w:eastAsia="Times New Roman" w:hAnsi="Verdana" w:cs="Times New Roman"/>
                <w:b/>
                <w:sz w:val="16"/>
                <w:szCs w:val="16"/>
              </w:rPr>
            </w:pPr>
            <w:r w:rsidRPr="007C57CB">
              <w:rPr>
                <w:rFonts w:ascii="Verdana" w:eastAsia="Times New Roman" w:hAnsi="Verdana" w:cs="Times New Roman"/>
                <w:b/>
                <w:sz w:val="16"/>
                <w:szCs w:val="16"/>
              </w:rPr>
              <w:t>Concepts and skills students master:</w:t>
            </w:r>
          </w:p>
        </w:tc>
      </w:tr>
      <w:tr w:rsidR="007C57CB" w:rsidRPr="007C57CB" w:rsidTr="007C57CB">
        <w:trPr>
          <w:cantSplit/>
          <w:trHeight w:val="285"/>
          <w:jc w:val="center"/>
        </w:trPr>
        <w:tc>
          <w:tcPr>
            <w:tcW w:w="9980" w:type="dxa"/>
            <w:tcBorders>
              <w:top w:val="nil"/>
              <w:bottom w:val="single" w:sz="4" w:space="0" w:color="000000"/>
            </w:tcBorders>
            <w:shd w:val="clear" w:color="auto" w:fill="A6A6A6"/>
          </w:tcPr>
          <w:p w:rsidR="007C57CB" w:rsidRPr="007C57CB" w:rsidRDefault="007C57CB" w:rsidP="007C57CB">
            <w:pPr>
              <w:spacing w:after="0" w:line="240" w:lineRule="auto"/>
              <w:ind w:left="972" w:hanging="360"/>
              <w:rPr>
                <w:rFonts w:ascii="Verdana" w:eastAsia="Times New Roman" w:hAnsi="Verdana" w:cs="Times New Roman"/>
                <w:bCs/>
                <w:sz w:val="16"/>
                <w:szCs w:val="16"/>
              </w:rPr>
            </w:pPr>
            <w:r w:rsidRPr="007C57CB">
              <w:rPr>
                <w:rFonts w:ascii="Verdana" w:eastAsia="Times New Roman" w:hAnsi="Verdana" w:cs="Times New Roman"/>
                <w:bCs/>
                <w:sz w:val="16"/>
                <w:szCs w:val="16"/>
              </w:rPr>
              <w:t>1. Identify historical sources and utilize the tools of a historian</w:t>
            </w:r>
          </w:p>
        </w:tc>
      </w:tr>
    </w:tbl>
    <w:tbl>
      <w:tblPr>
        <w:tblpPr w:leftFromText="180" w:rightFromText="180" w:vertAnchor="text" w:horzAnchor="margin" w:tblpXSpec="center" w:tblpY="325"/>
        <w:tblW w:w="10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0087"/>
        <w:gridCol w:w="18"/>
      </w:tblGrid>
      <w:tr w:rsidR="007C57CB" w:rsidRPr="007C57CB" w:rsidTr="007C57CB">
        <w:trPr>
          <w:cantSplit/>
          <w:trHeight w:val="232"/>
          <w:tblHeader/>
        </w:trPr>
        <w:tc>
          <w:tcPr>
            <w:tcW w:w="10105" w:type="dxa"/>
            <w:gridSpan w:val="2"/>
            <w:tcBorders>
              <w:top w:val="nil"/>
              <w:left w:val="nil"/>
              <w:right w:val="nil"/>
            </w:tcBorders>
            <w:shd w:val="clear" w:color="auto" w:fill="FFFFFF"/>
          </w:tcPr>
          <w:p w:rsidR="007C57CB" w:rsidRPr="007C57CB" w:rsidRDefault="007C57CB" w:rsidP="007C57CB">
            <w:pPr>
              <w:spacing w:after="0" w:line="240" w:lineRule="auto"/>
              <w:rPr>
                <w:rFonts w:ascii="Verdana" w:eastAsia="Times New Roman" w:hAnsi="Verdana" w:cs="Times New Roman"/>
                <w:b/>
                <w:sz w:val="16"/>
                <w:szCs w:val="16"/>
              </w:rPr>
            </w:pPr>
            <w:r w:rsidRPr="007C57CB">
              <w:rPr>
                <w:rFonts w:ascii="Verdana" w:eastAsia="Times New Roman" w:hAnsi="Verdana" w:cs="Times New Roman"/>
                <w:b/>
                <w:sz w:val="16"/>
                <w:szCs w:val="16"/>
              </w:rPr>
              <w:t>Standard:  1.  History</w:t>
            </w:r>
          </w:p>
        </w:tc>
      </w:tr>
      <w:tr w:rsidR="007C57CB" w:rsidRPr="007C57CB" w:rsidTr="007C57CB">
        <w:trPr>
          <w:cantSplit/>
          <w:trHeight w:val="429"/>
          <w:tblHeader/>
        </w:trPr>
        <w:tc>
          <w:tcPr>
            <w:tcW w:w="10105" w:type="dxa"/>
            <w:gridSpan w:val="2"/>
            <w:shd w:val="clear" w:color="auto" w:fill="FFFFFF"/>
          </w:tcPr>
          <w:p w:rsidR="007C57CB" w:rsidRPr="007C57CB" w:rsidRDefault="007C57CB" w:rsidP="007C57CB">
            <w:pPr>
              <w:spacing w:after="0" w:line="240" w:lineRule="auto"/>
              <w:rPr>
                <w:rFonts w:ascii="Verdana" w:eastAsia="Times New Roman" w:hAnsi="Verdana" w:cs="Times New Roman"/>
                <w:b/>
                <w:sz w:val="16"/>
                <w:szCs w:val="16"/>
              </w:rPr>
            </w:pPr>
            <w:r w:rsidRPr="007C57CB">
              <w:rPr>
                <w:rFonts w:ascii="Verdana" w:eastAsia="Times New Roman" w:hAnsi="Verdana" w:cs="Times New Roman"/>
                <w:b/>
                <w:sz w:val="16"/>
                <w:szCs w:val="16"/>
              </w:rPr>
              <w:t>Prepared Graduates:</w:t>
            </w:r>
          </w:p>
          <w:p w:rsidR="007C57CB" w:rsidRPr="007C57CB" w:rsidRDefault="007C57CB" w:rsidP="007C57CB">
            <w:pPr>
              <w:numPr>
                <w:ilvl w:val="0"/>
                <w:numId w:val="14"/>
              </w:numPr>
              <w:spacing w:after="0" w:line="240" w:lineRule="auto"/>
              <w:rPr>
                <w:rFonts w:ascii="Verdana" w:eastAsia="Times New Roman" w:hAnsi="Verdana" w:cs="Times New Roman"/>
                <w:sz w:val="16"/>
                <w:szCs w:val="16"/>
              </w:rPr>
            </w:pPr>
            <w:r w:rsidRPr="007C57CB">
              <w:rPr>
                <w:rFonts w:ascii="Verdana" w:eastAsia="Times New Roman" w:hAnsi="Verdana" w:cs="Times New Roman"/>
                <w:sz w:val="16"/>
                <w:szCs w:val="16"/>
              </w:rPr>
              <w:t xml:space="preserve">Analyze key historical periods and patterns of change over time within and across nations and cultures </w:t>
            </w:r>
          </w:p>
        </w:tc>
      </w:tr>
      <w:tr w:rsidR="007C57CB" w:rsidRPr="007C57CB" w:rsidTr="007C57CB">
        <w:trPr>
          <w:gridAfter w:val="1"/>
          <w:wAfter w:w="18" w:type="dxa"/>
          <w:cantSplit/>
          <w:trHeight w:val="209"/>
          <w:tblHeader/>
        </w:trPr>
        <w:tc>
          <w:tcPr>
            <w:tcW w:w="10087" w:type="dxa"/>
            <w:tcBorders>
              <w:bottom w:val="nil"/>
            </w:tcBorders>
            <w:shd w:val="clear" w:color="auto" w:fill="A6A6A6"/>
          </w:tcPr>
          <w:p w:rsidR="007C57CB" w:rsidRPr="007C57CB" w:rsidRDefault="007C57CB" w:rsidP="007C57CB">
            <w:pPr>
              <w:spacing w:after="0" w:line="240" w:lineRule="auto"/>
              <w:rPr>
                <w:rFonts w:ascii="Verdana" w:eastAsia="Times New Roman" w:hAnsi="Verdana" w:cs="Times New Roman"/>
                <w:b/>
                <w:sz w:val="16"/>
                <w:szCs w:val="16"/>
              </w:rPr>
            </w:pPr>
            <w:r w:rsidRPr="007C57CB">
              <w:rPr>
                <w:rFonts w:ascii="Verdana" w:eastAsia="Times New Roman" w:hAnsi="Verdana" w:cs="Times New Roman"/>
                <w:b/>
                <w:sz w:val="16"/>
                <w:szCs w:val="16"/>
              </w:rPr>
              <w:t>Concepts and skills students master:</w:t>
            </w:r>
          </w:p>
        </w:tc>
      </w:tr>
      <w:tr w:rsidR="007C57CB" w:rsidRPr="007C57CB" w:rsidTr="007C57CB">
        <w:trPr>
          <w:gridAfter w:val="1"/>
          <w:wAfter w:w="18" w:type="dxa"/>
          <w:cantSplit/>
          <w:trHeight w:val="264"/>
        </w:trPr>
        <w:tc>
          <w:tcPr>
            <w:tcW w:w="10087" w:type="dxa"/>
            <w:tcBorders>
              <w:top w:val="nil"/>
              <w:bottom w:val="single" w:sz="4" w:space="0" w:color="000000"/>
            </w:tcBorders>
            <w:shd w:val="clear" w:color="auto" w:fill="A6A6A6"/>
          </w:tcPr>
          <w:p w:rsidR="007C57CB" w:rsidRPr="007C57CB" w:rsidRDefault="007C57CB" w:rsidP="007C57CB">
            <w:pPr>
              <w:spacing w:after="0" w:line="240" w:lineRule="auto"/>
              <w:ind w:left="972" w:hanging="360"/>
              <w:rPr>
                <w:rFonts w:ascii="Verdana" w:eastAsia="Times New Roman" w:hAnsi="Verdana" w:cs="Times New Roman"/>
                <w:bCs/>
                <w:sz w:val="16"/>
                <w:szCs w:val="16"/>
              </w:rPr>
            </w:pPr>
            <w:r w:rsidRPr="007C57CB">
              <w:rPr>
                <w:rFonts w:ascii="Verdana" w:eastAsia="Times New Roman" w:hAnsi="Verdana" w:cs="Times New Roman"/>
                <w:bCs/>
                <w:sz w:val="16"/>
                <w:szCs w:val="16"/>
              </w:rPr>
              <w:t>2. People have influenced the history of neighborhoods and communities</w:t>
            </w:r>
          </w:p>
        </w:tc>
      </w:tr>
    </w:tbl>
    <w:p w:rsidR="00375579" w:rsidRDefault="00375579" w:rsidP="00E52251">
      <w:pPr>
        <w:pStyle w:val="NoSpacing"/>
        <w:rPr>
          <w:rFonts w:ascii="Times New Roman" w:hAnsi="Times New Roman" w:cs="Times New Roman"/>
          <w:b/>
          <w:sz w:val="16"/>
          <w:szCs w:val="16"/>
          <w:u w:val="single"/>
        </w:rPr>
      </w:pPr>
    </w:p>
    <w:p w:rsidR="00375579" w:rsidRDefault="00375579" w:rsidP="00E52251">
      <w:pPr>
        <w:pStyle w:val="NoSpacing"/>
        <w:rPr>
          <w:rFonts w:ascii="Times New Roman" w:hAnsi="Times New Roman" w:cs="Times New Roman"/>
          <w:b/>
          <w:sz w:val="16"/>
          <w:szCs w:val="16"/>
          <w:u w:val="single"/>
        </w:rPr>
      </w:pPr>
    </w:p>
    <w:p w:rsidR="007C57CB" w:rsidRPr="00D026C1" w:rsidRDefault="007C57CB" w:rsidP="00E52251">
      <w:pPr>
        <w:pStyle w:val="NoSpacing"/>
        <w:rPr>
          <w:rFonts w:ascii="Times New Roman" w:hAnsi="Times New Roman" w:cs="Times New Roman"/>
          <w:b/>
          <w:sz w:val="16"/>
          <w:szCs w:val="16"/>
          <w:u w:val="single"/>
        </w:rPr>
      </w:pPr>
    </w:p>
    <w:tbl>
      <w:tblPr>
        <w:tblW w:w="10067" w:type="dxa"/>
        <w:jc w:val="center"/>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0067"/>
      </w:tblGrid>
      <w:tr w:rsidR="007C57CB" w:rsidRPr="007C57CB" w:rsidTr="00375579">
        <w:trPr>
          <w:cantSplit/>
          <w:trHeight w:val="153"/>
          <w:tblHeader/>
          <w:jc w:val="center"/>
        </w:trPr>
        <w:tc>
          <w:tcPr>
            <w:tcW w:w="10067" w:type="dxa"/>
            <w:tcBorders>
              <w:top w:val="nil"/>
              <w:left w:val="nil"/>
              <w:right w:val="nil"/>
            </w:tcBorders>
            <w:shd w:val="clear" w:color="auto" w:fill="FFFFFF"/>
          </w:tcPr>
          <w:p w:rsidR="007C57CB" w:rsidRPr="007C57CB" w:rsidRDefault="007C57CB" w:rsidP="007C57CB">
            <w:pPr>
              <w:spacing w:after="0" w:line="240" w:lineRule="auto"/>
              <w:rPr>
                <w:rFonts w:ascii="Verdana" w:eastAsia="Times New Roman" w:hAnsi="Verdana" w:cs="Times New Roman"/>
                <w:b/>
                <w:sz w:val="16"/>
                <w:szCs w:val="16"/>
              </w:rPr>
            </w:pPr>
            <w:r w:rsidRPr="007C57CB">
              <w:rPr>
                <w:rFonts w:ascii="Verdana" w:eastAsia="Times New Roman" w:hAnsi="Verdana" w:cs="Times New Roman"/>
                <w:b/>
                <w:sz w:val="16"/>
                <w:szCs w:val="16"/>
              </w:rPr>
              <w:t>Standard:  3.  Economics</w:t>
            </w:r>
          </w:p>
        </w:tc>
      </w:tr>
      <w:tr w:rsidR="007C57CB" w:rsidRPr="007C57CB" w:rsidTr="00375579">
        <w:trPr>
          <w:cantSplit/>
          <w:trHeight w:val="423"/>
          <w:tblHeader/>
          <w:jc w:val="center"/>
        </w:trPr>
        <w:tc>
          <w:tcPr>
            <w:tcW w:w="10067" w:type="dxa"/>
            <w:shd w:val="clear" w:color="auto" w:fill="FFFFFF"/>
          </w:tcPr>
          <w:p w:rsidR="007C57CB" w:rsidRPr="007C57CB" w:rsidRDefault="007C57CB" w:rsidP="007C57CB">
            <w:pPr>
              <w:spacing w:after="0" w:line="240" w:lineRule="auto"/>
              <w:rPr>
                <w:rFonts w:ascii="Verdana" w:eastAsia="Times New Roman" w:hAnsi="Verdana" w:cs="Times New Roman"/>
                <w:b/>
                <w:sz w:val="16"/>
                <w:szCs w:val="16"/>
              </w:rPr>
            </w:pPr>
            <w:r w:rsidRPr="007C57CB">
              <w:rPr>
                <w:rFonts w:ascii="Verdana" w:eastAsia="Times New Roman" w:hAnsi="Verdana" w:cs="Times New Roman"/>
                <w:b/>
                <w:sz w:val="16"/>
                <w:szCs w:val="16"/>
              </w:rPr>
              <w:t>Prepared Graduates:</w:t>
            </w:r>
          </w:p>
          <w:p w:rsidR="007C57CB" w:rsidRPr="007C57CB" w:rsidRDefault="007C57CB" w:rsidP="007C57CB">
            <w:pPr>
              <w:numPr>
                <w:ilvl w:val="0"/>
                <w:numId w:val="14"/>
              </w:numPr>
              <w:spacing w:after="0" w:line="240" w:lineRule="auto"/>
              <w:rPr>
                <w:rFonts w:ascii="Verdana" w:eastAsia="Times New Roman" w:hAnsi="Verdana" w:cs="Times New Roman"/>
                <w:sz w:val="16"/>
                <w:szCs w:val="16"/>
              </w:rPr>
            </w:pPr>
            <w:r w:rsidRPr="007C57CB">
              <w:rPr>
                <w:rFonts w:ascii="Verdana" w:eastAsia="Times New Roman" w:hAnsi="Verdana" w:cs="Times New Roman"/>
                <w:sz w:val="16"/>
                <w:szCs w:val="16"/>
              </w:rPr>
              <w:t>Understand the allocation of scarce resources in societies through analysis of individual choice, market interaction, and public policy</w:t>
            </w:r>
          </w:p>
        </w:tc>
      </w:tr>
      <w:tr w:rsidR="007C57CB" w:rsidRPr="007C57CB" w:rsidTr="00375579">
        <w:trPr>
          <w:cantSplit/>
          <w:trHeight w:val="139"/>
          <w:tblHeader/>
          <w:jc w:val="center"/>
        </w:trPr>
        <w:tc>
          <w:tcPr>
            <w:tcW w:w="10067" w:type="dxa"/>
            <w:tcBorders>
              <w:bottom w:val="nil"/>
            </w:tcBorders>
            <w:shd w:val="clear" w:color="auto" w:fill="A6A6A6"/>
          </w:tcPr>
          <w:p w:rsidR="007C57CB" w:rsidRPr="007C57CB" w:rsidRDefault="007C57CB" w:rsidP="007C57CB">
            <w:pPr>
              <w:spacing w:after="0" w:line="240" w:lineRule="auto"/>
              <w:rPr>
                <w:rFonts w:ascii="Verdana" w:eastAsia="Times New Roman" w:hAnsi="Verdana" w:cs="Times New Roman"/>
                <w:b/>
                <w:sz w:val="16"/>
                <w:szCs w:val="16"/>
              </w:rPr>
            </w:pPr>
            <w:r w:rsidRPr="007C57CB">
              <w:rPr>
                <w:rFonts w:ascii="Verdana" w:eastAsia="Times New Roman" w:hAnsi="Verdana" w:cs="Times New Roman"/>
                <w:b/>
                <w:sz w:val="16"/>
                <w:szCs w:val="16"/>
              </w:rPr>
              <w:t>Concepts and skills students master:</w:t>
            </w:r>
          </w:p>
        </w:tc>
      </w:tr>
      <w:tr w:rsidR="007C57CB" w:rsidRPr="007C57CB" w:rsidTr="00375579">
        <w:trPr>
          <w:cantSplit/>
          <w:trHeight w:val="175"/>
          <w:jc w:val="center"/>
        </w:trPr>
        <w:tc>
          <w:tcPr>
            <w:tcW w:w="10067" w:type="dxa"/>
            <w:tcBorders>
              <w:top w:val="nil"/>
              <w:bottom w:val="single" w:sz="4" w:space="0" w:color="000000"/>
            </w:tcBorders>
            <w:shd w:val="clear" w:color="auto" w:fill="A6A6A6"/>
          </w:tcPr>
          <w:p w:rsidR="007C57CB" w:rsidRPr="007C57CB" w:rsidRDefault="007C57CB" w:rsidP="007C57CB">
            <w:pPr>
              <w:numPr>
                <w:ilvl w:val="0"/>
                <w:numId w:val="15"/>
              </w:numPr>
              <w:spacing w:after="0" w:line="240" w:lineRule="auto"/>
              <w:rPr>
                <w:rFonts w:ascii="Verdana" w:eastAsia="Times New Roman" w:hAnsi="Verdana" w:cs="Times New Roman"/>
                <w:bCs/>
                <w:sz w:val="16"/>
                <w:szCs w:val="16"/>
              </w:rPr>
            </w:pPr>
            <w:r w:rsidRPr="007C57CB">
              <w:rPr>
                <w:rFonts w:ascii="Verdana" w:eastAsia="Times New Roman" w:hAnsi="Verdana" w:cs="Times New Roman"/>
                <w:bCs/>
                <w:sz w:val="16"/>
                <w:szCs w:val="16"/>
              </w:rPr>
              <w:t xml:space="preserve">The scarcity of resources affects the choices of individuals and communities </w:t>
            </w:r>
          </w:p>
        </w:tc>
      </w:tr>
    </w:tbl>
    <w:p w:rsidR="007C57CB" w:rsidRDefault="007C57CB" w:rsidP="00E52251">
      <w:pPr>
        <w:pStyle w:val="NoSpacing"/>
        <w:rPr>
          <w:rFonts w:ascii="Times New Roman" w:hAnsi="Times New Roman" w:cs="Times New Roman"/>
          <w:b/>
          <w:sz w:val="16"/>
          <w:szCs w:val="16"/>
          <w:u w:val="single"/>
        </w:rPr>
      </w:pPr>
    </w:p>
    <w:p w:rsidR="00375579" w:rsidRDefault="00375579" w:rsidP="00E52251">
      <w:pPr>
        <w:pStyle w:val="NoSpacing"/>
        <w:rPr>
          <w:rFonts w:ascii="Times New Roman" w:hAnsi="Times New Roman" w:cs="Times New Roman"/>
          <w:b/>
          <w:sz w:val="16"/>
          <w:szCs w:val="16"/>
          <w:u w:val="single"/>
        </w:rPr>
      </w:pPr>
    </w:p>
    <w:p w:rsidR="00375579" w:rsidRPr="00D026C1" w:rsidRDefault="00375579" w:rsidP="00E52251">
      <w:pPr>
        <w:pStyle w:val="NoSpacing"/>
        <w:rPr>
          <w:rFonts w:ascii="Times New Roman" w:hAnsi="Times New Roman" w:cs="Times New Roman"/>
          <w:b/>
          <w:sz w:val="16"/>
          <w:szCs w:val="16"/>
          <w:u w:val="single"/>
        </w:rPr>
      </w:pPr>
    </w:p>
    <w:tbl>
      <w:tblPr>
        <w:tblW w:w="10126" w:type="dxa"/>
        <w:jc w:val="center"/>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0126"/>
      </w:tblGrid>
      <w:tr w:rsidR="007C57CB" w:rsidRPr="007C57CB" w:rsidTr="00375579">
        <w:trPr>
          <w:cantSplit/>
          <w:trHeight w:val="278"/>
          <w:tblHeader/>
          <w:jc w:val="center"/>
        </w:trPr>
        <w:tc>
          <w:tcPr>
            <w:tcW w:w="10126" w:type="dxa"/>
            <w:tcBorders>
              <w:top w:val="nil"/>
              <w:left w:val="nil"/>
              <w:right w:val="nil"/>
            </w:tcBorders>
            <w:shd w:val="clear" w:color="auto" w:fill="FFFFFF"/>
          </w:tcPr>
          <w:p w:rsidR="007C57CB" w:rsidRPr="007C57CB" w:rsidRDefault="007C57CB" w:rsidP="007C57CB">
            <w:pPr>
              <w:spacing w:after="0" w:line="240" w:lineRule="auto"/>
              <w:rPr>
                <w:rFonts w:ascii="Verdana" w:eastAsia="Times New Roman" w:hAnsi="Verdana" w:cs="Times New Roman"/>
                <w:b/>
                <w:sz w:val="16"/>
                <w:szCs w:val="16"/>
              </w:rPr>
            </w:pPr>
            <w:r w:rsidRPr="007C57CB">
              <w:rPr>
                <w:rFonts w:ascii="Verdana" w:eastAsia="Times New Roman" w:hAnsi="Verdana" w:cs="Times New Roman"/>
                <w:b/>
                <w:sz w:val="16"/>
                <w:szCs w:val="16"/>
              </w:rPr>
              <w:t>Standard:  4.  Civics</w:t>
            </w:r>
          </w:p>
        </w:tc>
      </w:tr>
      <w:tr w:rsidR="007C57CB" w:rsidRPr="007C57CB" w:rsidTr="00375579">
        <w:trPr>
          <w:cantSplit/>
          <w:trHeight w:val="481"/>
          <w:tblHeader/>
          <w:jc w:val="center"/>
        </w:trPr>
        <w:tc>
          <w:tcPr>
            <w:tcW w:w="10126" w:type="dxa"/>
            <w:shd w:val="clear" w:color="auto" w:fill="FFFFFF"/>
          </w:tcPr>
          <w:p w:rsidR="007C57CB" w:rsidRPr="007C57CB" w:rsidRDefault="007C57CB" w:rsidP="007C57CB">
            <w:pPr>
              <w:spacing w:after="0" w:line="240" w:lineRule="auto"/>
              <w:rPr>
                <w:rFonts w:ascii="Verdana" w:eastAsia="Times New Roman" w:hAnsi="Verdana" w:cs="Times New Roman"/>
                <w:b/>
                <w:sz w:val="16"/>
                <w:szCs w:val="16"/>
              </w:rPr>
            </w:pPr>
            <w:r w:rsidRPr="007C57CB">
              <w:rPr>
                <w:rFonts w:ascii="Verdana" w:eastAsia="Times New Roman" w:hAnsi="Verdana" w:cs="Times New Roman"/>
                <w:b/>
                <w:sz w:val="16"/>
                <w:szCs w:val="16"/>
              </w:rPr>
              <w:t>Prepared Graduates:</w:t>
            </w:r>
          </w:p>
          <w:p w:rsidR="007C57CB" w:rsidRPr="007C57CB" w:rsidRDefault="007C57CB" w:rsidP="007C57CB">
            <w:pPr>
              <w:numPr>
                <w:ilvl w:val="0"/>
                <w:numId w:val="14"/>
              </w:numPr>
              <w:spacing w:after="0" w:line="240" w:lineRule="auto"/>
              <w:rPr>
                <w:rFonts w:ascii="Verdana" w:eastAsia="Times New Roman" w:hAnsi="Verdana" w:cs="Times New Roman"/>
                <w:sz w:val="16"/>
                <w:szCs w:val="16"/>
              </w:rPr>
            </w:pPr>
            <w:r w:rsidRPr="007C57CB">
              <w:rPr>
                <w:rFonts w:ascii="Verdana" w:eastAsia="Times New Roman" w:hAnsi="Verdana" w:cs="Times New Roman"/>
                <w:sz w:val="16"/>
                <w:szCs w:val="16"/>
              </w:rPr>
              <w:t xml:space="preserve">Analyze origins, structure, and functions of governments and their impacts on societies and citizens </w:t>
            </w:r>
          </w:p>
        </w:tc>
      </w:tr>
      <w:tr w:rsidR="007C57CB" w:rsidRPr="007C57CB" w:rsidTr="00375579">
        <w:trPr>
          <w:cantSplit/>
          <w:trHeight w:val="241"/>
          <w:tblHeader/>
          <w:jc w:val="center"/>
        </w:trPr>
        <w:tc>
          <w:tcPr>
            <w:tcW w:w="10126" w:type="dxa"/>
            <w:tcBorders>
              <w:bottom w:val="nil"/>
            </w:tcBorders>
            <w:shd w:val="clear" w:color="auto" w:fill="A6A6A6"/>
          </w:tcPr>
          <w:p w:rsidR="007C57CB" w:rsidRPr="007C57CB" w:rsidRDefault="007C57CB" w:rsidP="007C57CB">
            <w:pPr>
              <w:spacing w:after="0" w:line="240" w:lineRule="auto"/>
              <w:rPr>
                <w:rFonts w:ascii="Verdana" w:eastAsia="Times New Roman" w:hAnsi="Verdana" w:cs="Times New Roman"/>
                <w:b/>
                <w:sz w:val="16"/>
                <w:szCs w:val="16"/>
              </w:rPr>
            </w:pPr>
            <w:r w:rsidRPr="007C57CB">
              <w:rPr>
                <w:rFonts w:ascii="Verdana" w:eastAsia="Times New Roman" w:hAnsi="Verdana" w:cs="Times New Roman"/>
                <w:b/>
                <w:sz w:val="16"/>
                <w:szCs w:val="16"/>
              </w:rPr>
              <w:t>Concepts and skills students master:</w:t>
            </w:r>
          </w:p>
        </w:tc>
      </w:tr>
      <w:tr w:rsidR="007C57CB" w:rsidRPr="007C57CB" w:rsidTr="00375579">
        <w:trPr>
          <w:cantSplit/>
          <w:trHeight w:val="304"/>
          <w:jc w:val="center"/>
        </w:trPr>
        <w:tc>
          <w:tcPr>
            <w:tcW w:w="10126" w:type="dxa"/>
            <w:tcBorders>
              <w:top w:val="nil"/>
              <w:bottom w:val="single" w:sz="4" w:space="0" w:color="000000"/>
            </w:tcBorders>
            <w:shd w:val="clear" w:color="auto" w:fill="A6A6A6"/>
          </w:tcPr>
          <w:p w:rsidR="007C57CB" w:rsidRPr="007C57CB" w:rsidRDefault="007C57CB" w:rsidP="007C57CB">
            <w:pPr>
              <w:spacing w:after="0" w:line="240" w:lineRule="auto"/>
              <w:ind w:left="852" w:hanging="360"/>
              <w:rPr>
                <w:rFonts w:ascii="Verdana" w:eastAsia="Times New Roman" w:hAnsi="Verdana" w:cs="Times New Roman"/>
                <w:bCs/>
                <w:sz w:val="16"/>
                <w:szCs w:val="16"/>
              </w:rPr>
            </w:pPr>
            <w:r w:rsidRPr="007C57CB">
              <w:rPr>
                <w:rFonts w:ascii="Verdana" w:eastAsia="Times New Roman" w:hAnsi="Verdana" w:cs="Times New Roman"/>
                <w:bCs/>
                <w:sz w:val="16"/>
                <w:szCs w:val="16"/>
              </w:rPr>
              <w:t>2. People use multiple ways to resolve conflicts or differences</w:t>
            </w:r>
          </w:p>
        </w:tc>
      </w:tr>
    </w:tbl>
    <w:p w:rsidR="007C57CB" w:rsidRDefault="007C57CB" w:rsidP="00E52251">
      <w:pPr>
        <w:pStyle w:val="NoSpacing"/>
        <w:rPr>
          <w:rFonts w:ascii="Times New Roman" w:hAnsi="Times New Roman" w:cs="Times New Roman"/>
          <w:b/>
          <w:sz w:val="24"/>
          <w:szCs w:val="24"/>
          <w:u w:val="single"/>
        </w:rPr>
      </w:pPr>
    </w:p>
    <w:p w:rsidR="007C57CB" w:rsidRDefault="007C57CB" w:rsidP="00E52251">
      <w:pPr>
        <w:pStyle w:val="NoSpacing"/>
        <w:rPr>
          <w:rFonts w:ascii="Times New Roman" w:hAnsi="Times New Roman" w:cs="Times New Roman"/>
          <w:b/>
          <w:sz w:val="24"/>
          <w:szCs w:val="24"/>
          <w:u w:val="single"/>
        </w:rPr>
      </w:pPr>
    </w:p>
    <w:p w:rsidR="00D026C1" w:rsidRDefault="00D026C1" w:rsidP="00E52251">
      <w:pPr>
        <w:pStyle w:val="NoSpacing"/>
        <w:rPr>
          <w:rFonts w:ascii="Times New Roman" w:hAnsi="Times New Roman" w:cs="Times New Roman"/>
          <w:b/>
          <w:sz w:val="24"/>
          <w:szCs w:val="24"/>
          <w:u w:val="single"/>
        </w:rPr>
      </w:pPr>
      <w:r>
        <w:rPr>
          <w:rFonts w:ascii="Times New Roman" w:hAnsi="Times New Roman" w:cs="Times New Roman"/>
          <w:b/>
          <w:sz w:val="24"/>
          <w:szCs w:val="24"/>
          <w:u w:val="single"/>
        </w:rPr>
        <w:t xml:space="preserve">Reading, Writing, and Communicating (Language): </w:t>
      </w:r>
    </w:p>
    <w:p w:rsidR="00D026C1" w:rsidRDefault="00D026C1" w:rsidP="00E52251">
      <w:pPr>
        <w:pStyle w:val="NoSpacing"/>
        <w:rPr>
          <w:rFonts w:ascii="Times New Roman" w:hAnsi="Times New Roman" w:cs="Times New Roman"/>
          <w:b/>
          <w:sz w:val="24"/>
          <w:szCs w:val="24"/>
          <w:u w:val="single"/>
        </w:rPr>
      </w:pPr>
    </w:p>
    <w:tbl>
      <w:tblPr>
        <w:tblW w:w="10608" w:type="dxa"/>
        <w:jc w:val="center"/>
        <w:tblInd w:w="-1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0608"/>
      </w:tblGrid>
      <w:tr w:rsidR="0048484A" w:rsidRPr="007A6694" w:rsidTr="00F9137E">
        <w:trPr>
          <w:cantSplit/>
          <w:trHeight w:val="404"/>
          <w:tblHeader/>
          <w:jc w:val="center"/>
        </w:trPr>
        <w:tc>
          <w:tcPr>
            <w:tcW w:w="10608" w:type="dxa"/>
            <w:tcBorders>
              <w:top w:val="nil"/>
              <w:left w:val="nil"/>
              <w:right w:val="nil"/>
            </w:tcBorders>
            <w:shd w:val="clear" w:color="auto" w:fill="FFFFFF"/>
          </w:tcPr>
          <w:p w:rsidR="0048484A" w:rsidRPr="0048484A" w:rsidRDefault="0048484A" w:rsidP="008A3EBD">
            <w:pPr>
              <w:rPr>
                <w:rFonts w:ascii="Verdana" w:hAnsi="Verdana"/>
                <w:b/>
                <w:sz w:val="16"/>
                <w:szCs w:val="16"/>
              </w:rPr>
            </w:pPr>
            <w:r w:rsidRPr="0048484A">
              <w:rPr>
                <w:rFonts w:ascii="Verdana" w:hAnsi="Verdana"/>
                <w:b/>
                <w:sz w:val="16"/>
                <w:szCs w:val="16"/>
              </w:rPr>
              <w:t>Standard: 1.  Oral Expression and Listening</w:t>
            </w:r>
          </w:p>
        </w:tc>
      </w:tr>
      <w:tr w:rsidR="0048484A" w:rsidRPr="007A6694" w:rsidTr="00F9137E">
        <w:trPr>
          <w:cantSplit/>
          <w:trHeight w:val="734"/>
          <w:tblHeader/>
          <w:jc w:val="center"/>
        </w:trPr>
        <w:tc>
          <w:tcPr>
            <w:tcW w:w="10608" w:type="dxa"/>
            <w:shd w:val="clear" w:color="auto" w:fill="FFFFFF"/>
          </w:tcPr>
          <w:p w:rsidR="0048484A" w:rsidRPr="0048484A" w:rsidRDefault="0048484A" w:rsidP="008A3EBD">
            <w:pPr>
              <w:rPr>
                <w:rFonts w:ascii="Verdana" w:hAnsi="Verdana"/>
                <w:b/>
                <w:sz w:val="16"/>
                <w:szCs w:val="16"/>
              </w:rPr>
            </w:pPr>
            <w:r w:rsidRPr="0048484A">
              <w:rPr>
                <w:rFonts w:ascii="Verdana" w:hAnsi="Verdana"/>
                <w:b/>
                <w:sz w:val="16"/>
                <w:szCs w:val="16"/>
              </w:rPr>
              <w:t>Prepared Graduates:</w:t>
            </w:r>
          </w:p>
          <w:p w:rsidR="0048484A" w:rsidRPr="0048484A" w:rsidRDefault="0048484A" w:rsidP="0048484A">
            <w:pPr>
              <w:numPr>
                <w:ilvl w:val="0"/>
                <w:numId w:val="14"/>
              </w:numPr>
              <w:spacing w:after="0" w:line="240" w:lineRule="auto"/>
              <w:rPr>
                <w:rFonts w:ascii="Verdana" w:hAnsi="Verdana"/>
                <w:sz w:val="16"/>
                <w:szCs w:val="16"/>
              </w:rPr>
            </w:pPr>
            <w:r w:rsidRPr="0048484A">
              <w:rPr>
                <w:rFonts w:ascii="Verdana" w:hAnsi="Verdana"/>
                <w:sz w:val="16"/>
                <w:szCs w:val="16"/>
              </w:rPr>
              <w:t>Collaborate effectively as group members or leaders who listen actively and respectfully pose thoughtful questions, acknowledge the ideas of others, and contribute ideas to further the group’s attainment of an objective</w:t>
            </w:r>
          </w:p>
        </w:tc>
      </w:tr>
      <w:tr w:rsidR="0048484A" w:rsidRPr="0048484A" w:rsidTr="00F9137E">
        <w:trPr>
          <w:cantSplit/>
          <w:trHeight w:val="332"/>
          <w:tblHeader/>
          <w:jc w:val="center"/>
        </w:trPr>
        <w:tc>
          <w:tcPr>
            <w:tcW w:w="10608" w:type="dxa"/>
            <w:tcBorders>
              <w:bottom w:val="nil"/>
            </w:tcBorders>
            <w:shd w:val="clear" w:color="auto" w:fill="A6A6A6"/>
          </w:tcPr>
          <w:p w:rsidR="0048484A" w:rsidRPr="0048484A" w:rsidRDefault="0048484A" w:rsidP="008A3EBD">
            <w:pPr>
              <w:rPr>
                <w:rFonts w:ascii="Verdana" w:hAnsi="Verdana"/>
                <w:b/>
                <w:sz w:val="16"/>
                <w:szCs w:val="16"/>
              </w:rPr>
            </w:pPr>
            <w:r w:rsidRPr="0048484A">
              <w:rPr>
                <w:rFonts w:ascii="Verdana" w:hAnsi="Verdana"/>
                <w:b/>
                <w:sz w:val="16"/>
                <w:szCs w:val="16"/>
              </w:rPr>
              <w:t>Concepts and skills students master:</w:t>
            </w:r>
          </w:p>
        </w:tc>
      </w:tr>
      <w:tr w:rsidR="0048484A" w:rsidRPr="0048484A" w:rsidTr="00F9137E">
        <w:trPr>
          <w:cantSplit/>
          <w:trHeight w:val="425"/>
          <w:jc w:val="center"/>
        </w:trPr>
        <w:tc>
          <w:tcPr>
            <w:tcW w:w="10608" w:type="dxa"/>
            <w:tcBorders>
              <w:top w:val="nil"/>
              <w:bottom w:val="single" w:sz="4" w:space="0" w:color="000000"/>
            </w:tcBorders>
            <w:shd w:val="clear" w:color="auto" w:fill="A6A6A6"/>
          </w:tcPr>
          <w:p w:rsidR="0048484A" w:rsidRPr="0048484A" w:rsidRDefault="0048484A" w:rsidP="008A3EBD">
            <w:pPr>
              <w:ind w:left="360"/>
              <w:rPr>
                <w:rFonts w:ascii="Verdana" w:hAnsi="Verdana"/>
                <w:bCs/>
                <w:sz w:val="16"/>
                <w:szCs w:val="16"/>
              </w:rPr>
            </w:pPr>
            <w:r w:rsidRPr="0048484A">
              <w:rPr>
                <w:rFonts w:ascii="Verdana" w:hAnsi="Verdana"/>
                <w:bCs/>
                <w:sz w:val="16"/>
                <w:szCs w:val="16"/>
              </w:rPr>
              <w:t xml:space="preserve">1. Discussions contribute and expand on the ideas of self and others </w:t>
            </w:r>
          </w:p>
        </w:tc>
      </w:tr>
    </w:tbl>
    <w:p w:rsidR="00D026C1" w:rsidRDefault="00D026C1" w:rsidP="00E52251">
      <w:pPr>
        <w:pStyle w:val="NoSpacing"/>
        <w:rPr>
          <w:rFonts w:ascii="Times New Roman" w:hAnsi="Times New Roman" w:cs="Times New Roman"/>
          <w:b/>
          <w:sz w:val="24"/>
          <w:szCs w:val="24"/>
          <w:u w:val="single"/>
        </w:rPr>
      </w:pPr>
    </w:p>
    <w:p w:rsidR="00375579" w:rsidRDefault="00375579" w:rsidP="00E52251">
      <w:pPr>
        <w:pStyle w:val="NoSpacing"/>
        <w:rPr>
          <w:rFonts w:ascii="Times New Roman" w:hAnsi="Times New Roman" w:cs="Times New Roman"/>
          <w:b/>
          <w:sz w:val="24"/>
          <w:szCs w:val="24"/>
          <w:u w:val="single"/>
        </w:rPr>
      </w:pPr>
    </w:p>
    <w:p w:rsidR="00375579" w:rsidRDefault="00375579" w:rsidP="00E52251">
      <w:pPr>
        <w:pStyle w:val="NoSpacing"/>
        <w:rPr>
          <w:rFonts w:ascii="Times New Roman" w:hAnsi="Times New Roman" w:cs="Times New Roman"/>
          <w:b/>
          <w:sz w:val="24"/>
          <w:szCs w:val="24"/>
          <w:u w:val="single"/>
        </w:rPr>
      </w:pPr>
    </w:p>
    <w:p w:rsidR="00375579" w:rsidRDefault="00375579" w:rsidP="00E52251">
      <w:pPr>
        <w:pStyle w:val="NoSpacing"/>
        <w:rPr>
          <w:rFonts w:ascii="Times New Roman" w:hAnsi="Times New Roman" w:cs="Times New Roman"/>
          <w:b/>
          <w:sz w:val="24"/>
          <w:szCs w:val="24"/>
          <w:u w:val="single"/>
        </w:rPr>
      </w:pPr>
    </w:p>
    <w:p w:rsidR="00375579" w:rsidRDefault="00375579" w:rsidP="00E52251">
      <w:pPr>
        <w:pStyle w:val="NoSpacing"/>
        <w:rPr>
          <w:rFonts w:ascii="Times New Roman" w:hAnsi="Times New Roman" w:cs="Times New Roman"/>
          <w:b/>
          <w:sz w:val="24"/>
          <w:szCs w:val="24"/>
          <w:u w:val="single"/>
        </w:rPr>
      </w:pPr>
    </w:p>
    <w:tbl>
      <w:tblPr>
        <w:tblW w:w="107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0717"/>
        <w:gridCol w:w="18"/>
      </w:tblGrid>
      <w:tr w:rsidR="0048484A" w:rsidRPr="007A6694" w:rsidTr="0048484A">
        <w:trPr>
          <w:cantSplit/>
          <w:trHeight w:val="13"/>
          <w:tblHeader/>
          <w:jc w:val="center"/>
        </w:trPr>
        <w:tc>
          <w:tcPr>
            <w:tcW w:w="10735" w:type="dxa"/>
            <w:gridSpan w:val="2"/>
            <w:tcBorders>
              <w:top w:val="nil"/>
              <w:left w:val="nil"/>
              <w:right w:val="nil"/>
            </w:tcBorders>
            <w:shd w:val="clear" w:color="auto" w:fill="FFFFFF"/>
          </w:tcPr>
          <w:p w:rsidR="0048484A" w:rsidRPr="0048484A" w:rsidRDefault="0048484A" w:rsidP="008A3EBD">
            <w:pPr>
              <w:rPr>
                <w:rFonts w:ascii="Verdana" w:hAnsi="Verdana"/>
                <w:b/>
                <w:sz w:val="16"/>
                <w:szCs w:val="16"/>
              </w:rPr>
            </w:pPr>
            <w:r w:rsidRPr="0048484A">
              <w:rPr>
                <w:rFonts w:ascii="Verdana" w:hAnsi="Verdana"/>
                <w:b/>
                <w:sz w:val="16"/>
                <w:szCs w:val="16"/>
              </w:rPr>
              <w:lastRenderedPageBreak/>
              <w:t>Standard: 2.  Reading for All Purposes</w:t>
            </w:r>
          </w:p>
        </w:tc>
      </w:tr>
      <w:tr w:rsidR="0048484A" w:rsidRPr="007A6694" w:rsidTr="0048484A">
        <w:trPr>
          <w:cantSplit/>
          <w:trHeight w:val="13"/>
          <w:tblHeader/>
          <w:jc w:val="center"/>
        </w:trPr>
        <w:tc>
          <w:tcPr>
            <w:tcW w:w="10735" w:type="dxa"/>
            <w:gridSpan w:val="2"/>
            <w:shd w:val="clear" w:color="auto" w:fill="FFFFFF"/>
          </w:tcPr>
          <w:p w:rsidR="0048484A" w:rsidRPr="0048484A" w:rsidRDefault="0048484A" w:rsidP="008A3EBD">
            <w:pPr>
              <w:rPr>
                <w:rFonts w:ascii="Verdana" w:hAnsi="Verdana"/>
                <w:b/>
                <w:sz w:val="16"/>
                <w:szCs w:val="16"/>
              </w:rPr>
            </w:pPr>
            <w:r w:rsidRPr="0048484A">
              <w:rPr>
                <w:rFonts w:ascii="Verdana" w:hAnsi="Verdana"/>
                <w:b/>
                <w:sz w:val="16"/>
                <w:szCs w:val="16"/>
              </w:rPr>
              <w:t>Prepared Graduates:</w:t>
            </w:r>
          </w:p>
          <w:p w:rsidR="0048484A" w:rsidRPr="0048484A" w:rsidRDefault="0048484A" w:rsidP="0048484A">
            <w:pPr>
              <w:pStyle w:val="ListParagraph"/>
              <w:numPr>
                <w:ilvl w:val="0"/>
                <w:numId w:val="14"/>
              </w:numPr>
              <w:rPr>
                <w:rFonts w:ascii="Verdana" w:hAnsi="Verdana"/>
                <w:sz w:val="16"/>
                <w:szCs w:val="16"/>
              </w:rPr>
            </w:pPr>
            <w:r w:rsidRPr="0048484A">
              <w:rPr>
                <w:rFonts w:ascii="Verdana" w:hAnsi="Verdana"/>
                <w:sz w:val="16"/>
                <w:szCs w:val="16"/>
              </w:rPr>
              <w:t>Demonstrate comprehension of a variety of informational, literary, and persuasive texts</w:t>
            </w:r>
          </w:p>
        </w:tc>
      </w:tr>
      <w:tr w:rsidR="0048484A" w:rsidRPr="0048484A" w:rsidTr="0048484A">
        <w:trPr>
          <w:gridAfter w:val="1"/>
          <w:wAfter w:w="18" w:type="dxa"/>
          <w:cantSplit/>
          <w:trHeight w:val="13"/>
          <w:tblHeader/>
          <w:jc w:val="center"/>
        </w:trPr>
        <w:tc>
          <w:tcPr>
            <w:tcW w:w="10717" w:type="dxa"/>
            <w:tcBorders>
              <w:bottom w:val="nil"/>
            </w:tcBorders>
            <w:shd w:val="clear" w:color="auto" w:fill="A6A6A6"/>
          </w:tcPr>
          <w:p w:rsidR="0048484A" w:rsidRPr="0048484A" w:rsidRDefault="0048484A" w:rsidP="008A3EBD">
            <w:pPr>
              <w:rPr>
                <w:rFonts w:ascii="Verdana" w:hAnsi="Verdana"/>
                <w:b/>
                <w:sz w:val="16"/>
                <w:szCs w:val="16"/>
              </w:rPr>
            </w:pPr>
            <w:r w:rsidRPr="0048484A">
              <w:rPr>
                <w:rFonts w:ascii="Verdana" w:hAnsi="Verdana"/>
                <w:b/>
                <w:sz w:val="16"/>
                <w:szCs w:val="16"/>
              </w:rPr>
              <w:t>Concepts and skills students master:</w:t>
            </w:r>
          </w:p>
        </w:tc>
      </w:tr>
      <w:tr w:rsidR="0048484A" w:rsidRPr="0048484A" w:rsidTr="0048484A">
        <w:trPr>
          <w:gridAfter w:val="1"/>
          <w:wAfter w:w="18" w:type="dxa"/>
          <w:cantSplit/>
          <w:trHeight w:val="13"/>
          <w:jc w:val="center"/>
        </w:trPr>
        <w:tc>
          <w:tcPr>
            <w:tcW w:w="10717" w:type="dxa"/>
            <w:tcBorders>
              <w:top w:val="nil"/>
              <w:bottom w:val="single" w:sz="4" w:space="0" w:color="000000"/>
            </w:tcBorders>
            <w:shd w:val="clear" w:color="auto" w:fill="A6A6A6"/>
          </w:tcPr>
          <w:p w:rsidR="0048484A" w:rsidRPr="0048484A" w:rsidRDefault="0048484A" w:rsidP="008A3EBD">
            <w:pPr>
              <w:ind w:left="360"/>
              <w:rPr>
                <w:rFonts w:ascii="Verdana" w:hAnsi="Verdana"/>
                <w:bCs/>
                <w:sz w:val="16"/>
                <w:szCs w:val="16"/>
              </w:rPr>
            </w:pPr>
            <w:r w:rsidRPr="0048484A">
              <w:rPr>
                <w:rFonts w:ascii="Verdana" w:hAnsi="Verdana"/>
                <w:bCs/>
                <w:sz w:val="16"/>
                <w:szCs w:val="16"/>
              </w:rPr>
              <w:t>1. Fluent reading depends on specific skills and approaches to understanding strategies when reading literary text</w:t>
            </w:r>
          </w:p>
        </w:tc>
      </w:tr>
    </w:tbl>
    <w:p w:rsidR="007C57CB" w:rsidRDefault="007C57CB" w:rsidP="00E52251">
      <w:pPr>
        <w:pStyle w:val="NoSpacing"/>
        <w:rPr>
          <w:rFonts w:ascii="Times New Roman" w:hAnsi="Times New Roman" w:cs="Times New Roman"/>
          <w:b/>
          <w:sz w:val="24"/>
          <w:szCs w:val="24"/>
          <w:u w:val="single"/>
        </w:rPr>
      </w:pPr>
    </w:p>
    <w:tbl>
      <w:tblPr>
        <w:tblW w:w="10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0958"/>
        <w:gridCol w:w="19"/>
      </w:tblGrid>
      <w:tr w:rsidR="00375579" w:rsidRPr="007A6694" w:rsidTr="00375579">
        <w:trPr>
          <w:cantSplit/>
          <w:trHeight w:val="380"/>
          <w:tblHeader/>
          <w:jc w:val="center"/>
        </w:trPr>
        <w:tc>
          <w:tcPr>
            <w:tcW w:w="10977" w:type="dxa"/>
            <w:gridSpan w:val="2"/>
            <w:tcBorders>
              <w:top w:val="nil"/>
              <w:left w:val="nil"/>
              <w:right w:val="nil"/>
            </w:tcBorders>
            <w:shd w:val="clear" w:color="auto" w:fill="FFFFFF"/>
          </w:tcPr>
          <w:p w:rsidR="00375579" w:rsidRPr="00375579" w:rsidRDefault="00375579" w:rsidP="008A3EBD">
            <w:pPr>
              <w:rPr>
                <w:rFonts w:ascii="Verdana" w:hAnsi="Verdana"/>
                <w:b/>
                <w:sz w:val="16"/>
                <w:szCs w:val="16"/>
              </w:rPr>
            </w:pPr>
            <w:r w:rsidRPr="00375579">
              <w:rPr>
                <w:rFonts w:ascii="Verdana" w:hAnsi="Verdana"/>
                <w:b/>
                <w:sz w:val="16"/>
                <w:szCs w:val="16"/>
              </w:rPr>
              <w:t>Standard: 3.  Writing and Composition</w:t>
            </w:r>
          </w:p>
        </w:tc>
      </w:tr>
      <w:tr w:rsidR="00375579" w:rsidRPr="007A6694" w:rsidTr="00375579">
        <w:trPr>
          <w:cantSplit/>
          <w:trHeight w:val="530"/>
          <w:tblHeader/>
          <w:jc w:val="center"/>
        </w:trPr>
        <w:tc>
          <w:tcPr>
            <w:tcW w:w="10977" w:type="dxa"/>
            <w:gridSpan w:val="2"/>
            <w:shd w:val="clear" w:color="auto" w:fill="FFFFFF"/>
          </w:tcPr>
          <w:p w:rsidR="00375579" w:rsidRPr="00375579" w:rsidRDefault="00375579" w:rsidP="008A3EBD">
            <w:pPr>
              <w:rPr>
                <w:rFonts w:ascii="Verdana" w:hAnsi="Verdana"/>
                <w:b/>
                <w:sz w:val="16"/>
                <w:szCs w:val="16"/>
              </w:rPr>
            </w:pPr>
            <w:r w:rsidRPr="00375579">
              <w:rPr>
                <w:rFonts w:ascii="Verdana" w:hAnsi="Verdana"/>
                <w:b/>
                <w:sz w:val="16"/>
                <w:szCs w:val="16"/>
              </w:rPr>
              <w:t>Prepared Graduates:</w:t>
            </w:r>
          </w:p>
          <w:p w:rsidR="00375579" w:rsidRPr="00375579" w:rsidRDefault="00375579" w:rsidP="00375579">
            <w:pPr>
              <w:pStyle w:val="ListParagraph"/>
              <w:numPr>
                <w:ilvl w:val="0"/>
                <w:numId w:val="14"/>
              </w:numPr>
              <w:rPr>
                <w:rFonts w:ascii="Verdana" w:hAnsi="Verdana"/>
                <w:sz w:val="16"/>
                <w:szCs w:val="16"/>
              </w:rPr>
            </w:pPr>
            <w:r w:rsidRPr="00375579">
              <w:rPr>
                <w:rFonts w:ascii="Verdana" w:hAnsi="Verdana"/>
                <w:sz w:val="16"/>
                <w:szCs w:val="16"/>
              </w:rPr>
              <w:t>Implement the writing process successfully to plan, revise, and edit written work</w:t>
            </w:r>
          </w:p>
        </w:tc>
      </w:tr>
      <w:tr w:rsidR="00375579" w:rsidRPr="00375579" w:rsidTr="008768C5">
        <w:trPr>
          <w:gridAfter w:val="1"/>
          <w:wAfter w:w="19" w:type="dxa"/>
          <w:cantSplit/>
          <w:trHeight w:val="332"/>
          <w:tblHeader/>
          <w:jc w:val="center"/>
        </w:trPr>
        <w:tc>
          <w:tcPr>
            <w:tcW w:w="10958" w:type="dxa"/>
            <w:tcBorders>
              <w:bottom w:val="nil"/>
            </w:tcBorders>
            <w:shd w:val="clear" w:color="auto" w:fill="A6A6A6"/>
          </w:tcPr>
          <w:p w:rsidR="00375579" w:rsidRPr="00375579" w:rsidRDefault="00375579" w:rsidP="008A3EBD">
            <w:pPr>
              <w:rPr>
                <w:rFonts w:ascii="Verdana" w:hAnsi="Verdana"/>
                <w:b/>
                <w:sz w:val="16"/>
                <w:szCs w:val="16"/>
              </w:rPr>
            </w:pPr>
            <w:r w:rsidRPr="00375579">
              <w:rPr>
                <w:rFonts w:ascii="Verdana" w:hAnsi="Verdana"/>
                <w:b/>
                <w:sz w:val="16"/>
                <w:szCs w:val="16"/>
              </w:rPr>
              <w:t>Concepts and skills students master:</w:t>
            </w:r>
          </w:p>
        </w:tc>
      </w:tr>
      <w:tr w:rsidR="00375579" w:rsidRPr="00375579" w:rsidTr="00375579">
        <w:trPr>
          <w:gridAfter w:val="1"/>
          <w:wAfter w:w="19" w:type="dxa"/>
          <w:cantSplit/>
          <w:trHeight w:val="400"/>
          <w:jc w:val="center"/>
        </w:trPr>
        <w:tc>
          <w:tcPr>
            <w:tcW w:w="10958" w:type="dxa"/>
            <w:tcBorders>
              <w:top w:val="nil"/>
              <w:bottom w:val="single" w:sz="4" w:space="0" w:color="000000"/>
            </w:tcBorders>
            <w:shd w:val="clear" w:color="auto" w:fill="A6A6A6"/>
          </w:tcPr>
          <w:p w:rsidR="00375579" w:rsidRPr="00375579" w:rsidRDefault="00375579" w:rsidP="008A3EBD">
            <w:pPr>
              <w:ind w:left="450"/>
              <w:rPr>
                <w:rFonts w:ascii="Verdana" w:hAnsi="Verdana"/>
                <w:bCs/>
                <w:sz w:val="16"/>
                <w:szCs w:val="16"/>
              </w:rPr>
            </w:pPr>
            <w:r w:rsidRPr="00375579">
              <w:rPr>
                <w:rFonts w:ascii="Verdana" w:hAnsi="Verdana"/>
                <w:bCs/>
                <w:sz w:val="16"/>
                <w:szCs w:val="16"/>
              </w:rPr>
              <w:t>2. Exploring the writing process helps to plan and draft a variety of simple informational texts</w:t>
            </w:r>
          </w:p>
        </w:tc>
      </w:tr>
    </w:tbl>
    <w:p w:rsidR="00375579" w:rsidRDefault="00375579" w:rsidP="00E52251">
      <w:pPr>
        <w:pStyle w:val="NoSpacing"/>
        <w:rPr>
          <w:rFonts w:ascii="Times New Roman" w:hAnsi="Times New Roman" w:cs="Times New Roman"/>
          <w:b/>
          <w:sz w:val="24"/>
          <w:szCs w:val="24"/>
          <w:u w:val="single"/>
        </w:rPr>
      </w:pPr>
    </w:p>
    <w:p w:rsidR="00375579" w:rsidRPr="00824260" w:rsidRDefault="00375579" w:rsidP="00E52251">
      <w:pPr>
        <w:pStyle w:val="NoSpacing"/>
        <w:rPr>
          <w:rFonts w:ascii="Times New Roman" w:hAnsi="Times New Roman" w:cs="Times New Roman"/>
          <w:b/>
          <w:sz w:val="24"/>
          <w:szCs w:val="24"/>
          <w:u w:val="single"/>
        </w:rPr>
      </w:pPr>
    </w:p>
    <w:p w:rsidR="00E52251" w:rsidRPr="00824260" w:rsidRDefault="00E52251" w:rsidP="00E52251">
      <w:pPr>
        <w:pStyle w:val="NoSpacing"/>
        <w:rPr>
          <w:rFonts w:ascii="Times New Roman" w:hAnsi="Times New Roman" w:cs="Times New Roman"/>
          <w:b/>
          <w:sz w:val="24"/>
          <w:szCs w:val="24"/>
          <w:u w:val="single"/>
        </w:rPr>
      </w:pPr>
      <w:r w:rsidRPr="00824260">
        <w:rPr>
          <w:rFonts w:ascii="Times New Roman" w:hAnsi="Times New Roman" w:cs="Times New Roman"/>
          <w:b/>
          <w:sz w:val="24"/>
          <w:szCs w:val="24"/>
          <w:u w:val="single"/>
        </w:rPr>
        <w:t>Common Core Standards:</w:t>
      </w:r>
    </w:p>
    <w:p w:rsidR="00E52251" w:rsidRPr="00824260" w:rsidRDefault="00E52251" w:rsidP="00E52251">
      <w:pPr>
        <w:pStyle w:val="NoSpacing"/>
        <w:rPr>
          <w:rFonts w:ascii="Times New Roman" w:hAnsi="Times New Roman" w:cs="Times New Roman"/>
          <w:i/>
          <w:color w:val="000000"/>
          <w:sz w:val="24"/>
          <w:szCs w:val="24"/>
        </w:rPr>
      </w:pPr>
      <w:r w:rsidRPr="00824260">
        <w:rPr>
          <w:rFonts w:ascii="Times New Roman" w:hAnsi="Times New Roman" w:cs="Times New Roman"/>
          <w:i/>
          <w:color w:val="000000"/>
          <w:sz w:val="24"/>
          <w:szCs w:val="24"/>
        </w:rPr>
        <w:t>Distinguish the following genres of literature: fiction, nonfiction and drama.</w:t>
      </w:r>
    </w:p>
    <w:p w:rsidR="00E52251" w:rsidRPr="00824260" w:rsidRDefault="00E52251" w:rsidP="00E52251">
      <w:pPr>
        <w:pStyle w:val="NoSpacing"/>
        <w:rPr>
          <w:rFonts w:ascii="Times New Roman" w:hAnsi="Times New Roman" w:cs="Times New Roman"/>
          <w:color w:val="000000"/>
          <w:sz w:val="24"/>
          <w:szCs w:val="24"/>
        </w:rPr>
      </w:pPr>
      <w:r w:rsidRPr="00824260">
        <w:rPr>
          <w:rFonts w:ascii="Times New Roman" w:hAnsi="Times New Roman" w:cs="Times New Roman"/>
          <w:bCs/>
          <w:color w:val="000000"/>
          <w:sz w:val="24"/>
          <w:szCs w:val="24"/>
        </w:rPr>
        <w:t xml:space="preserve">RI2.10 </w:t>
      </w:r>
      <w:r w:rsidRPr="00824260">
        <w:rPr>
          <w:rFonts w:ascii="Times New Roman" w:hAnsi="Times New Roman" w:cs="Times New Roman"/>
          <w:color w:val="000000"/>
          <w:sz w:val="24"/>
          <w:szCs w:val="24"/>
        </w:rPr>
        <w:t xml:space="preserve">By the end of </w:t>
      </w:r>
      <w:proofErr w:type="gramStart"/>
      <w:r w:rsidRPr="00824260">
        <w:rPr>
          <w:rFonts w:ascii="Times New Roman" w:hAnsi="Times New Roman" w:cs="Times New Roman"/>
          <w:color w:val="000000"/>
          <w:sz w:val="24"/>
          <w:szCs w:val="24"/>
        </w:rPr>
        <w:t>year,</w:t>
      </w:r>
      <w:proofErr w:type="gramEnd"/>
      <w:r w:rsidRPr="00824260">
        <w:rPr>
          <w:rFonts w:ascii="Times New Roman" w:hAnsi="Times New Roman" w:cs="Times New Roman"/>
          <w:color w:val="000000"/>
          <w:sz w:val="24"/>
          <w:szCs w:val="24"/>
        </w:rPr>
        <w:t xml:space="preserve"> read and comprehend informational texts, including history/social studies, science, and technical texts, in the grades 2–3 text complexity band proficiently, with scaffolding as needed at the high end of the range.</w:t>
      </w:r>
    </w:p>
    <w:p w:rsidR="00E52251" w:rsidRPr="00824260" w:rsidRDefault="00E52251" w:rsidP="00E52251">
      <w:pPr>
        <w:pStyle w:val="NoSpacing"/>
        <w:rPr>
          <w:rFonts w:ascii="Times New Roman" w:hAnsi="Times New Roman" w:cs="Times New Roman"/>
          <w:color w:val="000000"/>
          <w:sz w:val="24"/>
          <w:szCs w:val="24"/>
        </w:rPr>
      </w:pPr>
      <w:r w:rsidRPr="00824260">
        <w:rPr>
          <w:rFonts w:ascii="Times New Roman" w:hAnsi="Times New Roman" w:cs="Times New Roman"/>
          <w:bCs/>
          <w:color w:val="000000"/>
          <w:sz w:val="24"/>
          <w:szCs w:val="24"/>
        </w:rPr>
        <w:t xml:space="preserve">RL2.5 </w:t>
      </w:r>
      <w:r w:rsidRPr="00824260">
        <w:rPr>
          <w:rFonts w:ascii="Times New Roman" w:hAnsi="Times New Roman" w:cs="Times New Roman"/>
          <w:color w:val="000000"/>
          <w:sz w:val="24"/>
          <w:szCs w:val="24"/>
        </w:rPr>
        <w:t>Describe the overall structure of a story, including describing how the beginning introduces the story and the ending concludes the action.</w:t>
      </w:r>
    </w:p>
    <w:p w:rsidR="00E52251" w:rsidRPr="00824260" w:rsidRDefault="00E52251" w:rsidP="00E52251">
      <w:pPr>
        <w:pStyle w:val="NoSpacing"/>
        <w:rPr>
          <w:rFonts w:ascii="Times New Roman" w:hAnsi="Times New Roman" w:cs="Times New Roman"/>
          <w:color w:val="000000"/>
          <w:sz w:val="24"/>
          <w:szCs w:val="24"/>
        </w:rPr>
      </w:pPr>
      <w:r w:rsidRPr="00824260">
        <w:rPr>
          <w:rFonts w:ascii="Times New Roman" w:hAnsi="Times New Roman" w:cs="Times New Roman"/>
          <w:bCs/>
          <w:color w:val="000000"/>
          <w:sz w:val="24"/>
          <w:szCs w:val="24"/>
        </w:rPr>
        <w:t xml:space="preserve">RL2.10 </w:t>
      </w:r>
      <w:r w:rsidRPr="00824260">
        <w:rPr>
          <w:rFonts w:ascii="Times New Roman" w:hAnsi="Times New Roman" w:cs="Times New Roman"/>
          <w:color w:val="000000"/>
          <w:sz w:val="24"/>
          <w:szCs w:val="24"/>
        </w:rPr>
        <w:t xml:space="preserve">By the end of the </w:t>
      </w:r>
      <w:proofErr w:type="gramStart"/>
      <w:r w:rsidRPr="00824260">
        <w:rPr>
          <w:rFonts w:ascii="Times New Roman" w:hAnsi="Times New Roman" w:cs="Times New Roman"/>
          <w:color w:val="000000"/>
          <w:sz w:val="24"/>
          <w:szCs w:val="24"/>
        </w:rPr>
        <w:t>year,</w:t>
      </w:r>
      <w:proofErr w:type="gramEnd"/>
      <w:r w:rsidRPr="00824260">
        <w:rPr>
          <w:rFonts w:ascii="Times New Roman" w:hAnsi="Times New Roman" w:cs="Times New Roman"/>
          <w:color w:val="000000"/>
          <w:sz w:val="24"/>
          <w:szCs w:val="24"/>
        </w:rPr>
        <w:t xml:space="preserve"> read and comprehend literature, including stories and poetry, in the grades 2–3 text complexity band proficiently, with scaffolding as needed at the high end of the range.</w:t>
      </w:r>
    </w:p>
    <w:p w:rsidR="00E52251" w:rsidRPr="00824260" w:rsidRDefault="00E52251" w:rsidP="00E52251">
      <w:pPr>
        <w:pStyle w:val="NoSpacing"/>
        <w:rPr>
          <w:rFonts w:ascii="Times New Roman" w:hAnsi="Times New Roman" w:cs="Times New Roman"/>
          <w:color w:val="000000"/>
          <w:sz w:val="24"/>
          <w:szCs w:val="24"/>
        </w:rPr>
      </w:pPr>
      <w:r w:rsidRPr="00824260">
        <w:rPr>
          <w:rFonts w:ascii="Times New Roman" w:hAnsi="Times New Roman" w:cs="Times New Roman"/>
          <w:bCs/>
          <w:color w:val="000000"/>
          <w:sz w:val="24"/>
          <w:szCs w:val="24"/>
        </w:rPr>
        <w:t xml:space="preserve">RI2.10 </w:t>
      </w:r>
      <w:r w:rsidRPr="00824260">
        <w:rPr>
          <w:rFonts w:ascii="Times New Roman" w:hAnsi="Times New Roman" w:cs="Times New Roman"/>
          <w:color w:val="000000"/>
          <w:sz w:val="24"/>
          <w:szCs w:val="24"/>
        </w:rPr>
        <w:t xml:space="preserve">By the end of </w:t>
      </w:r>
      <w:proofErr w:type="gramStart"/>
      <w:r w:rsidRPr="00824260">
        <w:rPr>
          <w:rFonts w:ascii="Times New Roman" w:hAnsi="Times New Roman" w:cs="Times New Roman"/>
          <w:color w:val="000000"/>
          <w:sz w:val="24"/>
          <w:szCs w:val="24"/>
        </w:rPr>
        <w:t>year,</w:t>
      </w:r>
      <w:proofErr w:type="gramEnd"/>
      <w:r w:rsidRPr="00824260">
        <w:rPr>
          <w:rFonts w:ascii="Times New Roman" w:hAnsi="Times New Roman" w:cs="Times New Roman"/>
          <w:color w:val="000000"/>
          <w:sz w:val="24"/>
          <w:szCs w:val="24"/>
        </w:rPr>
        <w:t xml:space="preserve"> read and comprehend informational texts, including history/social studies, science, and technical texts, in the grades 2–3 text complexity band proficiently, with scaffolding as needed at the high end of the range.</w:t>
      </w:r>
    </w:p>
    <w:p w:rsidR="00D026C1" w:rsidRDefault="00D026C1" w:rsidP="00E52251">
      <w:pPr>
        <w:pStyle w:val="NoSpacing"/>
        <w:rPr>
          <w:rFonts w:ascii="Times New Roman" w:hAnsi="Times New Roman" w:cs="Times New Roman"/>
          <w:i/>
          <w:color w:val="000000"/>
          <w:sz w:val="24"/>
          <w:szCs w:val="24"/>
        </w:rPr>
      </w:pPr>
    </w:p>
    <w:p w:rsidR="00E52251" w:rsidRPr="00824260" w:rsidRDefault="00E52251" w:rsidP="00E52251">
      <w:pPr>
        <w:pStyle w:val="NoSpacing"/>
        <w:rPr>
          <w:rFonts w:ascii="Times New Roman" w:hAnsi="Times New Roman" w:cs="Times New Roman"/>
          <w:i/>
          <w:color w:val="000000"/>
          <w:sz w:val="24"/>
          <w:szCs w:val="24"/>
        </w:rPr>
      </w:pPr>
      <w:r w:rsidRPr="00824260">
        <w:rPr>
          <w:rFonts w:ascii="Times New Roman" w:hAnsi="Times New Roman" w:cs="Times New Roman"/>
          <w:i/>
          <w:color w:val="000000"/>
          <w:sz w:val="24"/>
          <w:szCs w:val="24"/>
        </w:rPr>
        <w:t>Answer questions requiring literal recall and understanding of the details and/or facts of a read-aloud, i.e., who, what, where, when, etc.</w:t>
      </w:r>
    </w:p>
    <w:p w:rsidR="00E52251" w:rsidRPr="00824260" w:rsidRDefault="00E52251" w:rsidP="00E52251">
      <w:pPr>
        <w:pStyle w:val="NoSpacing"/>
        <w:rPr>
          <w:rFonts w:ascii="Times New Roman" w:hAnsi="Times New Roman" w:cs="Times New Roman"/>
          <w:color w:val="000000"/>
          <w:sz w:val="24"/>
          <w:szCs w:val="24"/>
        </w:rPr>
      </w:pPr>
      <w:r w:rsidRPr="00824260">
        <w:rPr>
          <w:rFonts w:ascii="Times New Roman" w:hAnsi="Times New Roman" w:cs="Times New Roman"/>
          <w:bCs/>
          <w:color w:val="000000"/>
          <w:sz w:val="24"/>
          <w:szCs w:val="24"/>
        </w:rPr>
        <w:t xml:space="preserve">RL2.1 </w:t>
      </w:r>
      <w:r w:rsidRPr="00824260">
        <w:rPr>
          <w:rFonts w:ascii="Times New Roman" w:hAnsi="Times New Roman" w:cs="Times New Roman"/>
          <w:color w:val="000000"/>
          <w:sz w:val="24"/>
          <w:szCs w:val="24"/>
        </w:rPr>
        <w:t>Ask and answer such questions as who, what, where, when, why, and how to demonstrate understanding of key details in a text.</w:t>
      </w:r>
    </w:p>
    <w:p w:rsidR="00E52251" w:rsidRDefault="00E52251" w:rsidP="00E52251">
      <w:pPr>
        <w:pStyle w:val="NoSpacing"/>
        <w:rPr>
          <w:rFonts w:ascii="Times New Roman" w:hAnsi="Times New Roman" w:cs="Times New Roman"/>
          <w:color w:val="000000"/>
          <w:sz w:val="24"/>
          <w:szCs w:val="24"/>
        </w:rPr>
      </w:pPr>
      <w:r w:rsidRPr="00824260">
        <w:rPr>
          <w:rFonts w:ascii="Times New Roman" w:hAnsi="Times New Roman" w:cs="Times New Roman"/>
          <w:bCs/>
          <w:color w:val="000000"/>
          <w:sz w:val="24"/>
          <w:szCs w:val="24"/>
        </w:rPr>
        <w:t xml:space="preserve">RI2.1 </w:t>
      </w:r>
      <w:r w:rsidRPr="00824260">
        <w:rPr>
          <w:rFonts w:ascii="Times New Roman" w:hAnsi="Times New Roman" w:cs="Times New Roman"/>
          <w:color w:val="000000"/>
          <w:sz w:val="24"/>
          <w:szCs w:val="24"/>
        </w:rPr>
        <w:t>Ask and answer such questions as who, what, where, when, why, and how to demonstrate understanding of key details in a text.</w:t>
      </w:r>
      <w:r w:rsidRPr="00824260">
        <w:rPr>
          <w:rFonts w:ascii="Times New Roman" w:hAnsi="Times New Roman" w:cs="Times New Roman"/>
          <w:bCs/>
          <w:color w:val="000000"/>
          <w:sz w:val="24"/>
          <w:szCs w:val="24"/>
        </w:rPr>
        <w:t xml:space="preserve">RL2.10 </w:t>
      </w:r>
      <w:r w:rsidRPr="00824260">
        <w:rPr>
          <w:rFonts w:ascii="Times New Roman" w:hAnsi="Times New Roman" w:cs="Times New Roman"/>
          <w:color w:val="000000"/>
          <w:sz w:val="24"/>
          <w:szCs w:val="24"/>
        </w:rPr>
        <w:t>By the end of the year, read and comprehend literature, including stories and poetry, in the grades 2–3 text complexity band proficiently, with scaffolding as needed at the high end of the range.</w:t>
      </w:r>
    </w:p>
    <w:p w:rsidR="00D026C1" w:rsidRPr="00824260" w:rsidRDefault="00D026C1" w:rsidP="00E52251">
      <w:pPr>
        <w:pStyle w:val="NoSpacing"/>
        <w:rPr>
          <w:rFonts w:ascii="Times New Roman" w:hAnsi="Times New Roman" w:cs="Times New Roman"/>
          <w:color w:val="000000"/>
          <w:sz w:val="24"/>
          <w:szCs w:val="24"/>
        </w:rPr>
      </w:pPr>
    </w:p>
    <w:p w:rsidR="00375579" w:rsidRDefault="00375579" w:rsidP="00E52251">
      <w:pPr>
        <w:pStyle w:val="NoSpacing"/>
        <w:rPr>
          <w:rFonts w:ascii="Times New Roman" w:hAnsi="Times New Roman" w:cs="Times New Roman"/>
          <w:i/>
          <w:color w:val="000000"/>
          <w:sz w:val="24"/>
          <w:szCs w:val="24"/>
        </w:rPr>
      </w:pPr>
    </w:p>
    <w:p w:rsidR="00E52251" w:rsidRPr="00824260" w:rsidRDefault="00E52251" w:rsidP="00E52251">
      <w:pPr>
        <w:pStyle w:val="NoSpacing"/>
        <w:rPr>
          <w:rFonts w:ascii="Times New Roman" w:hAnsi="Times New Roman" w:cs="Times New Roman"/>
          <w:i/>
          <w:color w:val="000000"/>
          <w:sz w:val="24"/>
          <w:szCs w:val="24"/>
        </w:rPr>
      </w:pPr>
      <w:r w:rsidRPr="00824260">
        <w:rPr>
          <w:rFonts w:ascii="Times New Roman" w:hAnsi="Times New Roman" w:cs="Times New Roman"/>
          <w:i/>
          <w:color w:val="000000"/>
          <w:sz w:val="24"/>
          <w:szCs w:val="24"/>
        </w:rPr>
        <w:t>Retell key details.</w:t>
      </w:r>
    </w:p>
    <w:p w:rsidR="00E52251" w:rsidRPr="00824260" w:rsidRDefault="00E52251" w:rsidP="00E52251">
      <w:pPr>
        <w:pStyle w:val="NoSpacing"/>
        <w:rPr>
          <w:rFonts w:ascii="Times New Roman" w:hAnsi="Times New Roman" w:cs="Times New Roman"/>
          <w:color w:val="000000"/>
          <w:sz w:val="24"/>
          <w:szCs w:val="24"/>
        </w:rPr>
      </w:pPr>
      <w:r w:rsidRPr="00824260">
        <w:rPr>
          <w:rFonts w:ascii="Times New Roman" w:hAnsi="Times New Roman" w:cs="Times New Roman"/>
          <w:bCs/>
          <w:color w:val="000000"/>
          <w:sz w:val="24"/>
          <w:szCs w:val="24"/>
        </w:rPr>
        <w:t xml:space="preserve">RL2.1 </w:t>
      </w:r>
      <w:r w:rsidRPr="00824260">
        <w:rPr>
          <w:rFonts w:ascii="Times New Roman" w:hAnsi="Times New Roman" w:cs="Times New Roman"/>
          <w:color w:val="000000"/>
          <w:sz w:val="24"/>
          <w:szCs w:val="24"/>
        </w:rPr>
        <w:t>Ask and answer such questions as who, what, where, when, why, and how to demonstrate understanding of key details in a text.</w:t>
      </w:r>
    </w:p>
    <w:p w:rsidR="00E52251" w:rsidRPr="00824260" w:rsidRDefault="00E52251" w:rsidP="00E52251">
      <w:pPr>
        <w:pStyle w:val="NoSpacing"/>
        <w:rPr>
          <w:rFonts w:ascii="Times New Roman" w:hAnsi="Times New Roman" w:cs="Times New Roman"/>
          <w:color w:val="000000"/>
          <w:sz w:val="24"/>
          <w:szCs w:val="24"/>
        </w:rPr>
      </w:pPr>
      <w:r w:rsidRPr="00824260">
        <w:rPr>
          <w:rFonts w:ascii="Times New Roman" w:hAnsi="Times New Roman" w:cs="Times New Roman"/>
          <w:bCs/>
          <w:color w:val="000000"/>
          <w:sz w:val="24"/>
          <w:szCs w:val="24"/>
        </w:rPr>
        <w:t xml:space="preserve">RL2.2 </w:t>
      </w:r>
      <w:r w:rsidRPr="00824260">
        <w:rPr>
          <w:rFonts w:ascii="Times New Roman" w:hAnsi="Times New Roman" w:cs="Times New Roman"/>
          <w:color w:val="000000"/>
          <w:sz w:val="24"/>
          <w:szCs w:val="24"/>
        </w:rPr>
        <w:t>Recount stories, including fables and folktales from diverse cultures, and determine their central message, lesson, or moral.</w:t>
      </w:r>
    </w:p>
    <w:p w:rsidR="00E52251" w:rsidRPr="00824260" w:rsidRDefault="00E52251" w:rsidP="00E52251">
      <w:pPr>
        <w:pStyle w:val="NoSpacing"/>
        <w:rPr>
          <w:rFonts w:ascii="Times New Roman" w:hAnsi="Times New Roman" w:cs="Times New Roman"/>
          <w:color w:val="000000"/>
          <w:sz w:val="24"/>
          <w:szCs w:val="24"/>
        </w:rPr>
      </w:pPr>
      <w:r w:rsidRPr="00824260">
        <w:rPr>
          <w:rFonts w:ascii="Times New Roman" w:hAnsi="Times New Roman" w:cs="Times New Roman"/>
          <w:bCs/>
          <w:color w:val="000000"/>
          <w:sz w:val="24"/>
          <w:szCs w:val="24"/>
        </w:rPr>
        <w:t xml:space="preserve">RI2.2 </w:t>
      </w:r>
      <w:r w:rsidRPr="00824260">
        <w:rPr>
          <w:rFonts w:ascii="Times New Roman" w:hAnsi="Times New Roman" w:cs="Times New Roman"/>
          <w:color w:val="000000"/>
          <w:sz w:val="24"/>
          <w:szCs w:val="24"/>
        </w:rPr>
        <w:t>Identify the main topic of a multiparagraph text as well as the focus of specific paragraphs within the text.</w:t>
      </w:r>
    </w:p>
    <w:p w:rsidR="00E52251" w:rsidRPr="00824260" w:rsidRDefault="00E52251" w:rsidP="00E52251">
      <w:pPr>
        <w:pStyle w:val="NoSpacing"/>
        <w:rPr>
          <w:rFonts w:ascii="Times New Roman" w:hAnsi="Times New Roman" w:cs="Times New Roman"/>
          <w:color w:val="000000"/>
          <w:sz w:val="24"/>
          <w:szCs w:val="24"/>
        </w:rPr>
      </w:pPr>
      <w:r w:rsidRPr="00824260">
        <w:rPr>
          <w:rFonts w:ascii="Times New Roman" w:hAnsi="Times New Roman" w:cs="Times New Roman"/>
          <w:bCs/>
          <w:color w:val="000000"/>
          <w:sz w:val="24"/>
          <w:szCs w:val="24"/>
        </w:rPr>
        <w:t xml:space="preserve">RI2.8 </w:t>
      </w:r>
      <w:r w:rsidRPr="00824260">
        <w:rPr>
          <w:rFonts w:ascii="Times New Roman" w:hAnsi="Times New Roman" w:cs="Times New Roman"/>
          <w:color w:val="000000"/>
          <w:sz w:val="24"/>
          <w:szCs w:val="24"/>
        </w:rPr>
        <w:t>Describe how reasons support specific points the author makes in a text.</w:t>
      </w:r>
    </w:p>
    <w:p w:rsidR="00E52251" w:rsidRDefault="00E52251" w:rsidP="00E52251">
      <w:pPr>
        <w:pStyle w:val="NoSpacing"/>
        <w:rPr>
          <w:rFonts w:ascii="Times New Roman" w:hAnsi="Times New Roman" w:cs="Times New Roman"/>
          <w:color w:val="000000"/>
          <w:sz w:val="24"/>
          <w:szCs w:val="24"/>
        </w:rPr>
      </w:pPr>
      <w:r w:rsidRPr="00824260">
        <w:rPr>
          <w:rFonts w:ascii="Times New Roman" w:hAnsi="Times New Roman" w:cs="Times New Roman"/>
          <w:bCs/>
          <w:color w:val="000000"/>
          <w:sz w:val="24"/>
          <w:szCs w:val="24"/>
        </w:rPr>
        <w:t xml:space="preserve">SL2.2 </w:t>
      </w:r>
      <w:r w:rsidRPr="00824260">
        <w:rPr>
          <w:rFonts w:ascii="Times New Roman" w:hAnsi="Times New Roman" w:cs="Times New Roman"/>
          <w:color w:val="000000"/>
          <w:sz w:val="24"/>
          <w:szCs w:val="24"/>
        </w:rPr>
        <w:t>Recount or describe key ideas or details from a text read aloud or information presented orally or through other media.</w:t>
      </w:r>
    </w:p>
    <w:p w:rsidR="00D026C1" w:rsidRDefault="00D026C1" w:rsidP="00E52251">
      <w:pPr>
        <w:pStyle w:val="NoSpacing"/>
        <w:rPr>
          <w:rFonts w:ascii="Times New Roman" w:hAnsi="Times New Roman" w:cs="Times New Roman"/>
          <w:i/>
          <w:color w:val="000000"/>
          <w:sz w:val="24"/>
          <w:szCs w:val="24"/>
        </w:rPr>
      </w:pPr>
    </w:p>
    <w:p w:rsidR="00D026C1" w:rsidRDefault="00E52251" w:rsidP="00E52251">
      <w:pPr>
        <w:pStyle w:val="NoSpacing"/>
        <w:rPr>
          <w:rFonts w:ascii="Times New Roman" w:hAnsi="Times New Roman" w:cs="Times New Roman"/>
          <w:bCs/>
          <w:color w:val="FFFFFF"/>
          <w:sz w:val="24"/>
          <w:szCs w:val="24"/>
        </w:rPr>
      </w:pPr>
      <w:r w:rsidRPr="00824260">
        <w:rPr>
          <w:rFonts w:ascii="Times New Roman" w:hAnsi="Times New Roman" w:cs="Times New Roman"/>
          <w:i/>
          <w:color w:val="000000"/>
          <w:sz w:val="24"/>
          <w:szCs w:val="24"/>
        </w:rPr>
        <w:lastRenderedPageBreak/>
        <w:t xml:space="preserve">Ask questions to clarify information in a read- </w:t>
      </w:r>
      <w:r w:rsidR="00D026C1" w:rsidRPr="00824260">
        <w:rPr>
          <w:rFonts w:ascii="Times New Roman" w:hAnsi="Times New Roman" w:cs="Times New Roman"/>
          <w:i/>
          <w:color w:val="000000"/>
          <w:sz w:val="24"/>
          <w:szCs w:val="24"/>
        </w:rPr>
        <w:t>aloud.</w:t>
      </w:r>
      <w:r w:rsidR="00D026C1" w:rsidRPr="00824260">
        <w:rPr>
          <w:rFonts w:ascii="Times New Roman" w:hAnsi="Times New Roman" w:cs="Times New Roman"/>
          <w:bCs/>
          <w:color w:val="FFFFFF"/>
          <w:sz w:val="24"/>
          <w:szCs w:val="24"/>
        </w:rPr>
        <w:t xml:space="preserve"> Ore</w:t>
      </w:r>
      <w:r w:rsidRPr="00824260">
        <w:rPr>
          <w:rFonts w:ascii="Times New Roman" w:hAnsi="Times New Roman" w:cs="Times New Roman"/>
          <w:bCs/>
          <w:color w:val="FFFFFF"/>
          <w:sz w:val="24"/>
          <w:szCs w:val="24"/>
        </w:rPr>
        <w:t xml:space="preserve"> State Standards covered at CK Grade </w:t>
      </w:r>
    </w:p>
    <w:p w:rsidR="00E52251" w:rsidRPr="00824260" w:rsidRDefault="00E52251" w:rsidP="00E52251">
      <w:pPr>
        <w:pStyle w:val="NoSpacing"/>
        <w:rPr>
          <w:rFonts w:ascii="Times New Roman" w:hAnsi="Times New Roman" w:cs="Times New Roman"/>
          <w:i/>
          <w:color w:val="000000"/>
          <w:sz w:val="24"/>
          <w:szCs w:val="24"/>
        </w:rPr>
      </w:pPr>
      <w:r w:rsidRPr="00824260">
        <w:rPr>
          <w:rFonts w:ascii="Times New Roman" w:hAnsi="Times New Roman" w:cs="Times New Roman"/>
          <w:bCs/>
          <w:color w:val="000000"/>
          <w:sz w:val="24"/>
          <w:szCs w:val="24"/>
        </w:rPr>
        <w:t xml:space="preserve">RL2.1 </w:t>
      </w:r>
      <w:r w:rsidRPr="00824260">
        <w:rPr>
          <w:rFonts w:ascii="Times New Roman" w:hAnsi="Times New Roman" w:cs="Times New Roman"/>
          <w:color w:val="000000"/>
          <w:sz w:val="24"/>
          <w:szCs w:val="24"/>
        </w:rPr>
        <w:t>Ask and answer such questions as who, what, where, when, why, and how to demonstrate understanding of key details in a text.</w:t>
      </w:r>
    </w:p>
    <w:p w:rsidR="00E52251" w:rsidRPr="00824260" w:rsidRDefault="00E52251" w:rsidP="00E52251">
      <w:pPr>
        <w:pStyle w:val="NoSpacing"/>
        <w:rPr>
          <w:rFonts w:ascii="Times New Roman" w:hAnsi="Times New Roman" w:cs="Times New Roman"/>
          <w:color w:val="000000"/>
          <w:sz w:val="24"/>
          <w:szCs w:val="24"/>
        </w:rPr>
      </w:pPr>
      <w:r w:rsidRPr="00824260">
        <w:rPr>
          <w:rFonts w:ascii="Times New Roman" w:hAnsi="Times New Roman" w:cs="Times New Roman"/>
          <w:bCs/>
          <w:color w:val="000000"/>
          <w:sz w:val="24"/>
          <w:szCs w:val="24"/>
        </w:rPr>
        <w:t xml:space="preserve">RI2.1 </w:t>
      </w:r>
      <w:r w:rsidRPr="00824260">
        <w:rPr>
          <w:rFonts w:ascii="Times New Roman" w:hAnsi="Times New Roman" w:cs="Times New Roman"/>
          <w:color w:val="000000"/>
          <w:sz w:val="24"/>
          <w:szCs w:val="24"/>
        </w:rPr>
        <w:t>Ask and answer such questions as who, what, where, when, why, and how to demonstrate understanding of key details in a text.</w:t>
      </w:r>
    </w:p>
    <w:p w:rsidR="00E52251" w:rsidRPr="00824260" w:rsidRDefault="00E52251" w:rsidP="00E52251">
      <w:pPr>
        <w:pStyle w:val="NoSpacing"/>
        <w:rPr>
          <w:rFonts w:ascii="Times New Roman" w:hAnsi="Times New Roman" w:cs="Times New Roman"/>
          <w:color w:val="000000"/>
          <w:sz w:val="24"/>
          <w:szCs w:val="24"/>
        </w:rPr>
      </w:pPr>
      <w:r w:rsidRPr="00824260">
        <w:rPr>
          <w:rFonts w:ascii="Times New Roman" w:hAnsi="Times New Roman" w:cs="Times New Roman"/>
          <w:bCs/>
          <w:color w:val="000000"/>
          <w:sz w:val="24"/>
          <w:szCs w:val="24"/>
        </w:rPr>
        <w:t xml:space="preserve">W2.8 </w:t>
      </w:r>
      <w:r w:rsidRPr="00824260">
        <w:rPr>
          <w:rFonts w:ascii="Times New Roman" w:hAnsi="Times New Roman" w:cs="Times New Roman"/>
          <w:color w:val="000000"/>
          <w:sz w:val="24"/>
          <w:szCs w:val="24"/>
        </w:rPr>
        <w:t>Recall information from experiences or gather information from provided sources to answer a question.</w:t>
      </w:r>
    </w:p>
    <w:p w:rsidR="00E52251" w:rsidRPr="00824260" w:rsidRDefault="00E52251" w:rsidP="00E52251">
      <w:pPr>
        <w:pStyle w:val="NoSpacing"/>
        <w:rPr>
          <w:rFonts w:ascii="Times New Roman" w:hAnsi="Times New Roman" w:cs="Times New Roman"/>
          <w:color w:val="000000"/>
          <w:sz w:val="24"/>
          <w:szCs w:val="24"/>
        </w:rPr>
      </w:pPr>
      <w:proofErr w:type="gramStart"/>
      <w:r w:rsidRPr="00824260">
        <w:rPr>
          <w:rFonts w:ascii="Times New Roman" w:hAnsi="Times New Roman" w:cs="Times New Roman"/>
          <w:bCs/>
          <w:color w:val="000000"/>
          <w:sz w:val="24"/>
          <w:szCs w:val="24"/>
        </w:rPr>
        <w:t xml:space="preserve">SL2.1 </w:t>
      </w:r>
      <w:r w:rsidRPr="00824260">
        <w:rPr>
          <w:rFonts w:ascii="Times New Roman" w:hAnsi="Times New Roman" w:cs="Times New Roman"/>
          <w:color w:val="000000"/>
          <w:sz w:val="24"/>
          <w:szCs w:val="24"/>
        </w:rPr>
        <w:t>Participate in collaborative conversations with diverse partners about grade 2 topics and texts with peers and adults in small and larger groups.</w:t>
      </w:r>
      <w:proofErr w:type="gramEnd"/>
    </w:p>
    <w:p w:rsidR="00E52251" w:rsidRPr="00824260" w:rsidRDefault="00E52251" w:rsidP="00E52251">
      <w:pPr>
        <w:pStyle w:val="NoSpacing"/>
        <w:rPr>
          <w:rFonts w:ascii="Times New Roman" w:hAnsi="Times New Roman" w:cs="Times New Roman"/>
          <w:color w:val="000000"/>
          <w:sz w:val="24"/>
          <w:szCs w:val="24"/>
        </w:rPr>
      </w:pPr>
      <w:r w:rsidRPr="00824260">
        <w:rPr>
          <w:rFonts w:ascii="Times New Roman" w:hAnsi="Times New Roman" w:cs="Times New Roman"/>
          <w:bCs/>
          <w:color w:val="000000"/>
          <w:sz w:val="24"/>
          <w:szCs w:val="24"/>
        </w:rPr>
        <w:t xml:space="preserve">c. </w:t>
      </w:r>
      <w:r w:rsidRPr="00824260">
        <w:rPr>
          <w:rFonts w:ascii="Times New Roman" w:hAnsi="Times New Roman" w:cs="Times New Roman"/>
          <w:color w:val="000000"/>
          <w:sz w:val="24"/>
          <w:szCs w:val="24"/>
        </w:rPr>
        <w:t>Ask for clarification and further explanation as needed about the topics and texts under discussion.</w:t>
      </w:r>
    </w:p>
    <w:p w:rsidR="00E52251" w:rsidRPr="00824260" w:rsidRDefault="00E52251" w:rsidP="00E52251">
      <w:pPr>
        <w:pStyle w:val="NoSpacing"/>
        <w:rPr>
          <w:rFonts w:ascii="Times New Roman" w:hAnsi="Times New Roman" w:cs="Times New Roman"/>
          <w:bCs/>
          <w:color w:val="FFFFFF"/>
          <w:sz w:val="24"/>
          <w:szCs w:val="24"/>
        </w:rPr>
      </w:pPr>
      <w:r w:rsidRPr="00824260">
        <w:rPr>
          <w:rFonts w:ascii="Times New Roman" w:hAnsi="Times New Roman" w:cs="Times New Roman"/>
          <w:bCs/>
          <w:color w:val="000000"/>
          <w:sz w:val="24"/>
          <w:szCs w:val="24"/>
        </w:rPr>
        <w:t xml:space="preserve">SL2.3 </w:t>
      </w:r>
      <w:r w:rsidRPr="00824260">
        <w:rPr>
          <w:rFonts w:ascii="Times New Roman" w:hAnsi="Times New Roman" w:cs="Times New Roman"/>
          <w:color w:val="000000"/>
          <w:sz w:val="24"/>
          <w:szCs w:val="24"/>
        </w:rPr>
        <w:t>Ask and answer questions about what a speaker says in order to clarify comprehension, gather additional information, or deepen understanding of a topic or issue.</w:t>
      </w:r>
    </w:p>
    <w:p w:rsidR="00254EC2" w:rsidRPr="00824260" w:rsidRDefault="00254EC2" w:rsidP="00254EC2">
      <w:pPr>
        <w:pStyle w:val="NoSpacing"/>
        <w:rPr>
          <w:rFonts w:ascii="Times New Roman" w:hAnsi="Times New Roman" w:cs="Times New Roman"/>
          <w:sz w:val="24"/>
          <w:szCs w:val="24"/>
        </w:rPr>
      </w:pPr>
    </w:p>
    <w:p w:rsidR="00254EC2" w:rsidRPr="00824260" w:rsidRDefault="00254EC2" w:rsidP="00254EC2">
      <w:pPr>
        <w:pStyle w:val="NoSpacing"/>
        <w:rPr>
          <w:rFonts w:ascii="Times New Roman" w:hAnsi="Times New Roman" w:cs="Times New Roman"/>
          <w:b/>
          <w:sz w:val="24"/>
          <w:szCs w:val="24"/>
          <w:u w:val="single"/>
        </w:rPr>
      </w:pPr>
      <w:r w:rsidRPr="00824260">
        <w:rPr>
          <w:rFonts w:ascii="Times New Roman" w:hAnsi="Times New Roman" w:cs="Times New Roman"/>
          <w:b/>
          <w:sz w:val="24"/>
          <w:szCs w:val="24"/>
          <w:u w:val="single"/>
        </w:rPr>
        <w:t xml:space="preserve">What Students Will Learn in Future </w:t>
      </w:r>
      <w:proofErr w:type="gramStart"/>
      <w:r w:rsidRPr="00824260">
        <w:rPr>
          <w:rFonts w:ascii="Times New Roman" w:hAnsi="Times New Roman" w:cs="Times New Roman"/>
          <w:b/>
          <w:sz w:val="24"/>
          <w:szCs w:val="24"/>
          <w:u w:val="single"/>
        </w:rPr>
        <w:t>Grades:</w:t>
      </w:r>
      <w:proofErr w:type="gramEnd"/>
    </w:p>
    <w:p w:rsidR="00254EC2" w:rsidRPr="00824260" w:rsidRDefault="0069278D" w:rsidP="00254EC2">
      <w:pPr>
        <w:pStyle w:val="NoSpacing"/>
        <w:rPr>
          <w:rFonts w:ascii="Times New Roman" w:hAnsi="Times New Roman" w:cs="Times New Roman"/>
          <w:sz w:val="24"/>
          <w:szCs w:val="24"/>
        </w:rPr>
      </w:pPr>
      <w:r w:rsidRPr="00824260">
        <w:rPr>
          <w:rFonts w:ascii="Times New Roman" w:hAnsi="Times New Roman" w:cs="Times New Roman"/>
          <w:sz w:val="24"/>
          <w:szCs w:val="24"/>
        </w:rPr>
        <w:t>Grade 3</w:t>
      </w:r>
      <w:r w:rsidR="00254EC2" w:rsidRPr="00824260">
        <w:rPr>
          <w:rFonts w:ascii="Times New Roman" w:hAnsi="Times New Roman" w:cs="Times New Roman"/>
          <w:sz w:val="24"/>
          <w:szCs w:val="24"/>
        </w:rPr>
        <w:t>:</w:t>
      </w:r>
    </w:p>
    <w:p w:rsidR="00254EC2" w:rsidRPr="00824260" w:rsidRDefault="0069278D" w:rsidP="00254EC2">
      <w:pPr>
        <w:pStyle w:val="NoSpacing"/>
        <w:numPr>
          <w:ilvl w:val="0"/>
          <w:numId w:val="8"/>
        </w:numPr>
        <w:rPr>
          <w:rFonts w:ascii="Times New Roman" w:hAnsi="Times New Roman" w:cs="Times New Roman"/>
          <w:sz w:val="24"/>
          <w:szCs w:val="24"/>
        </w:rPr>
      </w:pPr>
      <w:r w:rsidRPr="00824260">
        <w:rPr>
          <w:rFonts w:ascii="Times New Roman" w:hAnsi="Times New Roman" w:cs="Times New Roman"/>
          <w:sz w:val="24"/>
          <w:szCs w:val="24"/>
        </w:rPr>
        <w:t>Ancient Rome</w:t>
      </w:r>
    </w:p>
    <w:p w:rsidR="0069278D" w:rsidRPr="00824260" w:rsidRDefault="0069278D" w:rsidP="0069278D">
      <w:pPr>
        <w:pStyle w:val="NoSpacing"/>
        <w:rPr>
          <w:rFonts w:ascii="Times New Roman" w:hAnsi="Times New Roman" w:cs="Times New Roman"/>
          <w:sz w:val="24"/>
          <w:szCs w:val="24"/>
        </w:rPr>
      </w:pPr>
      <w:r w:rsidRPr="00824260">
        <w:rPr>
          <w:rFonts w:ascii="Times New Roman" w:hAnsi="Times New Roman" w:cs="Times New Roman"/>
          <w:sz w:val="24"/>
          <w:szCs w:val="24"/>
        </w:rPr>
        <w:t>Grade 6:</w:t>
      </w:r>
    </w:p>
    <w:p w:rsidR="0069278D" w:rsidRPr="00824260" w:rsidRDefault="0069278D" w:rsidP="0069278D">
      <w:pPr>
        <w:pStyle w:val="NoSpacing"/>
        <w:numPr>
          <w:ilvl w:val="0"/>
          <w:numId w:val="8"/>
        </w:numPr>
        <w:rPr>
          <w:rFonts w:ascii="Times New Roman" w:hAnsi="Times New Roman" w:cs="Times New Roman"/>
          <w:sz w:val="24"/>
          <w:szCs w:val="24"/>
        </w:rPr>
      </w:pPr>
      <w:r w:rsidRPr="00824260">
        <w:rPr>
          <w:rFonts w:ascii="Times New Roman" w:hAnsi="Times New Roman" w:cs="Times New Roman"/>
          <w:sz w:val="24"/>
          <w:szCs w:val="24"/>
        </w:rPr>
        <w:t>Ancient Greece</w:t>
      </w:r>
    </w:p>
    <w:p w:rsidR="0069278D" w:rsidRPr="00824260" w:rsidRDefault="0069278D" w:rsidP="0069278D">
      <w:pPr>
        <w:pStyle w:val="NoSpacing"/>
        <w:ind w:left="1440"/>
        <w:rPr>
          <w:rFonts w:ascii="Times New Roman" w:hAnsi="Times New Roman" w:cs="Times New Roman"/>
          <w:sz w:val="24"/>
          <w:szCs w:val="24"/>
        </w:rPr>
      </w:pPr>
      <w:r w:rsidRPr="00824260">
        <w:rPr>
          <w:rFonts w:ascii="Times New Roman" w:hAnsi="Times New Roman" w:cs="Times New Roman"/>
          <w:sz w:val="24"/>
          <w:szCs w:val="24"/>
        </w:rPr>
        <w:t>The Greek polis (city-state) and patriotism</w:t>
      </w:r>
    </w:p>
    <w:p w:rsidR="0069278D" w:rsidRPr="00824260" w:rsidRDefault="0069278D" w:rsidP="0069278D">
      <w:pPr>
        <w:pStyle w:val="NoSpacing"/>
        <w:ind w:left="1440"/>
        <w:rPr>
          <w:rFonts w:ascii="Times New Roman" w:hAnsi="Times New Roman" w:cs="Times New Roman"/>
          <w:sz w:val="24"/>
          <w:szCs w:val="24"/>
        </w:rPr>
      </w:pPr>
      <w:r w:rsidRPr="00824260">
        <w:rPr>
          <w:rFonts w:ascii="Times New Roman" w:hAnsi="Times New Roman" w:cs="Times New Roman"/>
          <w:sz w:val="24"/>
          <w:szCs w:val="24"/>
        </w:rPr>
        <w:t>Beginnings of democratic government</w:t>
      </w:r>
    </w:p>
    <w:p w:rsidR="0069278D" w:rsidRPr="00824260" w:rsidRDefault="0069278D" w:rsidP="0069278D">
      <w:pPr>
        <w:pStyle w:val="NoSpacing"/>
        <w:ind w:left="1440"/>
        <w:rPr>
          <w:rFonts w:ascii="Times New Roman" w:hAnsi="Times New Roman" w:cs="Times New Roman"/>
          <w:sz w:val="24"/>
          <w:szCs w:val="24"/>
        </w:rPr>
      </w:pPr>
      <w:r w:rsidRPr="00824260">
        <w:rPr>
          <w:rFonts w:ascii="Times New Roman" w:hAnsi="Times New Roman" w:cs="Times New Roman"/>
          <w:sz w:val="24"/>
          <w:szCs w:val="24"/>
        </w:rPr>
        <w:tab/>
        <w:t>-Roots of modern American democratic government</w:t>
      </w:r>
    </w:p>
    <w:p w:rsidR="0069278D" w:rsidRPr="00824260" w:rsidRDefault="0069278D" w:rsidP="0069278D">
      <w:pPr>
        <w:pStyle w:val="NoSpacing"/>
        <w:ind w:left="1440"/>
        <w:rPr>
          <w:rFonts w:ascii="Times New Roman" w:hAnsi="Times New Roman" w:cs="Times New Roman"/>
          <w:sz w:val="24"/>
          <w:szCs w:val="24"/>
        </w:rPr>
      </w:pPr>
      <w:r w:rsidRPr="00824260">
        <w:rPr>
          <w:rFonts w:ascii="Times New Roman" w:hAnsi="Times New Roman" w:cs="Times New Roman"/>
          <w:sz w:val="24"/>
          <w:szCs w:val="24"/>
        </w:rPr>
        <w:tab/>
        <w:t>-The Assembly</w:t>
      </w:r>
    </w:p>
    <w:p w:rsidR="0069278D" w:rsidRPr="00824260" w:rsidRDefault="0069278D" w:rsidP="0069278D">
      <w:pPr>
        <w:pStyle w:val="NoSpacing"/>
        <w:ind w:left="1440"/>
        <w:rPr>
          <w:rFonts w:ascii="Times New Roman" w:hAnsi="Times New Roman" w:cs="Times New Roman"/>
          <w:sz w:val="24"/>
          <w:szCs w:val="24"/>
        </w:rPr>
      </w:pPr>
      <w:r w:rsidRPr="00824260">
        <w:rPr>
          <w:rFonts w:ascii="Times New Roman" w:hAnsi="Times New Roman" w:cs="Times New Roman"/>
          <w:sz w:val="24"/>
          <w:szCs w:val="24"/>
        </w:rPr>
        <w:tab/>
        <w:t>-Suffrage, majority vote</w:t>
      </w:r>
    </w:p>
    <w:p w:rsidR="0069278D" w:rsidRPr="00824260" w:rsidRDefault="0069278D" w:rsidP="0069278D">
      <w:pPr>
        <w:pStyle w:val="NoSpacing"/>
        <w:numPr>
          <w:ilvl w:val="0"/>
          <w:numId w:val="8"/>
        </w:numPr>
        <w:rPr>
          <w:rFonts w:ascii="Times New Roman" w:hAnsi="Times New Roman" w:cs="Times New Roman"/>
          <w:sz w:val="24"/>
          <w:szCs w:val="24"/>
        </w:rPr>
      </w:pPr>
      <w:r w:rsidRPr="00824260">
        <w:rPr>
          <w:rFonts w:ascii="Times New Roman" w:hAnsi="Times New Roman" w:cs="Times New Roman"/>
          <w:sz w:val="24"/>
          <w:szCs w:val="24"/>
        </w:rPr>
        <w:t>The “Classical” ideal of human life and works</w:t>
      </w:r>
    </w:p>
    <w:p w:rsidR="0069278D" w:rsidRPr="00824260" w:rsidRDefault="0069278D" w:rsidP="0069278D">
      <w:pPr>
        <w:pStyle w:val="NoSpacing"/>
        <w:ind w:left="1440"/>
        <w:rPr>
          <w:rFonts w:ascii="Times New Roman" w:hAnsi="Times New Roman" w:cs="Times New Roman"/>
          <w:sz w:val="24"/>
          <w:szCs w:val="24"/>
        </w:rPr>
      </w:pPr>
      <w:r w:rsidRPr="00824260">
        <w:rPr>
          <w:rFonts w:ascii="Times New Roman" w:hAnsi="Times New Roman" w:cs="Times New Roman"/>
          <w:sz w:val="24"/>
          <w:szCs w:val="24"/>
        </w:rPr>
        <w:t>The ideal of the well rounded citizen</w:t>
      </w:r>
    </w:p>
    <w:p w:rsidR="0069278D" w:rsidRPr="00824260" w:rsidRDefault="0069278D" w:rsidP="0069278D">
      <w:pPr>
        <w:pStyle w:val="NoSpacing"/>
        <w:ind w:left="1440"/>
        <w:rPr>
          <w:rFonts w:ascii="Times New Roman" w:hAnsi="Times New Roman" w:cs="Times New Roman"/>
          <w:sz w:val="24"/>
          <w:szCs w:val="24"/>
        </w:rPr>
      </w:pPr>
      <w:r w:rsidRPr="00824260">
        <w:rPr>
          <w:rFonts w:ascii="Times New Roman" w:hAnsi="Times New Roman" w:cs="Times New Roman"/>
          <w:sz w:val="24"/>
          <w:szCs w:val="24"/>
        </w:rPr>
        <w:t>Pericles and the Golden Age</w:t>
      </w:r>
    </w:p>
    <w:p w:rsidR="0069278D" w:rsidRPr="00824260" w:rsidRDefault="0069278D" w:rsidP="0069278D">
      <w:pPr>
        <w:pStyle w:val="NoSpacing"/>
        <w:ind w:left="1440"/>
        <w:rPr>
          <w:rFonts w:ascii="Times New Roman" w:hAnsi="Times New Roman" w:cs="Times New Roman"/>
          <w:sz w:val="24"/>
          <w:szCs w:val="24"/>
        </w:rPr>
      </w:pPr>
      <w:r w:rsidRPr="00824260">
        <w:rPr>
          <w:rFonts w:ascii="Times New Roman" w:hAnsi="Times New Roman" w:cs="Times New Roman"/>
          <w:sz w:val="24"/>
          <w:szCs w:val="24"/>
        </w:rPr>
        <w:t>Architecture: the Parthenon</w:t>
      </w:r>
    </w:p>
    <w:p w:rsidR="0069278D" w:rsidRPr="00824260" w:rsidRDefault="0069278D" w:rsidP="0069278D">
      <w:pPr>
        <w:pStyle w:val="NoSpacing"/>
        <w:ind w:left="1440"/>
        <w:rPr>
          <w:rFonts w:ascii="Times New Roman" w:hAnsi="Times New Roman" w:cs="Times New Roman"/>
          <w:sz w:val="24"/>
          <w:szCs w:val="24"/>
        </w:rPr>
      </w:pPr>
      <w:r w:rsidRPr="00824260">
        <w:rPr>
          <w:rFonts w:ascii="Times New Roman" w:hAnsi="Times New Roman" w:cs="Times New Roman"/>
          <w:sz w:val="24"/>
          <w:szCs w:val="24"/>
        </w:rPr>
        <w:t>Games: The Olympics</w:t>
      </w:r>
    </w:p>
    <w:p w:rsidR="0069278D" w:rsidRPr="00824260" w:rsidRDefault="0069278D" w:rsidP="0069278D">
      <w:pPr>
        <w:pStyle w:val="NoSpacing"/>
        <w:numPr>
          <w:ilvl w:val="0"/>
          <w:numId w:val="8"/>
        </w:numPr>
        <w:rPr>
          <w:rFonts w:ascii="Times New Roman" w:hAnsi="Times New Roman" w:cs="Times New Roman"/>
          <w:sz w:val="24"/>
          <w:szCs w:val="24"/>
        </w:rPr>
      </w:pPr>
      <w:r w:rsidRPr="00824260">
        <w:rPr>
          <w:rFonts w:ascii="Times New Roman" w:hAnsi="Times New Roman" w:cs="Times New Roman"/>
          <w:sz w:val="24"/>
          <w:szCs w:val="24"/>
        </w:rPr>
        <w:t>Greek wars: victory and hubris</w:t>
      </w:r>
    </w:p>
    <w:p w:rsidR="0069278D" w:rsidRPr="00824260" w:rsidRDefault="0069278D" w:rsidP="0069278D">
      <w:pPr>
        <w:pStyle w:val="NoSpacing"/>
        <w:numPr>
          <w:ilvl w:val="0"/>
          <w:numId w:val="8"/>
        </w:numPr>
        <w:rPr>
          <w:rFonts w:ascii="Times New Roman" w:hAnsi="Times New Roman" w:cs="Times New Roman"/>
          <w:sz w:val="24"/>
          <w:szCs w:val="24"/>
        </w:rPr>
      </w:pPr>
      <w:r w:rsidRPr="00824260">
        <w:rPr>
          <w:rFonts w:ascii="Times New Roman" w:hAnsi="Times New Roman" w:cs="Times New Roman"/>
          <w:sz w:val="24"/>
          <w:szCs w:val="24"/>
        </w:rPr>
        <w:t>Socrates and Plato</w:t>
      </w:r>
    </w:p>
    <w:p w:rsidR="0069278D" w:rsidRPr="00824260" w:rsidRDefault="0069278D" w:rsidP="0069278D">
      <w:pPr>
        <w:pStyle w:val="NoSpacing"/>
        <w:numPr>
          <w:ilvl w:val="0"/>
          <w:numId w:val="8"/>
        </w:numPr>
        <w:rPr>
          <w:rFonts w:ascii="Times New Roman" w:hAnsi="Times New Roman" w:cs="Times New Roman"/>
          <w:sz w:val="24"/>
          <w:szCs w:val="24"/>
        </w:rPr>
      </w:pPr>
      <w:r w:rsidRPr="00824260">
        <w:rPr>
          <w:rFonts w:ascii="Times New Roman" w:hAnsi="Times New Roman" w:cs="Times New Roman"/>
          <w:sz w:val="24"/>
          <w:szCs w:val="24"/>
        </w:rPr>
        <w:t>Plato and Aristotle</w:t>
      </w:r>
    </w:p>
    <w:p w:rsidR="0069278D" w:rsidRPr="00824260" w:rsidRDefault="0069278D" w:rsidP="0069278D">
      <w:pPr>
        <w:pStyle w:val="NoSpacing"/>
        <w:numPr>
          <w:ilvl w:val="0"/>
          <w:numId w:val="8"/>
        </w:numPr>
        <w:rPr>
          <w:rFonts w:ascii="Times New Roman" w:hAnsi="Times New Roman" w:cs="Times New Roman"/>
          <w:sz w:val="24"/>
          <w:szCs w:val="24"/>
        </w:rPr>
      </w:pPr>
      <w:r w:rsidRPr="00824260">
        <w:rPr>
          <w:rFonts w:ascii="Times New Roman" w:hAnsi="Times New Roman" w:cs="Times New Roman"/>
          <w:sz w:val="24"/>
          <w:szCs w:val="24"/>
        </w:rPr>
        <w:t>Alexander the Great and the spread of Greek culture</w:t>
      </w:r>
    </w:p>
    <w:p w:rsidR="0069278D" w:rsidRPr="00824260" w:rsidRDefault="0069278D" w:rsidP="0069278D">
      <w:pPr>
        <w:pStyle w:val="NoSpacing"/>
        <w:numPr>
          <w:ilvl w:val="0"/>
          <w:numId w:val="8"/>
        </w:numPr>
        <w:rPr>
          <w:rFonts w:ascii="Times New Roman" w:hAnsi="Times New Roman" w:cs="Times New Roman"/>
          <w:sz w:val="24"/>
          <w:szCs w:val="24"/>
        </w:rPr>
      </w:pPr>
      <w:r w:rsidRPr="00824260">
        <w:rPr>
          <w:rFonts w:ascii="Times New Roman" w:hAnsi="Times New Roman" w:cs="Times New Roman"/>
          <w:sz w:val="24"/>
          <w:szCs w:val="24"/>
        </w:rPr>
        <w:t>Ancient Rome</w:t>
      </w:r>
    </w:p>
    <w:p w:rsidR="00D63818" w:rsidRPr="00824260" w:rsidRDefault="00D63818" w:rsidP="00D63818">
      <w:pPr>
        <w:pStyle w:val="NoSpacing"/>
        <w:rPr>
          <w:rFonts w:ascii="Times New Roman" w:hAnsi="Times New Roman" w:cs="Times New Roman"/>
          <w:sz w:val="24"/>
          <w:szCs w:val="24"/>
        </w:rPr>
      </w:pPr>
    </w:p>
    <w:p w:rsidR="00D63818" w:rsidRPr="00824260" w:rsidRDefault="00D63818" w:rsidP="00D63818">
      <w:pPr>
        <w:pStyle w:val="NoSpacing"/>
        <w:rPr>
          <w:rFonts w:ascii="Times New Roman" w:hAnsi="Times New Roman" w:cs="Times New Roman"/>
          <w:b/>
          <w:sz w:val="24"/>
          <w:szCs w:val="24"/>
          <w:u w:val="single"/>
        </w:rPr>
      </w:pPr>
      <w:r w:rsidRPr="00824260">
        <w:rPr>
          <w:rFonts w:ascii="Times New Roman" w:hAnsi="Times New Roman" w:cs="Times New Roman"/>
          <w:b/>
          <w:sz w:val="24"/>
          <w:szCs w:val="24"/>
          <w:u w:val="single"/>
        </w:rPr>
        <w:t>Additional Resources:</w:t>
      </w:r>
    </w:p>
    <w:p w:rsidR="00254EC2" w:rsidRPr="00824260" w:rsidRDefault="00D63818" w:rsidP="00254EC2">
      <w:pPr>
        <w:pStyle w:val="NoSpacing"/>
        <w:ind w:left="720"/>
        <w:rPr>
          <w:rFonts w:ascii="Times New Roman" w:hAnsi="Times New Roman" w:cs="Times New Roman"/>
          <w:i/>
          <w:sz w:val="24"/>
          <w:szCs w:val="24"/>
          <w:u w:val="single"/>
        </w:rPr>
      </w:pPr>
      <w:r w:rsidRPr="00824260">
        <w:rPr>
          <w:rFonts w:ascii="Times New Roman" w:hAnsi="Times New Roman" w:cs="Times New Roman"/>
          <w:i/>
          <w:sz w:val="24"/>
          <w:szCs w:val="24"/>
          <w:u w:val="single"/>
        </w:rPr>
        <w:t>For Teachers:</w:t>
      </w:r>
    </w:p>
    <w:p w:rsidR="002164E3" w:rsidRPr="00824260" w:rsidRDefault="0069278D" w:rsidP="002164E3">
      <w:pPr>
        <w:pStyle w:val="NoSpacing"/>
        <w:ind w:left="720"/>
        <w:rPr>
          <w:rFonts w:ascii="Times New Roman" w:hAnsi="Times New Roman" w:cs="Times New Roman"/>
          <w:i/>
          <w:sz w:val="24"/>
          <w:szCs w:val="24"/>
        </w:rPr>
      </w:pPr>
      <w:r w:rsidRPr="00824260">
        <w:rPr>
          <w:rFonts w:ascii="Times New Roman" w:hAnsi="Times New Roman" w:cs="Times New Roman"/>
          <w:i/>
          <w:sz w:val="24"/>
          <w:szCs w:val="24"/>
          <w:u w:val="single"/>
        </w:rPr>
        <w:t xml:space="preserve">Ancient Greece, </w:t>
      </w:r>
      <w:r w:rsidRPr="00824260">
        <w:rPr>
          <w:rFonts w:ascii="Times New Roman" w:hAnsi="Times New Roman" w:cs="Times New Roman"/>
          <w:i/>
          <w:sz w:val="24"/>
          <w:szCs w:val="24"/>
        </w:rPr>
        <w:t xml:space="preserve">by Andrew </w:t>
      </w:r>
      <w:proofErr w:type="spellStart"/>
      <w:r w:rsidRPr="00824260">
        <w:rPr>
          <w:rFonts w:ascii="Times New Roman" w:hAnsi="Times New Roman" w:cs="Times New Roman"/>
          <w:i/>
          <w:sz w:val="24"/>
          <w:szCs w:val="24"/>
        </w:rPr>
        <w:t>Solway</w:t>
      </w:r>
      <w:proofErr w:type="spellEnd"/>
    </w:p>
    <w:p w:rsidR="0069278D" w:rsidRPr="00824260" w:rsidRDefault="0069278D" w:rsidP="002164E3">
      <w:pPr>
        <w:pStyle w:val="NoSpacing"/>
        <w:ind w:left="720"/>
        <w:rPr>
          <w:rFonts w:ascii="Times New Roman" w:hAnsi="Times New Roman" w:cs="Times New Roman"/>
          <w:i/>
          <w:sz w:val="24"/>
          <w:szCs w:val="24"/>
        </w:rPr>
      </w:pPr>
      <w:r w:rsidRPr="00824260">
        <w:rPr>
          <w:rFonts w:ascii="Times New Roman" w:hAnsi="Times New Roman" w:cs="Times New Roman"/>
          <w:i/>
          <w:sz w:val="24"/>
          <w:szCs w:val="24"/>
          <w:u w:val="single"/>
        </w:rPr>
        <w:t xml:space="preserve">The Story of the World (Volume 1) </w:t>
      </w:r>
      <w:r w:rsidRPr="00824260">
        <w:rPr>
          <w:rFonts w:ascii="Times New Roman" w:hAnsi="Times New Roman" w:cs="Times New Roman"/>
          <w:i/>
          <w:sz w:val="24"/>
          <w:szCs w:val="24"/>
          <w:u w:val="single"/>
        </w:rPr>
        <w:tab/>
        <w:t>by Susan Wise Bauer</w:t>
      </w:r>
    </w:p>
    <w:p w:rsidR="002164E3" w:rsidRPr="00824260" w:rsidRDefault="002164E3" w:rsidP="002164E3">
      <w:pPr>
        <w:pStyle w:val="NoSpacing"/>
        <w:ind w:left="720"/>
        <w:rPr>
          <w:rFonts w:ascii="Times New Roman" w:hAnsi="Times New Roman" w:cs="Times New Roman"/>
          <w:i/>
          <w:sz w:val="24"/>
          <w:szCs w:val="24"/>
        </w:rPr>
      </w:pPr>
    </w:p>
    <w:p w:rsidR="002164E3" w:rsidRPr="00824260" w:rsidRDefault="002164E3" w:rsidP="00254EC2">
      <w:pPr>
        <w:pStyle w:val="NoSpacing"/>
        <w:ind w:left="720"/>
        <w:rPr>
          <w:rFonts w:ascii="Times New Roman" w:hAnsi="Times New Roman" w:cs="Times New Roman"/>
          <w:i/>
          <w:sz w:val="24"/>
          <w:szCs w:val="24"/>
          <w:u w:val="single"/>
        </w:rPr>
      </w:pPr>
      <w:r w:rsidRPr="00824260">
        <w:rPr>
          <w:rFonts w:ascii="Times New Roman" w:hAnsi="Times New Roman" w:cs="Times New Roman"/>
          <w:i/>
          <w:sz w:val="24"/>
          <w:szCs w:val="24"/>
          <w:u w:val="single"/>
        </w:rPr>
        <w:t>For Students:</w:t>
      </w:r>
    </w:p>
    <w:p w:rsidR="002164E3" w:rsidRPr="00824260" w:rsidRDefault="0069278D" w:rsidP="002164E3">
      <w:pPr>
        <w:pStyle w:val="NoSpacing"/>
        <w:ind w:left="720"/>
        <w:rPr>
          <w:rFonts w:ascii="Times New Roman" w:hAnsi="Times New Roman" w:cs="Times New Roman"/>
          <w:sz w:val="24"/>
          <w:szCs w:val="24"/>
        </w:rPr>
      </w:pPr>
      <w:r w:rsidRPr="00824260">
        <w:rPr>
          <w:rFonts w:ascii="Times New Roman" w:hAnsi="Times New Roman" w:cs="Times New Roman"/>
          <w:i/>
          <w:sz w:val="24"/>
          <w:szCs w:val="24"/>
          <w:u w:val="single"/>
        </w:rPr>
        <w:t xml:space="preserve">Ancient </w:t>
      </w:r>
      <w:r w:rsidR="00D026C1" w:rsidRPr="00824260">
        <w:rPr>
          <w:rFonts w:ascii="Times New Roman" w:hAnsi="Times New Roman" w:cs="Times New Roman"/>
          <w:i/>
          <w:sz w:val="24"/>
          <w:szCs w:val="24"/>
          <w:u w:val="single"/>
        </w:rPr>
        <w:t xml:space="preserve">Greece </w:t>
      </w:r>
      <w:r w:rsidR="00D026C1" w:rsidRPr="00824260">
        <w:rPr>
          <w:rFonts w:ascii="Times New Roman" w:hAnsi="Times New Roman" w:cs="Times New Roman"/>
          <w:sz w:val="24"/>
          <w:szCs w:val="24"/>
        </w:rPr>
        <w:t>edited</w:t>
      </w:r>
      <w:r w:rsidR="002164E3" w:rsidRPr="00824260">
        <w:rPr>
          <w:rFonts w:ascii="Times New Roman" w:hAnsi="Times New Roman" w:cs="Times New Roman"/>
          <w:sz w:val="24"/>
          <w:szCs w:val="24"/>
        </w:rPr>
        <w:t xml:space="preserve"> by E.D. Hirsh, Jr. (Pearson Learning, 2002) Pearson Learning: 1-800-321-3106</w:t>
      </w:r>
    </w:p>
    <w:p w:rsidR="002164E3" w:rsidRPr="00824260" w:rsidRDefault="002164E3" w:rsidP="002164E3">
      <w:pPr>
        <w:pStyle w:val="NoSpacing"/>
        <w:ind w:left="720"/>
        <w:rPr>
          <w:rFonts w:ascii="Times New Roman" w:hAnsi="Times New Roman" w:cs="Times New Roman"/>
          <w:sz w:val="24"/>
          <w:szCs w:val="24"/>
        </w:rPr>
      </w:pPr>
    </w:p>
    <w:sectPr w:rsidR="002164E3" w:rsidRPr="00824260" w:rsidSect="00D026C1">
      <w:type w:val="continuous"/>
      <w:pgSz w:w="12240" w:h="15840"/>
      <w:pgMar w:top="720" w:right="720" w:bottom="720" w:left="720" w:header="720" w:footer="720" w:gutter="0"/>
      <w:pgBorders w:offsetFrom="page">
        <w:top w:val="dotDash" w:sz="4" w:space="24" w:color="auto"/>
        <w:left w:val="dotDash" w:sz="4" w:space="24" w:color="auto"/>
        <w:bottom w:val="dotDash" w:sz="4" w:space="24" w:color="auto"/>
        <w:right w:val="dotDash"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0526D"/>
    <w:multiLevelType w:val="hybridMultilevel"/>
    <w:tmpl w:val="D0D62F74"/>
    <w:lvl w:ilvl="0" w:tplc="7BDAF730">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2228F1"/>
    <w:multiLevelType w:val="hybridMultilevel"/>
    <w:tmpl w:val="91F86DB0"/>
    <w:lvl w:ilvl="0" w:tplc="0C06BE6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7D27C20"/>
    <w:multiLevelType w:val="hybridMultilevel"/>
    <w:tmpl w:val="3E5245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A9877DE"/>
    <w:multiLevelType w:val="hybridMultilevel"/>
    <w:tmpl w:val="C85C0392"/>
    <w:lvl w:ilvl="0" w:tplc="3594CCA8">
      <w:start w:val="1"/>
      <w:numFmt w:val="bullet"/>
      <w:lvlText w:val=""/>
      <w:lvlJc w:val="left"/>
      <w:pPr>
        <w:ind w:left="720" w:hanging="360"/>
      </w:pPr>
      <w:rPr>
        <w:rFonts w:ascii="Wingdings" w:hAnsi="Wingdings"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A20ADD"/>
    <w:multiLevelType w:val="hybridMultilevel"/>
    <w:tmpl w:val="6090D15C"/>
    <w:lvl w:ilvl="0" w:tplc="CB422ED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9B33796"/>
    <w:multiLevelType w:val="hybridMultilevel"/>
    <w:tmpl w:val="BDD068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A127690"/>
    <w:multiLevelType w:val="hybridMultilevel"/>
    <w:tmpl w:val="7DCC95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D3A191C"/>
    <w:multiLevelType w:val="hybridMultilevel"/>
    <w:tmpl w:val="B0B462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6004F0"/>
    <w:multiLevelType w:val="hybridMultilevel"/>
    <w:tmpl w:val="246CB306"/>
    <w:lvl w:ilvl="0" w:tplc="B49EAF36">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68CE0290"/>
    <w:multiLevelType w:val="hybridMultilevel"/>
    <w:tmpl w:val="8AC8B1E2"/>
    <w:lvl w:ilvl="0" w:tplc="25C672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AC964A7"/>
    <w:multiLevelType w:val="hybridMultilevel"/>
    <w:tmpl w:val="E7AE869A"/>
    <w:lvl w:ilvl="0" w:tplc="A1B669A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6C677DE7"/>
    <w:multiLevelType w:val="hybridMultilevel"/>
    <w:tmpl w:val="E8AE1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71AF1C85"/>
    <w:multiLevelType w:val="hybridMultilevel"/>
    <w:tmpl w:val="9498F8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76043F28"/>
    <w:multiLevelType w:val="hybridMultilevel"/>
    <w:tmpl w:val="A2B6A40A"/>
    <w:lvl w:ilvl="0" w:tplc="EF24C8D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9CB3A31"/>
    <w:multiLevelType w:val="hybridMultilevel"/>
    <w:tmpl w:val="5EE27D3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4"/>
  </w:num>
  <w:num w:numId="2">
    <w:abstractNumId w:val="10"/>
  </w:num>
  <w:num w:numId="3">
    <w:abstractNumId w:val="8"/>
  </w:num>
  <w:num w:numId="4">
    <w:abstractNumId w:val="1"/>
  </w:num>
  <w:num w:numId="5">
    <w:abstractNumId w:val="9"/>
  </w:num>
  <w:num w:numId="6">
    <w:abstractNumId w:val="7"/>
  </w:num>
  <w:num w:numId="7">
    <w:abstractNumId w:val="2"/>
  </w:num>
  <w:num w:numId="8">
    <w:abstractNumId w:val="11"/>
  </w:num>
  <w:num w:numId="9">
    <w:abstractNumId w:val="14"/>
  </w:num>
  <w:num w:numId="10">
    <w:abstractNumId w:val="12"/>
  </w:num>
  <w:num w:numId="11">
    <w:abstractNumId w:val="6"/>
  </w:num>
  <w:num w:numId="12">
    <w:abstractNumId w:val="13"/>
  </w:num>
  <w:num w:numId="13">
    <w:abstractNumId w:val="5"/>
  </w:num>
  <w:num w:numId="14">
    <w:abstractNumId w:val="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498"/>
    <w:rsid w:val="000744CB"/>
    <w:rsid w:val="00190652"/>
    <w:rsid w:val="001E4A1E"/>
    <w:rsid w:val="002164E3"/>
    <w:rsid w:val="00225D4E"/>
    <w:rsid w:val="00254EC2"/>
    <w:rsid w:val="00273C03"/>
    <w:rsid w:val="003462FC"/>
    <w:rsid w:val="00375579"/>
    <w:rsid w:val="0048484A"/>
    <w:rsid w:val="00530A8E"/>
    <w:rsid w:val="00566E37"/>
    <w:rsid w:val="005A7B10"/>
    <w:rsid w:val="006215E5"/>
    <w:rsid w:val="0063175A"/>
    <w:rsid w:val="0069278D"/>
    <w:rsid w:val="007C57CB"/>
    <w:rsid w:val="00824260"/>
    <w:rsid w:val="008768C5"/>
    <w:rsid w:val="00903F66"/>
    <w:rsid w:val="00AA09E1"/>
    <w:rsid w:val="00BF7C28"/>
    <w:rsid w:val="00C47BE5"/>
    <w:rsid w:val="00D026C1"/>
    <w:rsid w:val="00D24D2F"/>
    <w:rsid w:val="00D63818"/>
    <w:rsid w:val="00E52251"/>
    <w:rsid w:val="00F31498"/>
    <w:rsid w:val="00F913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31498"/>
    <w:pPr>
      <w:spacing w:after="0" w:line="240" w:lineRule="auto"/>
    </w:pPr>
  </w:style>
  <w:style w:type="paragraph" w:styleId="BalloonText">
    <w:name w:val="Balloon Text"/>
    <w:basedOn w:val="Normal"/>
    <w:link w:val="BalloonTextChar"/>
    <w:uiPriority w:val="99"/>
    <w:semiHidden/>
    <w:unhideWhenUsed/>
    <w:rsid w:val="003462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2FC"/>
    <w:rPr>
      <w:rFonts w:ascii="Tahoma" w:hAnsi="Tahoma" w:cs="Tahoma"/>
      <w:sz w:val="16"/>
      <w:szCs w:val="16"/>
    </w:rPr>
  </w:style>
  <w:style w:type="paragraph" w:customStyle="1" w:styleId="Default">
    <w:name w:val="Default"/>
    <w:rsid w:val="00E52251"/>
    <w:pPr>
      <w:autoSpaceDE w:val="0"/>
      <w:autoSpaceDN w:val="0"/>
      <w:adjustRightInd w:val="0"/>
      <w:spacing w:after="0" w:line="240" w:lineRule="auto"/>
    </w:pPr>
    <w:rPr>
      <w:rFonts w:ascii="Cambria" w:hAnsi="Cambria" w:cs="Cambria"/>
      <w:color w:val="000000"/>
      <w:sz w:val="24"/>
      <w:szCs w:val="24"/>
    </w:rPr>
  </w:style>
  <w:style w:type="paragraph" w:styleId="ListParagraph">
    <w:name w:val="List Paragraph"/>
    <w:basedOn w:val="Normal"/>
    <w:uiPriority w:val="99"/>
    <w:qFormat/>
    <w:rsid w:val="0048484A"/>
    <w:pPr>
      <w:spacing w:after="0" w:line="240" w:lineRule="auto"/>
      <w:ind w:left="720"/>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31498"/>
    <w:pPr>
      <w:spacing w:after="0" w:line="240" w:lineRule="auto"/>
    </w:pPr>
  </w:style>
  <w:style w:type="paragraph" w:styleId="BalloonText">
    <w:name w:val="Balloon Text"/>
    <w:basedOn w:val="Normal"/>
    <w:link w:val="BalloonTextChar"/>
    <w:uiPriority w:val="99"/>
    <w:semiHidden/>
    <w:unhideWhenUsed/>
    <w:rsid w:val="003462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2FC"/>
    <w:rPr>
      <w:rFonts w:ascii="Tahoma" w:hAnsi="Tahoma" w:cs="Tahoma"/>
      <w:sz w:val="16"/>
      <w:szCs w:val="16"/>
    </w:rPr>
  </w:style>
  <w:style w:type="paragraph" w:customStyle="1" w:styleId="Default">
    <w:name w:val="Default"/>
    <w:rsid w:val="00E52251"/>
    <w:pPr>
      <w:autoSpaceDE w:val="0"/>
      <w:autoSpaceDN w:val="0"/>
      <w:adjustRightInd w:val="0"/>
      <w:spacing w:after="0" w:line="240" w:lineRule="auto"/>
    </w:pPr>
    <w:rPr>
      <w:rFonts w:ascii="Cambria" w:hAnsi="Cambria" w:cs="Cambria"/>
      <w:color w:val="000000"/>
      <w:sz w:val="24"/>
      <w:szCs w:val="24"/>
    </w:rPr>
  </w:style>
  <w:style w:type="paragraph" w:styleId="ListParagraph">
    <w:name w:val="List Paragraph"/>
    <w:basedOn w:val="Normal"/>
    <w:uiPriority w:val="99"/>
    <w:qFormat/>
    <w:rsid w:val="0048484A"/>
    <w:pPr>
      <w:spacing w:after="0" w:line="240" w:lineRule="auto"/>
      <w:ind w:left="72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667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1220</Words>
  <Characters>6954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8158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Sara Siemens</cp:lastModifiedBy>
  <cp:revision>2</cp:revision>
  <cp:lastPrinted>2015-11-12T19:45:00Z</cp:lastPrinted>
  <dcterms:created xsi:type="dcterms:W3CDTF">2015-11-13T17:13:00Z</dcterms:created>
  <dcterms:modified xsi:type="dcterms:W3CDTF">2015-11-13T17:13:00Z</dcterms:modified>
</cp:coreProperties>
</file>