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BCA" w:rsidRPr="00D06BDE" w:rsidRDefault="003A06EC" w:rsidP="003A06EC">
      <w:pPr>
        <w:spacing w:after="0" w:line="240" w:lineRule="auto"/>
        <w:jc w:val="center"/>
        <w:rPr>
          <w:b/>
          <w:sz w:val="28"/>
          <w:szCs w:val="28"/>
        </w:rPr>
      </w:pPr>
      <w:r w:rsidRPr="00D06BDE">
        <w:rPr>
          <w:b/>
          <w:sz w:val="28"/>
          <w:szCs w:val="28"/>
        </w:rPr>
        <w:t>1</w:t>
      </w:r>
      <w:r w:rsidRPr="00D06BDE">
        <w:rPr>
          <w:b/>
          <w:sz w:val="28"/>
          <w:szCs w:val="28"/>
          <w:vertAlign w:val="superscript"/>
        </w:rPr>
        <w:t>st</w:t>
      </w:r>
      <w:r w:rsidRPr="00D06BDE">
        <w:rPr>
          <w:b/>
          <w:sz w:val="28"/>
          <w:szCs w:val="28"/>
        </w:rPr>
        <w:t xml:space="preserve"> Grade Core Knowledge</w:t>
      </w:r>
    </w:p>
    <w:p w:rsidR="003A06EC" w:rsidRPr="00D06BDE" w:rsidRDefault="003A06EC" w:rsidP="003A06EC">
      <w:pPr>
        <w:spacing w:after="0" w:line="240" w:lineRule="auto"/>
        <w:jc w:val="center"/>
        <w:rPr>
          <w:b/>
          <w:sz w:val="28"/>
          <w:szCs w:val="28"/>
        </w:rPr>
      </w:pPr>
      <w:r w:rsidRPr="00D06BDE">
        <w:rPr>
          <w:b/>
          <w:sz w:val="28"/>
          <w:szCs w:val="28"/>
        </w:rPr>
        <w:t>History and Geography</w:t>
      </w:r>
    </w:p>
    <w:p w:rsidR="003A06EC" w:rsidRPr="00D06BDE" w:rsidRDefault="006138A2" w:rsidP="003A06EC">
      <w:pPr>
        <w:spacing w:after="0" w:line="240" w:lineRule="auto"/>
        <w:jc w:val="center"/>
        <w:rPr>
          <w:b/>
          <w:sz w:val="28"/>
          <w:szCs w:val="28"/>
        </w:rPr>
      </w:pPr>
      <w:r w:rsidRPr="00D06BDE">
        <w:rPr>
          <w:b/>
          <w:sz w:val="28"/>
          <w:szCs w:val="28"/>
        </w:rPr>
        <w:t>From Colonies Independence: The American Revolution</w:t>
      </w:r>
    </w:p>
    <w:p w:rsidR="00815446" w:rsidRPr="00D06BDE" w:rsidRDefault="00815446" w:rsidP="00815446">
      <w:pPr>
        <w:spacing w:after="0"/>
        <w:rPr>
          <w:b/>
        </w:rPr>
      </w:pPr>
    </w:p>
    <w:p w:rsidR="00C10E8C" w:rsidRPr="00B26D2C" w:rsidRDefault="003A06EC" w:rsidP="00C10E8C">
      <w:pPr>
        <w:spacing w:after="0"/>
      </w:pPr>
      <w:r w:rsidRPr="00B26D2C">
        <w:rPr>
          <w:b/>
          <w:u w:val="single"/>
        </w:rPr>
        <w:t>Summary:</w:t>
      </w:r>
      <w:r w:rsidR="00C10E8C" w:rsidRPr="00B26D2C">
        <w:t xml:space="preserve">  In this domain, students will learn a</w:t>
      </w:r>
      <w:r w:rsidR="00D06BDE" w:rsidRPr="00B26D2C">
        <w:t xml:space="preserve">bout the 13 colonies. </w:t>
      </w:r>
      <w:r w:rsidR="00C10E8C" w:rsidRPr="00B26D2C">
        <w:t xml:space="preserve"> They will al</w:t>
      </w:r>
      <w:r w:rsidR="00D06BDE" w:rsidRPr="00B26D2C">
        <w:t>so gain an understanding of how certain events, such as the Boston Tea Party and the British marching to Concord</w:t>
      </w:r>
      <w:r w:rsidR="00D364CB" w:rsidRPr="00B26D2C">
        <w:t>, led our country to gain independence from Britain</w:t>
      </w:r>
      <w:r w:rsidR="00D06BDE" w:rsidRPr="00B26D2C">
        <w:t>.  Students will understand and be able to retell the contributions these people made to help lead</w:t>
      </w:r>
      <w:r w:rsidR="00D364CB" w:rsidRPr="00B26D2C">
        <w:t xml:space="preserve"> our country to independence; Paul Revere, Thomas Jefferson, Betsy Ross, Benjamin Franklin, George and Martha Washington. Students will be able to identify symbols of America.</w:t>
      </w:r>
    </w:p>
    <w:p w:rsidR="0051498D" w:rsidRPr="00B26D2C" w:rsidRDefault="003A06EC" w:rsidP="00B4222F">
      <w:pPr>
        <w:spacing w:after="0"/>
        <w:rPr>
          <w:highlight w:val="yellow"/>
        </w:rPr>
      </w:pPr>
      <w:r w:rsidRPr="00B26D2C">
        <w:rPr>
          <w:highlight w:val="yellow"/>
        </w:rPr>
        <w:t xml:space="preserve"> </w:t>
      </w:r>
    </w:p>
    <w:p w:rsidR="00197482" w:rsidRDefault="003A06EC" w:rsidP="00B4222F">
      <w:pPr>
        <w:spacing w:after="0"/>
      </w:pPr>
      <w:r w:rsidRPr="00B26D2C">
        <w:rPr>
          <w:b/>
          <w:u w:val="single"/>
        </w:rPr>
        <w:t>The Big Idea:</w:t>
      </w:r>
      <w:r w:rsidRPr="00B26D2C">
        <w:t xml:space="preserve"> </w:t>
      </w:r>
      <w:r w:rsidR="00197482" w:rsidRPr="00B26D2C">
        <w:t xml:space="preserve"> </w:t>
      </w:r>
      <w:r w:rsidR="006138A2" w:rsidRPr="00B26D2C">
        <w:t>The 13 English colonies evolved slowly over time from dependence on Great Britain to the status of and independent nation.</w:t>
      </w:r>
    </w:p>
    <w:p w:rsidR="00B26D2C" w:rsidRPr="00B26D2C" w:rsidRDefault="00B26D2C" w:rsidP="00B4222F">
      <w:pPr>
        <w:spacing w:after="0"/>
      </w:pPr>
    </w:p>
    <w:p w:rsidR="00A3554F" w:rsidRPr="00B26D2C" w:rsidRDefault="00A3554F" w:rsidP="00A3554F">
      <w:pPr>
        <w:spacing w:after="0"/>
        <w:rPr>
          <w:b/>
          <w:u w:val="single"/>
        </w:rPr>
      </w:pPr>
      <w:r w:rsidRPr="00B26D2C">
        <w:rPr>
          <w:b/>
          <w:u w:val="single"/>
        </w:rPr>
        <w:t>Colorado State Standards: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877"/>
      </w:tblGrid>
      <w:tr w:rsidR="009D2AB1" w:rsidRPr="00B26D2C" w:rsidTr="009D2AB1">
        <w:trPr>
          <w:trHeight w:val="940"/>
        </w:trPr>
        <w:tc>
          <w:tcPr>
            <w:tcW w:w="10877" w:type="dxa"/>
          </w:tcPr>
          <w:p w:rsidR="00E2619E" w:rsidRPr="00B26D2C" w:rsidRDefault="00557054" w:rsidP="00557054">
            <w:pPr>
              <w:autoSpaceDE w:val="0"/>
              <w:autoSpaceDN w:val="0"/>
              <w:adjustRightInd w:val="0"/>
              <w:spacing w:after="0" w:line="240" w:lineRule="auto"/>
              <w:rPr>
                <w:rFonts w:cs="Cambria"/>
                <w:color w:val="000000"/>
                <w:highlight w:val="yellow"/>
              </w:rPr>
            </w:pPr>
            <w:r w:rsidRPr="00B26D2C">
              <w:rPr>
                <w:highlight w:val="yellow"/>
              </w:rPr>
              <w:t xml:space="preserve"> </w:t>
            </w:r>
          </w:p>
          <w:tbl>
            <w:tblPr>
              <w:tblW w:w="1080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800"/>
            </w:tblGrid>
            <w:tr w:rsidR="00E2619E" w:rsidRPr="00B26D2C" w:rsidTr="00E2619E">
              <w:tblPrEx>
                <w:tblCellMar>
                  <w:top w:w="0" w:type="dxa"/>
                  <w:bottom w:w="0" w:type="dxa"/>
                </w:tblCellMar>
              </w:tblPrEx>
              <w:trPr>
                <w:trHeight w:val="2210"/>
              </w:trPr>
              <w:tc>
                <w:tcPr>
                  <w:tcW w:w="10800" w:type="dxa"/>
                </w:tcPr>
                <w:p w:rsidR="00E2619E" w:rsidRPr="00B26D2C" w:rsidRDefault="00E2619E" w:rsidP="00E2619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mbria"/>
                      <w:color w:val="000000"/>
                    </w:rPr>
                  </w:pPr>
                  <w:r w:rsidRPr="00B26D2C">
                    <w:rPr>
                      <w:rFonts w:cs="Cambria"/>
                      <w:color w:val="000000"/>
                    </w:rPr>
                    <w:t xml:space="preserve">1.1.1.d. Use words related to time, sequence, and change </w:t>
                  </w:r>
                </w:p>
                <w:p w:rsidR="00E2619E" w:rsidRPr="00B26D2C" w:rsidRDefault="00E2619E" w:rsidP="00E2619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mbria"/>
                      <w:color w:val="000000"/>
                    </w:rPr>
                  </w:pPr>
                  <w:r w:rsidRPr="00B26D2C">
                    <w:rPr>
                      <w:rFonts w:cs="Cambria"/>
                      <w:color w:val="000000"/>
                    </w:rPr>
                    <w:t xml:space="preserve">1.1.2.c. Identify famous Americans from the past who have shown courageous leadership </w:t>
                  </w:r>
                </w:p>
                <w:p w:rsidR="00E2619E" w:rsidRPr="00B26D2C" w:rsidRDefault="00E2619E" w:rsidP="00E2619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mbria"/>
                      <w:color w:val="000000"/>
                    </w:rPr>
                  </w:pPr>
                  <w:r w:rsidRPr="00B26D2C">
                    <w:rPr>
                      <w:rFonts w:cs="Cambria"/>
                      <w:color w:val="000000"/>
                    </w:rPr>
                    <w:t xml:space="preserve">1.4.1.a. Describe the characteristics of responsible leaders </w:t>
                  </w:r>
                </w:p>
                <w:p w:rsidR="00E2619E" w:rsidRPr="00B26D2C" w:rsidRDefault="00E2619E" w:rsidP="00E2619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mbria"/>
                      <w:color w:val="000000"/>
                    </w:rPr>
                  </w:pPr>
                  <w:r w:rsidRPr="00B26D2C">
                    <w:rPr>
                      <w:rFonts w:cs="Cambria"/>
                      <w:color w:val="000000"/>
                    </w:rPr>
                    <w:t xml:space="preserve">1.4.1.b. Identify the attributes of a responsible team member </w:t>
                  </w:r>
                </w:p>
                <w:p w:rsidR="00E2619E" w:rsidRPr="00B26D2C" w:rsidRDefault="00E2619E" w:rsidP="00E2619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mbria"/>
                      <w:color w:val="000000"/>
                    </w:rPr>
                  </w:pPr>
                  <w:r w:rsidRPr="00B26D2C">
                    <w:rPr>
                      <w:rFonts w:cs="Cambria"/>
                      <w:color w:val="000000"/>
                    </w:rPr>
                    <w:t xml:space="preserve">1.4.2.a. Give examples of notable leaders of different communities leaders to include but not limited to the president, mayor, governor, and law enforcement </w:t>
                  </w:r>
                </w:p>
                <w:p w:rsidR="00E2619E" w:rsidRPr="00B26D2C" w:rsidRDefault="00E2619E" w:rsidP="00E2619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mbria"/>
                      <w:color w:val="000000"/>
                    </w:rPr>
                  </w:pPr>
                  <w:r w:rsidRPr="00B26D2C">
                    <w:rPr>
                      <w:rFonts w:cs="Cambria"/>
                      <w:color w:val="000000"/>
                    </w:rPr>
                    <w:t xml:space="preserve">2.1.2.c. Give examples of people and events, and developments that brought important changes to the community </w:t>
                  </w:r>
                </w:p>
                <w:p w:rsidR="00E2619E" w:rsidRPr="00B26D2C" w:rsidRDefault="00E2619E" w:rsidP="00E2619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mbria"/>
                      <w:color w:val="000000"/>
                    </w:rPr>
                  </w:pPr>
                  <w:r w:rsidRPr="00B26D2C">
                    <w:rPr>
                      <w:rFonts w:cs="Cambria"/>
                      <w:color w:val="000000"/>
                    </w:rPr>
                    <w:t xml:space="preserve">2.4.1.a. List ways that people express their ideas respectfully </w:t>
                  </w:r>
                </w:p>
                <w:p w:rsidR="00E2619E" w:rsidRPr="00B26D2C" w:rsidRDefault="00E2619E" w:rsidP="00E2619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mbria"/>
                      <w:color w:val="000000"/>
                    </w:rPr>
                  </w:pPr>
                  <w:r w:rsidRPr="00B26D2C">
                    <w:rPr>
                      <w:rFonts w:cs="Cambria"/>
                      <w:color w:val="000000"/>
                    </w:rPr>
                    <w:t xml:space="preserve">2.4.1.b. Identify how people monitor and influence decisions in their community </w:t>
                  </w:r>
                </w:p>
                <w:p w:rsidR="00E2619E" w:rsidRPr="00B26D2C" w:rsidRDefault="00E2619E" w:rsidP="00E2619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mbria"/>
                      <w:color w:val="000000"/>
                    </w:rPr>
                  </w:pPr>
                  <w:r w:rsidRPr="00B26D2C">
                    <w:rPr>
                      <w:rFonts w:cs="Cambria"/>
                      <w:color w:val="000000"/>
                    </w:rPr>
                    <w:t xml:space="preserve">2.4.2.a. Give examples of ways that individuals, groups, and communities manage conflict and promote equality, justice, and responsibility </w:t>
                  </w:r>
                </w:p>
                <w:p w:rsidR="00E2619E" w:rsidRPr="00B26D2C" w:rsidRDefault="00E2619E" w:rsidP="00E2619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mbria"/>
                      <w:color w:val="000000"/>
                    </w:rPr>
                  </w:pPr>
                  <w:r w:rsidRPr="00B26D2C">
                    <w:rPr>
                      <w:rFonts w:cs="Cambria"/>
                      <w:color w:val="000000"/>
                    </w:rPr>
                    <w:t xml:space="preserve">2.4.2.b. Identify examples of power and authority and strategies that could be used to address an imbalance, including bullying as power without authority </w:t>
                  </w:r>
                </w:p>
                <w:p w:rsidR="00E2619E" w:rsidRPr="00B26D2C" w:rsidRDefault="00E2619E" w:rsidP="00E2619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mbria"/>
                      <w:color w:val="000000"/>
                    </w:rPr>
                  </w:pPr>
                  <w:r w:rsidRPr="00B26D2C">
                    <w:rPr>
                      <w:rFonts w:cs="Cambria"/>
                      <w:color w:val="000000"/>
                    </w:rPr>
                    <w:t xml:space="preserve">2.4.2.c. Identify and give examples of appropriate and inappropriate uses of power and the consequences </w:t>
                  </w:r>
                </w:p>
                <w:p w:rsidR="00E2619E" w:rsidRPr="00B26D2C" w:rsidRDefault="00E2619E" w:rsidP="00E2619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mbria"/>
                      <w:color w:val="000000"/>
                    </w:rPr>
                  </w:pPr>
                  <w:r w:rsidRPr="00B26D2C">
                    <w:rPr>
                      <w:rFonts w:cs="Cambria"/>
                      <w:color w:val="000000"/>
                    </w:rPr>
                    <w:t xml:space="preserve">2.4.2.d. Demonstrate skills to resolve conflicts or differences </w:t>
                  </w:r>
                </w:p>
                <w:p w:rsidR="00E2619E" w:rsidRPr="00B26D2C" w:rsidRDefault="00E2619E" w:rsidP="00E2619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mbria"/>
                      <w:color w:val="000000"/>
                    </w:rPr>
                  </w:pPr>
                  <w:r w:rsidRPr="00B26D2C">
                    <w:rPr>
                      <w:rFonts w:cs="Cambria"/>
                      <w:color w:val="000000"/>
                    </w:rPr>
                    <w:t xml:space="preserve">3.2.1.b. Find oceans and continents, major countries, bodies of water, mountains, and urban areas, the state of Colorado, and neighboring states on maps </w:t>
                  </w:r>
                </w:p>
              </w:tc>
            </w:tr>
          </w:tbl>
          <w:p w:rsidR="00557054" w:rsidRPr="00B26D2C" w:rsidRDefault="00557054" w:rsidP="00557054">
            <w:pPr>
              <w:autoSpaceDE w:val="0"/>
              <w:autoSpaceDN w:val="0"/>
              <w:adjustRightInd w:val="0"/>
              <w:spacing w:after="0" w:line="240" w:lineRule="auto"/>
              <w:rPr>
                <w:rFonts w:cs="Cambria"/>
                <w:color w:val="000000"/>
                <w:highlight w:val="yellow"/>
              </w:rPr>
            </w:pPr>
          </w:p>
        </w:tc>
      </w:tr>
    </w:tbl>
    <w:p w:rsidR="0051498D" w:rsidRPr="00B26D2C" w:rsidRDefault="0051498D" w:rsidP="00CD60B4">
      <w:pPr>
        <w:spacing w:after="0"/>
        <w:rPr>
          <w:rFonts w:cstheme="minorHAnsi"/>
          <w:b/>
          <w:color w:val="000000"/>
          <w:highlight w:val="yellow"/>
          <w:u w:val="single"/>
        </w:rPr>
      </w:pPr>
    </w:p>
    <w:p w:rsidR="00CD60B4" w:rsidRPr="00B26D2C" w:rsidRDefault="00CD60B4" w:rsidP="00CD60B4">
      <w:pPr>
        <w:spacing w:after="0"/>
        <w:rPr>
          <w:rFonts w:cstheme="minorHAnsi"/>
          <w:color w:val="000000"/>
        </w:rPr>
      </w:pPr>
      <w:r w:rsidRPr="00B26D2C">
        <w:rPr>
          <w:rFonts w:cstheme="minorHAnsi"/>
          <w:b/>
          <w:color w:val="000000"/>
          <w:u w:val="single"/>
        </w:rPr>
        <w:t>Common Core Standards</w:t>
      </w:r>
      <w:r w:rsidRPr="00B26D2C">
        <w:rPr>
          <w:rFonts w:cstheme="minorHAnsi"/>
          <w:color w:val="000000"/>
        </w:rPr>
        <w:t>:</w:t>
      </w:r>
    </w:p>
    <w:p w:rsidR="00B26D2C" w:rsidRPr="00B26D2C" w:rsidRDefault="00B26D2C" w:rsidP="00B26D2C">
      <w:pPr>
        <w:autoSpaceDE w:val="0"/>
        <w:autoSpaceDN w:val="0"/>
        <w:adjustRightInd w:val="0"/>
        <w:spacing w:after="0" w:line="240" w:lineRule="auto"/>
        <w:rPr>
          <w:rFonts w:cs="Georgia"/>
        </w:rPr>
      </w:pPr>
      <w:r w:rsidRPr="00B26D2C">
        <w:rPr>
          <w:rFonts w:cs="Georgia"/>
          <w:b/>
          <w:bCs/>
        </w:rPr>
        <w:t xml:space="preserve">L1.5 </w:t>
      </w:r>
      <w:r w:rsidRPr="00B26D2C">
        <w:rPr>
          <w:rFonts w:cs="Georgia"/>
        </w:rPr>
        <w:t>With guidance and support from adults, demonstrate understanding of word relationships and nuances in word meanings.</w:t>
      </w:r>
    </w:p>
    <w:p w:rsidR="005372F0" w:rsidRPr="00B26D2C" w:rsidRDefault="005372F0" w:rsidP="00B26D2C">
      <w:pPr>
        <w:autoSpaceDE w:val="0"/>
        <w:autoSpaceDN w:val="0"/>
        <w:adjustRightInd w:val="0"/>
        <w:spacing w:after="0" w:line="240" w:lineRule="auto"/>
        <w:rPr>
          <w:rFonts w:cs="Georgia"/>
        </w:rPr>
      </w:pPr>
      <w:proofErr w:type="gramStart"/>
      <w:r w:rsidRPr="00B26D2C">
        <w:rPr>
          <w:rFonts w:cs="Georgia"/>
          <w:b/>
          <w:bCs/>
        </w:rPr>
        <w:t xml:space="preserve">SL1.1 </w:t>
      </w:r>
      <w:r w:rsidRPr="00B26D2C">
        <w:rPr>
          <w:rFonts w:cs="Georgia"/>
        </w:rPr>
        <w:t>Participate in col</w:t>
      </w:r>
      <w:r w:rsidR="00B26D2C" w:rsidRPr="00B26D2C">
        <w:rPr>
          <w:rFonts w:cs="Georgia"/>
        </w:rPr>
        <w:t xml:space="preserve">laborative conversations with </w:t>
      </w:r>
      <w:r w:rsidRPr="00B26D2C">
        <w:rPr>
          <w:rFonts w:cs="Georgia"/>
        </w:rPr>
        <w:t>diverse partners about grad</w:t>
      </w:r>
      <w:r w:rsidR="00B26D2C" w:rsidRPr="00B26D2C">
        <w:rPr>
          <w:rFonts w:cs="Georgia"/>
        </w:rPr>
        <w:t xml:space="preserve">e 1 topics and texts with peers and </w:t>
      </w:r>
      <w:r w:rsidRPr="00B26D2C">
        <w:rPr>
          <w:rFonts w:cs="Georgia"/>
        </w:rPr>
        <w:t>adults in small and larger groups.</w:t>
      </w:r>
      <w:proofErr w:type="gramEnd"/>
      <w:r w:rsidR="00B26D2C" w:rsidRPr="00B26D2C">
        <w:rPr>
          <w:rFonts w:cs="Georgia"/>
        </w:rPr>
        <w:t xml:space="preserve"> </w:t>
      </w:r>
      <w:r w:rsidRPr="00B26D2C">
        <w:rPr>
          <w:rFonts w:cs="Georgia"/>
          <w:b/>
          <w:bCs/>
        </w:rPr>
        <w:t xml:space="preserve">b. </w:t>
      </w:r>
      <w:r w:rsidRPr="00B26D2C">
        <w:rPr>
          <w:rFonts w:cs="Georgia"/>
        </w:rPr>
        <w:t>Build on o</w:t>
      </w:r>
      <w:r w:rsidR="00B26D2C" w:rsidRPr="00B26D2C">
        <w:rPr>
          <w:rFonts w:cs="Georgia"/>
        </w:rPr>
        <w:t xml:space="preserve">thers’ talk in conversations by </w:t>
      </w:r>
      <w:r w:rsidRPr="00B26D2C">
        <w:rPr>
          <w:rFonts w:cs="Georgia"/>
        </w:rPr>
        <w:t>responding to</w:t>
      </w:r>
      <w:r w:rsidR="00B26D2C" w:rsidRPr="00B26D2C">
        <w:rPr>
          <w:rFonts w:cs="Georgia"/>
        </w:rPr>
        <w:t xml:space="preserve"> the comments of others through </w:t>
      </w:r>
      <w:r w:rsidRPr="00B26D2C">
        <w:rPr>
          <w:rFonts w:cs="Georgia"/>
        </w:rPr>
        <w:t>multiple exchanges.</w:t>
      </w:r>
    </w:p>
    <w:p w:rsidR="00B26D2C" w:rsidRPr="00B26D2C" w:rsidRDefault="00B26D2C" w:rsidP="00B26D2C">
      <w:pPr>
        <w:autoSpaceDE w:val="0"/>
        <w:autoSpaceDN w:val="0"/>
        <w:adjustRightInd w:val="0"/>
        <w:spacing w:after="0" w:line="240" w:lineRule="auto"/>
        <w:rPr>
          <w:rFonts w:cs="Georgia"/>
        </w:rPr>
      </w:pPr>
      <w:r w:rsidRPr="00B26D2C">
        <w:rPr>
          <w:rFonts w:cs="Georgia"/>
          <w:b/>
          <w:bCs/>
        </w:rPr>
        <w:t xml:space="preserve">SL1.2 </w:t>
      </w:r>
      <w:r w:rsidRPr="00B26D2C">
        <w:rPr>
          <w:rFonts w:cs="Georgia"/>
        </w:rPr>
        <w:t>Ask and answer questions about key details in a text read aloud or information presented orally or through</w:t>
      </w:r>
    </w:p>
    <w:p w:rsidR="00B26D2C" w:rsidRPr="00B26D2C" w:rsidRDefault="00B26D2C" w:rsidP="00B26D2C">
      <w:pPr>
        <w:spacing w:after="0"/>
        <w:rPr>
          <w:rFonts w:cs="Georgia"/>
        </w:rPr>
      </w:pPr>
      <w:proofErr w:type="gramStart"/>
      <w:r w:rsidRPr="00B26D2C">
        <w:rPr>
          <w:rFonts w:cs="Georgia"/>
        </w:rPr>
        <w:t>other</w:t>
      </w:r>
      <w:proofErr w:type="gramEnd"/>
      <w:r w:rsidRPr="00B26D2C">
        <w:rPr>
          <w:rFonts w:cs="Georgia"/>
        </w:rPr>
        <w:t xml:space="preserve"> media.</w:t>
      </w:r>
    </w:p>
    <w:p w:rsidR="00B26D2C" w:rsidRPr="00B26D2C" w:rsidRDefault="00B26D2C" w:rsidP="00B26D2C">
      <w:pPr>
        <w:autoSpaceDE w:val="0"/>
        <w:autoSpaceDN w:val="0"/>
        <w:adjustRightInd w:val="0"/>
        <w:spacing w:after="0" w:line="240" w:lineRule="auto"/>
        <w:rPr>
          <w:rFonts w:cs="Georgia"/>
        </w:rPr>
      </w:pPr>
      <w:r w:rsidRPr="00B26D2C">
        <w:rPr>
          <w:rFonts w:cs="Georgia"/>
          <w:b/>
          <w:bCs/>
        </w:rPr>
        <w:t xml:space="preserve">SL1.4 </w:t>
      </w:r>
      <w:r w:rsidRPr="00B26D2C">
        <w:rPr>
          <w:rFonts w:cs="Georgia"/>
        </w:rPr>
        <w:t>Describe people, places, things, and events with relevant details, expressing ideas and feelings clearly.</w:t>
      </w:r>
    </w:p>
    <w:p w:rsidR="00B26D2C" w:rsidRPr="00B26D2C" w:rsidRDefault="00B26D2C" w:rsidP="00B26D2C">
      <w:pPr>
        <w:autoSpaceDE w:val="0"/>
        <w:autoSpaceDN w:val="0"/>
        <w:adjustRightInd w:val="0"/>
        <w:spacing w:after="0" w:line="240" w:lineRule="auto"/>
        <w:rPr>
          <w:rFonts w:cs="Georgia"/>
        </w:rPr>
      </w:pPr>
      <w:r w:rsidRPr="00B26D2C">
        <w:rPr>
          <w:rFonts w:cs="Georgia"/>
          <w:b/>
          <w:bCs/>
        </w:rPr>
        <w:t xml:space="preserve">RL1.1 </w:t>
      </w:r>
      <w:r w:rsidRPr="00B26D2C">
        <w:rPr>
          <w:rFonts w:cs="Georgia"/>
        </w:rPr>
        <w:t>Ask and answer questions about key details in a text.</w:t>
      </w:r>
    </w:p>
    <w:p w:rsidR="005372F0" w:rsidRPr="00B26D2C" w:rsidRDefault="005372F0" w:rsidP="005372F0">
      <w:pPr>
        <w:autoSpaceDE w:val="0"/>
        <w:autoSpaceDN w:val="0"/>
        <w:adjustRightInd w:val="0"/>
        <w:spacing w:after="0" w:line="240" w:lineRule="auto"/>
        <w:rPr>
          <w:rFonts w:cs="Georgia"/>
        </w:rPr>
      </w:pPr>
      <w:r w:rsidRPr="00B26D2C">
        <w:rPr>
          <w:rFonts w:cs="Georgia"/>
          <w:b/>
          <w:bCs/>
        </w:rPr>
        <w:t xml:space="preserve">RL1.2 </w:t>
      </w:r>
      <w:r w:rsidRPr="00B26D2C">
        <w:rPr>
          <w:rFonts w:cs="Georgia"/>
        </w:rPr>
        <w:t>Retell stori</w:t>
      </w:r>
      <w:r w:rsidR="00B26D2C" w:rsidRPr="00B26D2C">
        <w:rPr>
          <w:rFonts w:cs="Georgia"/>
        </w:rPr>
        <w:t xml:space="preserve">es, including key details, and </w:t>
      </w:r>
      <w:r w:rsidRPr="00B26D2C">
        <w:rPr>
          <w:rFonts w:cs="Georgia"/>
        </w:rPr>
        <w:t>demonstrate understand</w:t>
      </w:r>
      <w:r w:rsidR="00B26D2C" w:rsidRPr="00B26D2C">
        <w:rPr>
          <w:rFonts w:cs="Georgia"/>
        </w:rPr>
        <w:t xml:space="preserve">ing of their central message or </w:t>
      </w:r>
      <w:r w:rsidRPr="00B26D2C">
        <w:rPr>
          <w:rFonts w:cs="Georgia"/>
        </w:rPr>
        <w:t>lesson.</w:t>
      </w:r>
    </w:p>
    <w:p w:rsidR="005372F0" w:rsidRPr="00B26D2C" w:rsidRDefault="005372F0" w:rsidP="005372F0">
      <w:pPr>
        <w:autoSpaceDE w:val="0"/>
        <w:autoSpaceDN w:val="0"/>
        <w:adjustRightInd w:val="0"/>
        <w:spacing w:after="0" w:line="240" w:lineRule="auto"/>
        <w:rPr>
          <w:rFonts w:cs="Georgia"/>
        </w:rPr>
      </w:pPr>
      <w:r w:rsidRPr="00B26D2C">
        <w:rPr>
          <w:rFonts w:cs="Georgia"/>
          <w:b/>
          <w:bCs/>
        </w:rPr>
        <w:t xml:space="preserve">RL1.3 </w:t>
      </w:r>
      <w:r w:rsidRPr="00B26D2C">
        <w:rPr>
          <w:rFonts w:cs="Georgia"/>
        </w:rPr>
        <w:t>Describe characters, settings, and major events in a story, using key details.</w:t>
      </w:r>
    </w:p>
    <w:p w:rsidR="00B26D2C" w:rsidRPr="00B26D2C" w:rsidRDefault="00B26D2C" w:rsidP="00B26D2C">
      <w:pPr>
        <w:autoSpaceDE w:val="0"/>
        <w:autoSpaceDN w:val="0"/>
        <w:adjustRightInd w:val="0"/>
        <w:spacing w:after="0" w:line="240" w:lineRule="auto"/>
        <w:rPr>
          <w:rFonts w:cs="Georgia"/>
        </w:rPr>
      </w:pPr>
      <w:r w:rsidRPr="00B26D2C">
        <w:rPr>
          <w:rFonts w:cs="Georgia"/>
          <w:b/>
          <w:bCs/>
        </w:rPr>
        <w:t xml:space="preserve">RL1.7 </w:t>
      </w:r>
      <w:r w:rsidRPr="00B26D2C">
        <w:rPr>
          <w:rFonts w:cs="Georgia"/>
        </w:rPr>
        <w:t>Use illustrations and details in a story to describe its characters, setting, or events.</w:t>
      </w:r>
    </w:p>
    <w:p w:rsidR="00B26D2C" w:rsidRPr="00B26D2C" w:rsidRDefault="00B26D2C" w:rsidP="00B26D2C">
      <w:pPr>
        <w:autoSpaceDE w:val="0"/>
        <w:autoSpaceDN w:val="0"/>
        <w:adjustRightInd w:val="0"/>
        <w:spacing w:after="0" w:line="240" w:lineRule="auto"/>
        <w:rPr>
          <w:rFonts w:cs="Georgia"/>
        </w:rPr>
      </w:pPr>
      <w:r w:rsidRPr="00B26D2C">
        <w:rPr>
          <w:rFonts w:cs="Georgia"/>
          <w:b/>
          <w:bCs/>
        </w:rPr>
        <w:t xml:space="preserve">RI1.1 </w:t>
      </w:r>
      <w:r w:rsidRPr="00B26D2C">
        <w:rPr>
          <w:rFonts w:cs="Georgia"/>
        </w:rPr>
        <w:t>Ask and answer questions about key details in a text.</w:t>
      </w:r>
    </w:p>
    <w:p w:rsidR="00B26D2C" w:rsidRPr="00B26D2C" w:rsidRDefault="00B26D2C" w:rsidP="00B26D2C">
      <w:pPr>
        <w:autoSpaceDE w:val="0"/>
        <w:autoSpaceDN w:val="0"/>
        <w:adjustRightInd w:val="0"/>
        <w:spacing w:after="0" w:line="240" w:lineRule="auto"/>
        <w:rPr>
          <w:rFonts w:cs="Georgia"/>
        </w:rPr>
      </w:pPr>
      <w:r w:rsidRPr="00B26D2C">
        <w:rPr>
          <w:rFonts w:cs="Georgia"/>
          <w:b/>
          <w:bCs/>
        </w:rPr>
        <w:t xml:space="preserve">RI1.2 </w:t>
      </w:r>
      <w:r w:rsidRPr="00B26D2C">
        <w:rPr>
          <w:rFonts w:cs="Georgia"/>
        </w:rPr>
        <w:t>Identify the main topic and retell key details of a text.</w:t>
      </w:r>
    </w:p>
    <w:p w:rsidR="00B26D2C" w:rsidRPr="00B26D2C" w:rsidRDefault="00B26D2C" w:rsidP="00B26D2C">
      <w:pPr>
        <w:autoSpaceDE w:val="0"/>
        <w:autoSpaceDN w:val="0"/>
        <w:adjustRightInd w:val="0"/>
        <w:spacing w:after="0" w:line="240" w:lineRule="auto"/>
        <w:rPr>
          <w:rFonts w:cs="Georgia"/>
        </w:rPr>
      </w:pPr>
      <w:r w:rsidRPr="00B26D2C">
        <w:rPr>
          <w:rFonts w:cs="Georgia"/>
          <w:b/>
          <w:bCs/>
        </w:rPr>
        <w:t xml:space="preserve">RI1.3 </w:t>
      </w:r>
      <w:r w:rsidRPr="00B26D2C">
        <w:rPr>
          <w:rFonts w:cs="Georgia"/>
        </w:rPr>
        <w:t>Describe the connection between two individuals, events, ideas, or pieces of information in a text.</w:t>
      </w:r>
    </w:p>
    <w:p w:rsidR="005372F0" w:rsidRPr="00B26D2C" w:rsidRDefault="005372F0" w:rsidP="005372F0">
      <w:pPr>
        <w:autoSpaceDE w:val="0"/>
        <w:autoSpaceDN w:val="0"/>
        <w:adjustRightInd w:val="0"/>
        <w:spacing w:after="0" w:line="240" w:lineRule="auto"/>
        <w:rPr>
          <w:rFonts w:cs="Georgia"/>
        </w:rPr>
      </w:pPr>
      <w:r w:rsidRPr="00B26D2C">
        <w:rPr>
          <w:rFonts w:cs="Georgia"/>
          <w:b/>
          <w:bCs/>
        </w:rPr>
        <w:t xml:space="preserve">RI1.5 </w:t>
      </w:r>
      <w:r w:rsidRPr="00B26D2C">
        <w:rPr>
          <w:rFonts w:cs="Georgia"/>
        </w:rPr>
        <w:t>Know and use variou</w:t>
      </w:r>
      <w:r w:rsidR="00B26D2C" w:rsidRPr="00B26D2C">
        <w:rPr>
          <w:rFonts w:cs="Georgia"/>
        </w:rPr>
        <w:t xml:space="preserve">s text features (e.g., heading, </w:t>
      </w:r>
      <w:r w:rsidRPr="00B26D2C">
        <w:rPr>
          <w:rFonts w:cs="Georgia"/>
        </w:rPr>
        <w:t>tables of contents, glossaries, electronic menus, icons) to</w:t>
      </w:r>
    </w:p>
    <w:p w:rsidR="005372F0" w:rsidRPr="00B26D2C" w:rsidRDefault="005372F0" w:rsidP="005372F0">
      <w:pPr>
        <w:autoSpaceDE w:val="0"/>
        <w:autoSpaceDN w:val="0"/>
        <w:adjustRightInd w:val="0"/>
        <w:spacing w:after="0" w:line="240" w:lineRule="auto"/>
        <w:rPr>
          <w:rFonts w:cs="Georgia"/>
        </w:rPr>
      </w:pPr>
      <w:proofErr w:type="gramStart"/>
      <w:r w:rsidRPr="00B26D2C">
        <w:rPr>
          <w:rFonts w:cs="Georgia"/>
        </w:rPr>
        <w:lastRenderedPageBreak/>
        <w:t>locate</w:t>
      </w:r>
      <w:proofErr w:type="gramEnd"/>
      <w:r w:rsidRPr="00B26D2C">
        <w:rPr>
          <w:rFonts w:cs="Georgia"/>
        </w:rPr>
        <w:t xml:space="preserve"> key facts or information in a text.</w:t>
      </w:r>
    </w:p>
    <w:p w:rsidR="005372F0" w:rsidRPr="00B26D2C" w:rsidRDefault="005372F0" w:rsidP="005372F0">
      <w:pPr>
        <w:autoSpaceDE w:val="0"/>
        <w:autoSpaceDN w:val="0"/>
        <w:adjustRightInd w:val="0"/>
        <w:spacing w:after="0" w:line="240" w:lineRule="auto"/>
        <w:rPr>
          <w:rFonts w:cs="Georgia"/>
        </w:rPr>
      </w:pPr>
      <w:r w:rsidRPr="00B26D2C">
        <w:rPr>
          <w:rFonts w:cs="Georgia"/>
          <w:b/>
          <w:bCs/>
        </w:rPr>
        <w:t xml:space="preserve">RI1.6 </w:t>
      </w:r>
      <w:r w:rsidRPr="00B26D2C">
        <w:rPr>
          <w:rFonts w:cs="Georgia"/>
        </w:rPr>
        <w:t>Distinguish between information provided by</w:t>
      </w:r>
      <w:r w:rsidR="00B26D2C" w:rsidRPr="00B26D2C">
        <w:rPr>
          <w:rFonts w:cs="Georgia"/>
        </w:rPr>
        <w:t xml:space="preserve"> </w:t>
      </w:r>
      <w:r w:rsidRPr="00B26D2C">
        <w:rPr>
          <w:rFonts w:cs="Georgia"/>
        </w:rPr>
        <w:t>pictures or other illustrations and information provided</w:t>
      </w:r>
      <w:r w:rsidR="00B26D2C" w:rsidRPr="00B26D2C">
        <w:rPr>
          <w:rFonts w:cs="Georgia"/>
        </w:rPr>
        <w:t xml:space="preserve"> </w:t>
      </w:r>
      <w:r w:rsidRPr="00B26D2C">
        <w:rPr>
          <w:rFonts w:cs="Georgia"/>
        </w:rPr>
        <w:t>by the words in a text.</w:t>
      </w:r>
    </w:p>
    <w:p w:rsidR="005372F0" w:rsidRPr="00B26D2C" w:rsidRDefault="005372F0" w:rsidP="005372F0">
      <w:pPr>
        <w:autoSpaceDE w:val="0"/>
        <w:autoSpaceDN w:val="0"/>
        <w:adjustRightInd w:val="0"/>
        <w:spacing w:after="0" w:line="240" w:lineRule="auto"/>
        <w:rPr>
          <w:rFonts w:cs="Georgia"/>
        </w:rPr>
      </w:pPr>
      <w:r w:rsidRPr="00B26D2C">
        <w:rPr>
          <w:rFonts w:cs="Georgia"/>
          <w:b/>
          <w:bCs/>
        </w:rPr>
        <w:t xml:space="preserve">RI1.7 </w:t>
      </w:r>
      <w:r w:rsidRPr="00B26D2C">
        <w:rPr>
          <w:rFonts w:cs="Georgia"/>
        </w:rPr>
        <w:t xml:space="preserve">Use illustrations and details in a text to describe </w:t>
      </w:r>
      <w:proofErr w:type="spellStart"/>
      <w:r w:rsidRPr="00B26D2C">
        <w:rPr>
          <w:rFonts w:cs="Georgia"/>
        </w:rPr>
        <w:t>itskey</w:t>
      </w:r>
      <w:proofErr w:type="spellEnd"/>
      <w:r w:rsidRPr="00B26D2C">
        <w:rPr>
          <w:rFonts w:cs="Georgia"/>
        </w:rPr>
        <w:t xml:space="preserve"> ideas.</w:t>
      </w:r>
    </w:p>
    <w:p w:rsidR="005372F0" w:rsidRPr="00B26D2C" w:rsidRDefault="005372F0" w:rsidP="005372F0">
      <w:pPr>
        <w:autoSpaceDE w:val="0"/>
        <w:autoSpaceDN w:val="0"/>
        <w:adjustRightInd w:val="0"/>
        <w:spacing w:after="0" w:line="240" w:lineRule="auto"/>
        <w:rPr>
          <w:rFonts w:cs="Georgia"/>
        </w:rPr>
      </w:pPr>
      <w:r w:rsidRPr="00B26D2C">
        <w:rPr>
          <w:rFonts w:cs="Georgia"/>
          <w:b/>
          <w:bCs/>
        </w:rPr>
        <w:t xml:space="preserve">W1.1 </w:t>
      </w:r>
      <w:r w:rsidRPr="00B26D2C">
        <w:rPr>
          <w:rFonts w:cs="Georgia"/>
        </w:rPr>
        <w:t>Write opinion pie</w:t>
      </w:r>
      <w:r w:rsidR="00B26D2C" w:rsidRPr="00B26D2C">
        <w:rPr>
          <w:rFonts w:cs="Georgia"/>
        </w:rPr>
        <w:t xml:space="preserve">ces in which they introduce the </w:t>
      </w:r>
      <w:r w:rsidRPr="00B26D2C">
        <w:rPr>
          <w:rFonts w:cs="Georgia"/>
        </w:rPr>
        <w:t>topic or name the book t</w:t>
      </w:r>
      <w:r w:rsidR="00B26D2C" w:rsidRPr="00B26D2C">
        <w:rPr>
          <w:rFonts w:cs="Georgia"/>
        </w:rPr>
        <w:t xml:space="preserve">hey are writing about, state an </w:t>
      </w:r>
      <w:r w:rsidRPr="00B26D2C">
        <w:rPr>
          <w:rFonts w:cs="Georgia"/>
        </w:rPr>
        <w:t>opinion, supply a reas</w:t>
      </w:r>
      <w:r w:rsidR="00B26D2C" w:rsidRPr="00B26D2C">
        <w:rPr>
          <w:rFonts w:cs="Georgia"/>
        </w:rPr>
        <w:t xml:space="preserve">on for the opinion, and provide </w:t>
      </w:r>
      <w:r w:rsidRPr="00B26D2C">
        <w:rPr>
          <w:rFonts w:cs="Georgia"/>
        </w:rPr>
        <w:t>some sense of closure.</w:t>
      </w:r>
    </w:p>
    <w:p w:rsidR="005372F0" w:rsidRPr="00B26D2C" w:rsidRDefault="005372F0" w:rsidP="005372F0">
      <w:pPr>
        <w:autoSpaceDE w:val="0"/>
        <w:autoSpaceDN w:val="0"/>
        <w:adjustRightInd w:val="0"/>
        <w:spacing w:after="0" w:line="240" w:lineRule="auto"/>
        <w:rPr>
          <w:rFonts w:cs="Georgia"/>
        </w:rPr>
      </w:pPr>
      <w:r w:rsidRPr="00B26D2C">
        <w:rPr>
          <w:rFonts w:cs="Georgia"/>
          <w:b/>
          <w:bCs/>
        </w:rPr>
        <w:t xml:space="preserve">W1.2 </w:t>
      </w:r>
      <w:r w:rsidRPr="00B26D2C">
        <w:rPr>
          <w:rFonts w:cs="Georgia"/>
        </w:rPr>
        <w:t>Write informative/explanatory te</w:t>
      </w:r>
      <w:r w:rsidR="00B26D2C" w:rsidRPr="00B26D2C">
        <w:rPr>
          <w:rFonts w:cs="Georgia"/>
        </w:rPr>
        <w:t xml:space="preserve">xts in which they </w:t>
      </w:r>
      <w:r w:rsidRPr="00B26D2C">
        <w:rPr>
          <w:rFonts w:cs="Georgia"/>
        </w:rPr>
        <w:t xml:space="preserve">name a topic, supply </w:t>
      </w:r>
      <w:r w:rsidR="00B26D2C" w:rsidRPr="00B26D2C">
        <w:rPr>
          <w:rFonts w:cs="Georgia"/>
        </w:rPr>
        <w:t xml:space="preserve">some facts about the topic, and </w:t>
      </w:r>
      <w:r w:rsidRPr="00B26D2C">
        <w:rPr>
          <w:rFonts w:cs="Georgia"/>
        </w:rPr>
        <w:t>provide some sense of closure.</w:t>
      </w:r>
    </w:p>
    <w:p w:rsidR="00B26D2C" w:rsidRPr="00B26D2C" w:rsidRDefault="00B26D2C" w:rsidP="00B26D2C">
      <w:pPr>
        <w:autoSpaceDE w:val="0"/>
        <w:autoSpaceDN w:val="0"/>
        <w:adjustRightInd w:val="0"/>
        <w:spacing w:after="0" w:line="240" w:lineRule="auto"/>
        <w:rPr>
          <w:rFonts w:cs="Georgia"/>
        </w:rPr>
      </w:pPr>
      <w:r w:rsidRPr="00B26D2C">
        <w:rPr>
          <w:rFonts w:cs="Georgia"/>
          <w:b/>
          <w:bCs/>
        </w:rPr>
        <w:t xml:space="preserve">W1.5 </w:t>
      </w:r>
      <w:r w:rsidRPr="00B26D2C">
        <w:rPr>
          <w:rFonts w:cs="Georgia"/>
        </w:rPr>
        <w:t>With guidance and support from adults, focus on a topic, respond to questions and suggestions from peers, and add details to strengthen writing as needed.</w:t>
      </w:r>
    </w:p>
    <w:p w:rsidR="00B26D2C" w:rsidRPr="00B26D2C" w:rsidRDefault="00B26D2C" w:rsidP="00B26D2C">
      <w:pPr>
        <w:autoSpaceDE w:val="0"/>
        <w:autoSpaceDN w:val="0"/>
        <w:adjustRightInd w:val="0"/>
        <w:spacing w:after="0" w:line="240" w:lineRule="auto"/>
        <w:rPr>
          <w:rFonts w:cs="Georgia"/>
        </w:rPr>
      </w:pPr>
      <w:r w:rsidRPr="00B26D2C">
        <w:rPr>
          <w:rFonts w:cs="Georgia"/>
          <w:b/>
          <w:bCs/>
        </w:rPr>
        <w:t xml:space="preserve">W1.6 </w:t>
      </w:r>
      <w:r w:rsidRPr="00B26D2C">
        <w:rPr>
          <w:rFonts w:cs="Georgia"/>
        </w:rPr>
        <w:t>With guidance and support from adults, explore a variety of digital tools to produce and publish writing, including in collaboration with peers.</w:t>
      </w:r>
    </w:p>
    <w:p w:rsidR="00B26D2C" w:rsidRPr="00B26D2C" w:rsidRDefault="00B26D2C" w:rsidP="00B26D2C">
      <w:pPr>
        <w:autoSpaceDE w:val="0"/>
        <w:autoSpaceDN w:val="0"/>
        <w:adjustRightInd w:val="0"/>
        <w:spacing w:after="0" w:line="240" w:lineRule="auto"/>
        <w:rPr>
          <w:rFonts w:cs="Georgia"/>
        </w:rPr>
      </w:pPr>
      <w:r w:rsidRPr="00B26D2C">
        <w:rPr>
          <w:rFonts w:cs="Georgia"/>
          <w:b/>
          <w:bCs/>
        </w:rPr>
        <w:t xml:space="preserve">W1.7 </w:t>
      </w:r>
      <w:r w:rsidRPr="00B26D2C">
        <w:rPr>
          <w:rFonts w:cs="Georgia"/>
        </w:rPr>
        <w:t>Participate in shared research and writing projects (e.g., explore a number of “how-to” books and use them to</w:t>
      </w:r>
    </w:p>
    <w:p w:rsidR="00B26D2C" w:rsidRPr="00B26D2C" w:rsidRDefault="00B26D2C" w:rsidP="00B26D2C">
      <w:pPr>
        <w:autoSpaceDE w:val="0"/>
        <w:autoSpaceDN w:val="0"/>
        <w:adjustRightInd w:val="0"/>
        <w:spacing w:after="0" w:line="240" w:lineRule="auto"/>
        <w:rPr>
          <w:rFonts w:cs="Georgia"/>
        </w:rPr>
      </w:pPr>
      <w:proofErr w:type="gramStart"/>
      <w:r w:rsidRPr="00B26D2C">
        <w:rPr>
          <w:rFonts w:cs="Georgia"/>
        </w:rPr>
        <w:t>write</w:t>
      </w:r>
      <w:proofErr w:type="gramEnd"/>
      <w:r w:rsidRPr="00B26D2C">
        <w:rPr>
          <w:rFonts w:cs="Georgia"/>
        </w:rPr>
        <w:t xml:space="preserve"> a sequence of instructions)</w:t>
      </w:r>
    </w:p>
    <w:p w:rsidR="005372F0" w:rsidRPr="00B26D2C" w:rsidRDefault="005372F0" w:rsidP="005372F0">
      <w:pPr>
        <w:autoSpaceDE w:val="0"/>
        <w:autoSpaceDN w:val="0"/>
        <w:adjustRightInd w:val="0"/>
        <w:spacing w:after="0" w:line="240" w:lineRule="auto"/>
        <w:rPr>
          <w:rFonts w:cs="Georgia"/>
        </w:rPr>
      </w:pPr>
      <w:r w:rsidRPr="00B26D2C">
        <w:rPr>
          <w:rFonts w:cs="Georgia"/>
          <w:b/>
          <w:bCs/>
        </w:rPr>
        <w:t xml:space="preserve">W1.8 </w:t>
      </w:r>
      <w:r w:rsidRPr="00B26D2C">
        <w:rPr>
          <w:rFonts w:cs="Georgia"/>
        </w:rPr>
        <w:t xml:space="preserve">With guidance </w:t>
      </w:r>
      <w:r w:rsidR="00B26D2C" w:rsidRPr="00B26D2C">
        <w:rPr>
          <w:rFonts w:cs="Georgia"/>
        </w:rPr>
        <w:t xml:space="preserve">and support from adults, recall </w:t>
      </w:r>
      <w:r w:rsidRPr="00B26D2C">
        <w:rPr>
          <w:rFonts w:cs="Georgia"/>
        </w:rPr>
        <w:t>information from experie</w:t>
      </w:r>
      <w:r w:rsidR="00B26D2C" w:rsidRPr="00B26D2C">
        <w:rPr>
          <w:rFonts w:cs="Georgia"/>
        </w:rPr>
        <w:t xml:space="preserve">nces or gather information from </w:t>
      </w:r>
      <w:r w:rsidRPr="00B26D2C">
        <w:rPr>
          <w:rFonts w:cs="Georgia"/>
        </w:rPr>
        <w:t>provided sources to answer a question.</w:t>
      </w:r>
    </w:p>
    <w:p w:rsidR="00B26D2C" w:rsidRPr="00B26D2C" w:rsidRDefault="00B26D2C" w:rsidP="005372F0">
      <w:pPr>
        <w:autoSpaceDE w:val="0"/>
        <w:autoSpaceDN w:val="0"/>
        <w:adjustRightInd w:val="0"/>
        <w:spacing w:after="0" w:line="240" w:lineRule="auto"/>
        <w:rPr>
          <w:rFonts w:cs="Georgia"/>
        </w:rPr>
      </w:pPr>
    </w:p>
    <w:p w:rsidR="00CD60B4" w:rsidRPr="00B26D2C" w:rsidRDefault="00CD60B4" w:rsidP="00CD60B4">
      <w:pPr>
        <w:spacing w:after="0"/>
      </w:pPr>
      <w:r w:rsidRPr="00B26D2C">
        <w:rPr>
          <w:b/>
          <w:u w:val="single"/>
        </w:rPr>
        <w:t>Core Knowledge Unit:</w:t>
      </w:r>
    </w:p>
    <w:p w:rsidR="00CD60B4" w:rsidRPr="00B26D2C" w:rsidRDefault="00D364CB" w:rsidP="00CD60B4">
      <w:pPr>
        <w:spacing w:after="0"/>
      </w:pPr>
      <w:r w:rsidRPr="00B26D2C">
        <w:t>A. Thirteen Colonies</w:t>
      </w:r>
    </w:p>
    <w:p w:rsidR="00334BBE" w:rsidRPr="00B26D2C" w:rsidRDefault="00D364CB" w:rsidP="00CD60B4">
      <w:pPr>
        <w:spacing w:after="0"/>
      </w:pPr>
      <w:r w:rsidRPr="00B26D2C">
        <w:tab/>
        <w:t>1. Location</w:t>
      </w:r>
    </w:p>
    <w:p w:rsidR="00334BBE" w:rsidRPr="00B26D2C" w:rsidRDefault="00D364CB" w:rsidP="00CD60B4">
      <w:pPr>
        <w:spacing w:after="0"/>
      </w:pPr>
      <w:r w:rsidRPr="00B26D2C">
        <w:tab/>
        <w:t>2. Colonial life</w:t>
      </w:r>
    </w:p>
    <w:p w:rsidR="00334BBE" w:rsidRPr="00B26D2C" w:rsidRDefault="001F4A39" w:rsidP="00CD60B4">
      <w:pPr>
        <w:spacing w:after="0"/>
      </w:pPr>
      <w:r w:rsidRPr="00B26D2C">
        <w:t>B. Taxes</w:t>
      </w:r>
    </w:p>
    <w:p w:rsidR="00334BBE" w:rsidRPr="00B26D2C" w:rsidRDefault="001F4A39" w:rsidP="00CD60B4">
      <w:pPr>
        <w:spacing w:after="0"/>
      </w:pPr>
      <w:r w:rsidRPr="00B26D2C">
        <w:tab/>
        <w:t>1. King George</w:t>
      </w:r>
    </w:p>
    <w:p w:rsidR="00334BBE" w:rsidRPr="00B26D2C" w:rsidRDefault="001F4A39" w:rsidP="00CD60B4">
      <w:pPr>
        <w:spacing w:after="0"/>
      </w:pPr>
      <w:r w:rsidRPr="00B26D2C">
        <w:tab/>
        <w:t>2. Boston Tea Party</w:t>
      </w:r>
    </w:p>
    <w:p w:rsidR="00334BBE" w:rsidRPr="00B26D2C" w:rsidRDefault="001F4A39" w:rsidP="00CD60B4">
      <w:pPr>
        <w:spacing w:after="0"/>
      </w:pPr>
      <w:r w:rsidRPr="00B26D2C">
        <w:t>C. Colonists Unite</w:t>
      </w:r>
      <w:r w:rsidR="008E438C" w:rsidRPr="00B26D2C">
        <w:t xml:space="preserve"> </w:t>
      </w:r>
    </w:p>
    <w:p w:rsidR="008E438C" w:rsidRPr="00B26D2C" w:rsidRDefault="00334BBE" w:rsidP="008E438C">
      <w:pPr>
        <w:spacing w:after="0"/>
      </w:pPr>
      <w:r w:rsidRPr="00B26D2C">
        <w:tab/>
        <w:t>1.</w:t>
      </w:r>
      <w:r w:rsidR="001F4A39" w:rsidRPr="00B26D2C">
        <w:t xml:space="preserve"> Paul Revere’s Ride, “One if by land, two if by sea”</w:t>
      </w:r>
    </w:p>
    <w:p w:rsidR="001F4A39" w:rsidRPr="00B26D2C" w:rsidRDefault="001F4A39" w:rsidP="008E438C">
      <w:pPr>
        <w:spacing w:after="0"/>
      </w:pPr>
      <w:r w:rsidRPr="00B26D2C">
        <w:tab/>
        <w:t>2. Minutemen and Redcoats</w:t>
      </w:r>
    </w:p>
    <w:p w:rsidR="001F4A39" w:rsidRPr="00B26D2C" w:rsidRDefault="001F4A39" w:rsidP="008E438C">
      <w:pPr>
        <w:spacing w:after="0"/>
      </w:pPr>
      <w:r w:rsidRPr="00B26D2C">
        <w:tab/>
        <w:t>3. “</w:t>
      </w:r>
      <w:proofErr w:type="gramStart"/>
      <w:r w:rsidRPr="00B26D2C">
        <w:t>shot</w:t>
      </w:r>
      <w:proofErr w:type="gramEnd"/>
      <w:r w:rsidRPr="00B26D2C">
        <w:t xml:space="preserve"> heard round the world</w:t>
      </w:r>
    </w:p>
    <w:p w:rsidR="008E438C" w:rsidRPr="00B26D2C" w:rsidRDefault="001F4A39" w:rsidP="00CD60B4">
      <w:pPr>
        <w:spacing w:after="0"/>
      </w:pPr>
      <w:r w:rsidRPr="00B26D2C">
        <w:t>D. Patriots</w:t>
      </w:r>
    </w:p>
    <w:p w:rsidR="008E438C" w:rsidRPr="00B26D2C" w:rsidRDefault="008E438C" w:rsidP="00CD60B4">
      <w:pPr>
        <w:spacing w:after="0"/>
      </w:pPr>
      <w:r w:rsidRPr="00B26D2C">
        <w:tab/>
        <w:t xml:space="preserve">1. </w:t>
      </w:r>
      <w:r w:rsidR="001F4A39" w:rsidRPr="00B26D2C">
        <w:t>Thomas Jefferson-Declaration of Independence, Fourth of July</w:t>
      </w:r>
    </w:p>
    <w:p w:rsidR="002D70EC" w:rsidRPr="00B26D2C" w:rsidRDefault="001F4A39" w:rsidP="00CD60B4">
      <w:pPr>
        <w:spacing w:after="0"/>
      </w:pPr>
      <w:r w:rsidRPr="00B26D2C">
        <w:tab/>
        <w:t>2. Benjamin Franklin</w:t>
      </w:r>
    </w:p>
    <w:p w:rsidR="002D70EC" w:rsidRPr="00B26D2C" w:rsidRDefault="002D70EC" w:rsidP="00CD60B4">
      <w:pPr>
        <w:spacing w:after="0"/>
      </w:pPr>
      <w:r w:rsidRPr="00B26D2C">
        <w:tab/>
        <w:t>3</w:t>
      </w:r>
      <w:r w:rsidR="001F4A39" w:rsidRPr="00B26D2C">
        <w:t>. George and Martha Washington</w:t>
      </w:r>
    </w:p>
    <w:p w:rsidR="002D70EC" w:rsidRPr="00B26D2C" w:rsidRDefault="001F4A39" w:rsidP="00CD60B4">
      <w:pPr>
        <w:spacing w:after="0"/>
      </w:pPr>
      <w:r w:rsidRPr="00B26D2C">
        <w:t>E. American Symbols</w:t>
      </w:r>
    </w:p>
    <w:p w:rsidR="001F4A39" w:rsidRPr="00B26D2C" w:rsidRDefault="001F4A39" w:rsidP="00CD60B4">
      <w:pPr>
        <w:spacing w:after="0"/>
      </w:pPr>
      <w:r w:rsidRPr="00B26D2C">
        <w:tab/>
        <w:t>1. American Flag-Betsy Ross</w:t>
      </w:r>
    </w:p>
    <w:p w:rsidR="001F4A39" w:rsidRPr="00B26D2C" w:rsidRDefault="001F4A39" w:rsidP="00CD60B4">
      <w:pPr>
        <w:spacing w:after="0"/>
      </w:pPr>
      <w:r w:rsidRPr="00B26D2C">
        <w:tab/>
        <w:t>2. Washington D.C.</w:t>
      </w:r>
    </w:p>
    <w:p w:rsidR="001F4A39" w:rsidRPr="00B26D2C" w:rsidRDefault="001F4A39" w:rsidP="00CD60B4">
      <w:pPr>
        <w:spacing w:after="0"/>
      </w:pPr>
      <w:r w:rsidRPr="00B26D2C">
        <w:tab/>
        <w:t>3. Bald Eagle, Liberty Bell</w:t>
      </w:r>
    </w:p>
    <w:p w:rsidR="00334BBE" w:rsidRPr="00B26D2C" w:rsidRDefault="00334BBE" w:rsidP="00CD60B4">
      <w:pPr>
        <w:spacing w:after="0"/>
        <w:rPr>
          <w:highlight w:val="yellow"/>
        </w:rPr>
      </w:pPr>
    </w:p>
    <w:p w:rsidR="00A3554F" w:rsidRPr="00B26D2C" w:rsidRDefault="00CD60B4" w:rsidP="00B4222F">
      <w:pPr>
        <w:spacing w:after="0"/>
      </w:pPr>
      <w:r w:rsidRPr="00B26D2C">
        <w:rPr>
          <w:b/>
          <w:u w:val="single"/>
        </w:rPr>
        <w:t>Core Knowledge Language Arts:</w:t>
      </w:r>
    </w:p>
    <w:p w:rsidR="00CD60B4" w:rsidRPr="00B26D2C" w:rsidRDefault="00CD60B4" w:rsidP="00B4222F">
      <w:pPr>
        <w:spacing w:after="0"/>
      </w:pPr>
      <w:r w:rsidRPr="00B26D2C">
        <w:t>I. Listening and Speaking</w:t>
      </w:r>
    </w:p>
    <w:p w:rsidR="00CD60B4" w:rsidRPr="00B26D2C" w:rsidRDefault="00CD60B4" w:rsidP="00B4222F">
      <w:pPr>
        <w:spacing w:after="0"/>
      </w:pPr>
      <w:r w:rsidRPr="00B26D2C">
        <w:tab/>
        <w:t xml:space="preserve">A. </w:t>
      </w:r>
      <w:r w:rsidR="00030E5D" w:rsidRPr="00B26D2C">
        <w:t>Classroom Discussion</w:t>
      </w:r>
    </w:p>
    <w:p w:rsidR="008014A5" w:rsidRPr="00B26D2C" w:rsidRDefault="00E2619E" w:rsidP="00DF0048">
      <w:pPr>
        <w:pStyle w:val="ListParagraph"/>
        <w:numPr>
          <w:ilvl w:val="0"/>
          <w:numId w:val="6"/>
        </w:numPr>
        <w:spacing w:after="0"/>
      </w:pPr>
      <w:r w:rsidRPr="00B26D2C">
        <w:t xml:space="preserve">Carry on and participate in a conversation over at least six turns, staying on topic, initiating comments or responding to a partner’s comments, with either an adult or another child of the same age. </w:t>
      </w:r>
    </w:p>
    <w:p w:rsidR="00334BBE" w:rsidRPr="00B26D2C" w:rsidRDefault="00030E5D" w:rsidP="00DF0048">
      <w:pPr>
        <w:pStyle w:val="ListParagraph"/>
        <w:numPr>
          <w:ilvl w:val="0"/>
          <w:numId w:val="6"/>
        </w:numPr>
        <w:spacing w:after="0"/>
      </w:pPr>
      <w:r w:rsidRPr="00B26D2C">
        <w:t xml:space="preserve">Understand and use </w:t>
      </w:r>
      <w:r w:rsidR="00E2619E" w:rsidRPr="00B26D2C">
        <w:t>narrative language to describe people, places, things, locations, events, actions.</w:t>
      </w:r>
    </w:p>
    <w:p w:rsidR="00B4222F" w:rsidRPr="00B26D2C" w:rsidRDefault="00030E5D" w:rsidP="00030E5D">
      <w:pPr>
        <w:spacing w:after="0"/>
        <w:ind w:left="720"/>
      </w:pPr>
      <w:r w:rsidRPr="00B26D2C">
        <w:t>B. Comprehension and Discussion of Read-</w:t>
      </w:r>
      <w:proofErr w:type="spellStart"/>
      <w:r w:rsidRPr="00B26D2C">
        <w:t>Alouds</w:t>
      </w:r>
      <w:proofErr w:type="spellEnd"/>
      <w:r w:rsidR="00500ACE" w:rsidRPr="00B26D2C">
        <w:t xml:space="preserve"> – </w:t>
      </w:r>
      <w:r w:rsidR="00867F50" w:rsidRPr="00B26D2C">
        <w:t>Nonfiction and Informational Text</w:t>
      </w:r>
    </w:p>
    <w:p w:rsidR="00030E5D" w:rsidRPr="00B26D2C" w:rsidRDefault="00867F50" w:rsidP="00030E5D">
      <w:pPr>
        <w:pStyle w:val="ListParagraph"/>
        <w:numPr>
          <w:ilvl w:val="0"/>
          <w:numId w:val="14"/>
        </w:numPr>
        <w:spacing w:after="0"/>
      </w:pPr>
      <w:r w:rsidRPr="00B26D2C">
        <w:t>Generate questions and seek information from multiple sources to answer questions.</w:t>
      </w:r>
    </w:p>
    <w:p w:rsidR="00030E5D" w:rsidRPr="00B26D2C" w:rsidRDefault="00867F50" w:rsidP="00030E5D">
      <w:pPr>
        <w:pStyle w:val="ListParagraph"/>
        <w:numPr>
          <w:ilvl w:val="0"/>
          <w:numId w:val="14"/>
        </w:numPr>
        <w:spacing w:after="0"/>
      </w:pPr>
      <w:r w:rsidRPr="00B26D2C">
        <w:t>With assistance, categorize and organize facts and information within a given topic.</w:t>
      </w:r>
    </w:p>
    <w:p w:rsidR="00500ACE" w:rsidRPr="00B26D2C" w:rsidRDefault="00500ACE" w:rsidP="00500ACE">
      <w:pPr>
        <w:pStyle w:val="ListParagraph"/>
        <w:numPr>
          <w:ilvl w:val="0"/>
          <w:numId w:val="15"/>
        </w:numPr>
        <w:spacing w:after="0"/>
      </w:pPr>
      <w:r w:rsidRPr="00B26D2C">
        <w:lastRenderedPageBreak/>
        <w:t>Distinguish read-</w:t>
      </w:r>
      <w:proofErr w:type="spellStart"/>
      <w:r w:rsidRPr="00B26D2C">
        <w:t>alouds</w:t>
      </w:r>
      <w:proofErr w:type="spellEnd"/>
      <w:r w:rsidRPr="00B26D2C">
        <w:t xml:space="preserve"> that describe events that happened long ago from those that describe current events.</w:t>
      </w:r>
    </w:p>
    <w:p w:rsidR="00867F50" w:rsidRPr="00B26D2C" w:rsidRDefault="00867F50" w:rsidP="00867F50">
      <w:pPr>
        <w:spacing w:after="0"/>
      </w:pPr>
      <w:r w:rsidRPr="00B26D2C">
        <w:t>II. Reading</w:t>
      </w:r>
    </w:p>
    <w:p w:rsidR="00867F50" w:rsidRPr="00B26D2C" w:rsidRDefault="00867F50" w:rsidP="00867F50">
      <w:pPr>
        <w:spacing w:after="0"/>
      </w:pPr>
      <w:r w:rsidRPr="00B26D2C">
        <w:tab/>
        <w:t>A. Reading Comprehension – All Texts</w:t>
      </w:r>
    </w:p>
    <w:p w:rsidR="00867F50" w:rsidRPr="00B26D2C" w:rsidRDefault="005372F0" w:rsidP="00867F50">
      <w:pPr>
        <w:pStyle w:val="ListParagraph"/>
        <w:numPr>
          <w:ilvl w:val="0"/>
          <w:numId w:val="15"/>
        </w:numPr>
        <w:spacing w:after="0"/>
      </w:pPr>
      <w:r w:rsidRPr="00B26D2C">
        <w:t>Use pictures accompanying the written text to check and support understanding.</w:t>
      </w:r>
    </w:p>
    <w:p w:rsidR="00500ACE" w:rsidRPr="00B26D2C" w:rsidRDefault="005372F0" w:rsidP="00500ACE">
      <w:pPr>
        <w:spacing w:after="0"/>
      </w:pPr>
      <w:proofErr w:type="spellStart"/>
      <w:r w:rsidRPr="00B26D2C">
        <w:t>I</w:t>
      </w:r>
      <w:r w:rsidR="00500ACE" w:rsidRPr="00B26D2C">
        <w:t>II.Writing</w:t>
      </w:r>
      <w:proofErr w:type="spellEnd"/>
    </w:p>
    <w:p w:rsidR="00500ACE" w:rsidRPr="00B26D2C" w:rsidRDefault="00500ACE" w:rsidP="00500ACE">
      <w:pPr>
        <w:pStyle w:val="ListParagraph"/>
        <w:numPr>
          <w:ilvl w:val="0"/>
          <w:numId w:val="16"/>
        </w:numPr>
        <w:spacing w:after="0"/>
      </w:pPr>
      <w:r w:rsidRPr="00B26D2C">
        <w:t>Writing to Reflect Audience, Purpose and Task</w:t>
      </w:r>
    </w:p>
    <w:p w:rsidR="00500ACE" w:rsidRPr="00B26D2C" w:rsidRDefault="00500ACE" w:rsidP="00500ACE">
      <w:pPr>
        <w:pStyle w:val="ListParagraph"/>
        <w:numPr>
          <w:ilvl w:val="0"/>
          <w:numId w:val="17"/>
        </w:numPr>
        <w:spacing w:after="0"/>
      </w:pPr>
      <w:r w:rsidRPr="00B26D2C">
        <w:t>Add details to writing.</w:t>
      </w:r>
    </w:p>
    <w:p w:rsidR="00500ACE" w:rsidRPr="00B26D2C" w:rsidRDefault="00500ACE" w:rsidP="00500ACE">
      <w:pPr>
        <w:pStyle w:val="ListParagraph"/>
        <w:numPr>
          <w:ilvl w:val="0"/>
          <w:numId w:val="17"/>
        </w:numPr>
        <w:spacing w:after="0"/>
      </w:pPr>
      <w:r w:rsidRPr="00B26D2C">
        <w:t>Begin to use tools, including technology, to plan, draft, and edit writing.</w:t>
      </w:r>
    </w:p>
    <w:p w:rsidR="00334BBE" w:rsidRPr="00B26D2C" w:rsidRDefault="00C40B8C" w:rsidP="00B4222F">
      <w:pPr>
        <w:spacing w:after="0"/>
      </w:pPr>
      <w:r w:rsidRPr="00B26D2C">
        <w:rPr>
          <w:b/>
          <w:u w:val="single"/>
        </w:rPr>
        <w:t>Previous Unit</w:t>
      </w:r>
      <w:r w:rsidR="002419B5" w:rsidRPr="00B26D2C">
        <w:rPr>
          <w:b/>
          <w:u w:val="single"/>
        </w:rPr>
        <w:t xml:space="preserve">: </w:t>
      </w:r>
      <w:r w:rsidR="002419B5" w:rsidRPr="00B26D2C">
        <w:t xml:space="preserve"> </w:t>
      </w:r>
      <w:r w:rsidR="00914A33" w:rsidRPr="00B26D2C">
        <w:t>Early Exploration and Settlement</w:t>
      </w:r>
    </w:p>
    <w:p w:rsidR="002419B5" w:rsidRPr="00B26D2C" w:rsidRDefault="002419B5" w:rsidP="00B4222F">
      <w:pPr>
        <w:spacing w:after="0"/>
      </w:pPr>
    </w:p>
    <w:p w:rsidR="008014A5" w:rsidRPr="00B26D2C" w:rsidRDefault="00C40B8C" w:rsidP="00C40B8C">
      <w:pPr>
        <w:spacing w:after="0"/>
        <w:rPr>
          <w:b/>
          <w:u w:val="single"/>
        </w:rPr>
      </w:pPr>
      <w:r w:rsidRPr="00B26D2C">
        <w:rPr>
          <w:b/>
          <w:u w:val="single"/>
        </w:rPr>
        <w:t>Prior Knowledge:</w:t>
      </w:r>
    </w:p>
    <w:p w:rsidR="008014A5" w:rsidRPr="00B26D2C" w:rsidRDefault="008014A5" w:rsidP="00C40B8C">
      <w:pPr>
        <w:spacing w:after="0"/>
      </w:pPr>
      <w:r w:rsidRPr="00B26D2C">
        <w:t>Kindergarten</w:t>
      </w:r>
    </w:p>
    <w:p w:rsidR="008014A5" w:rsidRPr="00B26D2C" w:rsidRDefault="00914A33" w:rsidP="008014A5">
      <w:pPr>
        <w:pStyle w:val="ListParagraph"/>
        <w:numPr>
          <w:ilvl w:val="0"/>
          <w:numId w:val="7"/>
        </w:numPr>
        <w:spacing w:after="0"/>
      </w:pPr>
      <w:r w:rsidRPr="00B26D2C">
        <w:t>Continents and Oceans</w:t>
      </w:r>
    </w:p>
    <w:p w:rsidR="00197482" w:rsidRPr="00B26D2C" w:rsidRDefault="00914A33" w:rsidP="008014A5">
      <w:pPr>
        <w:pStyle w:val="ListParagraph"/>
        <w:numPr>
          <w:ilvl w:val="0"/>
          <w:numId w:val="7"/>
        </w:numPr>
        <w:spacing w:after="0"/>
      </w:pPr>
      <w:r w:rsidRPr="00B26D2C">
        <w:t>Native American Indians</w:t>
      </w:r>
    </w:p>
    <w:p w:rsidR="002419B5" w:rsidRPr="00B26D2C" w:rsidRDefault="002D70EC" w:rsidP="008014A5">
      <w:pPr>
        <w:pStyle w:val="ListParagraph"/>
        <w:numPr>
          <w:ilvl w:val="0"/>
          <w:numId w:val="7"/>
        </w:numPr>
        <w:spacing w:after="0"/>
      </w:pPr>
      <w:r w:rsidRPr="00B26D2C">
        <w:t>The voyage of Christopher Columbus in search of the “Indies”</w:t>
      </w:r>
    </w:p>
    <w:p w:rsidR="00914A33" w:rsidRPr="00B26D2C" w:rsidRDefault="00914A33" w:rsidP="008014A5">
      <w:pPr>
        <w:pStyle w:val="ListParagraph"/>
        <w:numPr>
          <w:ilvl w:val="0"/>
          <w:numId w:val="7"/>
        </w:numPr>
        <w:spacing w:after="0"/>
      </w:pPr>
      <w:r w:rsidRPr="00B26D2C">
        <w:t>July 4-Independence Day</w:t>
      </w:r>
    </w:p>
    <w:p w:rsidR="00914A33" w:rsidRPr="00B26D2C" w:rsidRDefault="00914A33" w:rsidP="008014A5">
      <w:pPr>
        <w:pStyle w:val="ListParagraph"/>
        <w:numPr>
          <w:ilvl w:val="0"/>
          <w:numId w:val="7"/>
        </w:numPr>
        <w:spacing w:after="0"/>
      </w:pPr>
      <w:r w:rsidRPr="00B26D2C">
        <w:t>George Washington and Thomas Jefferson</w:t>
      </w:r>
    </w:p>
    <w:p w:rsidR="00914A33" w:rsidRDefault="00914A33" w:rsidP="008014A5">
      <w:pPr>
        <w:pStyle w:val="ListParagraph"/>
        <w:numPr>
          <w:ilvl w:val="0"/>
          <w:numId w:val="7"/>
        </w:numPr>
        <w:spacing w:after="0"/>
      </w:pPr>
      <w:r w:rsidRPr="00B26D2C">
        <w:t>American symbols</w:t>
      </w:r>
    </w:p>
    <w:p w:rsidR="00990616" w:rsidRPr="00B26D2C" w:rsidRDefault="00990616" w:rsidP="00990616">
      <w:pPr>
        <w:pStyle w:val="ListParagraph"/>
        <w:spacing w:after="0"/>
        <w:ind w:left="2160"/>
      </w:pPr>
    </w:p>
    <w:p w:rsidR="00B56290" w:rsidRPr="00B26D2C" w:rsidRDefault="00B56290" w:rsidP="00B56290">
      <w:pPr>
        <w:spacing w:after="0"/>
      </w:pPr>
      <w:r w:rsidRPr="00B26D2C">
        <w:rPr>
          <w:b/>
          <w:u w:val="single"/>
        </w:rPr>
        <w:t>Next Unit:</w:t>
      </w:r>
      <w:r w:rsidRPr="00B26D2C">
        <w:t xml:space="preserve"> </w:t>
      </w:r>
      <w:r w:rsidR="002419B5" w:rsidRPr="00B26D2C">
        <w:t>Early Exploration</w:t>
      </w:r>
      <w:r w:rsidR="00914A33" w:rsidRPr="00B26D2C">
        <w:t xml:space="preserve"> of the American West</w:t>
      </w:r>
    </w:p>
    <w:p w:rsidR="00B56290" w:rsidRPr="00B26D2C" w:rsidRDefault="00B56290" w:rsidP="00B56290">
      <w:pPr>
        <w:spacing w:after="0"/>
      </w:pPr>
    </w:p>
    <w:p w:rsidR="00117F1C" w:rsidRPr="00B26D2C" w:rsidRDefault="00B56290" w:rsidP="00117F1C">
      <w:pPr>
        <w:spacing w:after="0"/>
        <w:rPr>
          <w:b/>
          <w:u w:val="single"/>
        </w:rPr>
      </w:pPr>
      <w:r w:rsidRPr="00B26D2C">
        <w:rPr>
          <w:b/>
          <w:u w:val="single"/>
        </w:rPr>
        <w:t xml:space="preserve">What Students will </w:t>
      </w:r>
      <w:proofErr w:type="gramStart"/>
      <w:r w:rsidRPr="00B26D2C">
        <w:rPr>
          <w:b/>
          <w:u w:val="single"/>
        </w:rPr>
        <w:t>Learn</w:t>
      </w:r>
      <w:proofErr w:type="gramEnd"/>
      <w:r w:rsidRPr="00B26D2C">
        <w:rPr>
          <w:b/>
          <w:u w:val="single"/>
        </w:rPr>
        <w:t xml:space="preserve"> in Future Grades:</w:t>
      </w:r>
      <w:r w:rsidR="00117F1C" w:rsidRPr="00B26D2C">
        <w:tab/>
      </w:r>
      <w:r w:rsidR="00117F1C" w:rsidRPr="00B26D2C">
        <w:tab/>
      </w:r>
    </w:p>
    <w:p w:rsidR="00117F1C" w:rsidRPr="00B26D2C" w:rsidRDefault="00117F1C" w:rsidP="00117F1C">
      <w:pPr>
        <w:spacing w:after="0"/>
      </w:pPr>
      <w:r w:rsidRPr="00B26D2C">
        <w:t>Grade 2</w:t>
      </w:r>
    </w:p>
    <w:p w:rsidR="00914A33" w:rsidRPr="00B26D2C" w:rsidRDefault="00914A33" w:rsidP="00117F1C">
      <w:pPr>
        <w:pStyle w:val="ListParagraph"/>
        <w:numPr>
          <w:ilvl w:val="0"/>
          <w:numId w:val="11"/>
        </w:numPr>
        <w:spacing w:after="0"/>
      </w:pPr>
      <w:r w:rsidRPr="00B26D2C">
        <w:t>Constitution</w:t>
      </w:r>
    </w:p>
    <w:p w:rsidR="00914A33" w:rsidRPr="00B26D2C" w:rsidRDefault="00914A33" w:rsidP="00117F1C">
      <w:pPr>
        <w:pStyle w:val="ListParagraph"/>
        <w:numPr>
          <w:ilvl w:val="0"/>
          <w:numId w:val="11"/>
        </w:numPr>
        <w:spacing w:after="0"/>
      </w:pPr>
      <w:r w:rsidRPr="00B26D2C">
        <w:t>War of 1812</w:t>
      </w:r>
    </w:p>
    <w:p w:rsidR="00914A33" w:rsidRPr="00B26D2C" w:rsidRDefault="00990616" w:rsidP="00117F1C">
      <w:pPr>
        <w:pStyle w:val="ListParagraph"/>
        <w:numPr>
          <w:ilvl w:val="0"/>
          <w:numId w:val="11"/>
        </w:numPr>
        <w:spacing w:after="0"/>
      </w:pPr>
      <w:r>
        <w:t>Westward Expansion</w:t>
      </w:r>
    </w:p>
    <w:p w:rsidR="00914A33" w:rsidRPr="00B26D2C" w:rsidRDefault="00914A33" w:rsidP="00117F1C">
      <w:pPr>
        <w:pStyle w:val="ListParagraph"/>
        <w:numPr>
          <w:ilvl w:val="0"/>
          <w:numId w:val="11"/>
        </w:numPr>
        <w:spacing w:after="0"/>
      </w:pPr>
      <w:r w:rsidRPr="00B26D2C">
        <w:t>Civil War</w:t>
      </w:r>
    </w:p>
    <w:p w:rsidR="00914A33" w:rsidRPr="00B26D2C" w:rsidRDefault="00914A33" w:rsidP="00117F1C">
      <w:pPr>
        <w:pStyle w:val="ListParagraph"/>
        <w:numPr>
          <w:ilvl w:val="0"/>
          <w:numId w:val="11"/>
        </w:numPr>
        <w:spacing w:after="0"/>
      </w:pPr>
      <w:r w:rsidRPr="00B26D2C">
        <w:t>Immigration and Citizenship</w:t>
      </w:r>
    </w:p>
    <w:p w:rsidR="00914A33" w:rsidRPr="00B26D2C" w:rsidRDefault="00914A33" w:rsidP="00117F1C">
      <w:pPr>
        <w:pStyle w:val="ListParagraph"/>
        <w:numPr>
          <w:ilvl w:val="0"/>
          <w:numId w:val="11"/>
        </w:numPr>
        <w:spacing w:after="0"/>
      </w:pPr>
      <w:r w:rsidRPr="00B26D2C">
        <w:t>Equality for all-fighting for a cause</w:t>
      </w:r>
    </w:p>
    <w:p w:rsidR="00B56290" w:rsidRPr="00B26D2C" w:rsidRDefault="002419B5" w:rsidP="00B56290">
      <w:pPr>
        <w:spacing w:after="0"/>
      </w:pPr>
      <w:r w:rsidRPr="00B26D2C">
        <w:t>Grade 3</w:t>
      </w:r>
    </w:p>
    <w:p w:rsidR="00914A33" w:rsidRPr="00B26D2C" w:rsidRDefault="00B529A1" w:rsidP="002419B5">
      <w:pPr>
        <w:pStyle w:val="ListParagraph"/>
        <w:numPr>
          <w:ilvl w:val="0"/>
          <w:numId w:val="11"/>
        </w:numPr>
        <w:spacing w:after="0"/>
      </w:pPr>
      <w:r w:rsidRPr="00B26D2C">
        <w:t>Thirteen Colonies: Life and Times before the Revolution</w:t>
      </w:r>
    </w:p>
    <w:p w:rsidR="00B529A1" w:rsidRPr="00B26D2C" w:rsidRDefault="00B529A1" w:rsidP="00B529A1">
      <w:pPr>
        <w:spacing w:after="0"/>
      </w:pPr>
      <w:r w:rsidRPr="00B26D2C">
        <w:t>Grade 4</w:t>
      </w:r>
    </w:p>
    <w:p w:rsidR="00B529A1" w:rsidRPr="00B26D2C" w:rsidRDefault="00B529A1" w:rsidP="00B529A1">
      <w:pPr>
        <w:pStyle w:val="ListParagraph"/>
        <w:numPr>
          <w:ilvl w:val="0"/>
          <w:numId w:val="18"/>
        </w:numPr>
        <w:spacing w:after="0"/>
      </w:pPr>
      <w:r w:rsidRPr="00B26D2C">
        <w:t>American Revolution</w:t>
      </w:r>
    </w:p>
    <w:p w:rsidR="00B529A1" w:rsidRPr="00B26D2C" w:rsidRDefault="00B529A1" w:rsidP="00B529A1">
      <w:pPr>
        <w:pStyle w:val="ListParagraph"/>
        <w:numPr>
          <w:ilvl w:val="0"/>
          <w:numId w:val="18"/>
        </w:numPr>
        <w:spacing w:after="0"/>
      </w:pPr>
      <w:r w:rsidRPr="00B26D2C">
        <w:t>Making a Constitutional Government</w:t>
      </w:r>
    </w:p>
    <w:p w:rsidR="002419B5" w:rsidRPr="00B26D2C" w:rsidRDefault="002419B5" w:rsidP="002419B5">
      <w:pPr>
        <w:spacing w:after="0"/>
      </w:pPr>
      <w:r w:rsidRPr="00B26D2C">
        <w:t>Grade 5</w:t>
      </w:r>
    </w:p>
    <w:p w:rsidR="002419B5" w:rsidRPr="00B26D2C" w:rsidRDefault="00B529A1" w:rsidP="00B529A1">
      <w:pPr>
        <w:pStyle w:val="ListParagraph"/>
        <w:numPr>
          <w:ilvl w:val="0"/>
          <w:numId w:val="20"/>
        </w:numPr>
        <w:spacing w:after="0"/>
      </w:pPr>
      <w:r w:rsidRPr="00B26D2C">
        <w:t>Westward Expansion</w:t>
      </w:r>
    </w:p>
    <w:p w:rsidR="00B529A1" w:rsidRPr="00B26D2C" w:rsidRDefault="00B529A1" w:rsidP="00B529A1">
      <w:pPr>
        <w:pStyle w:val="ListParagraph"/>
        <w:numPr>
          <w:ilvl w:val="0"/>
          <w:numId w:val="20"/>
        </w:numPr>
        <w:spacing w:after="0"/>
      </w:pPr>
      <w:r w:rsidRPr="00B26D2C">
        <w:t>Native American Conflicts</w:t>
      </w:r>
    </w:p>
    <w:p w:rsidR="002419B5" w:rsidRPr="00B26D2C" w:rsidRDefault="002419B5" w:rsidP="002419B5">
      <w:pPr>
        <w:pStyle w:val="ListParagraph"/>
        <w:spacing w:after="0"/>
        <w:ind w:left="2160"/>
      </w:pPr>
    </w:p>
    <w:p w:rsidR="00B56290" w:rsidRPr="00B26D2C" w:rsidRDefault="00B56290" w:rsidP="00B56290">
      <w:pPr>
        <w:spacing w:after="0"/>
      </w:pPr>
      <w:r w:rsidRPr="00B26D2C">
        <w:rPr>
          <w:b/>
          <w:u w:val="single"/>
        </w:rPr>
        <w:t>Cross Curricular Links:</w:t>
      </w:r>
    </w:p>
    <w:p w:rsidR="00B4222F" w:rsidRPr="00B26D2C" w:rsidRDefault="00B529A1" w:rsidP="00493F12">
      <w:pPr>
        <w:pStyle w:val="ListParagraph"/>
        <w:numPr>
          <w:ilvl w:val="0"/>
          <w:numId w:val="13"/>
        </w:numPr>
        <w:spacing w:after="0"/>
      </w:pPr>
      <w:r w:rsidRPr="00B26D2C">
        <w:t xml:space="preserve">Music – Yankee Doodle </w:t>
      </w:r>
    </w:p>
    <w:p w:rsidR="00B56290" w:rsidRPr="00B26D2C" w:rsidRDefault="00B56290" w:rsidP="00B4222F">
      <w:pPr>
        <w:spacing w:after="0"/>
      </w:pPr>
    </w:p>
    <w:p w:rsidR="00B56290" w:rsidRPr="00B26D2C" w:rsidRDefault="00B56290" w:rsidP="00B4222F">
      <w:pPr>
        <w:spacing w:after="0"/>
        <w:rPr>
          <w:b/>
          <w:u w:val="single"/>
        </w:rPr>
      </w:pPr>
      <w:r w:rsidRPr="00B26D2C">
        <w:rPr>
          <w:b/>
          <w:u w:val="single"/>
        </w:rPr>
        <w:t>Additional Resources:</w:t>
      </w:r>
    </w:p>
    <w:p w:rsidR="00B56290" w:rsidRPr="00B26D2C" w:rsidRDefault="00B56290" w:rsidP="00B4222F">
      <w:pPr>
        <w:spacing w:after="0"/>
      </w:pPr>
      <w:r w:rsidRPr="00B26D2C">
        <w:t>For Teachers:</w:t>
      </w:r>
    </w:p>
    <w:p w:rsidR="002164D8" w:rsidRPr="00990616" w:rsidRDefault="008014A5" w:rsidP="00815446">
      <w:pPr>
        <w:pStyle w:val="ListParagraph"/>
        <w:numPr>
          <w:ilvl w:val="0"/>
          <w:numId w:val="8"/>
        </w:numPr>
        <w:spacing w:after="0"/>
      </w:pPr>
      <w:r w:rsidRPr="00B26D2C">
        <w:rPr>
          <w:i/>
        </w:rPr>
        <w:t>Pearson Core Knowledge History Books,</w:t>
      </w:r>
      <w:r w:rsidRPr="00B26D2C">
        <w:t xml:space="preserve"> edited by E.D. Hirsch, Jr.</w:t>
      </w:r>
      <w:bookmarkStart w:id="0" w:name="_GoBack"/>
      <w:bookmarkEnd w:id="0"/>
    </w:p>
    <w:sectPr w:rsidR="002164D8" w:rsidRPr="00990616" w:rsidSect="00C40B8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0577"/>
    <w:multiLevelType w:val="hybridMultilevel"/>
    <w:tmpl w:val="B98A8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0006D"/>
    <w:multiLevelType w:val="hybridMultilevel"/>
    <w:tmpl w:val="04880D2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FA15338"/>
    <w:multiLevelType w:val="hybridMultilevel"/>
    <w:tmpl w:val="70864262"/>
    <w:lvl w:ilvl="0" w:tplc="978EC52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62E0909"/>
    <w:multiLevelType w:val="hybridMultilevel"/>
    <w:tmpl w:val="3AFAF5C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71B2809"/>
    <w:multiLevelType w:val="hybridMultilevel"/>
    <w:tmpl w:val="30C2CE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8D567BF"/>
    <w:multiLevelType w:val="hybridMultilevel"/>
    <w:tmpl w:val="A848703E"/>
    <w:lvl w:ilvl="0" w:tplc="4AA6157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770EF5"/>
    <w:multiLevelType w:val="hybridMultilevel"/>
    <w:tmpl w:val="F7BA1E6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1C0A6903"/>
    <w:multiLevelType w:val="hybridMultilevel"/>
    <w:tmpl w:val="B6AC7A7A"/>
    <w:lvl w:ilvl="0" w:tplc="A678EF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0A3543B"/>
    <w:multiLevelType w:val="hybridMultilevel"/>
    <w:tmpl w:val="2F74D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971CE"/>
    <w:multiLevelType w:val="hybridMultilevel"/>
    <w:tmpl w:val="8AE64054"/>
    <w:lvl w:ilvl="0" w:tplc="7EBA47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0E04E66"/>
    <w:multiLevelType w:val="hybridMultilevel"/>
    <w:tmpl w:val="EE82AA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4C0115D9"/>
    <w:multiLevelType w:val="hybridMultilevel"/>
    <w:tmpl w:val="6BA2A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8F432E"/>
    <w:multiLevelType w:val="hybridMultilevel"/>
    <w:tmpl w:val="9C4A6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B31B7D"/>
    <w:multiLevelType w:val="hybridMultilevel"/>
    <w:tmpl w:val="63588CBC"/>
    <w:lvl w:ilvl="0" w:tplc="9162E8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F4068FA"/>
    <w:multiLevelType w:val="hybridMultilevel"/>
    <w:tmpl w:val="1BBA247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66190F37"/>
    <w:multiLevelType w:val="hybridMultilevel"/>
    <w:tmpl w:val="9A065D70"/>
    <w:lvl w:ilvl="0" w:tplc="6F6882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EAE4A07"/>
    <w:multiLevelType w:val="hybridMultilevel"/>
    <w:tmpl w:val="516C05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72A90122"/>
    <w:multiLevelType w:val="hybridMultilevel"/>
    <w:tmpl w:val="357E8D1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78DF575B"/>
    <w:multiLevelType w:val="hybridMultilevel"/>
    <w:tmpl w:val="2B3E5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29234E"/>
    <w:multiLevelType w:val="hybridMultilevel"/>
    <w:tmpl w:val="44B2C1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3"/>
  </w:num>
  <w:num w:numId="4">
    <w:abstractNumId w:val="15"/>
  </w:num>
  <w:num w:numId="5">
    <w:abstractNumId w:val="2"/>
  </w:num>
  <w:num w:numId="6">
    <w:abstractNumId w:val="16"/>
  </w:num>
  <w:num w:numId="7">
    <w:abstractNumId w:val="4"/>
  </w:num>
  <w:num w:numId="8">
    <w:abstractNumId w:val="12"/>
  </w:num>
  <w:num w:numId="9">
    <w:abstractNumId w:val="11"/>
  </w:num>
  <w:num w:numId="10">
    <w:abstractNumId w:val="0"/>
  </w:num>
  <w:num w:numId="11">
    <w:abstractNumId w:val="1"/>
  </w:num>
  <w:num w:numId="12">
    <w:abstractNumId w:val="10"/>
  </w:num>
  <w:num w:numId="13">
    <w:abstractNumId w:val="8"/>
  </w:num>
  <w:num w:numId="14">
    <w:abstractNumId w:val="6"/>
  </w:num>
  <w:num w:numId="15">
    <w:abstractNumId w:val="3"/>
  </w:num>
  <w:num w:numId="16">
    <w:abstractNumId w:val="9"/>
  </w:num>
  <w:num w:numId="17">
    <w:abstractNumId w:val="14"/>
  </w:num>
  <w:num w:numId="18">
    <w:abstractNumId w:val="19"/>
  </w:num>
  <w:num w:numId="19">
    <w:abstractNumId w:val="18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22F"/>
    <w:rsid w:val="00023FAC"/>
    <w:rsid w:val="0002773D"/>
    <w:rsid w:val="00030E5D"/>
    <w:rsid w:val="000B0FE2"/>
    <w:rsid w:val="000E5DB1"/>
    <w:rsid w:val="00117F1C"/>
    <w:rsid w:val="00197482"/>
    <w:rsid w:val="001F4A39"/>
    <w:rsid w:val="002164D8"/>
    <w:rsid w:val="002419B5"/>
    <w:rsid w:val="0028596E"/>
    <w:rsid w:val="002D70EC"/>
    <w:rsid w:val="00332C82"/>
    <w:rsid w:val="00334BBE"/>
    <w:rsid w:val="003A06EC"/>
    <w:rsid w:val="003D03B4"/>
    <w:rsid w:val="004146D9"/>
    <w:rsid w:val="00493F12"/>
    <w:rsid w:val="00500ACE"/>
    <w:rsid w:val="0051498D"/>
    <w:rsid w:val="00522B63"/>
    <w:rsid w:val="005372F0"/>
    <w:rsid w:val="00557054"/>
    <w:rsid w:val="006138A2"/>
    <w:rsid w:val="00793BCA"/>
    <w:rsid w:val="008014A5"/>
    <w:rsid w:val="00815446"/>
    <w:rsid w:val="008472B6"/>
    <w:rsid w:val="00867F50"/>
    <w:rsid w:val="008968A3"/>
    <w:rsid w:val="008E438C"/>
    <w:rsid w:val="00914A33"/>
    <w:rsid w:val="00990616"/>
    <w:rsid w:val="009D2AB1"/>
    <w:rsid w:val="00A0039F"/>
    <w:rsid w:val="00A24FBE"/>
    <w:rsid w:val="00A3554F"/>
    <w:rsid w:val="00A8471A"/>
    <w:rsid w:val="00B26D2C"/>
    <w:rsid w:val="00B4222F"/>
    <w:rsid w:val="00B529A1"/>
    <w:rsid w:val="00B56290"/>
    <w:rsid w:val="00C10E8C"/>
    <w:rsid w:val="00C40B8C"/>
    <w:rsid w:val="00CD60B4"/>
    <w:rsid w:val="00D06BDE"/>
    <w:rsid w:val="00D364CB"/>
    <w:rsid w:val="00DF0048"/>
    <w:rsid w:val="00E2619E"/>
    <w:rsid w:val="00E338D1"/>
    <w:rsid w:val="00EA36DC"/>
    <w:rsid w:val="00EF289A"/>
    <w:rsid w:val="00F3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22F"/>
    <w:pPr>
      <w:ind w:left="720"/>
      <w:contextualSpacing/>
    </w:pPr>
  </w:style>
  <w:style w:type="paragraph" w:customStyle="1" w:styleId="Default">
    <w:name w:val="Default"/>
    <w:rsid w:val="00815446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22F"/>
    <w:pPr>
      <w:ind w:left="720"/>
      <w:contextualSpacing/>
    </w:pPr>
  </w:style>
  <w:style w:type="paragraph" w:customStyle="1" w:styleId="Default">
    <w:name w:val="Default"/>
    <w:rsid w:val="00815446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1038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6943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Tamez</dc:creator>
  <cp:lastModifiedBy>Amy Tamez</cp:lastModifiedBy>
  <cp:revision>4</cp:revision>
  <dcterms:created xsi:type="dcterms:W3CDTF">2016-01-20T22:20:00Z</dcterms:created>
  <dcterms:modified xsi:type="dcterms:W3CDTF">2016-01-21T00:03:00Z</dcterms:modified>
</cp:coreProperties>
</file>