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1FB" w:rsidRPr="00BE5434" w:rsidRDefault="00BE5434" w:rsidP="007A11FB">
      <w:pPr>
        <w:spacing w:after="0" w:line="240" w:lineRule="auto"/>
        <w:jc w:val="center"/>
        <w:rPr>
          <w:rFonts w:cstheme="minorHAnsi"/>
          <w:b/>
        </w:rPr>
      </w:pPr>
      <w:r w:rsidRPr="00BE5434">
        <w:rPr>
          <w:rFonts w:cstheme="minorHAnsi"/>
          <w:b/>
        </w:rPr>
        <w:t>1</w:t>
      </w:r>
      <w:r w:rsidRPr="00BE5434">
        <w:rPr>
          <w:rFonts w:cstheme="minorHAnsi"/>
          <w:b/>
          <w:vertAlign w:val="superscript"/>
        </w:rPr>
        <w:t>st</w:t>
      </w:r>
      <w:r w:rsidRPr="00BE5434">
        <w:rPr>
          <w:rFonts w:cstheme="minorHAnsi"/>
          <w:b/>
        </w:rPr>
        <w:t xml:space="preserve"> Grade Core Knowledge Unit</w:t>
      </w:r>
    </w:p>
    <w:p w:rsidR="00BE5434" w:rsidRPr="00BE5434" w:rsidRDefault="00BE5434" w:rsidP="007A11FB">
      <w:pPr>
        <w:spacing w:after="0" w:line="240" w:lineRule="auto"/>
        <w:jc w:val="center"/>
        <w:rPr>
          <w:rFonts w:cstheme="minorHAnsi"/>
          <w:b/>
        </w:rPr>
      </w:pPr>
      <w:r w:rsidRPr="00BE5434">
        <w:rPr>
          <w:rFonts w:cstheme="minorHAnsi"/>
          <w:b/>
        </w:rPr>
        <w:t>Science: Food Chain and Animal Classification</w:t>
      </w:r>
    </w:p>
    <w:p w:rsidR="00EB76FA" w:rsidRPr="00E430AA" w:rsidRDefault="00EB76FA" w:rsidP="00EB76FA">
      <w:pPr>
        <w:spacing w:after="0"/>
        <w:rPr>
          <w:rFonts w:cstheme="minorHAnsi"/>
          <w:b/>
          <w:highlight w:val="yellow"/>
        </w:rPr>
      </w:pPr>
    </w:p>
    <w:p w:rsidR="00D11C3A" w:rsidRDefault="007A11FB" w:rsidP="00D11C3A">
      <w:pPr>
        <w:spacing w:after="0"/>
        <w:rPr>
          <w:rFonts w:cstheme="minorHAnsi"/>
          <w:sz w:val="20"/>
          <w:szCs w:val="20"/>
        </w:rPr>
      </w:pPr>
      <w:r w:rsidRPr="00D11C3A">
        <w:rPr>
          <w:rFonts w:cstheme="minorHAnsi"/>
          <w:b/>
          <w:sz w:val="20"/>
          <w:szCs w:val="20"/>
          <w:u w:val="single"/>
        </w:rPr>
        <w:t>Summary:</w:t>
      </w:r>
      <w:r w:rsidR="00D11C3A" w:rsidRPr="0003371E">
        <w:rPr>
          <w:rFonts w:cstheme="minorHAnsi"/>
          <w:sz w:val="20"/>
          <w:szCs w:val="20"/>
        </w:rPr>
        <w:t xml:space="preserve"> </w:t>
      </w:r>
      <w:r w:rsidR="00D11C3A">
        <w:rPr>
          <w:rFonts w:cstheme="minorHAnsi"/>
          <w:sz w:val="20"/>
          <w:szCs w:val="20"/>
        </w:rPr>
        <w:t>Plants derive nutrients from the sun, soil, air, and water. Big animals eat little ones, and animals at the top of the food chain have no other animals preying upon them. There are three main types of consumers classified by their diet: herbivores, carnivores, and omnivores. Environment change and habitat destruction can lead to animal endangerment and extinction.</w:t>
      </w:r>
    </w:p>
    <w:p w:rsidR="00425ED0" w:rsidRPr="00E430AA" w:rsidRDefault="00425ED0" w:rsidP="00EB76FA">
      <w:pPr>
        <w:spacing w:after="0"/>
        <w:rPr>
          <w:rFonts w:cstheme="minorHAnsi"/>
          <w:sz w:val="20"/>
          <w:szCs w:val="20"/>
          <w:highlight w:val="yellow"/>
        </w:rPr>
      </w:pPr>
    </w:p>
    <w:p w:rsidR="0003371E" w:rsidRDefault="007A11FB" w:rsidP="00EB76FA">
      <w:pPr>
        <w:spacing w:after="0"/>
        <w:rPr>
          <w:rFonts w:cstheme="minorHAnsi"/>
          <w:sz w:val="20"/>
          <w:szCs w:val="20"/>
        </w:rPr>
      </w:pPr>
      <w:r w:rsidRPr="0003371E">
        <w:rPr>
          <w:rFonts w:cstheme="minorHAnsi"/>
          <w:b/>
          <w:sz w:val="20"/>
          <w:szCs w:val="20"/>
          <w:u w:val="single"/>
        </w:rPr>
        <w:t>The Big Idea</w:t>
      </w:r>
      <w:r w:rsidR="00D11C3A">
        <w:rPr>
          <w:rFonts w:cstheme="minorHAnsi"/>
          <w:b/>
          <w:sz w:val="20"/>
          <w:szCs w:val="20"/>
          <w:u w:val="single"/>
        </w:rPr>
        <w:t>:</w:t>
      </w:r>
      <w:r w:rsidR="00D11C3A">
        <w:rPr>
          <w:rFonts w:cstheme="minorHAnsi"/>
          <w:sz w:val="20"/>
          <w:szCs w:val="20"/>
        </w:rPr>
        <w:t xml:space="preserve"> Living things live in environments where they are best able to survive.</w:t>
      </w:r>
    </w:p>
    <w:p w:rsidR="00D11C3A" w:rsidRPr="00D11C3A" w:rsidRDefault="00D11C3A" w:rsidP="00EB76FA">
      <w:pPr>
        <w:spacing w:after="0"/>
        <w:rPr>
          <w:rFonts w:cstheme="minorHAnsi"/>
          <w:sz w:val="20"/>
          <w:szCs w:val="20"/>
          <w:highlight w:val="yellow"/>
        </w:rPr>
      </w:pPr>
    </w:p>
    <w:p w:rsidR="007A11FB" w:rsidRPr="00B50FAC" w:rsidRDefault="007A11FB" w:rsidP="007A11FB">
      <w:pPr>
        <w:spacing w:after="0"/>
        <w:rPr>
          <w:rFonts w:cstheme="minorHAnsi"/>
          <w:b/>
          <w:sz w:val="20"/>
          <w:szCs w:val="20"/>
          <w:u w:val="single"/>
        </w:rPr>
      </w:pPr>
      <w:r w:rsidRPr="00B50FAC">
        <w:rPr>
          <w:rFonts w:cstheme="minorHAnsi"/>
          <w:b/>
          <w:sz w:val="20"/>
          <w:szCs w:val="20"/>
          <w:u w:val="single"/>
        </w:rPr>
        <w:t>Colorado State Standards:</w:t>
      </w:r>
    </w:p>
    <w:tbl>
      <w:tblPr>
        <w:tblW w:w="10977" w:type="dxa"/>
        <w:tblInd w:w="-108" w:type="dxa"/>
        <w:tblBorders>
          <w:top w:val="nil"/>
          <w:left w:val="nil"/>
          <w:bottom w:val="nil"/>
          <w:right w:val="nil"/>
        </w:tblBorders>
        <w:tblLayout w:type="fixed"/>
        <w:tblLook w:val="0000" w:firstRow="0" w:lastRow="0" w:firstColumn="0" w:lastColumn="0" w:noHBand="0" w:noVBand="0"/>
      </w:tblPr>
      <w:tblGrid>
        <w:gridCol w:w="10709"/>
        <w:gridCol w:w="268"/>
      </w:tblGrid>
      <w:tr w:rsidR="00B50FAC" w:rsidRPr="00B50FAC" w:rsidTr="00B50FAC">
        <w:trPr>
          <w:gridAfter w:val="1"/>
          <w:wAfter w:w="268" w:type="dxa"/>
          <w:trHeight w:val="718"/>
        </w:trPr>
        <w:tc>
          <w:tcPr>
            <w:tcW w:w="10709" w:type="dxa"/>
          </w:tcPr>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1.2.1.d. Interpret information represented in pictures, illustrations, and simple charts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1.2.2.a. Identify organisms and use evidence based scientific explanations for classifying them into groups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1.2.2.b. Analyze and interpret data about the needs of plants and animals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1.2.2.c. Use direct observations and other evidence to support ideas concerning physical characteristics that help plants and animals survive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2.2.1.a. Use evidence to develop a scientific explanation about how organisms depend on their habitat. </w:t>
            </w:r>
          </w:p>
        </w:tc>
      </w:tr>
      <w:tr w:rsidR="00B50FAC" w:rsidRPr="00B50FAC" w:rsidTr="00B50FAC">
        <w:trPr>
          <w:trHeight w:val="738"/>
        </w:trPr>
        <w:tc>
          <w:tcPr>
            <w:tcW w:w="10977" w:type="dxa"/>
            <w:gridSpan w:val="2"/>
          </w:tcPr>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2.2.1.b. Analyze and interpret data about nonliving components of a habitat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2.2.1.c. Assess and provide feedback on other scientific explanations regarding why an organism can survive in its habitat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4.2.3.b. Identify the components that make a habitat type unique </w:t>
            </w:r>
          </w:p>
          <w:p w:rsidR="00B50FAC" w:rsidRPr="00B50FAC" w:rsidRDefault="00B50FAC" w:rsidP="00B50FAC">
            <w:pPr>
              <w:autoSpaceDE w:val="0"/>
              <w:autoSpaceDN w:val="0"/>
              <w:adjustRightInd w:val="0"/>
              <w:spacing w:after="0" w:line="240" w:lineRule="auto"/>
              <w:rPr>
                <w:rFonts w:cstheme="minorHAnsi"/>
                <w:color w:val="000000"/>
                <w:sz w:val="20"/>
                <w:szCs w:val="20"/>
              </w:rPr>
            </w:pPr>
            <w:r w:rsidRPr="00B50FAC">
              <w:rPr>
                <w:rFonts w:cstheme="minorHAnsi"/>
                <w:color w:val="000000"/>
                <w:sz w:val="20"/>
                <w:szCs w:val="20"/>
              </w:rPr>
              <w:t xml:space="preserve">4.2.3.c. Compare and contrast different habitat types </w:t>
            </w:r>
          </w:p>
        </w:tc>
      </w:tr>
    </w:tbl>
    <w:p w:rsidR="00160A28" w:rsidRPr="00E430AA" w:rsidRDefault="00160A28" w:rsidP="00160A28">
      <w:pPr>
        <w:spacing w:after="0"/>
        <w:rPr>
          <w:rFonts w:cstheme="minorHAnsi"/>
          <w:b/>
          <w:sz w:val="20"/>
          <w:szCs w:val="20"/>
          <w:highlight w:val="yellow"/>
          <w:u w:val="single"/>
        </w:rPr>
      </w:pPr>
    </w:p>
    <w:p w:rsidR="007A11FB" w:rsidRPr="00B50FAC" w:rsidRDefault="007A11FB" w:rsidP="007A11FB">
      <w:pPr>
        <w:spacing w:after="0"/>
        <w:rPr>
          <w:rFonts w:cstheme="minorHAnsi"/>
          <w:color w:val="000000"/>
          <w:sz w:val="20"/>
          <w:szCs w:val="20"/>
        </w:rPr>
      </w:pPr>
      <w:r w:rsidRPr="00B50FAC">
        <w:rPr>
          <w:rFonts w:cstheme="minorHAnsi"/>
          <w:b/>
          <w:color w:val="000000"/>
          <w:sz w:val="20"/>
          <w:szCs w:val="20"/>
          <w:u w:val="single"/>
        </w:rPr>
        <w:t>Common Core Standards</w:t>
      </w:r>
      <w:r w:rsidRPr="00B50FAC">
        <w:rPr>
          <w:rFonts w:cstheme="minorHAnsi"/>
          <w:color w:val="000000"/>
          <w:sz w:val="20"/>
          <w:szCs w:val="20"/>
        </w:rPr>
        <w:t>:</w:t>
      </w:r>
    </w:p>
    <w:p w:rsidR="00272BDA" w:rsidRPr="000E1FC4" w:rsidRDefault="00B50FAC" w:rsidP="00B50FAC">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L1.1 </w:t>
      </w:r>
      <w:r w:rsidRPr="000E1FC4">
        <w:rPr>
          <w:rFonts w:cstheme="minorHAnsi"/>
          <w:sz w:val="20"/>
          <w:szCs w:val="20"/>
        </w:rPr>
        <w:t>Demonstrat</w:t>
      </w:r>
      <w:r w:rsidR="000E1FC4">
        <w:rPr>
          <w:rFonts w:cstheme="minorHAnsi"/>
          <w:sz w:val="20"/>
          <w:szCs w:val="20"/>
        </w:rPr>
        <w:t xml:space="preserve">e command of the conventions of </w:t>
      </w:r>
      <w:r w:rsidRPr="000E1FC4">
        <w:rPr>
          <w:rFonts w:cstheme="minorHAnsi"/>
          <w:sz w:val="20"/>
          <w:szCs w:val="20"/>
        </w:rPr>
        <w:t>standard English gr</w:t>
      </w:r>
      <w:r w:rsidR="000E1FC4">
        <w:rPr>
          <w:rFonts w:cstheme="minorHAnsi"/>
          <w:sz w:val="20"/>
          <w:szCs w:val="20"/>
        </w:rPr>
        <w:t xml:space="preserve">ammar and usage when writing or </w:t>
      </w:r>
      <w:r w:rsidRPr="000E1FC4">
        <w:rPr>
          <w:rFonts w:cstheme="minorHAnsi"/>
          <w:sz w:val="20"/>
          <w:szCs w:val="20"/>
        </w:rPr>
        <w:t>speaking.</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L1.5 </w:t>
      </w:r>
      <w:r w:rsidRPr="000E1FC4">
        <w:rPr>
          <w:rFonts w:cstheme="minorHAnsi"/>
          <w:sz w:val="20"/>
          <w:szCs w:val="20"/>
        </w:rPr>
        <w:t>With gu</w:t>
      </w:r>
      <w:r>
        <w:rPr>
          <w:rFonts w:cstheme="minorHAnsi"/>
          <w:sz w:val="20"/>
          <w:szCs w:val="20"/>
        </w:rPr>
        <w:t xml:space="preserve">idance and support from adults, </w:t>
      </w:r>
      <w:r w:rsidRPr="000E1FC4">
        <w:rPr>
          <w:rFonts w:cstheme="minorHAnsi"/>
          <w:sz w:val="20"/>
          <w:szCs w:val="20"/>
        </w:rPr>
        <w:t>demonstrate understa</w:t>
      </w:r>
      <w:r>
        <w:rPr>
          <w:rFonts w:cstheme="minorHAnsi"/>
          <w:sz w:val="20"/>
          <w:szCs w:val="20"/>
        </w:rPr>
        <w:t xml:space="preserve">nding of word relationships and </w:t>
      </w:r>
      <w:r w:rsidRPr="000E1FC4">
        <w:rPr>
          <w:rFonts w:cstheme="minorHAnsi"/>
          <w:sz w:val="20"/>
          <w:szCs w:val="20"/>
        </w:rPr>
        <w:t>nuances in word meanings.</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RI1.2 </w:t>
      </w:r>
      <w:r w:rsidRPr="000E1FC4">
        <w:rPr>
          <w:rFonts w:cstheme="minorHAnsi"/>
          <w:sz w:val="20"/>
          <w:szCs w:val="20"/>
        </w:rPr>
        <w:t>Identify the main to</w:t>
      </w:r>
      <w:r>
        <w:rPr>
          <w:rFonts w:cstheme="minorHAnsi"/>
          <w:sz w:val="20"/>
          <w:szCs w:val="20"/>
        </w:rPr>
        <w:t xml:space="preserve">pic and retell key details of a </w:t>
      </w:r>
      <w:r w:rsidRPr="000E1FC4">
        <w:rPr>
          <w:rFonts w:cstheme="minorHAnsi"/>
          <w:sz w:val="20"/>
          <w:szCs w:val="20"/>
        </w:rPr>
        <w:t>text.</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RI1.3 </w:t>
      </w:r>
      <w:r w:rsidRPr="000E1FC4">
        <w:rPr>
          <w:rFonts w:cstheme="minorHAnsi"/>
          <w:sz w:val="20"/>
          <w:szCs w:val="20"/>
        </w:rPr>
        <w:t>Describe the conn</w:t>
      </w:r>
      <w:r>
        <w:rPr>
          <w:rFonts w:cstheme="minorHAnsi"/>
          <w:sz w:val="20"/>
          <w:szCs w:val="20"/>
        </w:rPr>
        <w:t xml:space="preserve">ection between two individuals, </w:t>
      </w:r>
      <w:r w:rsidRPr="000E1FC4">
        <w:rPr>
          <w:rFonts w:cstheme="minorHAnsi"/>
          <w:sz w:val="20"/>
          <w:szCs w:val="20"/>
        </w:rPr>
        <w:t>events, ideas, or pieces of information in a text.</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RI1.6 </w:t>
      </w:r>
      <w:r w:rsidRPr="000E1FC4">
        <w:rPr>
          <w:rFonts w:cstheme="minorHAnsi"/>
          <w:sz w:val="20"/>
          <w:szCs w:val="20"/>
        </w:rPr>
        <w:t xml:space="preserve">Distinguish </w:t>
      </w:r>
      <w:r>
        <w:rPr>
          <w:rFonts w:cstheme="minorHAnsi"/>
          <w:sz w:val="20"/>
          <w:szCs w:val="20"/>
        </w:rPr>
        <w:t xml:space="preserve">between information provided by </w:t>
      </w:r>
      <w:r w:rsidRPr="000E1FC4">
        <w:rPr>
          <w:rFonts w:cstheme="minorHAnsi"/>
          <w:sz w:val="20"/>
          <w:szCs w:val="20"/>
        </w:rPr>
        <w:t>pictures or other illustr</w:t>
      </w:r>
      <w:r>
        <w:rPr>
          <w:rFonts w:cstheme="minorHAnsi"/>
          <w:sz w:val="20"/>
          <w:szCs w:val="20"/>
        </w:rPr>
        <w:t xml:space="preserve">ations and information provided </w:t>
      </w:r>
      <w:r w:rsidRPr="000E1FC4">
        <w:rPr>
          <w:rFonts w:cstheme="minorHAnsi"/>
          <w:sz w:val="20"/>
          <w:szCs w:val="20"/>
        </w:rPr>
        <w:t>by the words in a text.</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RI1.7 </w:t>
      </w:r>
      <w:r w:rsidRPr="000E1FC4">
        <w:rPr>
          <w:rFonts w:cstheme="minorHAnsi"/>
          <w:sz w:val="20"/>
          <w:szCs w:val="20"/>
        </w:rPr>
        <w:t>Use illustrations and de</w:t>
      </w:r>
      <w:r>
        <w:rPr>
          <w:rFonts w:cstheme="minorHAnsi"/>
          <w:sz w:val="20"/>
          <w:szCs w:val="20"/>
        </w:rPr>
        <w:t xml:space="preserve">tails in a text to describe its </w:t>
      </w:r>
      <w:r w:rsidRPr="000E1FC4">
        <w:rPr>
          <w:rFonts w:cstheme="minorHAnsi"/>
          <w:sz w:val="20"/>
          <w:szCs w:val="20"/>
        </w:rPr>
        <w:t>key ideas.</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RL1.2 </w:t>
      </w:r>
      <w:r w:rsidRPr="000E1FC4">
        <w:rPr>
          <w:rFonts w:cstheme="minorHAnsi"/>
          <w:sz w:val="20"/>
          <w:szCs w:val="20"/>
        </w:rPr>
        <w:t>Retell stor</w:t>
      </w:r>
      <w:r>
        <w:rPr>
          <w:rFonts w:cstheme="minorHAnsi"/>
          <w:sz w:val="20"/>
          <w:szCs w:val="20"/>
        </w:rPr>
        <w:t xml:space="preserve">ies, including key details, and </w:t>
      </w:r>
      <w:r w:rsidRPr="000E1FC4">
        <w:rPr>
          <w:rFonts w:cstheme="minorHAnsi"/>
          <w:sz w:val="20"/>
          <w:szCs w:val="20"/>
        </w:rPr>
        <w:t>demonstrate understand</w:t>
      </w:r>
      <w:r>
        <w:rPr>
          <w:rFonts w:cstheme="minorHAnsi"/>
          <w:sz w:val="20"/>
          <w:szCs w:val="20"/>
        </w:rPr>
        <w:t xml:space="preserve">ing of their central message or </w:t>
      </w:r>
      <w:r w:rsidRPr="000E1FC4">
        <w:rPr>
          <w:rFonts w:cstheme="minorHAnsi"/>
          <w:sz w:val="20"/>
          <w:szCs w:val="20"/>
        </w:rPr>
        <w:t>lesson.</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SL1.2 </w:t>
      </w:r>
      <w:r w:rsidRPr="000E1FC4">
        <w:rPr>
          <w:rFonts w:cstheme="minorHAnsi"/>
          <w:sz w:val="20"/>
          <w:szCs w:val="20"/>
        </w:rPr>
        <w:t>Ask and answer q</w:t>
      </w:r>
      <w:r>
        <w:rPr>
          <w:rFonts w:cstheme="minorHAnsi"/>
          <w:sz w:val="20"/>
          <w:szCs w:val="20"/>
        </w:rPr>
        <w:t xml:space="preserve">uestions about key details in a </w:t>
      </w:r>
      <w:r w:rsidRPr="000E1FC4">
        <w:rPr>
          <w:rFonts w:cstheme="minorHAnsi"/>
          <w:sz w:val="20"/>
          <w:szCs w:val="20"/>
        </w:rPr>
        <w:t>text read aloud or information presented orally or through other media.</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W1.1 </w:t>
      </w:r>
      <w:r w:rsidRPr="000E1FC4">
        <w:rPr>
          <w:rFonts w:cstheme="minorHAnsi"/>
          <w:sz w:val="20"/>
          <w:szCs w:val="20"/>
        </w:rPr>
        <w:t>Write opinion pie</w:t>
      </w:r>
      <w:r>
        <w:rPr>
          <w:rFonts w:cstheme="minorHAnsi"/>
          <w:sz w:val="20"/>
          <w:szCs w:val="20"/>
        </w:rPr>
        <w:t xml:space="preserve">ces in which they introduce the </w:t>
      </w:r>
      <w:r w:rsidRPr="000E1FC4">
        <w:rPr>
          <w:rFonts w:cstheme="minorHAnsi"/>
          <w:sz w:val="20"/>
          <w:szCs w:val="20"/>
        </w:rPr>
        <w:t>topic or name the book t</w:t>
      </w:r>
      <w:r>
        <w:rPr>
          <w:rFonts w:cstheme="minorHAnsi"/>
          <w:sz w:val="20"/>
          <w:szCs w:val="20"/>
        </w:rPr>
        <w:t xml:space="preserve">hey are writing about, state an </w:t>
      </w:r>
      <w:r w:rsidRPr="000E1FC4">
        <w:rPr>
          <w:rFonts w:cstheme="minorHAnsi"/>
          <w:sz w:val="20"/>
          <w:szCs w:val="20"/>
        </w:rPr>
        <w:t>opinion, supply a reas</w:t>
      </w:r>
      <w:r>
        <w:rPr>
          <w:rFonts w:cstheme="minorHAnsi"/>
          <w:sz w:val="20"/>
          <w:szCs w:val="20"/>
        </w:rPr>
        <w:t xml:space="preserve">on for the opinion, and provide </w:t>
      </w:r>
      <w:r w:rsidRPr="000E1FC4">
        <w:rPr>
          <w:rFonts w:cstheme="minorHAnsi"/>
          <w:sz w:val="20"/>
          <w:szCs w:val="20"/>
        </w:rPr>
        <w:t>some sense of closure.</w:t>
      </w:r>
    </w:p>
    <w:p w:rsidR="000E1FC4" w:rsidRP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W1.2 </w:t>
      </w:r>
      <w:r w:rsidRPr="000E1FC4">
        <w:rPr>
          <w:rFonts w:cstheme="minorHAnsi"/>
          <w:sz w:val="20"/>
          <w:szCs w:val="20"/>
        </w:rPr>
        <w:t>Write informative/</w:t>
      </w:r>
      <w:r>
        <w:rPr>
          <w:rFonts w:cstheme="minorHAnsi"/>
          <w:sz w:val="20"/>
          <w:szCs w:val="20"/>
        </w:rPr>
        <w:t xml:space="preserve">explanatory texts in which they </w:t>
      </w:r>
      <w:r w:rsidRPr="000E1FC4">
        <w:rPr>
          <w:rFonts w:cstheme="minorHAnsi"/>
          <w:sz w:val="20"/>
          <w:szCs w:val="20"/>
        </w:rPr>
        <w:t xml:space="preserve">name a topic, supply </w:t>
      </w:r>
      <w:r>
        <w:rPr>
          <w:rFonts w:cstheme="minorHAnsi"/>
          <w:sz w:val="20"/>
          <w:szCs w:val="20"/>
        </w:rPr>
        <w:t xml:space="preserve">some facts about the topic, and </w:t>
      </w:r>
      <w:r w:rsidRPr="000E1FC4">
        <w:rPr>
          <w:rFonts w:cstheme="minorHAnsi"/>
          <w:sz w:val="20"/>
          <w:szCs w:val="20"/>
        </w:rPr>
        <w:t>provide some sense of closure.</w:t>
      </w:r>
    </w:p>
    <w:p w:rsidR="000E1FC4" w:rsidRDefault="000E1FC4" w:rsidP="000E1FC4">
      <w:pPr>
        <w:autoSpaceDE w:val="0"/>
        <w:autoSpaceDN w:val="0"/>
        <w:adjustRightInd w:val="0"/>
        <w:spacing w:after="0" w:line="240" w:lineRule="auto"/>
        <w:rPr>
          <w:rFonts w:cstheme="minorHAnsi"/>
          <w:sz w:val="20"/>
          <w:szCs w:val="20"/>
        </w:rPr>
      </w:pPr>
      <w:r w:rsidRPr="000E1FC4">
        <w:rPr>
          <w:rFonts w:cstheme="minorHAnsi"/>
          <w:b/>
          <w:bCs/>
          <w:sz w:val="20"/>
          <w:szCs w:val="20"/>
        </w:rPr>
        <w:t xml:space="preserve">W1.8 </w:t>
      </w:r>
      <w:r w:rsidRPr="000E1FC4">
        <w:rPr>
          <w:rFonts w:cstheme="minorHAnsi"/>
          <w:sz w:val="20"/>
          <w:szCs w:val="20"/>
        </w:rPr>
        <w:t xml:space="preserve">With guidance </w:t>
      </w:r>
      <w:r>
        <w:rPr>
          <w:rFonts w:cstheme="minorHAnsi"/>
          <w:sz w:val="20"/>
          <w:szCs w:val="20"/>
        </w:rPr>
        <w:t xml:space="preserve">and support from adults, recall </w:t>
      </w:r>
      <w:r w:rsidRPr="000E1FC4">
        <w:rPr>
          <w:rFonts w:cstheme="minorHAnsi"/>
          <w:sz w:val="20"/>
          <w:szCs w:val="20"/>
        </w:rPr>
        <w:t>information from experie</w:t>
      </w:r>
      <w:r>
        <w:rPr>
          <w:rFonts w:cstheme="minorHAnsi"/>
          <w:sz w:val="20"/>
          <w:szCs w:val="20"/>
        </w:rPr>
        <w:t xml:space="preserve">nces or gather information from </w:t>
      </w:r>
      <w:r w:rsidRPr="000E1FC4">
        <w:rPr>
          <w:rFonts w:cstheme="minorHAnsi"/>
          <w:sz w:val="20"/>
          <w:szCs w:val="20"/>
        </w:rPr>
        <w:t>provided sources to answer a question.</w:t>
      </w:r>
    </w:p>
    <w:p w:rsidR="000E1FC4" w:rsidRPr="000E1FC4" w:rsidRDefault="000E1FC4" w:rsidP="000E1FC4">
      <w:pPr>
        <w:autoSpaceDE w:val="0"/>
        <w:autoSpaceDN w:val="0"/>
        <w:adjustRightInd w:val="0"/>
        <w:spacing w:after="0" w:line="240" w:lineRule="auto"/>
        <w:rPr>
          <w:rFonts w:cstheme="minorHAnsi"/>
          <w:sz w:val="20"/>
          <w:szCs w:val="20"/>
        </w:rPr>
      </w:pPr>
    </w:p>
    <w:p w:rsidR="00EB76FA" w:rsidRPr="007D63E7" w:rsidRDefault="007A11FB" w:rsidP="00EB76FA">
      <w:pPr>
        <w:spacing w:after="0"/>
        <w:rPr>
          <w:rFonts w:cstheme="minorHAnsi"/>
          <w:b/>
          <w:sz w:val="20"/>
          <w:szCs w:val="20"/>
          <w:u w:val="single"/>
        </w:rPr>
      </w:pPr>
      <w:r w:rsidRPr="007D63E7">
        <w:rPr>
          <w:rFonts w:cstheme="minorHAnsi"/>
          <w:b/>
          <w:sz w:val="20"/>
          <w:szCs w:val="20"/>
          <w:u w:val="single"/>
        </w:rPr>
        <w:t>Core Knowledge Uni</w:t>
      </w:r>
      <w:r w:rsidR="00EB76FA" w:rsidRPr="007D63E7">
        <w:rPr>
          <w:rFonts w:cstheme="minorHAnsi"/>
          <w:b/>
          <w:sz w:val="20"/>
          <w:szCs w:val="20"/>
          <w:u w:val="single"/>
        </w:rPr>
        <w:t>t:</w:t>
      </w:r>
    </w:p>
    <w:p w:rsidR="00296764" w:rsidRPr="007D63E7" w:rsidRDefault="007D63E7" w:rsidP="00296764">
      <w:pPr>
        <w:pStyle w:val="ListParagraph"/>
        <w:numPr>
          <w:ilvl w:val="0"/>
          <w:numId w:val="3"/>
        </w:numPr>
        <w:spacing w:after="0"/>
        <w:rPr>
          <w:rFonts w:cstheme="minorHAnsi"/>
          <w:sz w:val="20"/>
          <w:szCs w:val="20"/>
        </w:rPr>
      </w:pPr>
      <w:r>
        <w:rPr>
          <w:rFonts w:cstheme="minorHAnsi"/>
          <w:sz w:val="20"/>
          <w:szCs w:val="20"/>
        </w:rPr>
        <w:t>Living Things and Their Environments</w:t>
      </w:r>
    </w:p>
    <w:p w:rsidR="00892CB4" w:rsidRPr="007D63E7" w:rsidRDefault="007D63E7" w:rsidP="00296764">
      <w:pPr>
        <w:pStyle w:val="ListParagraph"/>
        <w:numPr>
          <w:ilvl w:val="0"/>
          <w:numId w:val="17"/>
        </w:numPr>
        <w:spacing w:after="0"/>
        <w:rPr>
          <w:rFonts w:cstheme="minorHAnsi"/>
          <w:sz w:val="20"/>
          <w:szCs w:val="20"/>
        </w:rPr>
      </w:pPr>
      <w:r>
        <w:rPr>
          <w:rFonts w:cstheme="minorHAnsi"/>
          <w:sz w:val="20"/>
          <w:szCs w:val="20"/>
        </w:rPr>
        <w:t>Food chain</w:t>
      </w:r>
      <w:r w:rsidR="00691777">
        <w:rPr>
          <w:rFonts w:cstheme="minorHAnsi"/>
          <w:sz w:val="20"/>
          <w:szCs w:val="20"/>
        </w:rPr>
        <w:t>: a way of picturing the relationships between living things. Animals: big animals eat little ones, big animal die and re eaten by little ones.</w:t>
      </w:r>
    </w:p>
    <w:p w:rsidR="004A5BDB" w:rsidRPr="007D63E7" w:rsidRDefault="007D63E7" w:rsidP="00296764">
      <w:pPr>
        <w:pStyle w:val="ListParagraph"/>
        <w:numPr>
          <w:ilvl w:val="0"/>
          <w:numId w:val="17"/>
        </w:numPr>
        <w:spacing w:after="0"/>
        <w:rPr>
          <w:rFonts w:cstheme="minorHAnsi"/>
          <w:sz w:val="20"/>
          <w:szCs w:val="20"/>
        </w:rPr>
      </w:pPr>
      <w:r>
        <w:rPr>
          <w:rFonts w:cstheme="minorHAnsi"/>
          <w:sz w:val="20"/>
          <w:szCs w:val="20"/>
        </w:rPr>
        <w:t>Herbivore</w:t>
      </w:r>
      <w:r w:rsidR="00691777">
        <w:rPr>
          <w:rFonts w:cstheme="minorHAnsi"/>
          <w:sz w:val="20"/>
          <w:szCs w:val="20"/>
        </w:rPr>
        <w:t>s: plant-eaters, C</w:t>
      </w:r>
      <w:r>
        <w:rPr>
          <w:rFonts w:cstheme="minorHAnsi"/>
          <w:sz w:val="20"/>
          <w:szCs w:val="20"/>
        </w:rPr>
        <w:t>arnivore</w:t>
      </w:r>
      <w:r w:rsidR="00691777">
        <w:rPr>
          <w:rFonts w:cstheme="minorHAnsi"/>
          <w:sz w:val="20"/>
          <w:szCs w:val="20"/>
        </w:rPr>
        <w:t>s-flesh eaters, O</w:t>
      </w:r>
      <w:r>
        <w:rPr>
          <w:rFonts w:cstheme="minorHAnsi"/>
          <w:sz w:val="20"/>
          <w:szCs w:val="20"/>
        </w:rPr>
        <w:t>mnivore</w:t>
      </w:r>
      <w:r w:rsidR="00691777">
        <w:rPr>
          <w:rFonts w:cstheme="minorHAnsi"/>
          <w:sz w:val="20"/>
          <w:szCs w:val="20"/>
        </w:rPr>
        <w:t>s: plant and animal eaters</w:t>
      </w:r>
    </w:p>
    <w:p w:rsidR="001F1DF1" w:rsidRDefault="007D63E7" w:rsidP="007D63E7">
      <w:pPr>
        <w:pStyle w:val="ListParagraph"/>
        <w:numPr>
          <w:ilvl w:val="0"/>
          <w:numId w:val="17"/>
        </w:numPr>
        <w:spacing w:after="0"/>
        <w:rPr>
          <w:rFonts w:cstheme="minorHAnsi"/>
          <w:sz w:val="20"/>
          <w:szCs w:val="20"/>
        </w:rPr>
      </w:pPr>
      <w:r>
        <w:rPr>
          <w:rFonts w:cstheme="minorHAnsi"/>
          <w:sz w:val="20"/>
          <w:szCs w:val="20"/>
        </w:rPr>
        <w:t>Extinct and endangered animals</w:t>
      </w:r>
    </w:p>
    <w:p w:rsidR="007A11FB" w:rsidRPr="000E1FC4" w:rsidRDefault="007A11FB" w:rsidP="007A11FB">
      <w:pPr>
        <w:spacing w:after="0"/>
        <w:rPr>
          <w:rFonts w:cstheme="minorHAnsi"/>
          <w:b/>
          <w:sz w:val="20"/>
          <w:szCs w:val="20"/>
          <w:u w:val="single"/>
        </w:rPr>
      </w:pPr>
      <w:r w:rsidRPr="000E1FC4">
        <w:rPr>
          <w:rFonts w:cstheme="minorHAnsi"/>
          <w:b/>
          <w:sz w:val="20"/>
          <w:szCs w:val="20"/>
          <w:u w:val="single"/>
        </w:rPr>
        <w:t>Core Knowledge Language Arts:</w:t>
      </w:r>
    </w:p>
    <w:p w:rsidR="00B21930" w:rsidRPr="000E1FC4" w:rsidRDefault="00B21930" w:rsidP="00243C52">
      <w:pPr>
        <w:pStyle w:val="ListParagraph"/>
        <w:numPr>
          <w:ilvl w:val="0"/>
          <w:numId w:val="7"/>
        </w:numPr>
        <w:spacing w:after="0"/>
        <w:rPr>
          <w:rFonts w:cstheme="minorHAnsi"/>
          <w:sz w:val="20"/>
          <w:szCs w:val="20"/>
        </w:rPr>
      </w:pPr>
      <w:r w:rsidRPr="000E1FC4">
        <w:rPr>
          <w:rFonts w:cstheme="minorHAnsi"/>
          <w:sz w:val="20"/>
          <w:szCs w:val="20"/>
        </w:rPr>
        <w:t>Listening and Speaking</w:t>
      </w:r>
    </w:p>
    <w:p w:rsidR="00243C52" w:rsidRPr="000E1FC4" w:rsidRDefault="00272BDA" w:rsidP="00243C52">
      <w:pPr>
        <w:spacing w:after="0"/>
        <w:ind w:left="720"/>
        <w:rPr>
          <w:rFonts w:cstheme="minorHAnsi"/>
          <w:sz w:val="20"/>
          <w:szCs w:val="20"/>
        </w:rPr>
      </w:pPr>
      <w:r w:rsidRPr="000E1FC4">
        <w:rPr>
          <w:rFonts w:cstheme="minorHAnsi"/>
          <w:sz w:val="20"/>
          <w:szCs w:val="20"/>
        </w:rPr>
        <w:t xml:space="preserve">       A. Classroom Discussion</w:t>
      </w:r>
    </w:p>
    <w:p w:rsidR="00272BDA" w:rsidRPr="000E1FC4" w:rsidRDefault="000E1FC4" w:rsidP="00272BDA">
      <w:pPr>
        <w:pStyle w:val="ListParagraph"/>
        <w:numPr>
          <w:ilvl w:val="0"/>
          <w:numId w:val="8"/>
        </w:numPr>
        <w:spacing w:after="0"/>
        <w:rPr>
          <w:rFonts w:cstheme="minorHAnsi"/>
          <w:sz w:val="20"/>
          <w:szCs w:val="20"/>
        </w:rPr>
      </w:pPr>
      <w:r>
        <w:rPr>
          <w:rFonts w:cstheme="minorHAnsi"/>
          <w:sz w:val="20"/>
          <w:szCs w:val="20"/>
        </w:rPr>
        <w:t>Understand and use language to express spatial and temporal relationships (up, down, first, last, before, after, etc.).</w:t>
      </w:r>
    </w:p>
    <w:p w:rsidR="00272BDA" w:rsidRPr="000E1FC4" w:rsidRDefault="00272BDA" w:rsidP="00272BDA">
      <w:pPr>
        <w:pStyle w:val="ListParagraph"/>
        <w:numPr>
          <w:ilvl w:val="0"/>
          <w:numId w:val="3"/>
        </w:numPr>
        <w:spacing w:after="0"/>
        <w:rPr>
          <w:rFonts w:cstheme="minorHAnsi"/>
          <w:sz w:val="20"/>
          <w:szCs w:val="20"/>
        </w:rPr>
      </w:pPr>
      <w:r w:rsidRPr="000E1FC4">
        <w:rPr>
          <w:rFonts w:cstheme="minorHAnsi"/>
          <w:sz w:val="20"/>
          <w:szCs w:val="20"/>
        </w:rPr>
        <w:t>Comprehension and Discussion of Read-A</w:t>
      </w:r>
      <w:r w:rsidR="00BB6F7A">
        <w:rPr>
          <w:rFonts w:cstheme="minorHAnsi"/>
          <w:sz w:val="20"/>
          <w:szCs w:val="20"/>
        </w:rPr>
        <w:t>-</w:t>
      </w:r>
      <w:r w:rsidRPr="000E1FC4">
        <w:rPr>
          <w:rFonts w:cstheme="minorHAnsi"/>
          <w:sz w:val="20"/>
          <w:szCs w:val="20"/>
        </w:rPr>
        <w:t>louds – All Texts</w:t>
      </w:r>
    </w:p>
    <w:p w:rsidR="007C1EAE" w:rsidRPr="000E1FC4" w:rsidRDefault="000E1FC4" w:rsidP="007C1EAE">
      <w:pPr>
        <w:pStyle w:val="ListParagraph"/>
        <w:numPr>
          <w:ilvl w:val="0"/>
          <w:numId w:val="19"/>
        </w:numPr>
        <w:spacing w:after="0"/>
        <w:rPr>
          <w:rFonts w:cstheme="minorHAnsi"/>
          <w:sz w:val="20"/>
          <w:szCs w:val="20"/>
        </w:rPr>
      </w:pPr>
      <w:r>
        <w:rPr>
          <w:rFonts w:cstheme="minorHAnsi"/>
          <w:sz w:val="20"/>
          <w:szCs w:val="20"/>
        </w:rPr>
        <w:t>Sequence four to six pictures illustration events in a read-aloud.</w:t>
      </w:r>
    </w:p>
    <w:p w:rsidR="007C1EAE" w:rsidRDefault="007C1EAE" w:rsidP="007C1EAE">
      <w:pPr>
        <w:pStyle w:val="ListParagraph"/>
        <w:numPr>
          <w:ilvl w:val="0"/>
          <w:numId w:val="3"/>
        </w:numPr>
        <w:spacing w:after="0"/>
        <w:rPr>
          <w:rFonts w:cstheme="minorHAnsi"/>
          <w:sz w:val="20"/>
          <w:szCs w:val="20"/>
        </w:rPr>
      </w:pPr>
      <w:r w:rsidRPr="000E1FC4">
        <w:rPr>
          <w:rFonts w:cstheme="minorHAnsi"/>
          <w:sz w:val="20"/>
          <w:szCs w:val="20"/>
        </w:rPr>
        <w:t>Comprehension and Discussion of Read-A</w:t>
      </w:r>
      <w:r w:rsidR="00BB6F7A">
        <w:rPr>
          <w:rFonts w:cstheme="minorHAnsi"/>
          <w:sz w:val="20"/>
          <w:szCs w:val="20"/>
        </w:rPr>
        <w:t>-</w:t>
      </w:r>
      <w:r w:rsidRPr="000E1FC4">
        <w:rPr>
          <w:rFonts w:cstheme="minorHAnsi"/>
          <w:sz w:val="20"/>
          <w:szCs w:val="20"/>
        </w:rPr>
        <w:t>louds – Nonfiction and Informational Text</w:t>
      </w:r>
    </w:p>
    <w:p w:rsidR="00154D5A" w:rsidRPr="000E1FC4" w:rsidRDefault="00154D5A" w:rsidP="00154D5A">
      <w:pPr>
        <w:pStyle w:val="ListParagraph"/>
        <w:numPr>
          <w:ilvl w:val="0"/>
          <w:numId w:val="19"/>
        </w:numPr>
        <w:spacing w:after="0"/>
        <w:rPr>
          <w:rFonts w:cstheme="minorHAnsi"/>
          <w:sz w:val="20"/>
          <w:szCs w:val="20"/>
        </w:rPr>
      </w:pPr>
      <w:r>
        <w:rPr>
          <w:rFonts w:cstheme="minorHAnsi"/>
          <w:sz w:val="20"/>
          <w:szCs w:val="20"/>
        </w:rPr>
        <w:t>Answer questions about the details of a nonfiction text, indicating which part of the text provided the information needed to answer specific questions.</w:t>
      </w:r>
    </w:p>
    <w:p w:rsidR="00243C52" w:rsidRPr="000E1FC4" w:rsidRDefault="00202F6C" w:rsidP="00202F6C">
      <w:pPr>
        <w:pStyle w:val="ListParagraph"/>
        <w:numPr>
          <w:ilvl w:val="0"/>
          <w:numId w:val="19"/>
        </w:numPr>
        <w:spacing w:after="0"/>
        <w:rPr>
          <w:rFonts w:cstheme="minorHAnsi"/>
          <w:sz w:val="20"/>
          <w:szCs w:val="20"/>
        </w:rPr>
      </w:pPr>
      <w:r w:rsidRPr="000E1FC4">
        <w:rPr>
          <w:rFonts w:cstheme="minorHAnsi"/>
          <w:sz w:val="20"/>
          <w:szCs w:val="20"/>
        </w:rPr>
        <w:t>With assistance, categorize and o</w:t>
      </w:r>
      <w:bookmarkStart w:id="0" w:name="_GoBack"/>
      <w:bookmarkEnd w:id="0"/>
      <w:r w:rsidRPr="000E1FC4">
        <w:rPr>
          <w:rFonts w:cstheme="minorHAnsi"/>
          <w:sz w:val="20"/>
          <w:szCs w:val="20"/>
        </w:rPr>
        <w:t>rganize facts and information within a given topic.</w:t>
      </w:r>
    </w:p>
    <w:p w:rsidR="00E55EB7" w:rsidRPr="00E430AA" w:rsidRDefault="00E55EB7" w:rsidP="00E55EB7">
      <w:pPr>
        <w:pStyle w:val="ListParagraph"/>
        <w:spacing w:after="0"/>
        <w:ind w:left="1800"/>
        <w:rPr>
          <w:rFonts w:cstheme="minorHAnsi"/>
          <w:sz w:val="20"/>
          <w:szCs w:val="20"/>
          <w:highlight w:val="yellow"/>
        </w:rPr>
      </w:pPr>
    </w:p>
    <w:p w:rsidR="00E55EB7" w:rsidRDefault="00E55EB7" w:rsidP="00E55EB7">
      <w:pPr>
        <w:spacing w:after="0"/>
        <w:rPr>
          <w:rFonts w:cstheme="minorHAnsi"/>
          <w:sz w:val="20"/>
          <w:szCs w:val="20"/>
        </w:rPr>
      </w:pPr>
      <w:r w:rsidRPr="00154D5A">
        <w:rPr>
          <w:rFonts w:cstheme="minorHAnsi"/>
          <w:b/>
          <w:sz w:val="20"/>
          <w:szCs w:val="20"/>
          <w:u w:val="single"/>
        </w:rPr>
        <w:t>Previous Unit:</w:t>
      </w:r>
      <w:r w:rsidRPr="00154D5A">
        <w:rPr>
          <w:rFonts w:cstheme="minorHAnsi"/>
          <w:sz w:val="20"/>
          <w:szCs w:val="20"/>
        </w:rPr>
        <w:t xml:space="preserve">  </w:t>
      </w:r>
      <w:r w:rsidR="00154D5A">
        <w:rPr>
          <w:rFonts w:cstheme="minorHAnsi"/>
          <w:sz w:val="20"/>
          <w:szCs w:val="20"/>
        </w:rPr>
        <w:t>Electricity</w:t>
      </w:r>
    </w:p>
    <w:p w:rsidR="000E6090" w:rsidRPr="00154D5A" w:rsidRDefault="000E6090" w:rsidP="00E55EB7">
      <w:pPr>
        <w:spacing w:after="0"/>
        <w:rPr>
          <w:rFonts w:cstheme="minorHAnsi"/>
          <w:sz w:val="20"/>
          <w:szCs w:val="20"/>
        </w:rPr>
      </w:pPr>
    </w:p>
    <w:p w:rsidR="00E55EB7" w:rsidRPr="005E5341" w:rsidRDefault="00E55EB7" w:rsidP="00E55EB7">
      <w:pPr>
        <w:spacing w:after="0"/>
        <w:rPr>
          <w:rFonts w:cstheme="minorHAnsi"/>
          <w:sz w:val="20"/>
          <w:szCs w:val="20"/>
        </w:rPr>
      </w:pPr>
      <w:r w:rsidRPr="005E5341">
        <w:rPr>
          <w:rFonts w:cstheme="minorHAnsi"/>
          <w:b/>
          <w:sz w:val="20"/>
          <w:szCs w:val="20"/>
          <w:u w:val="single"/>
        </w:rPr>
        <w:t>Prior Knowledge:</w:t>
      </w:r>
    </w:p>
    <w:p w:rsidR="00E55EB7" w:rsidRPr="005E5341" w:rsidRDefault="00E55EB7" w:rsidP="00E55EB7">
      <w:pPr>
        <w:spacing w:after="0"/>
        <w:rPr>
          <w:rFonts w:cstheme="minorHAnsi"/>
          <w:b/>
          <w:sz w:val="20"/>
          <w:szCs w:val="20"/>
        </w:rPr>
      </w:pPr>
      <w:r w:rsidRPr="005E5341">
        <w:rPr>
          <w:rFonts w:cstheme="minorHAnsi"/>
          <w:b/>
          <w:sz w:val="20"/>
          <w:szCs w:val="20"/>
        </w:rPr>
        <w:t>Kindergarten</w:t>
      </w:r>
    </w:p>
    <w:p w:rsidR="00202F6C" w:rsidRDefault="005E5341" w:rsidP="005E5341">
      <w:pPr>
        <w:pStyle w:val="ListParagraph"/>
        <w:numPr>
          <w:ilvl w:val="0"/>
          <w:numId w:val="20"/>
        </w:numPr>
        <w:spacing w:after="0"/>
        <w:rPr>
          <w:rFonts w:cstheme="minorHAnsi"/>
          <w:sz w:val="20"/>
          <w:szCs w:val="20"/>
        </w:rPr>
      </w:pPr>
      <w:r w:rsidRPr="005E5341">
        <w:rPr>
          <w:rFonts w:cstheme="minorHAnsi"/>
          <w:sz w:val="20"/>
          <w:szCs w:val="20"/>
        </w:rPr>
        <w:t>Animals and their Needs</w:t>
      </w:r>
    </w:p>
    <w:p w:rsidR="005E5341" w:rsidRDefault="005E5341" w:rsidP="005E5341">
      <w:pPr>
        <w:pStyle w:val="ListParagraph"/>
        <w:numPr>
          <w:ilvl w:val="0"/>
          <w:numId w:val="20"/>
        </w:numPr>
        <w:spacing w:after="0"/>
        <w:rPr>
          <w:rFonts w:cstheme="minorHAnsi"/>
          <w:sz w:val="20"/>
          <w:szCs w:val="20"/>
        </w:rPr>
      </w:pPr>
      <w:r>
        <w:rPr>
          <w:rFonts w:cstheme="minorHAnsi"/>
          <w:sz w:val="20"/>
          <w:szCs w:val="20"/>
        </w:rPr>
        <w:t>Plants and Plant Growth</w:t>
      </w:r>
    </w:p>
    <w:p w:rsidR="005E5341" w:rsidRDefault="005E5341" w:rsidP="005E5341">
      <w:pPr>
        <w:pStyle w:val="ListParagraph"/>
        <w:numPr>
          <w:ilvl w:val="0"/>
          <w:numId w:val="20"/>
        </w:numPr>
        <w:spacing w:after="0"/>
        <w:rPr>
          <w:rFonts w:cstheme="minorHAnsi"/>
          <w:sz w:val="20"/>
          <w:szCs w:val="20"/>
        </w:rPr>
      </w:pPr>
      <w:r>
        <w:rPr>
          <w:rFonts w:cstheme="minorHAnsi"/>
          <w:sz w:val="20"/>
          <w:szCs w:val="20"/>
        </w:rPr>
        <w:t>Seasons and Weather</w:t>
      </w:r>
    </w:p>
    <w:p w:rsidR="005E5341" w:rsidRPr="005E5341" w:rsidRDefault="005E5341" w:rsidP="005E5341">
      <w:pPr>
        <w:pStyle w:val="ListParagraph"/>
        <w:spacing w:after="0"/>
        <w:ind w:left="1080"/>
        <w:rPr>
          <w:rFonts w:cstheme="minorHAnsi"/>
          <w:sz w:val="20"/>
          <w:szCs w:val="20"/>
        </w:rPr>
      </w:pPr>
    </w:p>
    <w:p w:rsidR="008361CA" w:rsidRPr="00154D5A" w:rsidRDefault="008361CA" w:rsidP="007A11FB">
      <w:pPr>
        <w:spacing w:after="0"/>
        <w:rPr>
          <w:rFonts w:cstheme="minorHAnsi"/>
          <w:sz w:val="20"/>
          <w:szCs w:val="20"/>
        </w:rPr>
      </w:pPr>
      <w:r w:rsidRPr="00154D5A">
        <w:rPr>
          <w:rFonts w:cstheme="minorHAnsi"/>
          <w:b/>
          <w:sz w:val="20"/>
          <w:szCs w:val="20"/>
          <w:u w:val="single"/>
        </w:rPr>
        <w:t>Next Unit:</w:t>
      </w:r>
      <w:r w:rsidR="0084524B" w:rsidRPr="00154D5A">
        <w:rPr>
          <w:rFonts w:cstheme="minorHAnsi"/>
          <w:sz w:val="20"/>
          <w:szCs w:val="20"/>
        </w:rPr>
        <w:t xml:space="preserve"> </w:t>
      </w:r>
      <w:r w:rsidR="00154D5A">
        <w:rPr>
          <w:rFonts w:cstheme="minorHAnsi"/>
          <w:sz w:val="20"/>
          <w:szCs w:val="20"/>
        </w:rPr>
        <w:t>Animal Habitats</w:t>
      </w:r>
    </w:p>
    <w:p w:rsidR="00202F6C" w:rsidRPr="00E430AA" w:rsidRDefault="00202F6C" w:rsidP="007A11FB">
      <w:pPr>
        <w:spacing w:after="0"/>
        <w:rPr>
          <w:rFonts w:cstheme="minorHAnsi"/>
          <w:sz w:val="20"/>
          <w:szCs w:val="20"/>
          <w:highlight w:val="yellow"/>
        </w:rPr>
      </w:pPr>
    </w:p>
    <w:p w:rsidR="005E5341" w:rsidRDefault="00050E72" w:rsidP="007A11FB">
      <w:pPr>
        <w:spacing w:after="0"/>
        <w:rPr>
          <w:rFonts w:cstheme="minorHAnsi"/>
          <w:b/>
          <w:sz w:val="20"/>
          <w:szCs w:val="20"/>
          <w:u w:val="single"/>
        </w:rPr>
      </w:pPr>
      <w:r w:rsidRPr="005E5341">
        <w:rPr>
          <w:rFonts w:cstheme="minorHAnsi"/>
          <w:b/>
          <w:sz w:val="20"/>
          <w:szCs w:val="20"/>
          <w:u w:val="single"/>
        </w:rPr>
        <w:t>What Students W</w:t>
      </w:r>
      <w:r w:rsidR="001F1DF1" w:rsidRPr="005E5341">
        <w:rPr>
          <w:rFonts w:cstheme="minorHAnsi"/>
          <w:b/>
          <w:sz w:val="20"/>
          <w:szCs w:val="20"/>
          <w:u w:val="single"/>
        </w:rPr>
        <w:t>ill Learn in Future Grades:</w:t>
      </w:r>
    </w:p>
    <w:p w:rsidR="005E5341" w:rsidRDefault="005E5341" w:rsidP="007A11FB">
      <w:pPr>
        <w:spacing w:after="0"/>
        <w:rPr>
          <w:rFonts w:cstheme="minorHAnsi"/>
          <w:b/>
          <w:sz w:val="20"/>
          <w:szCs w:val="20"/>
        </w:rPr>
      </w:pPr>
    </w:p>
    <w:p w:rsidR="005E5341" w:rsidRDefault="005E5341" w:rsidP="007A11FB">
      <w:pPr>
        <w:spacing w:after="0"/>
        <w:rPr>
          <w:rFonts w:cstheme="minorHAnsi"/>
          <w:b/>
          <w:sz w:val="20"/>
          <w:szCs w:val="20"/>
        </w:rPr>
      </w:pPr>
      <w:r>
        <w:rPr>
          <w:rFonts w:cstheme="minorHAnsi"/>
          <w:b/>
          <w:sz w:val="20"/>
          <w:szCs w:val="20"/>
        </w:rPr>
        <w:t>Second Grade:</w:t>
      </w:r>
    </w:p>
    <w:p w:rsidR="005E5341" w:rsidRPr="005E5341" w:rsidRDefault="005E5341" w:rsidP="005E5341">
      <w:pPr>
        <w:pStyle w:val="ListParagraph"/>
        <w:numPr>
          <w:ilvl w:val="0"/>
          <w:numId w:val="21"/>
        </w:numPr>
        <w:spacing w:after="0"/>
        <w:rPr>
          <w:rFonts w:cstheme="minorHAnsi"/>
          <w:sz w:val="20"/>
          <w:szCs w:val="20"/>
        </w:rPr>
      </w:pPr>
      <w:r w:rsidRPr="005E5341">
        <w:rPr>
          <w:rFonts w:cstheme="minorHAnsi"/>
          <w:sz w:val="20"/>
          <w:szCs w:val="20"/>
        </w:rPr>
        <w:t>Cycles in Nature</w:t>
      </w:r>
    </w:p>
    <w:p w:rsidR="005E5341" w:rsidRPr="005E5341" w:rsidRDefault="005E5341" w:rsidP="005E5341">
      <w:pPr>
        <w:spacing w:after="0"/>
        <w:ind w:left="360" w:firstLine="720"/>
        <w:rPr>
          <w:rFonts w:cstheme="minorHAnsi"/>
          <w:sz w:val="20"/>
          <w:szCs w:val="20"/>
        </w:rPr>
      </w:pPr>
      <w:r w:rsidRPr="005E5341">
        <w:rPr>
          <w:rFonts w:cstheme="minorHAnsi"/>
          <w:sz w:val="20"/>
          <w:szCs w:val="20"/>
        </w:rPr>
        <w:t>*seasonal cycles, life cycles, and the water cycle</w:t>
      </w:r>
    </w:p>
    <w:p w:rsidR="005E5341" w:rsidRPr="005E5341" w:rsidRDefault="005E5341" w:rsidP="005E5341">
      <w:pPr>
        <w:spacing w:after="0"/>
        <w:rPr>
          <w:rFonts w:cstheme="minorHAnsi"/>
          <w:b/>
          <w:sz w:val="20"/>
          <w:szCs w:val="20"/>
        </w:rPr>
      </w:pPr>
      <w:r w:rsidRPr="005E5341">
        <w:rPr>
          <w:rFonts w:cstheme="minorHAnsi"/>
          <w:b/>
          <w:sz w:val="20"/>
          <w:szCs w:val="20"/>
        </w:rPr>
        <w:t>Third Grade:</w:t>
      </w:r>
    </w:p>
    <w:p w:rsidR="005E5341" w:rsidRDefault="005E5341" w:rsidP="005E5341">
      <w:pPr>
        <w:pStyle w:val="ListParagraph"/>
        <w:numPr>
          <w:ilvl w:val="0"/>
          <w:numId w:val="22"/>
        </w:numPr>
        <w:spacing w:after="0"/>
        <w:rPr>
          <w:rFonts w:cstheme="minorHAnsi"/>
          <w:sz w:val="20"/>
          <w:szCs w:val="20"/>
        </w:rPr>
      </w:pPr>
      <w:r>
        <w:rPr>
          <w:rFonts w:cstheme="minorHAnsi"/>
          <w:sz w:val="20"/>
          <w:szCs w:val="20"/>
        </w:rPr>
        <w:t>Introduction to Classification of Animals</w:t>
      </w:r>
    </w:p>
    <w:p w:rsidR="005E5341" w:rsidRDefault="005E5341" w:rsidP="005E5341">
      <w:pPr>
        <w:pStyle w:val="ListParagraph"/>
        <w:numPr>
          <w:ilvl w:val="0"/>
          <w:numId w:val="22"/>
        </w:numPr>
        <w:spacing w:after="0"/>
        <w:rPr>
          <w:rFonts w:cstheme="minorHAnsi"/>
          <w:sz w:val="20"/>
          <w:szCs w:val="20"/>
        </w:rPr>
      </w:pPr>
      <w:r>
        <w:rPr>
          <w:rFonts w:cstheme="minorHAnsi"/>
          <w:sz w:val="20"/>
          <w:szCs w:val="20"/>
        </w:rPr>
        <w:t>Ecology</w:t>
      </w:r>
    </w:p>
    <w:p w:rsidR="005E5341" w:rsidRPr="005E5341" w:rsidRDefault="005E5341" w:rsidP="005E5341">
      <w:pPr>
        <w:pStyle w:val="ListParagraph"/>
        <w:spacing w:after="0"/>
        <w:ind w:left="1080"/>
        <w:rPr>
          <w:rFonts w:cstheme="minorHAnsi"/>
          <w:sz w:val="20"/>
          <w:szCs w:val="20"/>
        </w:rPr>
      </w:pPr>
      <w:r>
        <w:rPr>
          <w:rFonts w:cstheme="minorHAnsi"/>
          <w:sz w:val="20"/>
          <w:szCs w:val="20"/>
        </w:rPr>
        <w:t>*food chains, habitats, and environmental protection</w:t>
      </w:r>
    </w:p>
    <w:p w:rsidR="005E5341" w:rsidRPr="005E5341" w:rsidRDefault="005E5341" w:rsidP="005E5341">
      <w:pPr>
        <w:pStyle w:val="ListParagraph"/>
        <w:spacing w:after="0"/>
        <w:ind w:left="2160"/>
        <w:rPr>
          <w:rFonts w:cstheme="minorHAnsi"/>
          <w:sz w:val="20"/>
          <w:szCs w:val="20"/>
        </w:rPr>
      </w:pPr>
    </w:p>
    <w:p w:rsidR="000E6090" w:rsidRPr="005E5341" w:rsidRDefault="000E6090" w:rsidP="000E6090">
      <w:pPr>
        <w:pStyle w:val="ListParagraph"/>
        <w:spacing w:after="0"/>
        <w:ind w:left="1800"/>
        <w:rPr>
          <w:rFonts w:cstheme="minorHAnsi"/>
          <w:sz w:val="20"/>
          <w:szCs w:val="20"/>
        </w:rPr>
      </w:pPr>
    </w:p>
    <w:p w:rsidR="005E5341" w:rsidRDefault="008361CA" w:rsidP="007A11FB">
      <w:pPr>
        <w:spacing w:after="0"/>
        <w:rPr>
          <w:rFonts w:cstheme="minorHAnsi"/>
          <w:sz w:val="20"/>
          <w:szCs w:val="20"/>
        </w:rPr>
      </w:pPr>
      <w:r w:rsidRPr="005E5341">
        <w:rPr>
          <w:rFonts w:cstheme="minorHAnsi"/>
          <w:b/>
          <w:sz w:val="20"/>
          <w:szCs w:val="20"/>
          <w:u w:val="single"/>
        </w:rPr>
        <w:t>Cross Curricular Links:</w:t>
      </w:r>
      <w:r w:rsidR="005E5341">
        <w:rPr>
          <w:rFonts w:cstheme="minorHAnsi"/>
          <w:sz w:val="20"/>
          <w:szCs w:val="20"/>
        </w:rPr>
        <w:t xml:space="preserve">  </w:t>
      </w:r>
    </w:p>
    <w:p w:rsidR="00BB6F7A" w:rsidRDefault="005E5341" w:rsidP="007A11FB">
      <w:pPr>
        <w:spacing w:after="0"/>
        <w:rPr>
          <w:rFonts w:cstheme="minorHAnsi"/>
          <w:b/>
          <w:sz w:val="20"/>
          <w:szCs w:val="20"/>
        </w:rPr>
      </w:pPr>
      <w:r w:rsidRPr="00BB6F7A">
        <w:rPr>
          <w:rFonts w:cstheme="minorHAnsi"/>
          <w:b/>
          <w:sz w:val="20"/>
          <w:szCs w:val="20"/>
        </w:rPr>
        <w:t>Latin stem</w:t>
      </w:r>
      <w:r w:rsidR="00BB6F7A">
        <w:rPr>
          <w:rFonts w:cstheme="minorHAnsi"/>
          <w:b/>
          <w:sz w:val="20"/>
          <w:szCs w:val="20"/>
        </w:rPr>
        <w:t>s</w:t>
      </w:r>
    </w:p>
    <w:p w:rsidR="008361CA" w:rsidRPr="005E5341" w:rsidRDefault="00BB6F7A" w:rsidP="00BB6F7A">
      <w:pPr>
        <w:spacing w:after="0"/>
        <w:ind w:firstLine="720"/>
        <w:rPr>
          <w:rFonts w:cstheme="minorHAnsi"/>
          <w:sz w:val="20"/>
          <w:szCs w:val="20"/>
        </w:rPr>
      </w:pPr>
      <w:r>
        <w:rPr>
          <w:rFonts w:cstheme="minorHAnsi"/>
          <w:sz w:val="20"/>
          <w:szCs w:val="20"/>
        </w:rPr>
        <w:t>A</w:t>
      </w:r>
      <w:r w:rsidR="005E5341">
        <w:rPr>
          <w:rFonts w:cstheme="minorHAnsi"/>
          <w:sz w:val="20"/>
          <w:szCs w:val="20"/>
        </w:rPr>
        <w:t>nimal and plant names</w:t>
      </w:r>
    </w:p>
    <w:p w:rsidR="005E5341" w:rsidRPr="00BB6F7A" w:rsidRDefault="005E5341" w:rsidP="007A11FB">
      <w:pPr>
        <w:spacing w:after="0"/>
        <w:rPr>
          <w:rFonts w:cstheme="minorHAnsi"/>
          <w:b/>
          <w:sz w:val="20"/>
          <w:szCs w:val="20"/>
        </w:rPr>
      </w:pPr>
      <w:r w:rsidRPr="00BB6F7A">
        <w:rPr>
          <w:rFonts w:cstheme="minorHAnsi"/>
          <w:b/>
          <w:sz w:val="20"/>
          <w:szCs w:val="20"/>
        </w:rPr>
        <w:t>Language Arts:  Poetry</w:t>
      </w:r>
    </w:p>
    <w:p w:rsidR="005E5341" w:rsidRPr="00BB6F7A" w:rsidRDefault="005E5341" w:rsidP="007A11FB">
      <w:pPr>
        <w:spacing w:after="0"/>
        <w:rPr>
          <w:rFonts w:cstheme="minorHAnsi"/>
          <w:sz w:val="20"/>
          <w:szCs w:val="20"/>
        </w:rPr>
      </w:pPr>
      <w:r w:rsidRPr="00BB6F7A">
        <w:rPr>
          <w:rFonts w:cstheme="minorHAnsi"/>
          <w:sz w:val="20"/>
          <w:szCs w:val="20"/>
        </w:rPr>
        <w:tab/>
        <w:t>“I Know All the Sounds That the Animals Make”</w:t>
      </w:r>
    </w:p>
    <w:p w:rsidR="005E5341" w:rsidRPr="00BB6F7A" w:rsidRDefault="005E5341" w:rsidP="007A11FB">
      <w:pPr>
        <w:spacing w:after="0"/>
        <w:rPr>
          <w:rFonts w:cstheme="minorHAnsi"/>
          <w:sz w:val="20"/>
          <w:szCs w:val="20"/>
        </w:rPr>
      </w:pPr>
      <w:r w:rsidRPr="00BB6F7A">
        <w:rPr>
          <w:rFonts w:cstheme="minorHAnsi"/>
          <w:sz w:val="20"/>
          <w:szCs w:val="20"/>
        </w:rPr>
        <w:tab/>
        <w:t>“The Owl and the Pussy-cat”</w:t>
      </w:r>
    </w:p>
    <w:p w:rsidR="005E5341" w:rsidRPr="00BB6F7A" w:rsidRDefault="005E5341" w:rsidP="007A11FB">
      <w:pPr>
        <w:spacing w:after="0"/>
        <w:rPr>
          <w:rFonts w:cstheme="minorHAnsi"/>
          <w:sz w:val="20"/>
          <w:szCs w:val="20"/>
        </w:rPr>
      </w:pPr>
      <w:r w:rsidRPr="00BB6F7A">
        <w:rPr>
          <w:rFonts w:cstheme="minorHAnsi"/>
          <w:sz w:val="20"/>
          <w:szCs w:val="20"/>
        </w:rPr>
        <w:tab/>
        <w:t>“The Pasture”</w:t>
      </w:r>
    </w:p>
    <w:p w:rsidR="005E5341" w:rsidRPr="00BB6F7A" w:rsidRDefault="005E5341" w:rsidP="007A11FB">
      <w:pPr>
        <w:spacing w:after="0"/>
        <w:rPr>
          <w:rFonts w:cstheme="minorHAnsi"/>
          <w:b/>
          <w:sz w:val="20"/>
          <w:szCs w:val="20"/>
        </w:rPr>
      </w:pPr>
      <w:r w:rsidRPr="00BB6F7A">
        <w:rPr>
          <w:rFonts w:cstheme="minorHAnsi"/>
          <w:b/>
          <w:sz w:val="20"/>
          <w:szCs w:val="20"/>
        </w:rPr>
        <w:t>Fiction Stories:</w:t>
      </w:r>
    </w:p>
    <w:p w:rsidR="005E5341" w:rsidRPr="00BB6F7A" w:rsidRDefault="005E5341" w:rsidP="007A11FB">
      <w:pPr>
        <w:spacing w:after="0"/>
        <w:rPr>
          <w:rFonts w:cstheme="minorHAnsi"/>
          <w:sz w:val="20"/>
          <w:szCs w:val="20"/>
        </w:rPr>
      </w:pPr>
      <w:r w:rsidRPr="00BB6F7A">
        <w:rPr>
          <w:rFonts w:cstheme="minorHAnsi"/>
          <w:sz w:val="20"/>
          <w:szCs w:val="20"/>
        </w:rPr>
        <w:tab/>
      </w:r>
      <w:r w:rsidR="00BB6F7A" w:rsidRPr="00BB6F7A">
        <w:rPr>
          <w:rFonts w:cstheme="minorHAnsi"/>
          <w:sz w:val="20"/>
          <w:szCs w:val="20"/>
        </w:rPr>
        <w:t>“The Frog Prince”</w:t>
      </w:r>
    </w:p>
    <w:p w:rsidR="00BB6F7A" w:rsidRPr="00BB6F7A" w:rsidRDefault="00BB6F7A" w:rsidP="007A11FB">
      <w:pPr>
        <w:spacing w:after="0"/>
        <w:rPr>
          <w:rFonts w:cstheme="minorHAnsi"/>
          <w:sz w:val="20"/>
          <w:szCs w:val="20"/>
        </w:rPr>
      </w:pPr>
      <w:r w:rsidRPr="00BB6F7A">
        <w:rPr>
          <w:rFonts w:cstheme="minorHAnsi"/>
          <w:sz w:val="20"/>
          <w:szCs w:val="20"/>
        </w:rPr>
        <w:tab/>
        <w:t>“The Pied Piper of Hamelin”</w:t>
      </w:r>
    </w:p>
    <w:p w:rsidR="00BB6F7A" w:rsidRPr="00BB6F7A" w:rsidRDefault="00BB6F7A" w:rsidP="007A11FB">
      <w:pPr>
        <w:spacing w:after="0"/>
        <w:rPr>
          <w:rFonts w:cstheme="minorHAnsi"/>
          <w:sz w:val="20"/>
          <w:szCs w:val="20"/>
        </w:rPr>
      </w:pPr>
      <w:r w:rsidRPr="00BB6F7A">
        <w:rPr>
          <w:rFonts w:cstheme="minorHAnsi"/>
          <w:sz w:val="20"/>
          <w:szCs w:val="20"/>
        </w:rPr>
        <w:tab/>
        <w:t>“The Tale of Peter Rabbit”</w:t>
      </w:r>
    </w:p>
    <w:p w:rsidR="00BB6F7A" w:rsidRPr="00BB6F7A" w:rsidRDefault="00BB6F7A" w:rsidP="007A11FB">
      <w:pPr>
        <w:spacing w:after="0"/>
        <w:rPr>
          <w:rFonts w:cstheme="minorHAnsi"/>
          <w:sz w:val="20"/>
          <w:szCs w:val="20"/>
        </w:rPr>
      </w:pPr>
      <w:r w:rsidRPr="00BB6F7A">
        <w:rPr>
          <w:rFonts w:cstheme="minorHAnsi"/>
          <w:sz w:val="20"/>
          <w:szCs w:val="20"/>
        </w:rPr>
        <w:tab/>
        <w:t>“Why the Owl Has Big Eyes”</w:t>
      </w:r>
    </w:p>
    <w:p w:rsidR="00BB6F7A" w:rsidRPr="00BB6F7A" w:rsidRDefault="00BB6F7A" w:rsidP="007A11FB">
      <w:pPr>
        <w:spacing w:after="0"/>
        <w:rPr>
          <w:rFonts w:cstheme="minorHAnsi"/>
          <w:b/>
          <w:sz w:val="20"/>
          <w:szCs w:val="20"/>
        </w:rPr>
      </w:pPr>
      <w:r w:rsidRPr="00BB6F7A">
        <w:rPr>
          <w:rFonts w:cstheme="minorHAnsi"/>
          <w:b/>
          <w:sz w:val="20"/>
          <w:szCs w:val="20"/>
        </w:rPr>
        <w:t>Sayings and Phrases:</w:t>
      </w:r>
    </w:p>
    <w:p w:rsidR="00BB6F7A" w:rsidRPr="00BB6F7A" w:rsidRDefault="00BB6F7A" w:rsidP="007A11FB">
      <w:pPr>
        <w:spacing w:after="0"/>
        <w:rPr>
          <w:rFonts w:cstheme="minorHAnsi"/>
          <w:sz w:val="20"/>
          <w:szCs w:val="20"/>
        </w:rPr>
      </w:pPr>
      <w:r w:rsidRPr="00BB6F7A">
        <w:rPr>
          <w:rFonts w:cstheme="minorHAnsi"/>
          <w:sz w:val="20"/>
          <w:szCs w:val="20"/>
        </w:rPr>
        <w:tab/>
        <w:t>“Fish out of water”</w:t>
      </w:r>
    </w:p>
    <w:p w:rsidR="00BB6F7A" w:rsidRPr="00BB6F7A" w:rsidRDefault="00BB6F7A" w:rsidP="007A11FB">
      <w:pPr>
        <w:spacing w:after="0"/>
        <w:rPr>
          <w:rFonts w:cstheme="minorHAnsi"/>
          <w:sz w:val="20"/>
          <w:szCs w:val="20"/>
        </w:rPr>
      </w:pPr>
      <w:r w:rsidRPr="00BB6F7A">
        <w:rPr>
          <w:rFonts w:cstheme="minorHAnsi"/>
          <w:sz w:val="20"/>
          <w:szCs w:val="20"/>
        </w:rPr>
        <w:tab/>
        <w:t>“Let the cat out of the bag”</w:t>
      </w:r>
    </w:p>
    <w:p w:rsidR="00BB6F7A" w:rsidRPr="00BB6F7A" w:rsidRDefault="00BB6F7A" w:rsidP="007A11FB">
      <w:pPr>
        <w:spacing w:after="0"/>
        <w:rPr>
          <w:rFonts w:cstheme="minorHAnsi"/>
          <w:sz w:val="20"/>
          <w:szCs w:val="20"/>
        </w:rPr>
      </w:pPr>
      <w:r w:rsidRPr="00BB6F7A">
        <w:rPr>
          <w:rFonts w:cstheme="minorHAnsi"/>
          <w:sz w:val="20"/>
          <w:szCs w:val="20"/>
        </w:rPr>
        <w:tab/>
        <w:t>“There’s no place like home”</w:t>
      </w:r>
    </w:p>
    <w:p w:rsidR="00BB6F7A" w:rsidRPr="00BB6F7A" w:rsidRDefault="00BB6F7A" w:rsidP="007A11FB">
      <w:pPr>
        <w:spacing w:after="0"/>
        <w:rPr>
          <w:rFonts w:cstheme="minorHAnsi"/>
          <w:b/>
          <w:sz w:val="20"/>
          <w:szCs w:val="20"/>
        </w:rPr>
      </w:pPr>
      <w:r w:rsidRPr="00BB6F7A">
        <w:rPr>
          <w:rFonts w:cstheme="minorHAnsi"/>
          <w:b/>
          <w:sz w:val="20"/>
          <w:szCs w:val="20"/>
        </w:rPr>
        <w:t>Visual Arts:</w:t>
      </w:r>
    </w:p>
    <w:p w:rsidR="00BB6F7A" w:rsidRPr="00BB6F7A" w:rsidRDefault="00BB6F7A" w:rsidP="007A11FB">
      <w:pPr>
        <w:spacing w:after="0"/>
        <w:rPr>
          <w:rFonts w:cstheme="minorHAnsi"/>
          <w:i/>
          <w:sz w:val="20"/>
          <w:szCs w:val="20"/>
        </w:rPr>
      </w:pPr>
      <w:r w:rsidRPr="00BB6F7A">
        <w:rPr>
          <w:rFonts w:cstheme="minorHAnsi"/>
          <w:sz w:val="20"/>
          <w:szCs w:val="20"/>
        </w:rPr>
        <w:tab/>
        <w:t xml:space="preserve">Line: Henri Matisse, </w:t>
      </w:r>
      <w:r w:rsidRPr="00BB6F7A">
        <w:rPr>
          <w:rFonts w:cstheme="minorHAnsi"/>
          <w:i/>
          <w:sz w:val="20"/>
          <w:szCs w:val="20"/>
        </w:rPr>
        <w:t>The Swan</w:t>
      </w:r>
    </w:p>
    <w:p w:rsidR="00BB6F7A" w:rsidRPr="00BB6F7A" w:rsidRDefault="00BB6F7A" w:rsidP="007A11FB">
      <w:pPr>
        <w:spacing w:after="0"/>
        <w:rPr>
          <w:rFonts w:cstheme="minorHAnsi"/>
          <w:sz w:val="20"/>
          <w:szCs w:val="20"/>
        </w:rPr>
      </w:pPr>
      <w:r w:rsidRPr="00BB6F7A">
        <w:rPr>
          <w:rFonts w:cstheme="minorHAnsi"/>
          <w:i/>
          <w:sz w:val="20"/>
          <w:szCs w:val="20"/>
        </w:rPr>
        <w:tab/>
      </w:r>
      <w:r w:rsidRPr="00BB6F7A">
        <w:rPr>
          <w:rFonts w:cstheme="minorHAnsi"/>
          <w:sz w:val="20"/>
          <w:szCs w:val="20"/>
        </w:rPr>
        <w:t>Texture: Albrecht Durer,</w:t>
      </w:r>
      <w:r w:rsidRPr="00BB6F7A">
        <w:rPr>
          <w:rFonts w:cstheme="minorHAnsi"/>
          <w:i/>
          <w:sz w:val="20"/>
          <w:szCs w:val="20"/>
        </w:rPr>
        <w:t xml:space="preserve"> Hare</w:t>
      </w:r>
    </w:p>
    <w:p w:rsidR="005E5341" w:rsidRDefault="005E5341" w:rsidP="007A11FB">
      <w:pPr>
        <w:spacing w:after="0"/>
        <w:rPr>
          <w:rFonts w:cstheme="minorHAnsi"/>
          <w:sz w:val="20"/>
          <w:szCs w:val="20"/>
          <w:highlight w:val="yellow"/>
        </w:rPr>
      </w:pPr>
    </w:p>
    <w:p w:rsidR="005E5341" w:rsidRPr="00E430AA" w:rsidRDefault="005E5341" w:rsidP="007A11FB">
      <w:pPr>
        <w:spacing w:after="0"/>
        <w:rPr>
          <w:rFonts w:cstheme="minorHAnsi"/>
          <w:sz w:val="20"/>
          <w:szCs w:val="20"/>
          <w:highlight w:val="yellow"/>
        </w:rPr>
      </w:pPr>
    </w:p>
    <w:p w:rsidR="008361CA" w:rsidRPr="00BB6F7A" w:rsidRDefault="008361CA" w:rsidP="007A11FB">
      <w:pPr>
        <w:spacing w:after="0"/>
        <w:rPr>
          <w:rFonts w:cstheme="minorHAnsi"/>
          <w:b/>
          <w:sz w:val="20"/>
          <w:szCs w:val="20"/>
          <w:u w:val="single"/>
        </w:rPr>
      </w:pPr>
      <w:r w:rsidRPr="00BB6F7A">
        <w:rPr>
          <w:rFonts w:cstheme="minorHAnsi"/>
          <w:b/>
          <w:sz w:val="20"/>
          <w:szCs w:val="20"/>
          <w:u w:val="single"/>
        </w:rPr>
        <w:t>Additional Resources:</w:t>
      </w:r>
    </w:p>
    <w:p w:rsidR="002F0494" w:rsidRPr="00BB6F7A" w:rsidRDefault="001357DE" w:rsidP="00EB76FA">
      <w:pPr>
        <w:spacing w:after="0"/>
        <w:rPr>
          <w:rFonts w:cstheme="minorHAnsi"/>
          <w:sz w:val="20"/>
          <w:szCs w:val="20"/>
        </w:rPr>
      </w:pPr>
      <w:r w:rsidRPr="00BB6F7A">
        <w:rPr>
          <w:rFonts w:cstheme="minorHAnsi"/>
          <w:sz w:val="20"/>
          <w:szCs w:val="20"/>
        </w:rPr>
        <w:t>For teachers and students:</w:t>
      </w:r>
    </w:p>
    <w:p w:rsidR="00BB6F7A" w:rsidRDefault="00BB6F7A" w:rsidP="001357DE">
      <w:pPr>
        <w:pStyle w:val="ListParagraph"/>
        <w:numPr>
          <w:ilvl w:val="0"/>
          <w:numId w:val="5"/>
        </w:numPr>
        <w:spacing w:after="0"/>
        <w:rPr>
          <w:rFonts w:cstheme="minorHAnsi"/>
          <w:i/>
          <w:color w:val="000000"/>
          <w:sz w:val="20"/>
          <w:szCs w:val="20"/>
        </w:rPr>
      </w:pPr>
      <w:r>
        <w:rPr>
          <w:rFonts w:cstheme="minorHAnsi"/>
          <w:i/>
          <w:color w:val="000000"/>
          <w:sz w:val="20"/>
          <w:szCs w:val="20"/>
        </w:rPr>
        <w:t>Your Big Backyard, published by the National Wildlife Federation</w:t>
      </w:r>
    </w:p>
    <w:p w:rsidR="00BB6F7A" w:rsidRDefault="00BB6F7A" w:rsidP="00BB6F7A">
      <w:pPr>
        <w:pStyle w:val="ListParagraph"/>
        <w:numPr>
          <w:ilvl w:val="0"/>
          <w:numId w:val="5"/>
        </w:numPr>
        <w:spacing w:after="0"/>
        <w:rPr>
          <w:rFonts w:cstheme="minorHAnsi"/>
          <w:i/>
          <w:color w:val="000000"/>
          <w:sz w:val="20"/>
          <w:szCs w:val="20"/>
        </w:rPr>
      </w:pPr>
      <w:r>
        <w:rPr>
          <w:rFonts w:cstheme="minorHAnsi"/>
          <w:i/>
          <w:color w:val="000000"/>
          <w:sz w:val="20"/>
          <w:szCs w:val="20"/>
        </w:rPr>
        <w:t>Animal Encyclopedia, by Barbara Taylor, published by Lavishly Illustrated</w:t>
      </w:r>
    </w:p>
    <w:p w:rsidR="00BB6F7A" w:rsidRDefault="00BB6F7A" w:rsidP="00BB6F7A">
      <w:pPr>
        <w:pStyle w:val="ListParagraph"/>
        <w:numPr>
          <w:ilvl w:val="0"/>
          <w:numId w:val="5"/>
        </w:numPr>
        <w:spacing w:after="0"/>
        <w:rPr>
          <w:rFonts w:cstheme="minorHAnsi"/>
          <w:i/>
          <w:color w:val="000000"/>
          <w:sz w:val="20"/>
          <w:szCs w:val="20"/>
        </w:rPr>
      </w:pPr>
      <w:r>
        <w:rPr>
          <w:rFonts w:cstheme="minorHAnsi"/>
          <w:i/>
          <w:color w:val="000000"/>
          <w:sz w:val="20"/>
          <w:szCs w:val="20"/>
        </w:rPr>
        <w:t>The Big Blue Planet, published by Library Journal</w:t>
      </w:r>
    </w:p>
    <w:sectPr w:rsidR="00BB6F7A"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3397"/>
    <w:multiLevelType w:val="hybridMultilevel"/>
    <w:tmpl w:val="DF405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CF318C"/>
    <w:multiLevelType w:val="hybridMultilevel"/>
    <w:tmpl w:val="FAEA6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E57F28"/>
    <w:multiLevelType w:val="hybridMultilevel"/>
    <w:tmpl w:val="AF003126"/>
    <w:lvl w:ilvl="0" w:tplc="8CAE6E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AD3D67"/>
    <w:multiLevelType w:val="hybridMultilevel"/>
    <w:tmpl w:val="C7DAA416"/>
    <w:lvl w:ilvl="0" w:tplc="DC067F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5F3EEF"/>
    <w:multiLevelType w:val="hybridMultilevel"/>
    <w:tmpl w:val="53D0E5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4311E59"/>
    <w:multiLevelType w:val="hybridMultilevel"/>
    <w:tmpl w:val="6AF21FDE"/>
    <w:lvl w:ilvl="0" w:tplc="FDF64F00">
      <w:start w:val="1"/>
      <w:numFmt w:val="upperLetter"/>
      <w:lvlText w:val="%1."/>
      <w:lvlJc w:val="left"/>
      <w:pPr>
        <w:ind w:left="1440" w:hanging="360"/>
      </w:pPr>
      <w:rPr>
        <w:rFonts w:asciiTheme="minorHAnsi" w:eastAsiaTheme="minorHAnsi" w:hAnsiTheme="minorHAnsi" w:cstheme="minorHAns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323895"/>
    <w:multiLevelType w:val="hybridMultilevel"/>
    <w:tmpl w:val="5FE093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6A33D9"/>
    <w:multiLevelType w:val="hybridMultilevel"/>
    <w:tmpl w:val="89C02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9414A83"/>
    <w:multiLevelType w:val="hybridMultilevel"/>
    <w:tmpl w:val="FB707C76"/>
    <w:lvl w:ilvl="0" w:tplc="D4CC31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3A6627"/>
    <w:multiLevelType w:val="hybridMultilevel"/>
    <w:tmpl w:val="65001C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28C5687"/>
    <w:multiLevelType w:val="hybridMultilevel"/>
    <w:tmpl w:val="9EDCC83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F166947"/>
    <w:multiLevelType w:val="hybridMultilevel"/>
    <w:tmpl w:val="F8405A70"/>
    <w:lvl w:ilvl="0" w:tplc="59BE66C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CE6791"/>
    <w:multiLevelType w:val="hybridMultilevel"/>
    <w:tmpl w:val="2C4002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9BE4E3B"/>
    <w:multiLevelType w:val="hybridMultilevel"/>
    <w:tmpl w:val="A2F08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2413C4A"/>
    <w:multiLevelType w:val="hybridMultilevel"/>
    <w:tmpl w:val="9670EC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6F00E21"/>
    <w:multiLevelType w:val="hybridMultilevel"/>
    <w:tmpl w:val="84B44E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4987802"/>
    <w:multiLevelType w:val="hybridMultilevel"/>
    <w:tmpl w:val="CDD84C98"/>
    <w:lvl w:ilvl="0" w:tplc="9F6A0C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8525A73"/>
    <w:multiLevelType w:val="hybridMultilevel"/>
    <w:tmpl w:val="13D65972"/>
    <w:lvl w:ilvl="0" w:tplc="685894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AB1BBB"/>
    <w:multiLevelType w:val="hybridMultilevel"/>
    <w:tmpl w:val="439C43BA"/>
    <w:lvl w:ilvl="0" w:tplc="73BA48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D9477EC"/>
    <w:multiLevelType w:val="hybridMultilevel"/>
    <w:tmpl w:val="BC689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5"/>
  </w:num>
  <w:num w:numId="3">
    <w:abstractNumId w:val="5"/>
  </w:num>
  <w:num w:numId="4">
    <w:abstractNumId w:val="21"/>
  </w:num>
  <w:num w:numId="5">
    <w:abstractNumId w:val="13"/>
  </w:num>
  <w:num w:numId="6">
    <w:abstractNumId w:val="11"/>
  </w:num>
  <w:num w:numId="7">
    <w:abstractNumId w:val="19"/>
  </w:num>
  <w:num w:numId="8">
    <w:abstractNumId w:val="6"/>
  </w:num>
  <w:num w:numId="9">
    <w:abstractNumId w:val="4"/>
  </w:num>
  <w:num w:numId="10">
    <w:abstractNumId w:val="7"/>
  </w:num>
  <w:num w:numId="11">
    <w:abstractNumId w:val="0"/>
  </w:num>
  <w:num w:numId="12">
    <w:abstractNumId w:val="1"/>
  </w:num>
  <w:num w:numId="13">
    <w:abstractNumId w:val="18"/>
  </w:num>
  <w:num w:numId="14">
    <w:abstractNumId w:val="9"/>
  </w:num>
  <w:num w:numId="15">
    <w:abstractNumId w:val="12"/>
  </w:num>
  <w:num w:numId="16">
    <w:abstractNumId w:val="10"/>
  </w:num>
  <w:num w:numId="17">
    <w:abstractNumId w:val="16"/>
  </w:num>
  <w:num w:numId="18">
    <w:abstractNumId w:val="20"/>
  </w:num>
  <w:num w:numId="19">
    <w:abstractNumId w:val="14"/>
  </w:num>
  <w:num w:numId="20">
    <w:abstractNumId w:val="8"/>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FA"/>
    <w:rsid w:val="000251C9"/>
    <w:rsid w:val="0003371E"/>
    <w:rsid w:val="00050E72"/>
    <w:rsid w:val="000640DA"/>
    <w:rsid w:val="000A79BD"/>
    <w:rsid w:val="000E1FC4"/>
    <w:rsid w:val="000E6090"/>
    <w:rsid w:val="00127556"/>
    <w:rsid w:val="001357DE"/>
    <w:rsid w:val="00154D5A"/>
    <w:rsid w:val="00160A28"/>
    <w:rsid w:val="00162A83"/>
    <w:rsid w:val="001D7608"/>
    <w:rsid w:val="001F1DF1"/>
    <w:rsid w:val="001F6EA5"/>
    <w:rsid w:val="00202F6C"/>
    <w:rsid w:val="00243C52"/>
    <w:rsid w:val="00272BDA"/>
    <w:rsid w:val="00287A3B"/>
    <w:rsid w:val="00296764"/>
    <w:rsid w:val="002F0494"/>
    <w:rsid w:val="00366563"/>
    <w:rsid w:val="00424FF6"/>
    <w:rsid w:val="00425ED0"/>
    <w:rsid w:val="004A5BDB"/>
    <w:rsid w:val="00575F2D"/>
    <w:rsid w:val="005A5299"/>
    <w:rsid w:val="005E5341"/>
    <w:rsid w:val="00691777"/>
    <w:rsid w:val="006D2FD1"/>
    <w:rsid w:val="00702684"/>
    <w:rsid w:val="00722161"/>
    <w:rsid w:val="0073729B"/>
    <w:rsid w:val="00777E4A"/>
    <w:rsid w:val="007A11FB"/>
    <w:rsid w:val="007C1EAE"/>
    <w:rsid w:val="007D63E7"/>
    <w:rsid w:val="0081556F"/>
    <w:rsid w:val="008361CA"/>
    <w:rsid w:val="0084524B"/>
    <w:rsid w:val="0087048D"/>
    <w:rsid w:val="008904CC"/>
    <w:rsid w:val="00892CB4"/>
    <w:rsid w:val="008E4F6A"/>
    <w:rsid w:val="00943C5B"/>
    <w:rsid w:val="009616EE"/>
    <w:rsid w:val="009869D4"/>
    <w:rsid w:val="009B552F"/>
    <w:rsid w:val="009D73C1"/>
    <w:rsid w:val="009F395A"/>
    <w:rsid w:val="00A200AD"/>
    <w:rsid w:val="00A52D93"/>
    <w:rsid w:val="00B21930"/>
    <w:rsid w:val="00B30EBD"/>
    <w:rsid w:val="00B50FAC"/>
    <w:rsid w:val="00BB2492"/>
    <w:rsid w:val="00BB4FEA"/>
    <w:rsid w:val="00BB6F7A"/>
    <w:rsid w:val="00BD5031"/>
    <w:rsid w:val="00BE5434"/>
    <w:rsid w:val="00D11C3A"/>
    <w:rsid w:val="00D30146"/>
    <w:rsid w:val="00E430AA"/>
    <w:rsid w:val="00E475F8"/>
    <w:rsid w:val="00E55EB7"/>
    <w:rsid w:val="00E90D49"/>
    <w:rsid w:val="00EA7963"/>
    <w:rsid w:val="00EB76FA"/>
    <w:rsid w:val="00EF2BBA"/>
    <w:rsid w:val="00F5187F"/>
    <w:rsid w:val="00F65BBA"/>
    <w:rsid w:val="00FD2ADF"/>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22AD5"/>
  <w15:docId w15:val="{605203BA-2ED7-4643-BDAB-B0553618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TechAdmin</cp:lastModifiedBy>
  <cp:revision>11</cp:revision>
  <cp:lastPrinted>2012-11-28T22:53:00Z</cp:lastPrinted>
  <dcterms:created xsi:type="dcterms:W3CDTF">2017-11-01T21:25:00Z</dcterms:created>
  <dcterms:modified xsi:type="dcterms:W3CDTF">2017-11-17T23:28:00Z</dcterms:modified>
</cp:coreProperties>
</file>