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6FA" w:rsidRPr="007A11FB" w:rsidRDefault="007A11FB" w:rsidP="007A11FB">
      <w:pPr>
        <w:spacing w:after="0" w:line="240" w:lineRule="auto"/>
        <w:jc w:val="center"/>
        <w:rPr>
          <w:rFonts w:cstheme="minorHAnsi"/>
          <w:b/>
          <w:sz w:val="28"/>
          <w:szCs w:val="28"/>
        </w:rPr>
      </w:pPr>
      <w:bookmarkStart w:id="0" w:name="_GoBack"/>
      <w:bookmarkEnd w:id="0"/>
      <w:r w:rsidRPr="007A11FB">
        <w:rPr>
          <w:rFonts w:cstheme="minorHAnsi"/>
          <w:b/>
          <w:sz w:val="28"/>
          <w:szCs w:val="28"/>
        </w:rPr>
        <w:t>1</w:t>
      </w:r>
      <w:r w:rsidRPr="007A11FB">
        <w:rPr>
          <w:rFonts w:cstheme="minorHAnsi"/>
          <w:b/>
          <w:sz w:val="28"/>
          <w:szCs w:val="28"/>
          <w:vertAlign w:val="superscript"/>
        </w:rPr>
        <w:t>st</w:t>
      </w:r>
      <w:r w:rsidRPr="007A11FB">
        <w:rPr>
          <w:rFonts w:cstheme="minorHAnsi"/>
          <w:b/>
          <w:sz w:val="28"/>
          <w:szCs w:val="28"/>
        </w:rPr>
        <w:t xml:space="preserve"> Grade Core Knowledge</w:t>
      </w:r>
    </w:p>
    <w:p w:rsidR="007A11FB" w:rsidRPr="007A11FB" w:rsidRDefault="007A11FB" w:rsidP="007A11FB">
      <w:pPr>
        <w:spacing w:after="0" w:line="240" w:lineRule="auto"/>
        <w:jc w:val="center"/>
        <w:rPr>
          <w:rFonts w:cstheme="minorHAnsi"/>
          <w:b/>
          <w:sz w:val="28"/>
          <w:szCs w:val="28"/>
        </w:rPr>
      </w:pPr>
      <w:r w:rsidRPr="007A11FB">
        <w:rPr>
          <w:rFonts w:cstheme="minorHAnsi"/>
          <w:b/>
          <w:sz w:val="28"/>
          <w:szCs w:val="28"/>
        </w:rPr>
        <w:t>Science</w:t>
      </w:r>
    </w:p>
    <w:p w:rsidR="007A11FB" w:rsidRPr="007A11FB" w:rsidRDefault="007A11FB" w:rsidP="007A11FB">
      <w:pPr>
        <w:spacing w:after="0" w:line="240" w:lineRule="auto"/>
        <w:jc w:val="center"/>
        <w:rPr>
          <w:rFonts w:cstheme="minorHAnsi"/>
          <w:b/>
          <w:sz w:val="28"/>
          <w:szCs w:val="28"/>
        </w:rPr>
      </w:pPr>
      <w:r w:rsidRPr="007A11FB">
        <w:rPr>
          <w:rFonts w:cstheme="minorHAnsi"/>
          <w:b/>
          <w:sz w:val="28"/>
          <w:szCs w:val="28"/>
        </w:rPr>
        <w:t>Matter and Properties of Matter</w:t>
      </w:r>
    </w:p>
    <w:p w:rsidR="00EB76FA" w:rsidRPr="00FD3EAE" w:rsidRDefault="00EB76FA" w:rsidP="00EB76FA">
      <w:pPr>
        <w:spacing w:after="0"/>
        <w:rPr>
          <w:rFonts w:cstheme="minorHAnsi"/>
          <w:b/>
          <w:sz w:val="24"/>
          <w:szCs w:val="24"/>
        </w:rPr>
      </w:pPr>
    </w:p>
    <w:p w:rsidR="00EB76FA" w:rsidRPr="007A11FB" w:rsidRDefault="007A11FB" w:rsidP="00EB76FA">
      <w:pPr>
        <w:spacing w:after="0"/>
        <w:rPr>
          <w:rFonts w:cstheme="minorHAnsi"/>
          <w:sz w:val="24"/>
          <w:szCs w:val="24"/>
        </w:rPr>
      </w:pPr>
      <w:r>
        <w:rPr>
          <w:rFonts w:cstheme="minorHAnsi"/>
          <w:b/>
          <w:sz w:val="24"/>
          <w:szCs w:val="24"/>
          <w:u w:val="single"/>
        </w:rPr>
        <w:t>Summary:</w:t>
      </w:r>
      <w:r>
        <w:rPr>
          <w:rFonts w:cstheme="minorHAnsi"/>
          <w:sz w:val="24"/>
          <w:szCs w:val="24"/>
        </w:rPr>
        <w:t xml:space="preserve"> In this domain,</w:t>
      </w:r>
      <w:r w:rsidR="009869D4">
        <w:rPr>
          <w:rFonts w:cstheme="minorHAnsi"/>
          <w:sz w:val="24"/>
          <w:szCs w:val="24"/>
        </w:rPr>
        <w:t xml:space="preserve"> students will learn that matter is all around us, and it is the material that makes up the universe. They will learn to identify the three states of matter as solids, liquids, and gases, and know the unique characteristics of each. The students will know that matter is measurable, and identify ways to measure length, volume, and temperature.</w:t>
      </w:r>
    </w:p>
    <w:p w:rsidR="007A11FB" w:rsidRDefault="007A11FB" w:rsidP="00EB76FA">
      <w:pPr>
        <w:spacing w:after="0"/>
        <w:rPr>
          <w:rFonts w:cstheme="minorHAnsi"/>
          <w:b/>
          <w:sz w:val="24"/>
          <w:szCs w:val="24"/>
          <w:u w:val="single"/>
        </w:rPr>
      </w:pPr>
    </w:p>
    <w:p w:rsidR="007A11FB" w:rsidRDefault="007A11FB" w:rsidP="00EB76FA">
      <w:pPr>
        <w:spacing w:after="0"/>
        <w:rPr>
          <w:rFonts w:cstheme="minorHAnsi"/>
          <w:sz w:val="24"/>
          <w:szCs w:val="24"/>
        </w:rPr>
      </w:pPr>
      <w:r>
        <w:rPr>
          <w:rFonts w:cstheme="minorHAnsi"/>
          <w:b/>
          <w:sz w:val="24"/>
          <w:szCs w:val="24"/>
          <w:u w:val="single"/>
        </w:rPr>
        <w:t>The Big Idea:</w:t>
      </w:r>
      <w:r>
        <w:rPr>
          <w:rFonts w:cstheme="minorHAnsi"/>
          <w:sz w:val="24"/>
          <w:szCs w:val="24"/>
        </w:rPr>
        <w:t xml:space="preserve"> Everything around you is made of matter that exists in one of three states – solid, liquid, or gas. Measurements, such as length, volume, and temperature, are physical properties of matter that can be used to describe and classify objects.</w:t>
      </w:r>
    </w:p>
    <w:p w:rsidR="007A11FB" w:rsidRDefault="007A11FB" w:rsidP="00EB76FA">
      <w:pPr>
        <w:spacing w:after="0"/>
        <w:rPr>
          <w:rFonts w:cstheme="minorHAnsi"/>
          <w:sz w:val="24"/>
          <w:szCs w:val="24"/>
        </w:rPr>
      </w:pPr>
    </w:p>
    <w:p w:rsidR="007A11FB" w:rsidRPr="007A11FB" w:rsidRDefault="007A11FB" w:rsidP="007A11FB">
      <w:pPr>
        <w:spacing w:after="0"/>
        <w:rPr>
          <w:rFonts w:cstheme="minorHAnsi"/>
          <w:b/>
          <w:sz w:val="24"/>
          <w:szCs w:val="24"/>
          <w:u w:val="single"/>
        </w:rPr>
      </w:pPr>
      <w:r>
        <w:rPr>
          <w:rFonts w:cstheme="minorHAnsi"/>
          <w:b/>
          <w:sz w:val="24"/>
          <w:szCs w:val="24"/>
          <w:u w:val="single"/>
        </w:rPr>
        <w:t>Colorado</w:t>
      </w:r>
      <w:r w:rsidRPr="00FD3EAE">
        <w:rPr>
          <w:rFonts w:cstheme="minorHAnsi"/>
          <w:b/>
          <w:sz w:val="24"/>
          <w:szCs w:val="24"/>
          <w:u w:val="single"/>
        </w:rPr>
        <w:t xml:space="preserve"> State Standards:</w:t>
      </w:r>
    </w:p>
    <w:tbl>
      <w:tblPr>
        <w:tblW w:w="10548" w:type="dxa"/>
        <w:tblBorders>
          <w:top w:val="nil"/>
          <w:left w:val="nil"/>
          <w:bottom w:val="nil"/>
          <w:right w:val="nil"/>
        </w:tblBorders>
        <w:tblLayout w:type="fixed"/>
        <w:tblLook w:val="0000" w:firstRow="0" w:lastRow="0" w:firstColumn="0" w:lastColumn="0" w:noHBand="0" w:noVBand="0"/>
      </w:tblPr>
      <w:tblGrid>
        <w:gridCol w:w="10548"/>
      </w:tblGrid>
      <w:tr w:rsidR="007A11FB" w:rsidRPr="001F6EA5" w:rsidTr="007A11FB">
        <w:trPr>
          <w:trHeight w:val="487"/>
        </w:trPr>
        <w:tc>
          <w:tcPr>
            <w:tcW w:w="10548" w:type="dxa"/>
          </w:tcPr>
          <w:p w:rsidR="007A11FB" w:rsidRPr="001F6EA5" w:rsidRDefault="007A11FB" w:rsidP="007A11FB">
            <w:pPr>
              <w:autoSpaceDE w:val="0"/>
              <w:autoSpaceDN w:val="0"/>
              <w:adjustRightInd w:val="0"/>
              <w:spacing w:after="0" w:line="240" w:lineRule="auto"/>
              <w:rPr>
                <w:rFonts w:cstheme="minorHAnsi"/>
                <w:color w:val="000000"/>
                <w:sz w:val="24"/>
                <w:szCs w:val="24"/>
              </w:rPr>
            </w:pPr>
            <w:r w:rsidRPr="001F6EA5">
              <w:rPr>
                <w:rFonts w:cstheme="minorHAnsi"/>
                <w:color w:val="000000"/>
                <w:sz w:val="24"/>
                <w:szCs w:val="24"/>
              </w:rPr>
              <w:t xml:space="preserve">1.1.1.a. Analyze and interpret observations about solids and liquids and their unique properties </w:t>
            </w:r>
          </w:p>
          <w:p w:rsidR="007A11FB" w:rsidRPr="001F6EA5" w:rsidRDefault="007A11FB" w:rsidP="007A11FB">
            <w:pPr>
              <w:autoSpaceDE w:val="0"/>
              <w:autoSpaceDN w:val="0"/>
              <w:adjustRightInd w:val="0"/>
              <w:spacing w:after="0" w:line="240" w:lineRule="auto"/>
              <w:rPr>
                <w:rFonts w:cstheme="minorHAnsi"/>
                <w:color w:val="000000"/>
                <w:sz w:val="24"/>
                <w:szCs w:val="24"/>
              </w:rPr>
            </w:pPr>
            <w:r w:rsidRPr="001F6EA5">
              <w:rPr>
                <w:rFonts w:cstheme="minorHAnsi"/>
                <w:color w:val="000000"/>
                <w:sz w:val="24"/>
                <w:szCs w:val="24"/>
              </w:rPr>
              <w:t xml:space="preserve">1.1.1.b. Identify the similarities and differences of two or more groups of solids or liquids </w:t>
            </w:r>
          </w:p>
          <w:p w:rsidR="007A11FB" w:rsidRPr="007A11FB" w:rsidRDefault="007A11FB" w:rsidP="007A11FB">
            <w:pPr>
              <w:autoSpaceDE w:val="0"/>
              <w:autoSpaceDN w:val="0"/>
              <w:adjustRightInd w:val="0"/>
              <w:spacing w:after="0" w:line="240" w:lineRule="auto"/>
              <w:rPr>
                <w:rFonts w:cstheme="minorHAnsi"/>
                <w:color w:val="000000"/>
                <w:sz w:val="24"/>
                <w:szCs w:val="24"/>
              </w:rPr>
            </w:pPr>
            <w:r w:rsidRPr="001F6EA5">
              <w:rPr>
                <w:rFonts w:cstheme="minorHAnsi"/>
                <w:color w:val="000000"/>
                <w:sz w:val="24"/>
                <w:szCs w:val="24"/>
              </w:rPr>
              <w:t>1.1.1.c</w:t>
            </w:r>
            <w:r w:rsidRPr="00FD3EAE">
              <w:rPr>
                <w:rFonts w:cstheme="minorHAnsi"/>
                <w:color w:val="000000"/>
                <w:sz w:val="24"/>
                <w:szCs w:val="24"/>
              </w:rPr>
              <w:t>.</w:t>
            </w:r>
            <w:r w:rsidRPr="001F6EA5">
              <w:rPr>
                <w:rFonts w:cstheme="minorHAnsi"/>
                <w:color w:val="000000"/>
                <w:sz w:val="24"/>
                <w:szCs w:val="24"/>
              </w:rPr>
              <w:t xml:space="preserve"> Classify solids and liquids based on their properties, and justify your choice based on evidence </w:t>
            </w:r>
          </w:p>
        </w:tc>
      </w:tr>
    </w:tbl>
    <w:p w:rsidR="007A11FB" w:rsidRPr="001F6EA5" w:rsidRDefault="007A11FB" w:rsidP="007A11FB">
      <w:pPr>
        <w:autoSpaceDE w:val="0"/>
        <w:autoSpaceDN w:val="0"/>
        <w:adjustRightInd w:val="0"/>
        <w:spacing w:after="0" w:line="240" w:lineRule="auto"/>
        <w:rPr>
          <w:rFonts w:cstheme="minorHAnsi"/>
          <w:color w:val="000000"/>
          <w:sz w:val="24"/>
          <w:szCs w:val="24"/>
        </w:rPr>
      </w:pPr>
      <w:r w:rsidRPr="001F6EA5">
        <w:rPr>
          <w:rFonts w:cstheme="minorHAnsi"/>
          <w:color w:val="000000"/>
          <w:sz w:val="24"/>
          <w:szCs w:val="24"/>
        </w:rPr>
        <w:t xml:space="preserve">2.4.2.c. (Math) Use standard linear measuring tools to measure to the nearest whole unit </w:t>
      </w:r>
    </w:p>
    <w:p w:rsidR="007A11FB" w:rsidRPr="00FD3EAE" w:rsidRDefault="007A11FB" w:rsidP="007A11FB">
      <w:pPr>
        <w:spacing w:after="0"/>
        <w:rPr>
          <w:rFonts w:cstheme="minorHAnsi"/>
          <w:color w:val="000000"/>
          <w:sz w:val="24"/>
          <w:szCs w:val="24"/>
        </w:rPr>
      </w:pPr>
      <w:r w:rsidRPr="00FD3EAE">
        <w:rPr>
          <w:rFonts w:cstheme="minorHAnsi"/>
          <w:color w:val="000000"/>
          <w:sz w:val="24"/>
          <w:szCs w:val="24"/>
        </w:rPr>
        <w:t xml:space="preserve">2.4.2.d. (Math) Identify common units of time, weight, and temperature and their appropriate use </w:t>
      </w:r>
    </w:p>
    <w:p w:rsidR="007A11FB" w:rsidRPr="00FD3EAE" w:rsidRDefault="007A11FB" w:rsidP="007A11FB">
      <w:pPr>
        <w:spacing w:after="0"/>
        <w:rPr>
          <w:rFonts w:cstheme="minorHAnsi"/>
          <w:color w:val="000000"/>
          <w:sz w:val="24"/>
          <w:szCs w:val="24"/>
        </w:rPr>
      </w:pPr>
      <w:r w:rsidRPr="008E4F6A">
        <w:rPr>
          <w:rFonts w:cstheme="minorHAnsi"/>
          <w:color w:val="000000"/>
          <w:sz w:val="24"/>
          <w:szCs w:val="24"/>
        </w:rPr>
        <w:t>6.1.1.a. Identify evidence that suggests there is a fundamental building block of matter</w:t>
      </w:r>
    </w:p>
    <w:p w:rsidR="007A11FB" w:rsidRDefault="007A11FB" w:rsidP="00EB76FA">
      <w:pPr>
        <w:spacing w:after="0"/>
        <w:rPr>
          <w:rFonts w:cstheme="minorHAnsi"/>
          <w:b/>
          <w:sz w:val="24"/>
          <w:szCs w:val="24"/>
          <w:u w:val="single"/>
        </w:rPr>
      </w:pPr>
    </w:p>
    <w:p w:rsidR="007A11FB" w:rsidRDefault="007A11FB" w:rsidP="007A11FB">
      <w:pPr>
        <w:spacing w:after="0"/>
        <w:rPr>
          <w:rFonts w:cstheme="minorHAnsi"/>
          <w:color w:val="000000"/>
          <w:sz w:val="24"/>
          <w:szCs w:val="24"/>
        </w:rPr>
      </w:pPr>
      <w:r>
        <w:rPr>
          <w:rFonts w:cstheme="minorHAnsi"/>
          <w:b/>
          <w:color w:val="000000"/>
          <w:sz w:val="24"/>
          <w:szCs w:val="24"/>
          <w:u w:val="single"/>
        </w:rPr>
        <w:t>Common Core Standards</w:t>
      </w:r>
      <w:r>
        <w:rPr>
          <w:rFonts w:cstheme="minorHAnsi"/>
          <w:color w:val="000000"/>
          <w:sz w:val="24"/>
          <w:szCs w:val="24"/>
        </w:rPr>
        <w:t>:</w:t>
      </w:r>
    </w:p>
    <w:p w:rsidR="007A11FB" w:rsidRDefault="007A11FB" w:rsidP="007A11FB">
      <w:pPr>
        <w:autoSpaceDE w:val="0"/>
        <w:autoSpaceDN w:val="0"/>
        <w:adjustRightInd w:val="0"/>
        <w:spacing w:after="0" w:line="240" w:lineRule="auto"/>
        <w:rPr>
          <w:rFonts w:cstheme="minorHAnsi"/>
          <w:sz w:val="24"/>
          <w:szCs w:val="24"/>
        </w:rPr>
      </w:pPr>
      <w:r>
        <w:rPr>
          <w:rFonts w:ascii="Georgia" w:hAnsi="Georgia" w:cs="Georgia"/>
          <w:b/>
          <w:bCs/>
          <w:sz w:val="18"/>
          <w:szCs w:val="18"/>
        </w:rPr>
        <w:t>SL1.</w:t>
      </w:r>
      <w:r>
        <w:rPr>
          <w:rFonts w:cstheme="minorHAnsi"/>
          <w:b/>
          <w:bCs/>
          <w:sz w:val="24"/>
          <w:szCs w:val="24"/>
        </w:rPr>
        <w:t xml:space="preserve">2 </w:t>
      </w:r>
      <w:r>
        <w:rPr>
          <w:rFonts w:cstheme="minorHAnsi"/>
          <w:sz w:val="24"/>
          <w:szCs w:val="24"/>
        </w:rPr>
        <w:t>Ask and answer questions about key details in a text read aloud or information presented orally or through other media.</w:t>
      </w:r>
    </w:p>
    <w:p w:rsidR="007A11FB" w:rsidRDefault="007A11FB" w:rsidP="007A11FB">
      <w:pPr>
        <w:autoSpaceDE w:val="0"/>
        <w:autoSpaceDN w:val="0"/>
        <w:adjustRightInd w:val="0"/>
        <w:spacing w:after="0" w:line="240" w:lineRule="auto"/>
        <w:rPr>
          <w:rFonts w:cstheme="minorHAnsi"/>
          <w:sz w:val="24"/>
          <w:szCs w:val="24"/>
        </w:rPr>
      </w:pPr>
      <w:r>
        <w:rPr>
          <w:rFonts w:ascii="Georgia" w:hAnsi="Georgia" w:cs="Georgia"/>
          <w:b/>
          <w:bCs/>
          <w:sz w:val="18"/>
          <w:szCs w:val="18"/>
        </w:rPr>
        <w:t xml:space="preserve">L1.6 </w:t>
      </w:r>
      <w:r>
        <w:rPr>
          <w:rFonts w:cstheme="minorHAnsi"/>
          <w:sz w:val="24"/>
          <w:szCs w:val="24"/>
        </w:rPr>
        <w:t xml:space="preserve">Use words and phrases acquired through conversations, reading and being read to, and responding to texts, including using frequently occurring conjunctions to signal simple relationships (e.g., I named my hamster Nibblet because she nibbles too much because she likes that). </w:t>
      </w:r>
    </w:p>
    <w:p w:rsidR="00EB76FA" w:rsidRPr="007A11FB" w:rsidRDefault="007A11FB" w:rsidP="007A11FB">
      <w:pPr>
        <w:autoSpaceDE w:val="0"/>
        <w:autoSpaceDN w:val="0"/>
        <w:adjustRightInd w:val="0"/>
        <w:spacing w:after="0" w:line="240" w:lineRule="auto"/>
        <w:rPr>
          <w:rFonts w:cstheme="minorHAnsi"/>
          <w:sz w:val="24"/>
          <w:szCs w:val="24"/>
        </w:rPr>
      </w:pPr>
      <w:r>
        <w:rPr>
          <w:rFonts w:ascii="Georgia" w:hAnsi="Georgia" w:cs="Georgia"/>
          <w:b/>
          <w:bCs/>
          <w:sz w:val="18"/>
          <w:szCs w:val="18"/>
        </w:rPr>
        <w:t xml:space="preserve">RL1.1 </w:t>
      </w:r>
      <w:r>
        <w:rPr>
          <w:rFonts w:cstheme="minorHAnsi"/>
          <w:sz w:val="24"/>
          <w:szCs w:val="24"/>
        </w:rPr>
        <w:t xml:space="preserve">Ask and answer questions about key details in a text. </w:t>
      </w:r>
    </w:p>
    <w:p w:rsidR="00EB76FA" w:rsidRPr="00FD3EAE" w:rsidRDefault="00EB76FA" w:rsidP="00EB76FA">
      <w:pPr>
        <w:spacing w:after="0"/>
        <w:rPr>
          <w:rFonts w:cstheme="minorHAnsi"/>
          <w:sz w:val="24"/>
          <w:szCs w:val="24"/>
        </w:rPr>
      </w:pPr>
    </w:p>
    <w:p w:rsidR="00EB76FA" w:rsidRPr="00FD3EAE" w:rsidRDefault="007A11FB" w:rsidP="00EB76FA">
      <w:pPr>
        <w:spacing w:after="0"/>
        <w:rPr>
          <w:rFonts w:cstheme="minorHAnsi"/>
          <w:b/>
          <w:sz w:val="24"/>
          <w:szCs w:val="24"/>
          <w:u w:val="single"/>
        </w:rPr>
      </w:pPr>
      <w:r>
        <w:rPr>
          <w:rFonts w:cstheme="minorHAnsi"/>
          <w:b/>
          <w:sz w:val="24"/>
          <w:szCs w:val="24"/>
          <w:u w:val="single"/>
        </w:rPr>
        <w:t>Core Knowledge Uni</w:t>
      </w:r>
      <w:r w:rsidR="00EB76FA" w:rsidRPr="00FD3EAE">
        <w:rPr>
          <w:rFonts w:cstheme="minorHAnsi"/>
          <w:b/>
          <w:sz w:val="24"/>
          <w:szCs w:val="24"/>
          <w:u w:val="single"/>
        </w:rPr>
        <w:t>t:</w:t>
      </w:r>
    </w:p>
    <w:p w:rsidR="00EB76FA" w:rsidRPr="00FD3EAE" w:rsidRDefault="00EB76FA" w:rsidP="00EB76FA">
      <w:pPr>
        <w:pStyle w:val="ListParagraph"/>
        <w:numPr>
          <w:ilvl w:val="0"/>
          <w:numId w:val="1"/>
        </w:numPr>
        <w:spacing w:after="0"/>
        <w:rPr>
          <w:rFonts w:cstheme="minorHAnsi"/>
          <w:sz w:val="24"/>
          <w:szCs w:val="24"/>
        </w:rPr>
      </w:pPr>
      <w:r w:rsidRPr="00FD3EAE">
        <w:rPr>
          <w:rFonts w:cstheme="minorHAnsi"/>
          <w:sz w:val="24"/>
          <w:szCs w:val="24"/>
        </w:rPr>
        <w:t>Matter</w:t>
      </w:r>
    </w:p>
    <w:p w:rsidR="00EB76FA" w:rsidRPr="00FD3EAE" w:rsidRDefault="00EB76FA" w:rsidP="00EB76FA">
      <w:pPr>
        <w:pStyle w:val="ListParagraph"/>
        <w:numPr>
          <w:ilvl w:val="0"/>
          <w:numId w:val="2"/>
        </w:numPr>
        <w:spacing w:after="0"/>
        <w:rPr>
          <w:rFonts w:cstheme="minorHAnsi"/>
          <w:sz w:val="24"/>
          <w:szCs w:val="24"/>
        </w:rPr>
      </w:pPr>
      <w:r w:rsidRPr="00FD3EAE">
        <w:rPr>
          <w:rFonts w:cstheme="minorHAnsi"/>
          <w:sz w:val="24"/>
          <w:szCs w:val="24"/>
        </w:rPr>
        <w:t>Basic concept of atoms</w:t>
      </w:r>
    </w:p>
    <w:p w:rsidR="00EB76FA" w:rsidRPr="00FD3EAE" w:rsidRDefault="00EB76FA" w:rsidP="00EB76FA">
      <w:pPr>
        <w:pStyle w:val="ListParagraph"/>
        <w:numPr>
          <w:ilvl w:val="0"/>
          <w:numId w:val="2"/>
        </w:numPr>
        <w:spacing w:after="0"/>
        <w:rPr>
          <w:rFonts w:cstheme="minorHAnsi"/>
          <w:sz w:val="24"/>
          <w:szCs w:val="24"/>
        </w:rPr>
      </w:pPr>
      <w:r w:rsidRPr="00FD3EAE">
        <w:rPr>
          <w:rFonts w:cstheme="minorHAnsi"/>
          <w:sz w:val="24"/>
          <w:szCs w:val="24"/>
        </w:rPr>
        <w:t xml:space="preserve">Names and common examples of three states of matter: </w:t>
      </w:r>
    </w:p>
    <w:p w:rsidR="00EB76FA" w:rsidRPr="00FD3EAE" w:rsidRDefault="00EB76FA" w:rsidP="00EB76FA">
      <w:pPr>
        <w:pStyle w:val="ListParagraph"/>
        <w:spacing w:after="0"/>
        <w:ind w:left="1440"/>
        <w:rPr>
          <w:rFonts w:cstheme="minorHAnsi"/>
          <w:sz w:val="24"/>
          <w:szCs w:val="24"/>
        </w:rPr>
      </w:pPr>
      <w:r w:rsidRPr="00FD3EAE">
        <w:rPr>
          <w:rFonts w:cstheme="minorHAnsi"/>
          <w:sz w:val="24"/>
          <w:szCs w:val="24"/>
        </w:rPr>
        <w:t>Solid (for example, wood, rocks)</w:t>
      </w:r>
    </w:p>
    <w:p w:rsidR="00EB76FA" w:rsidRPr="00FD3EAE" w:rsidRDefault="00EB76FA" w:rsidP="00EB76FA">
      <w:pPr>
        <w:pStyle w:val="ListParagraph"/>
        <w:spacing w:after="0"/>
        <w:ind w:left="1440"/>
        <w:rPr>
          <w:rFonts w:cstheme="minorHAnsi"/>
          <w:sz w:val="24"/>
          <w:szCs w:val="24"/>
        </w:rPr>
      </w:pPr>
      <w:r w:rsidRPr="00FD3EAE">
        <w:rPr>
          <w:rFonts w:cstheme="minorHAnsi"/>
          <w:sz w:val="24"/>
          <w:szCs w:val="24"/>
        </w:rPr>
        <w:t>Liquid (for example, water)</w:t>
      </w:r>
    </w:p>
    <w:p w:rsidR="00EB76FA" w:rsidRPr="00FD3EAE" w:rsidRDefault="00EB76FA" w:rsidP="00EB76FA">
      <w:pPr>
        <w:pStyle w:val="ListParagraph"/>
        <w:spacing w:after="0"/>
        <w:ind w:left="1440"/>
        <w:rPr>
          <w:rFonts w:cstheme="minorHAnsi"/>
          <w:sz w:val="24"/>
          <w:szCs w:val="24"/>
        </w:rPr>
      </w:pPr>
      <w:r w:rsidRPr="00FD3EAE">
        <w:rPr>
          <w:rFonts w:cstheme="minorHAnsi"/>
          <w:sz w:val="24"/>
          <w:szCs w:val="24"/>
        </w:rPr>
        <w:t>Gas (for example, air, steam)</w:t>
      </w:r>
    </w:p>
    <w:p w:rsidR="008E4F6A" w:rsidRPr="00FD3EAE" w:rsidRDefault="00EB76FA" w:rsidP="00FD3EAE">
      <w:pPr>
        <w:pStyle w:val="ListParagraph"/>
        <w:numPr>
          <w:ilvl w:val="0"/>
          <w:numId w:val="2"/>
        </w:numPr>
        <w:spacing w:after="0"/>
        <w:rPr>
          <w:rFonts w:cstheme="minorHAnsi"/>
          <w:sz w:val="24"/>
          <w:szCs w:val="24"/>
        </w:rPr>
      </w:pPr>
      <w:r w:rsidRPr="00FD3EAE">
        <w:rPr>
          <w:rFonts w:cstheme="minorHAnsi"/>
          <w:sz w:val="24"/>
          <w:szCs w:val="24"/>
        </w:rPr>
        <w:t>Water as an example of changing states of matter of a single substance</w:t>
      </w:r>
    </w:p>
    <w:p w:rsidR="00EB76FA" w:rsidRPr="00FD3EAE" w:rsidRDefault="00EB76FA" w:rsidP="00EB76FA">
      <w:pPr>
        <w:pStyle w:val="ListParagraph"/>
        <w:numPr>
          <w:ilvl w:val="0"/>
          <w:numId w:val="1"/>
        </w:numPr>
        <w:spacing w:after="0"/>
        <w:rPr>
          <w:rFonts w:cstheme="minorHAnsi"/>
          <w:sz w:val="24"/>
          <w:szCs w:val="24"/>
        </w:rPr>
      </w:pPr>
      <w:r w:rsidRPr="00FD3EAE">
        <w:rPr>
          <w:rFonts w:cstheme="minorHAnsi"/>
          <w:sz w:val="24"/>
          <w:szCs w:val="24"/>
        </w:rPr>
        <w:t>Properties of Matter: Measurement</w:t>
      </w:r>
    </w:p>
    <w:p w:rsidR="00EB76FA" w:rsidRPr="00FD3EAE" w:rsidRDefault="008E4F6A" w:rsidP="008E4F6A">
      <w:pPr>
        <w:pStyle w:val="ListParagraph"/>
        <w:numPr>
          <w:ilvl w:val="0"/>
          <w:numId w:val="3"/>
        </w:numPr>
        <w:spacing w:after="0"/>
        <w:rPr>
          <w:rFonts w:cstheme="minorHAnsi"/>
          <w:sz w:val="24"/>
          <w:szCs w:val="24"/>
        </w:rPr>
      </w:pPr>
      <w:r w:rsidRPr="00FD3EAE">
        <w:rPr>
          <w:rFonts w:cstheme="minorHAnsi"/>
          <w:sz w:val="24"/>
          <w:szCs w:val="24"/>
        </w:rPr>
        <w:t>Units of measurement:</w:t>
      </w:r>
    </w:p>
    <w:p w:rsidR="008E4F6A" w:rsidRPr="00FD3EAE" w:rsidRDefault="008E4F6A" w:rsidP="008E4F6A">
      <w:pPr>
        <w:pStyle w:val="ListParagraph"/>
        <w:spacing w:after="0"/>
        <w:ind w:left="1440"/>
        <w:rPr>
          <w:rFonts w:cstheme="minorHAnsi"/>
          <w:sz w:val="24"/>
          <w:szCs w:val="24"/>
        </w:rPr>
      </w:pPr>
      <w:r w:rsidRPr="00FD3EAE">
        <w:rPr>
          <w:rFonts w:cstheme="minorHAnsi"/>
          <w:sz w:val="24"/>
          <w:szCs w:val="24"/>
        </w:rPr>
        <w:t>Length: centimeter, inch, foot</w:t>
      </w:r>
    </w:p>
    <w:p w:rsidR="008E4F6A" w:rsidRPr="00FD3EAE" w:rsidRDefault="008E4F6A" w:rsidP="008E4F6A">
      <w:pPr>
        <w:pStyle w:val="ListParagraph"/>
        <w:spacing w:after="0"/>
        <w:ind w:left="1440"/>
        <w:rPr>
          <w:rFonts w:cstheme="minorHAnsi"/>
          <w:sz w:val="24"/>
          <w:szCs w:val="24"/>
        </w:rPr>
      </w:pPr>
      <w:r w:rsidRPr="00FD3EAE">
        <w:rPr>
          <w:rFonts w:cstheme="minorHAnsi"/>
          <w:sz w:val="24"/>
          <w:szCs w:val="24"/>
        </w:rPr>
        <w:t>Volume: gallon, quart</w:t>
      </w:r>
    </w:p>
    <w:p w:rsidR="008E4F6A" w:rsidRDefault="008E4F6A" w:rsidP="008E4F6A">
      <w:pPr>
        <w:pStyle w:val="ListParagraph"/>
        <w:numPr>
          <w:ilvl w:val="0"/>
          <w:numId w:val="3"/>
        </w:numPr>
        <w:spacing w:after="0"/>
        <w:rPr>
          <w:rFonts w:cstheme="minorHAnsi"/>
          <w:sz w:val="24"/>
          <w:szCs w:val="24"/>
        </w:rPr>
      </w:pPr>
      <w:r w:rsidRPr="00FD3EAE">
        <w:rPr>
          <w:rFonts w:cstheme="minorHAnsi"/>
          <w:sz w:val="24"/>
          <w:szCs w:val="24"/>
        </w:rPr>
        <w:t>Temperature: degrees Fahrenheit</w:t>
      </w:r>
    </w:p>
    <w:p w:rsidR="007A11FB" w:rsidRDefault="007A11FB" w:rsidP="007A11FB">
      <w:pPr>
        <w:spacing w:after="0"/>
        <w:rPr>
          <w:rFonts w:cstheme="minorHAnsi"/>
          <w:sz w:val="24"/>
          <w:szCs w:val="24"/>
        </w:rPr>
      </w:pPr>
    </w:p>
    <w:p w:rsidR="009869D4" w:rsidRDefault="009869D4" w:rsidP="007A11FB">
      <w:pPr>
        <w:spacing w:after="0"/>
        <w:rPr>
          <w:rFonts w:cstheme="minorHAnsi"/>
          <w:sz w:val="24"/>
          <w:szCs w:val="24"/>
        </w:rPr>
      </w:pPr>
    </w:p>
    <w:p w:rsidR="007A11FB" w:rsidRDefault="007A11FB" w:rsidP="007A11FB">
      <w:pPr>
        <w:spacing w:after="0"/>
        <w:rPr>
          <w:rFonts w:cstheme="minorHAnsi"/>
          <w:b/>
          <w:sz w:val="24"/>
          <w:szCs w:val="24"/>
          <w:u w:val="single"/>
        </w:rPr>
      </w:pPr>
      <w:r>
        <w:rPr>
          <w:rFonts w:cstheme="minorHAnsi"/>
          <w:b/>
          <w:sz w:val="24"/>
          <w:szCs w:val="24"/>
          <w:u w:val="single"/>
        </w:rPr>
        <w:lastRenderedPageBreak/>
        <w:t>Core Knowledge Language Arts:</w:t>
      </w:r>
    </w:p>
    <w:p w:rsidR="009869D4" w:rsidRDefault="00B21930" w:rsidP="007A11FB">
      <w:pPr>
        <w:spacing w:after="0"/>
        <w:rPr>
          <w:rFonts w:cstheme="minorHAnsi"/>
          <w:sz w:val="24"/>
          <w:szCs w:val="24"/>
        </w:rPr>
      </w:pPr>
      <w:r>
        <w:rPr>
          <w:rFonts w:cstheme="minorHAnsi"/>
          <w:sz w:val="24"/>
          <w:szCs w:val="24"/>
        </w:rPr>
        <w:t>I. Listening and Speaking</w:t>
      </w:r>
    </w:p>
    <w:p w:rsidR="00B21930" w:rsidRDefault="00B21930" w:rsidP="007A11FB">
      <w:pPr>
        <w:spacing w:after="0"/>
        <w:rPr>
          <w:rFonts w:cstheme="minorHAnsi"/>
          <w:sz w:val="24"/>
          <w:szCs w:val="24"/>
        </w:rPr>
      </w:pPr>
      <w:r>
        <w:rPr>
          <w:rFonts w:cstheme="minorHAnsi"/>
          <w:sz w:val="24"/>
          <w:szCs w:val="24"/>
        </w:rPr>
        <w:tab/>
        <w:t>A. Classroom Discussion</w:t>
      </w:r>
    </w:p>
    <w:p w:rsidR="00B21930" w:rsidRDefault="00B21930" w:rsidP="00B21930">
      <w:pPr>
        <w:pStyle w:val="ListParagraph"/>
        <w:numPr>
          <w:ilvl w:val="0"/>
          <w:numId w:val="4"/>
        </w:numPr>
        <w:spacing w:after="0"/>
        <w:rPr>
          <w:rFonts w:cstheme="minorHAnsi"/>
          <w:sz w:val="24"/>
          <w:szCs w:val="24"/>
        </w:rPr>
      </w:pPr>
      <w:r>
        <w:rPr>
          <w:rFonts w:cstheme="minorHAnsi"/>
          <w:sz w:val="24"/>
          <w:szCs w:val="24"/>
        </w:rPr>
        <w:t>Ask questions to clarify conversations, directions, exercises, and/or classroom routines.</w:t>
      </w:r>
    </w:p>
    <w:p w:rsidR="00B21930" w:rsidRDefault="00B21930" w:rsidP="00B21930">
      <w:pPr>
        <w:spacing w:after="0"/>
        <w:ind w:left="720"/>
        <w:rPr>
          <w:rFonts w:cstheme="minorHAnsi"/>
          <w:sz w:val="24"/>
          <w:szCs w:val="24"/>
        </w:rPr>
      </w:pPr>
      <w:r>
        <w:rPr>
          <w:rFonts w:cstheme="minorHAnsi"/>
          <w:sz w:val="24"/>
          <w:szCs w:val="24"/>
        </w:rPr>
        <w:t>B. Comprehension and Discussion of Read-Alouds</w:t>
      </w:r>
    </w:p>
    <w:p w:rsidR="00B21930" w:rsidRDefault="00B21930" w:rsidP="00B21930">
      <w:pPr>
        <w:pStyle w:val="ListParagraph"/>
        <w:numPr>
          <w:ilvl w:val="0"/>
          <w:numId w:val="4"/>
        </w:numPr>
        <w:spacing w:after="0"/>
        <w:rPr>
          <w:rFonts w:cstheme="minorHAnsi"/>
          <w:sz w:val="24"/>
          <w:szCs w:val="24"/>
        </w:rPr>
      </w:pPr>
      <w:r>
        <w:rPr>
          <w:rFonts w:cstheme="minorHAnsi"/>
          <w:sz w:val="24"/>
          <w:szCs w:val="24"/>
        </w:rPr>
        <w:t>Describe illustrations.</w:t>
      </w:r>
    </w:p>
    <w:p w:rsidR="00B21930" w:rsidRDefault="00B21930" w:rsidP="00B21930">
      <w:pPr>
        <w:pStyle w:val="ListParagraph"/>
        <w:numPr>
          <w:ilvl w:val="0"/>
          <w:numId w:val="4"/>
        </w:numPr>
        <w:spacing w:after="0"/>
        <w:rPr>
          <w:rFonts w:cstheme="minorHAnsi"/>
          <w:sz w:val="24"/>
          <w:szCs w:val="24"/>
        </w:rPr>
      </w:pPr>
      <w:r>
        <w:rPr>
          <w:rFonts w:cstheme="minorHAnsi"/>
          <w:sz w:val="24"/>
          <w:szCs w:val="24"/>
        </w:rPr>
        <w:t xml:space="preserve">Prior to listening to a read-aloud, identify what they know and have learned that may </w:t>
      </w:r>
      <w:r w:rsidR="00D30146">
        <w:rPr>
          <w:rFonts w:cstheme="minorHAnsi"/>
          <w:sz w:val="24"/>
          <w:szCs w:val="24"/>
        </w:rPr>
        <w:t>be related to the specific story</w:t>
      </w:r>
      <w:r>
        <w:rPr>
          <w:rFonts w:cstheme="minorHAnsi"/>
          <w:sz w:val="24"/>
          <w:szCs w:val="24"/>
        </w:rPr>
        <w:t xml:space="preserve"> or topic to be read aloud.</w:t>
      </w:r>
    </w:p>
    <w:p w:rsidR="00B21930" w:rsidRDefault="00B21930" w:rsidP="00B21930">
      <w:pPr>
        <w:pStyle w:val="ListParagraph"/>
        <w:numPr>
          <w:ilvl w:val="0"/>
          <w:numId w:val="4"/>
        </w:numPr>
        <w:spacing w:after="0"/>
        <w:rPr>
          <w:rFonts w:cstheme="minorHAnsi"/>
          <w:sz w:val="24"/>
          <w:szCs w:val="24"/>
        </w:rPr>
      </w:pPr>
      <w:r>
        <w:rPr>
          <w:rFonts w:cstheme="minorHAnsi"/>
          <w:sz w:val="24"/>
          <w:szCs w:val="24"/>
        </w:rPr>
        <w:t>Use pictures accompanying the read-aloud to check and support understanding of the read-aloud.</w:t>
      </w:r>
    </w:p>
    <w:p w:rsidR="00B21930" w:rsidRDefault="00B21930" w:rsidP="00B21930">
      <w:pPr>
        <w:pStyle w:val="ListParagraph"/>
        <w:numPr>
          <w:ilvl w:val="0"/>
          <w:numId w:val="4"/>
        </w:numPr>
        <w:spacing w:after="0"/>
        <w:rPr>
          <w:rFonts w:cstheme="minorHAnsi"/>
          <w:sz w:val="24"/>
          <w:szCs w:val="24"/>
        </w:rPr>
      </w:pPr>
      <w:r>
        <w:rPr>
          <w:rFonts w:cstheme="minorHAnsi"/>
          <w:sz w:val="24"/>
          <w:szCs w:val="24"/>
        </w:rPr>
        <w:t>Make predictions prior to and during a read-aloud, based on the title, pictures, and/or text heard thus far and then compare the actual outcomes to predictions.</w:t>
      </w:r>
    </w:p>
    <w:p w:rsidR="00B21930" w:rsidRPr="00B21930" w:rsidRDefault="00B21930" w:rsidP="00B21930">
      <w:pPr>
        <w:pStyle w:val="ListParagraph"/>
        <w:numPr>
          <w:ilvl w:val="0"/>
          <w:numId w:val="4"/>
        </w:numPr>
        <w:spacing w:after="0"/>
        <w:rPr>
          <w:rFonts w:cstheme="minorHAnsi"/>
          <w:sz w:val="24"/>
          <w:szCs w:val="24"/>
        </w:rPr>
      </w:pPr>
      <w:r>
        <w:rPr>
          <w:rFonts w:cstheme="minorHAnsi"/>
          <w:sz w:val="24"/>
          <w:szCs w:val="24"/>
        </w:rPr>
        <w:t>With assistance, categorize facts and information within a given topic.</w:t>
      </w:r>
    </w:p>
    <w:p w:rsidR="007A11FB" w:rsidRDefault="007A11FB" w:rsidP="007A11FB">
      <w:pPr>
        <w:spacing w:after="0"/>
        <w:rPr>
          <w:rFonts w:cstheme="minorHAnsi"/>
          <w:sz w:val="24"/>
          <w:szCs w:val="24"/>
        </w:rPr>
      </w:pPr>
    </w:p>
    <w:p w:rsidR="007A11FB" w:rsidRDefault="008361CA" w:rsidP="007A11FB">
      <w:pPr>
        <w:spacing w:after="0"/>
        <w:rPr>
          <w:rFonts w:cstheme="minorHAnsi"/>
          <w:sz w:val="24"/>
          <w:szCs w:val="24"/>
        </w:rPr>
      </w:pPr>
      <w:r>
        <w:rPr>
          <w:rFonts w:cstheme="minorHAnsi"/>
          <w:b/>
          <w:sz w:val="24"/>
          <w:szCs w:val="24"/>
          <w:u w:val="single"/>
        </w:rPr>
        <w:t>Previous Unit:</w:t>
      </w:r>
      <w:r>
        <w:rPr>
          <w:rFonts w:cstheme="minorHAnsi"/>
          <w:sz w:val="24"/>
          <w:szCs w:val="24"/>
        </w:rPr>
        <w:t xml:space="preserve"> The Human Body</w:t>
      </w:r>
    </w:p>
    <w:p w:rsidR="008361CA" w:rsidRDefault="008361CA" w:rsidP="007A11FB">
      <w:pPr>
        <w:spacing w:after="0"/>
        <w:rPr>
          <w:rFonts w:cstheme="minorHAnsi"/>
          <w:sz w:val="24"/>
          <w:szCs w:val="24"/>
        </w:rPr>
      </w:pPr>
    </w:p>
    <w:p w:rsidR="008361CA" w:rsidRDefault="008361CA" w:rsidP="007A11FB">
      <w:pPr>
        <w:spacing w:after="0"/>
        <w:rPr>
          <w:rFonts w:cstheme="minorHAnsi"/>
          <w:sz w:val="24"/>
          <w:szCs w:val="24"/>
        </w:rPr>
      </w:pPr>
      <w:r>
        <w:rPr>
          <w:rFonts w:cstheme="minorHAnsi"/>
          <w:b/>
          <w:sz w:val="24"/>
          <w:szCs w:val="24"/>
          <w:u w:val="single"/>
        </w:rPr>
        <w:t>Prior Knowledge:</w:t>
      </w:r>
    </w:p>
    <w:p w:rsidR="00B21930" w:rsidRDefault="00B21930" w:rsidP="007A11FB">
      <w:pPr>
        <w:spacing w:after="0"/>
        <w:rPr>
          <w:rFonts w:cstheme="minorHAnsi"/>
          <w:sz w:val="24"/>
          <w:szCs w:val="24"/>
        </w:rPr>
      </w:pPr>
      <w:r>
        <w:rPr>
          <w:rFonts w:cstheme="minorHAnsi"/>
          <w:sz w:val="24"/>
          <w:szCs w:val="24"/>
        </w:rPr>
        <w:t>Kindergarten</w:t>
      </w:r>
    </w:p>
    <w:p w:rsidR="00B21930" w:rsidRPr="00B21930" w:rsidRDefault="00B21930" w:rsidP="00B21930">
      <w:pPr>
        <w:pStyle w:val="ListParagraph"/>
        <w:numPr>
          <w:ilvl w:val="0"/>
          <w:numId w:val="5"/>
        </w:numPr>
        <w:spacing w:after="0"/>
        <w:rPr>
          <w:rFonts w:cstheme="minorHAnsi"/>
          <w:sz w:val="24"/>
          <w:szCs w:val="24"/>
        </w:rPr>
      </w:pPr>
      <w:r>
        <w:rPr>
          <w:rFonts w:cstheme="minorHAnsi"/>
          <w:sz w:val="24"/>
          <w:szCs w:val="24"/>
        </w:rPr>
        <w:t>Introduction to Magnetism (a property of matter)</w:t>
      </w:r>
    </w:p>
    <w:p w:rsidR="008361CA" w:rsidRDefault="008361CA" w:rsidP="007A11FB">
      <w:pPr>
        <w:spacing w:after="0"/>
        <w:rPr>
          <w:rFonts w:cstheme="minorHAnsi"/>
          <w:b/>
          <w:sz w:val="24"/>
          <w:szCs w:val="24"/>
          <w:u w:val="single"/>
        </w:rPr>
      </w:pPr>
    </w:p>
    <w:p w:rsidR="008361CA" w:rsidRDefault="008361CA" w:rsidP="007A11FB">
      <w:pPr>
        <w:spacing w:after="0"/>
        <w:rPr>
          <w:rFonts w:cstheme="minorHAnsi"/>
          <w:sz w:val="24"/>
          <w:szCs w:val="24"/>
        </w:rPr>
      </w:pPr>
      <w:r>
        <w:rPr>
          <w:rFonts w:cstheme="minorHAnsi"/>
          <w:b/>
          <w:sz w:val="24"/>
          <w:szCs w:val="24"/>
          <w:u w:val="single"/>
        </w:rPr>
        <w:t>Next Unit:</w:t>
      </w:r>
      <w:r>
        <w:rPr>
          <w:rFonts w:cstheme="minorHAnsi"/>
          <w:sz w:val="24"/>
          <w:szCs w:val="24"/>
        </w:rPr>
        <w:t xml:space="preserve"> Introduction to Electricity</w:t>
      </w:r>
    </w:p>
    <w:p w:rsidR="008361CA" w:rsidRDefault="008361CA" w:rsidP="007A11FB">
      <w:pPr>
        <w:spacing w:after="0"/>
        <w:rPr>
          <w:rFonts w:cstheme="minorHAnsi"/>
          <w:sz w:val="24"/>
          <w:szCs w:val="24"/>
        </w:rPr>
      </w:pPr>
    </w:p>
    <w:p w:rsidR="008361CA" w:rsidRDefault="008361CA" w:rsidP="007A11FB">
      <w:pPr>
        <w:spacing w:after="0"/>
        <w:rPr>
          <w:rFonts w:cstheme="minorHAnsi"/>
          <w:b/>
          <w:sz w:val="24"/>
          <w:szCs w:val="24"/>
          <w:u w:val="single"/>
        </w:rPr>
      </w:pPr>
      <w:r>
        <w:rPr>
          <w:rFonts w:cstheme="minorHAnsi"/>
          <w:b/>
          <w:sz w:val="24"/>
          <w:szCs w:val="24"/>
          <w:u w:val="single"/>
        </w:rPr>
        <w:t>What Students will Learn in Future Grades:</w:t>
      </w:r>
    </w:p>
    <w:p w:rsidR="008361CA" w:rsidRDefault="001357DE" w:rsidP="007A11FB">
      <w:pPr>
        <w:spacing w:after="0"/>
        <w:rPr>
          <w:rFonts w:cstheme="minorHAnsi"/>
          <w:sz w:val="24"/>
          <w:szCs w:val="24"/>
        </w:rPr>
      </w:pPr>
      <w:r>
        <w:rPr>
          <w:rFonts w:cstheme="minorHAnsi"/>
          <w:sz w:val="24"/>
          <w:szCs w:val="24"/>
        </w:rPr>
        <w:t>Fourth Grade</w:t>
      </w:r>
    </w:p>
    <w:p w:rsidR="001357DE" w:rsidRDefault="001357DE" w:rsidP="001357DE">
      <w:pPr>
        <w:pStyle w:val="ListParagraph"/>
        <w:numPr>
          <w:ilvl w:val="0"/>
          <w:numId w:val="5"/>
        </w:numPr>
        <w:spacing w:after="0"/>
        <w:rPr>
          <w:rFonts w:cstheme="minorHAnsi"/>
          <w:sz w:val="24"/>
          <w:szCs w:val="24"/>
        </w:rPr>
      </w:pPr>
      <w:r>
        <w:rPr>
          <w:rFonts w:cstheme="minorHAnsi"/>
          <w:sz w:val="24"/>
          <w:szCs w:val="24"/>
        </w:rPr>
        <w:t>Chemistry (atoms, properties of matter, elements, solutions)</w:t>
      </w:r>
    </w:p>
    <w:p w:rsidR="001357DE" w:rsidRDefault="001357DE" w:rsidP="001357DE">
      <w:pPr>
        <w:spacing w:after="0"/>
        <w:rPr>
          <w:rFonts w:cstheme="minorHAnsi"/>
          <w:sz w:val="24"/>
          <w:szCs w:val="24"/>
        </w:rPr>
      </w:pPr>
      <w:r>
        <w:rPr>
          <w:rFonts w:cstheme="minorHAnsi"/>
          <w:sz w:val="24"/>
          <w:szCs w:val="24"/>
        </w:rPr>
        <w:t>Fifth Grade</w:t>
      </w:r>
    </w:p>
    <w:p w:rsidR="001357DE" w:rsidRDefault="001357DE" w:rsidP="001357DE">
      <w:pPr>
        <w:pStyle w:val="ListParagraph"/>
        <w:numPr>
          <w:ilvl w:val="0"/>
          <w:numId w:val="5"/>
        </w:numPr>
        <w:spacing w:after="0"/>
        <w:rPr>
          <w:rFonts w:cstheme="minorHAnsi"/>
          <w:sz w:val="24"/>
          <w:szCs w:val="24"/>
        </w:rPr>
      </w:pPr>
      <w:r>
        <w:rPr>
          <w:rFonts w:cstheme="minorHAnsi"/>
          <w:sz w:val="24"/>
          <w:szCs w:val="24"/>
        </w:rPr>
        <w:t>Chemistry (molecules and compounds, chemical and physical change)</w:t>
      </w:r>
    </w:p>
    <w:p w:rsidR="001357DE" w:rsidRPr="001357DE" w:rsidRDefault="001357DE" w:rsidP="001357DE">
      <w:pPr>
        <w:pStyle w:val="ListParagraph"/>
        <w:spacing w:after="0"/>
        <w:ind w:left="1440"/>
        <w:rPr>
          <w:rFonts w:cstheme="minorHAnsi"/>
          <w:sz w:val="24"/>
          <w:szCs w:val="24"/>
        </w:rPr>
      </w:pPr>
    </w:p>
    <w:p w:rsidR="008361CA" w:rsidRDefault="008361CA" w:rsidP="007A11FB">
      <w:pPr>
        <w:spacing w:after="0"/>
        <w:rPr>
          <w:rFonts w:cstheme="minorHAnsi"/>
          <w:sz w:val="24"/>
          <w:szCs w:val="24"/>
        </w:rPr>
      </w:pPr>
      <w:r>
        <w:rPr>
          <w:rFonts w:cstheme="minorHAnsi"/>
          <w:b/>
          <w:sz w:val="24"/>
          <w:szCs w:val="24"/>
          <w:u w:val="single"/>
        </w:rPr>
        <w:t>Cross Curricular Links:</w:t>
      </w:r>
    </w:p>
    <w:p w:rsidR="001357DE" w:rsidRPr="001357DE" w:rsidRDefault="001357DE" w:rsidP="007A11FB">
      <w:pPr>
        <w:spacing w:after="0"/>
        <w:rPr>
          <w:rFonts w:cstheme="minorHAnsi"/>
          <w:sz w:val="24"/>
          <w:szCs w:val="24"/>
        </w:rPr>
      </w:pPr>
      <w:r>
        <w:rPr>
          <w:rFonts w:cstheme="minorHAnsi"/>
          <w:sz w:val="24"/>
          <w:szCs w:val="24"/>
        </w:rPr>
        <w:t>Math: Units of Measurement with length and weight</w:t>
      </w:r>
    </w:p>
    <w:p w:rsidR="008361CA" w:rsidRDefault="008361CA" w:rsidP="007A11FB">
      <w:pPr>
        <w:spacing w:after="0"/>
        <w:rPr>
          <w:rFonts w:cstheme="minorHAnsi"/>
          <w:b/>
          <w:sz w:val="24"/>
          <w:szCs w:val="24"/>
          <w:u w:val="single"/>
        </w:rPr>
      </w:pPr>
    </w:p>
    <w:p w:rsidR="008361CA" w:rsidRPr="008361CA" w:rsidRDefault="008361CA" w:rsidP="007A11FB">
      <w:pPr>
        <w:spacing w:after="0"/>
        <w:rPr>
          <w:rFonts w:cstheme="minorHAnsi"/>
          <w:b/>
          <w:sz w:val="24"/>
          <w:szCs w:val="24"/>
          <w:u w:val="single"/>
        </w:rPr>
      </w:pPr>
      <w:r>
        <w:rPr>
          <w:rFonts w:cstheme="minorHAnsi"/>
          <w:b/>
          <w:sz w:val="24"/>
          <w:szCs w:val="24"/>
          <w:u w:val="single"/>
        </w:rPr>
        <w:t>Additional Resources:</w:t>
      </w:r>
    </w:p>
    <w:p w:rsidR="002F0494" w:rsidRDefault="001357DE" w:rsidP="00EB76FA">
      <w:pPr>
        <w:spacing w:after="0"/>
        <w:rPr>
          <w:rFonts w:cstheme="minorHAnsi"/>
          <w:sz w:val="24"/>
          <w:szCs w:val="24"/>
        </w:rPr>
      </w:pPr>
      <w:r>
        <w:rPr>
          <w:rFonts w:cstheme="minorHAnsi"/>
          <w:sz w:val="24"/>
          <w:szCs w:val="24"/>
        </w:rPr>
        <w:t>For teachers and students:</w:t>
      </w:r>
    </w:p>
    <w:p w:rsidR="001357DE" w:rsidRPr="001357DE" w:rsidRDefault="001357DE" w:rsidP="001357DE">
      <w:pPr>
        <w:pStyle w:val="ListParagraph"/>
        <w:numPr>
          <w:ilvl w:val="0"/>
          <w:numId w:val="5"/>
        </w:numPr>
        <w:spacing w:after="0"/>
        <w:rPr>
          <w:rFonts w:cstheme="minorHAnsi"/>
          <w:i/>
          <w:color w:val="000000"/>
          <w:sz w:val="24"/>
          <w:szCs w:val="24"/>
        </w:rPr>
      </w:pPr>
      <w:r w:rsidRPr="001357DE">
        <w:rPr>
          <w:rFonts w:cstheme="minorHAnsi"/>
          <w:i/>
          <w:color w:val="000000"/>
          <w:sz w:val="24"/>
          <w:szCs w:val="24"/>
        </w:rPr>
        <w:t>Kids Discover Magazines</w:t>
      </w:r>
      <w:r>
        <w:rPr>
          <w:rFonts w:cstheme="minorHAnsi"/>
          <w:i/>
          <w:color w:val="000000"/>
          <w:sz w:val="24"/>
          <w:szCs w:val="24"/>
        </w:rPr>
        <w:t>,</w:t>
      </w:r>
      <w:r>
        <w:rPr>
          <w:rFonts w:cstheme="minorHAnsi"/>
          <w:color w:val="000000"/>
          <w:sz w:val="24"/>
          <w:szCs w:val="24"/>
        </w:rPr>
        <w:t xml:space="preserve"> published by Kids Discover</w:t>
      </w:r>
    </w:p>
    <w:p w:rsidR="002F0494" w:rsidRPr="00FD3EAE" w:rsidRDefault="002F0494" w:rsidP="00EB76FA">
      <w:pPr>
        <w:spacing w:after="0"/>
        <w:rPr>
          <w:rFonts w:cstheme="minorHAnsi"/>
          <w:sz w:val="24"/>
          <w:szCs w:val="24"/>
        </w:rPr>
      </w:pPr>
    </w:p>
    <w:sectPr w:rsidR="002F0494" w:rsidRPr="00FD3EAE"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9BE4E3B"/>
    <w:multiLevelType w:val="hybridMultilevel"/>
    <w:tmpl w:val="38BE55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D9477EC"/>
    <w:multiLevelType w:val="hybridMultilevel"/>
    <w:tmpl w:val="BC689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FA"/>
    <w:rsid w:val="000251C9"/>
    <w:rsid w:val="000A79BD"/>
    <w:rsid w:val="001357DE"/>
    <w:rsid w:val="001F6EA5"/>
    <w:rsid w:val="002F0494"/>
    <w:rsid w:val="007A11FB"/>
    <w:rsid w:val="008361CA"/>
    <w:rsid w:val="008E4F6A"/>
    <w:rsid w:val="009869D4"/>
    <w:rsid w:val="00B21930"/>
    <w:rsid w:val="00D30146"/>
    <w:rsid w:val="00E475F8"/>
    <w:rsid w:val="00E47615"/>
    <w:rsid w:val="00EA7963"/>
    <w:rsid w:val="00EB76FA"/>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2926</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Tamez</dc:creator>
  <cp:keywords/>
  <dc:description/>
  <cp:lastModifiedBy>Casey Churchill</cp:lastModifiedBy>
  <cp:revision>2</cp:revision>
  <cp:lastPrinted>2012-11-28T22:53:00Z</cp:lastPrinted>
  <dcterms:created xsi:type="dcterms:W3CDTF">2012-11-29T14:24:00Z</dcterms:created>
  <dcterms:modified xsi:type="dcterms:W3CDTF">2012-11-29T14:24:00Z</dcterms:modified>
</cp:coreProperties>
</file>