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68" w:type="dxa"/>
        <w:tblInd w:w="-972" w:type="dxa"/>
        <w:tblLook w:val="04A0" w:firstRow="1" w:lastRow="0" w:firstColumn="1" w:lastColumn="0" w:noHBand="0" w:noVBand="1"/>
      </w:tblPr>
      <w:tblGrid>
        <w:gridCol w:w="900"/>
        <w:gridCol w:w="1334"/>
        <w:gridCol w:w="5627"/>
        <w:gridCol w:w="2790"/>
        <w:gridCol w:w="1887"/>
        <w:gridCol w:w="2430"/>
      </w:tblGrid>
      <w:tr w:rsidR="00625022" w:rsidTr="008E24B1">
        <w:tc>
          <w:tcPr>
            <w:tcW w:w="14968" w:type="dxa"/>
            <w:gridSpan w:val="6"/>
            <w:vAlign w:val="center"/>
          </w:tcPr>
          <w:p w:rsidR="00625022" w:rsidRDefault="00B95232" w:rsidP="00625022">
            <w:pPr>
              <w:jc w:val="center"/>
            </w:pPr>
            <w:r>
              <w:t xml:space="preserve">Music of the Middle Ages </w:t>
            </w:r>
            <w:r w:rsidR="00625022">
              <w:t>Lesson Organizer</w:t>
            </w:r>
          </w:p>
        </w:tc>
      </w:tr>
      <w:tr w:rsidR="00625022" w:rsidTr="008E24B1">
        <w:tc>
          <w:tcPr>
            <w:tcW w:w="14968" w:type="dxa"/>
            <w:gridSpan w:val="6"/>
            <w:vAlign w:val="center"/>
          </w:tcPr>
          <w:p w:rsidR="00625022" w:rsidRDefault="00625022" w:rsidP="004C543E">
            <w:pPr>
              <w:jc w:val="center"/>
            </w:pPr>
            <w:r>
              <w:t>Domain Vocabulary:</w:t>
            </w:r>
            <w:r w:rsidR="008E24B1">
              <w:t xml:space="preserve"> </w:t>
            </w:r>
            <w:r w:rsidR="00B95232" w:rsidRPr="00B95232">
              <w:rPr>
                <w:i/>
                <w:sz w:val="20"/>
                <w:szCs w:val="20"/>
              </w:rPr>
              <w:t>Middle Ages, Pope Gregory the Great, church, monasteries, tradition, melodies, Renaissance, plainchant, liturgy</w:t>
            </w:r>
          </w:p>
        </w:tc>
      </w:tr>
      <w:tr w:rsidR="008E24B1" w:rsidTr="008E24B1">
        <w:tc>
          <w:tcPr>
            <w:tcW w:w="14968" w:type="dxa"/>
            <w:gridSpan w:val="6"/>
            <w:vAlign w:val="center"/>
          </w:tcPr>
          <w:p w:rsidR="008E24B1" w:rsidRDefault="008E24B1" w:rsidP="004C543E">
            <w:pPr>
              <w:jc w:val="center"/>
            </w:pPr>
            <w:r>
              <w:t xml:space="preserve">Cross-Curricular Connections: </w:t>
            </w:r>
            <w:r w:rsidR="00B95232">
              <w:t>HISTORY – Europe in the Middle Ages; ART – Art of the Middle Ages</w:t>
            </w:r>
            <w:bookmarkStart w:id="0" w:name="_GoBack"/>
            <w:bookmarkEnd w:id="0"/>
          </w:p>
        </w:tc>
      </w:tr>
      <w:tr w:rsidR="008E24B1" w:rsidTr="008E24B1">
        <w:tc>
          <w:tcPr>
            <w:tcW w:w="900" w:type="dxa"/>
          </w:tcPr>
          <w:p w:rsidR="00625022" w:rsidRDefault="00625022">
            <w:r>
              <w:t>#</w:t>
            </w:r>
          </w:p>
        </w:tc>
        <w:tc>
          <w:tcPr>
            <w:tcW w:w="1334" w:type="dxa"/>
          </w:tcPr>
          <w:p w:rsidR="00625022" w:rsidRDefault="00625022">
            <w:r>
              <w:t>Method</w:t>
            </w:r>
          </w:p>
        </w:tc>
        <w:tc>
          <w:tcPr>
            <w:tcW w:w="5627" w:type="dxa"/>
          </w:tcPr>
          <w:p w:rsidR="00625022" w:rsidRDefault="00625022">
            <w:r>
              <w:t>Objectives</w:t>
            </w:r>
          </w:p>
        </w:tc>
        <w:tc>
          <w:tcPr>
            <w:tcW w:w="2790" w:type="dxa"/>
          </w:tcPr>
          <w:p w:rsidR="00625022" w:rsidRDefault="00625022">
            <w:r>
              <w:t>Higher Order Questioning</w:t>
            </w:r>
          </w:p>
        </w:tc>
        <w:tc>
          <w:tcPr>
            <w:tcW w:w="1887" w:type="dxa"/>
          </w:tcPr>
          <w:p w:rsidR="00625022" w:rsidRDefault="00B95232">
            <w:r>
              <w:t xml:space="preserve">CK </w:t>
            </w:r>
            <w:r w:rsidR="004C543E">
              <w:t>Songs</w:t>
            </w:r>
          </w:p>
        </w:tc>
        <w:tc>
          <w:tcPr>
            <w:tcW w:w="2430" w:type="dxa"/>
          </w:tcPr>
          <w:p w:rsidR="00625022" w:rsidRDefault="00625022">
            <w:r>
              <w:t>Thinking Framework</w:t>
            </w:r>
          </w:p>
        </w:tc>
      </w:tr>
      <w:tr w:rsidR="008E24B1" w:rsidTr="008E24B1">
        <w:tc>
          <w:tcPr>
            <w:tcW w:w="900" w:type="dxa"/>
          </w:tcPr>
          <w:p w:rsidR="00625022" w:rsidRDefault="00625022">
            <w:r>
              <w:t>Pre-Unit</w:t>
            </w:r>
          </w:p>
        </w:tc>
        <w:tc>
          <w:tcPr>
            <w:tcW w:w="1334" w:type="dxa"/>
          </w:tcPr>
          <w:p w:rsidR="00625022" w:rsidRDefault="00B95232">
            <w:r>
              <w:t>Lecture</w:t>
            </w:r>
          </w:p>
        </w:tc>
        <w:tc>
          <w:tcPr>
            <w:tcW w:w="5627" w:type="dxa"/>
          </w:tcPr>
          <w:p w:rsidR="00625022" w:rsidRDefault="00B95232" w:rsidP="00B95232">
            <w:r>
              <w:t>Identify major cultural information of the Middle Ages (power of the church, illiteracy)</w:t>
            </w:r>
          </w:p>
          <w:p w:rsidR="00B95232" w:rsidRDefault="00B95232" w:rsidP="00B95232">
            <w:r>
              <w:t>Explain how music was shared through oral tradition</w:t>
            </w:r>
          </w:p>
          <w:p w:rsidR="00B95232" w:rsidRDefault="00B95232" w:rsidP="00B95232">
            <w:r>
              <w:t xml:space="preserve">Define sacred and secular </w:t>
            </w:r>
          </w:p>
          <w:p w:rsidR="00B95232" w:rsidRDefault="00B95232" w:rsidP="00B95232">
            <w:r>
              <w:t>Sing My Grandfather’s Clock</w:t>
            </w:r>
          </w:p>
        </w:tc>
        <w:tc>
          <w:tcPr>
            <w:tcW w:w="2790" w:type="dxa"/>
          </w:tcPr>
          <w:p w:rsidR="00625022" w:rsidRDefault="00B95232">
            <w:r>
              <w:t>What do you think music was like during the Middle Ages?  If we can’t write, how do we share music?</w:t>
            </w:r>
          </w:p>
        </w:tc>
        <w:tc>
          <w:tcPr>
            <w:tcW w:w="1887" w:type="dxa"/>
          </w:tcPr>
          <w:p w:rsidR="00625022" w:rsidRDefault="00B95232">
            <w:r>
              <w:t>My Grandfather’s Clock</w:t>
            </w:r>
          </w:p>
        </w:tc>
        <w:tc>
          <w:tcPr>
            <w:tcW w:w="2430" w:type="dxa"/>
          </w:tcPr>
          <w:p w:rsidR="00625022" w:rsidRDefault="00B95232">
            <w:r>
              <w:t>Knowledge, Patterns</w:t>
            </w:r>
          </w:p>
        </w:tc>
      </w:tr>
      <w:tr w:rsidR="008E24B1" w:rsidTr="008E24B1">
        <w:tc>
          <w:tcPr>
            <w:tcW w:w="900" w:type="dxa"/>
          </w:tcPr>
          <w:p w:rsidR="00625022" w:rsidRDefault="00625022">
            <w:r>
              <w:t>1</w:t>
            </w:r>
          </w:p>
        </w:tc>
        <w:tc>
          <w:tcPr>
            <w:tcW w:w="1334" w:type="dxa"/>
          </w:tcPr>
          <w:p w:rsidR="00625022" w:rsidRDefault="00B95232">
            <w:r>
              <w:t>Discussion, Read-Aloud</w:t>
            </w:r>
          </w:p>
        </w:tc>
        <w:tc>
          <w:tcPr>
            <w:tcW w:w="5627" w:type="dxa"/>
          </w:tcPr>
          <w:p w:rsidR="008E24B1" w:rsidRDefault="00B95232">
            <w:r>
              <w:t>Identify how  the 4-line staff solved the problem of oral tradition</w:t>
            </w:r>
          </w:p>
          <w:p w:rsidR="00B95232" w:rsidRDefault="00B95232">
            <w:r>
              <w:t xml:space="preserve">Identify Guido </w:t>
            </w:r>
            <w:proofErr w:type="spellStart"/>
            <w:r>
              <w:t>d’Arezzo</w:t>
            </w:r>
            <w:proofErr w:type="spellEnd"/>
            <w:r>
              <w:t xml:space="preserve"> as the inventor of the 4-line staff</w:t>
            </w:r>
          </w:p>
          <w:p w:rsidR="00B95232" w:rsidRDefault="00B95232">
            <w:r>
              <w:t>Compare 4-line staff to 5-line staff</w:t>
            </w:r>
          </w:p>
        </w:tc>
        <w:tc>
          <w:tcPr>
            <w:tcW w:w="2790" w:type="dxa"/>
          </w:tcPr>
          <w:p w:rsidR="00625022" w:rsidRDefault="00625022"/>
        </w:tc>
        <w:tc>
          <w:tcPr>
            <w:tcW w:w="1887" w:type="dxa"/>
          </w:tcPr>
          <w:p w:rsidR="00625022" w:rsidRDefault="00625022"/>
        </w:tc>
        <w:tc>
          <w:tcPr>
            <w:tcW w:w="2430" w:type="dxa"/>
          </w:tcPr>
          <w:p w:rsidR="00625022" w:rsidRDefault="00B95232">
            <w:r>
              <w:t>Knowledge, Patterns</w:t>
            </w:r>
          </w:p>
        </w:tc>
      </w:tr>
      <w:tr w:rsidR="008E24B1" w:rsidTr="008E24B1">
        <w:tc>
          <w:tcPr>
            <w:tcW w:w="900" w:type="dxa"/>
          </w:tcPr>
          <w:p w:rsidR="00625022" w:rsidRDefault="00625022">
            <w:r>
              <w:t>2</w:t>
            </w:r>
          </w:p>
        </w:tc>
        <w:tc>
          <w:tcPr>
            <w:tcW w:w="1334" w:type="dxa"/>
          </w:tcPr>
          <w:p w:rsidR="00625022" w:rsidRDefault="00B95232">
            <w:r>
              <w:t>Lecture, Listening</w:t>
            </w:r>
          </w:p>
        </w:tc>
        <w:tc>
          <w:tcPr>
            <w:tcW w:w="5627" w:type="dxa"/>
          </w:tcPr>
          <w:p w:rsidR="00625022" w:rsidRDefault="00B95232" w:rsidP="00B95232">
            <w:r>
              <w:t>Identify 3 biographical facts about Pope Gregory I</w:t>
            </w:r>
          </w:p>
          <w:p w:rsidR="00B95232" w:rsidRDefault="00B95232" w:rsidP="00B95232">
            <w:r>
              <w:t>Explain how Gregorian Chants solved the problems of the 4-line staff</w:t>
            </w:r>
          </w:p>
        </w:tc>
        <w:tc>
          <w:tcPr>
            <w:tcW w:w="2790" w:type="dxa"/>
          </w:tcPr>
          <w:p w:rsidR="00625022" w:rsidRDefault="00625022"/>
        </w:tc>
        <w:tc>
          <w:tcPr>
            <w:tcW w:w="1887" w:type="dxa"/>
          </w:tcPr>
          <w:p w:rsidR="00625022" w:rsidRDefault="00B95232">
            <w:r>
              <w:t>Gregorian Chants</w:t>
            </w:r>
          </w:p>
        </w:tc>
        <w:tc>
          <w:tcPr>
            <w:tcW w:w="2430" w:type="dxa"/>
          </w:tcPr>
          <w:p w:rsidR="00625022" w:rsidRDefault="00B95232">
            <w:r>
              <w:t>Knowledge</w:t>
            </w:r>
          </w:p>
        </w:tc>
      </w:tr>
      <w:tr w:rsidR="008E24B1" w:rsidTr="008E24B1">
        <w:tc>
          <w:tcPr>
            <w:tcW w:w="900" w:type="dxa"/>
          </w:tcPr>
          <w:p w:rsidR="00625022" w:rsidRDefault="00625022">
            <w:r>
              <w:t>3</w:t>
            </w:r>
          </w:p>
        </w:tc>
        <w:tc>
          <w:tcPr>
            <w:tcW w:w="1334" w:type="dxa"/>
          </w:tcPr>
          <w:p w:rsidR="00625022" w:rsidRDefault="00B95232">
            <w:r>
              <w:t>Activity</w:t>
            </w:r>
          </w:p>
        </w:tc>
        <w:tc>
          <w:tcPr>
            <w:tcW w:w="5627" w:type="dxa"/>
          </w:tcPr>
          <w:p w:rsidR="00E852E9" w:rsidRDefault="00B95232">
            <w:r>
              <w:t>Create an illuminated manuscript of a “Gregorian Chant” using the 4-line staff and a modern song</w:t>
            </w:r>
          </w:p>
        </w:tc>
        <w:tc>
          <w:tcPr>
            <w:tcW w:w="2790" w:type="dxa"/>
          </w:tcPr>
          <w:p w:rsidR="00625022" w:rsidRDefault="00625022"/>
        </w:tc>
        <w:tc>
          <w:tcPr>
            <w:tcW w:w="1887" w:type="dxa"/>
          </w:tcPr>
          <w:p w:rsidR="00625022" w:rsidRDefault="00B95232">
            <w:r>
              <w:t>Gregorian Chants, My Grandfather’s Clock</w:t>
            </w:r>
          </w:p>
        </w:tc>
        <w:tc>
          <w:tcPr>
            <w:tcW w:w="2430" w:type="dxa"/>
          </w:tcPr>
          <w:p w:rsidR="00625022" w:rsidRDefault="00B95232">
            <w:r>
              <w:t>Creativity</w:t>
            </w:r>
          </w:p>
        </w:tc>
      </w:tr>
    </w:tbl>
    <w:p w:rsidR="00AD6251" w:rsidRDefault="00B95232"/>
    <w:sectPr w:rsidR="00AD6251" w:rsidSect="00E852E9">
      <w:pgSz w:w="15840" w:h="12240" w:orient="landscape"/>
      <w:pgMar w:top="15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22"/>
    <w:rsid w:val="001940B5"/>
    <w:rsid w:val="00313766"/>
    <w:rsid w:val="004C543E"/>
    <w:rsid w:val="005F23C6"/>
    <w:rsid w:val="00625022"/>
    <w:rsid w:val="00790A1C"/>
    <w:rsid w:val="007B260A"/>
    <w:rsid w:val="008E24B1"/>
    <w:rsid w:val="00B95232"/>
    <w:rsid w:val="00E8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Grandprey</dc:creator>
  <cp:lastModifiedBy>Admin</cp:lastModifiedBy>
  <cp:revision>2</cp:revision>
  <dcterms:created xsi:type="dcterms:W3CDTF">2014-06-17T16:15:00Z</dcterms:created>
  <dcterms:modified xsi:type="dcterms:W3CDTF">2014-06-17T16:15:00Z</dcterms:modified>
</cp:coreProperties>
</file>