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46A4" w:rsidRDefault="006346A4" w:rsidP="006346A4">
      <w:pPr>
        <w:spacing w:after="0" w:line="240" w:lineRule="auto"/>
        <w:rPr>
          <w:b/>
        </w:rPr>
      </w:pPr>
      <w:r>
        <w:rPr>
          <w:b/>
          <w:u w:val="single"/>
        </w:rPr>
        <w:t>Previous Unit</w:t>
      </w:r>
      <w:r w:rsidR="006661CF">
        <w:rPr>
          <w:b/>
        </w:rPr>
        <w:tab/>
      </w:r>
      <w:r w:rsidR="006661CF">
        <w:rPr>
          <w:b/>
        </w:rPr>
        <w:tab/>
      </w:r>
      <w:r w:rsidR="006661CF">
        <w:rPr>
          <w:b/>
        </w:rPr>
        <w:tab/>
      </w:r>
      <w:r w:rsidR="006661CF">
        <w:rPr>
          <w:b/>
        </w:rPr>
        <w:tab/>
      </w:r>
      <w:r w:rsidR="006661CF">
        <w:rPr>
          <w:b/>
        </w:rPr>
        <w:tab/>
      </w:r>
      <w:r w:rsidR="006661CF">
        <w:rPr>
          <w:b/>
        </w:rPr>
        <w:tab/>
      </w:r>
      <w:r>
        <w:rPr>
          <w:b/>
          <w:u w:val="single"/>
        </w:rPr>
        <w:t>Next Unit</w:t>
      </w:r>
    </w:p>
    <w:p w:rsidR="006346A4" w:rsidRDefault="005B47D6" w:rsidP="006346A4">
      <w:pPr>
        <w:spacing w:after="0" w:line="240" w:lineRule="auto"/>
      </w:pPr>
      <w:r>
        <w:t>Instruments of the Orchestra</w:t>
      </w:r>
      <w:r w:rsidR="006636AF">
        <w:tab/>
      </w:r>
      <w:r w:rsidR="006661CF">
        <w:tab/>
      </w:r>
      <w:r w:rsidR="006661CF">
        <w:tab/>
      </w:r>
      <w:r w:rsidR="006661CF">
        <w:tab/>
      </w:r>
      <w:r>
        <w:t>String Instruments – Carnival of the Animals</w:t>
      </w:r>
    </w:p>
    <w:p w:rsidR="006346A4" w:rsidRDefault="006346A4" w:rsidP="006346A4">
      <w:pPr>
        <w:spacing w:after="0" w:line="240" w:lineRule="auto"/>
      </w:pPr>
    </w:p>
    <w:p w:rsidR="006346A4" w:rsidRDefault="006346A4" w:rsidP="006346A4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Integrated Units</w:t>
      </w:r>
    </w:p>
    <w:p w:rsidR="006346A4" w:rsidRDefault="005B47D6" w:rsidP="006346A4">
      <w:pPr>
        <w:spacing w:after="0" w:line="240" w:lineRule="auto"/>
      </w:pPr>
      <w:r>
        <w:t xml:space="preserve">Science – </w:t>
      </w:r>
      <w:r w:rsidR="00442195">
        <w:t>Cycles in Nature, Seasonal Cycles</w:t>
      </w:r>
    </w:p>
    <w:p w:rsidR="006661CF" w:rsidRDefault="006661CF" w:rsidP="006346A4">
      <w:pPr>
        <w:spacing w:after="0" w:line="240" w:lineRule="auto"/>
      </w:pPr>
    </w:p>
    <w:p w:rsidR="006661CF" w:rsidRDefault="006661CF" w:rsidP="006346A4">
      <w:pPr>
        <w:spacing w:after="0" w:line="240" w:lineRule="auto"/>
      </w:pPr>
      <w:r>
        <w:rPr>
          <w:b/>
          <w:u w:val="single"/>
        </w:rPr>
        <w:t>Core Knowledge Content</w:t>
      </w:r>
      <w:r>
        <w:t xml:space="preserve"> (Knowledge)</w:t>
      </w:r>
    </w:p>
    <w:p w:rsidR="006661CF" w:rsidRDefault="006661CF" w:rsidP="006661CF">
      <w:pPr>
        <w:pStyle w:val="ListParagraph"/>
        <w:spacing w:after="0" w:line="240" w:lineRule="auto"/>
        <w:ind w:left="1440"/>
      </w:pPr>
    </w:p>
    <w:p w:rsidR="00442195" w:rsidRPr="008D351F" w:rsidRDefault="00442195" w:rsidP="006636AF">
      <w:pPr>
        <w:pStyle w:val="ListParagraph"/>
        <w:numPr>
          <w:ilvl w:val="0"/>
          <w:numId w:val="4"/>
        </w:numPr>
        <w:spacing w:after="0" w:line="240" w:lineRule="auto"/>
      </w:pPr>
      <w:r w:rsidRPr="008D351F">
        <w:t>Composers and Their Music</w:t>
      </w:r>
    </w:p>
    <w:p w:rsidR="00442195" w:rsidRPr="008D351F" w:rsidRDefault="00442195" w:rsidP="00442195">
      <w:pPr>
        <w:pStyle w:val="ListParagraph"/>
        <w:numPr>
          <w:ilvl w:val="1"/>
          <w:numId w:val="4"/>
        </w:numPr>
        <w:spacing w:after="0" w:line="240" w:lineRule="auto"/>
      </w:pPr>
      <w:r w:rsidRPr="008D351F">
        <w:t>Antonio Vivaldi</w:t>
      </w:r>
    </w:p>
    <w:p w:rsidR="00442195" w:rsidRPr="008D351F" w:rsidRDefault="00442195" w:rsidP="00442195">
      <w:pPr>
        <w:pStyle w:val="ListParagraph"/>
        <w:numPr>
          <w:ilvl w:val="1"/>
          <w:numId w:val="4"/>
        </w:numPr>
        <w:spacing w:after="0" w:line="240" w:lineRule="auto"/>
      </w:pPr>
      <w:r w:rsidRPr="008D351F">
        <w:t>The Four Seasons</w:t>
      </w:r>
    </w:p>
    <w:p w:rsidR="00442195" w:rsidRPr="008D351F" w:rsidRDefault="00442195" w:rsidP="00442195">
      <w:pPr>
        <w:pStyle w:val="ListParagraph"/>
        <w:numPr>
          <w:ilvl w:val="1"/>
          <w:numId w:val="4"/>
        </w:numPr>
        <w:spacing w:after="0" w:line="240" w:lineRule="auto"/>
      </w:pPr>
      <w:r w:rsidRPr="008D351F">
        <w:t>Concerto</w:t>
      </w:r>
    </w:p>
    <w:p w:rsidR="00442195" w:rsidRPr="008D351F" w:rsidRDefault="00442195" w:rsidP="00442195">
      <w:pPr>
        <w:pStyle w:val="ListParagraph"/>
        <w:spacing w:after="0" w:line="240" w:lineRule="auto"/>
        <w:ind w:left="1440"/>
      </w:pPr>
    </w:p>
    <w:p w:rsidR="006636AF" w:rsidRPr="008D351F" w:rsidRDefault="006636AF" w:rsidP="006636AF">
      <w:pPr>
        <w:pStyle w:val="ListParagraph"/>
        <w:numPr>
          <w:ilvl w:val="0"/>
          <w:numId w:val="4"/>
        </w:numPr>
        <w:spacing w:after="0" w:line="240" w:lineRule="auto"/>
      </w:pPr>
      <w:r w:rsidRPr="008D351F">
        <w:t>Vocabulary</w:t>
      </w:r>
    </w:p>
    <w:p w:rsidR="006661CF" w:rsidRPr="008D351F" w:rsidRDefault="00442195" w:rsidP="00442195">
      <w:pPr>
        <w:pStyle w:val="ListParagraph"/>
        <w:numPr>
          <w:ilvl w:val="1"/>
          <w:numId w:val="4"/>
        </w:numPr>
        <w:spacing w:after="0" w:line="240" w:lineRule="auto"/>
      </w:pPr>
      <w:r w:rsidRPr="008D351F">
        <w:t>Baroque</w:t>
      </w:r>
    </w:p>
    <w:p w:rsidR="00442195" w:rsidRPr="008D351F" w:rsidRDefault="00442195" w:rsidP="00442195">
      <w:pPr>
        <w:pStyle w:val="ListParagraph"/>
        <w:numPr>
          <w:ilvl w:val="1"/>
          <w:numId w:val="4"/>
        </w:numPr>
        <w:spacing w:after="0" w:line="240" w:lineRule="auto"/>
      </w:pPr>
      <w:r w:rsidRPr="008D351F">
        <w:t>Concerto</w:t>
      </w:r>
    </w:p>
    <w:p w:rsidR="00442195" w:rsidRPr="008D351F" w:rsidRDefault="00442195" w:rsidP="00442195">
      <w:pPr>
        <w:spacing w:after="0" w:line="240" w:lineRule="auto"/>
        <w:ind w:left="720"/>
      </w:pPr>
    </w:p>
    <w:p w:rsidR="00E621D1" w:rsidRPr="008D351F" w:rsidRDefault="006661CF" w:rsidP="006661CF">
      <w:pPr>
        <w:spacing w:after="0" w:line="240" w:lineRule="auto"/>
        <w:rPr>
          <w:b/>
          <w:u w:val="single"/>
        </w:rPr>
      </w:pPr>
      <w:r w:rsidRPr="008D351F">
        <w:rPr>
          <w:b/>
          <w:u w:val="single"/>
        </w:rPr>
        <w:t>Colorado State Standards (1</w:t>
      </w:r>
      <w:r w:rsidRPr="008D351F">
        <w:rPr>
          <w:b/>
          <w:u w:val="single"/>
          <w:vertAlign w:val="superscript"/>
        </w:rPr>
        <w:t>st</w:t>
      </w:r>
      <w:r w:rsidR="00E621D1" w:rsidRPr="008D351F">
        <w:rPr>
          <w:b/>
          <w:u w:val="single"/>
        </w:rPr>
        <w:t xml:space="preserve"> Grade)</w:t>
      </w:r>
    </w:p>
    <w:p w:rsidR="00442195" w:rsidRPr="008D351F" w:rsidRDefault="00442195" w:rsidP="00E621D1">
      <w:pPr>
        <w:spacing w:after="0" w:line="240" w:lineRule="auto"/>
      </w:pPr>
      <w:r w:rsidRPr="008D351F">
        <w:t xml:space="preserve">1. Expression of Music </w:t>
      </w:r>
    </w:p>
    <w:p w:rsidR="00442195" w:rsidRPr="008D351F" w:rsidRDefault="00442195" w:rsidP="00442195">
      <w:pPr>
        <w:spacing w:after="0" w:line="240" w:lineRule="auto"/>
        <w:ind w:firstLine="720"/>
      </w:pPr>
      <w:r w:rsidRPr="008D351F">
        <w:t xml:space="preserve">1. Expressively perform simple songs in small groups or independently </w:t>
      </w:r>
    </w:p>
    <w:p w:rsidR="00442195" w:rsidRPr="008D351F" w:rsidRDefault="00442195" w:rsidP="00442195">
      <w:pPr>
        <w:spacing w:after="0" w:line="240" w:lineRule="auto"/>
        <w:ind w:firstLine="720"/>
      </w:pPr>
      <w:r w:rsidRPr="008D351F">
        <w:t xml:space="preserve">2. Perform simple rhythmic, melodic, and harmonic patterns </w:t>
      </w:r>
    </w:p>
    <w:p w:rsidR="00442195" w:rsidRPr="008D351F" w:rsidRDefault="00442195" w:rsidP="00442195">
      <w:pPr>
        <w:spacing w:after="0" w:line="240" w:lineRule="auto"/>
      </w:pPr>
      <w:r w:rsidRPr="008D351F">
        <w:t xml:space="preserve">2. Creation of Music </w:t>
      </w:r>
    </w:p>
    <w:p w:rsidR="00442195" w:rsidRPr="008D351F" w:rsidRDefault="00442195" w:rsidP="00442195">
      <w:pPr>
        <w:spacing w:after="0" w:line="240" w:lineRule="auto"/>
        <w:ind w:left="720"/>
      </w:pPr>
      <w:r w:rsidRPr="008D351F">
        <w:t xml:space="preserve">1. Create musical phrases in the form of simple questions and answers alone and in small groups 2. Identify rhythmic and melodic notation patterns </w:t>
      </w:r>
    </w:p>
    <w:p w:rsidR="00442195" w:rsidRPr="008D351F" w:rsidRDefault="00442195" w:rsidP="00442195">
      <w:pPr>
        <w:spacing w:after="0" w:line="240" w:lineRule="auto"/>
      </w:pPr>
      <w:r w:rsidRPr="008D351F">
        <w:t xml:space="preserve">3. Theory of Music </w:t>
      </w:r>
    </w:p>
    <w:p w:rsidR="00442195" w:rsidRPr="008D351F" w:rsidRDefault="00442195" w:rsidP="00442195">
      <w:pPr>
        <w:spacing w:after="0" w:line="240" w:lineRule="auto"/>
        <w:ind w:left="720"/>
      </w:pPr>
      <w:r w:rsidRPr="008D351F">
        <w:t xml:space="preserve">1. Comprehension and use of appropriate vocabulary for dynamics, tempo, meter and articulation </w:t>
      </w:r>
    </w:p>
    <w:p w:rsidR="00442195" w:rsidRPr="008D351F" w:rsidRDefault="00442195" w:rsidP="00442195">
      <w:pPr>
        <w:spacing w:after="0" w:line="240" w:lineRule="auto"/>
        <w:ind w:firstLine="720"/>
      </w:pPr>
      <w:r w:rsidRPr="008D351F">
        <w:t xml:space="preserve">2. Comprehension of beginning notational elements and form in music </w:t>
      </w:r>
    </w:p>
    <w:p w:rsidR="00442195" w:rsidRPr="008D351F" w:rsidRDefault="00442195" w:rsidP="00442195">
      <w:pPr>
        <w:spacing w:after="0" w:line="240" w:lineRule="auto"/>
        <w:ind w:firstLine="720"/>
      </w:pPr>
      <w:r w:rsidRPr="008D351F">
        <w:t xml:space="preserve">3. Comprehension of vocal and instrumental tone colors </w:t>
      </w:r>
    </w:p>
    <w:p w:rsidR="00442195" w:rsidRPr="008D351F" w:rsidRDefault="00442195" w:rsidP="00442195">
      <w:pPr>
        <w:spacing w:after="0" w:line="240" w:lineRule="auto"/>
        <w:ind w:firstLine="720"/>
      </w:pPr>
      <w:r w:rsidRPr="008D351F">
        <w:t xml:space="preserve">4. Comprehension of beginning melodic and rhythmic patterns </w:t>
      </w:r>
    </w:p>
    <w:p w:rsidR="00442195" w:rsidRPr="008D351F" w:rsidRDefault="00442195" w:rsidP="00442195">
      <w:pPr>
        <w:spacing w:after="0" w:line="240" w:lineRule="auto"/>
      </w:pPr>
      <w:r w:rsidRPr="008D351F">
        <w:t xml:space="preserve">4. Aesthetic Valuation of Music </w:t>
      </w:r>
    </w:p>
    <w:p w:rsidR="00442195" w:rsidRPr="008D351F" w:rsidRDefault="00442195" w:rsidP="00442195">
      <w:pPr>
        <w:spacing w:after="0" w:line="240" w:lineRule="auto"/>
        <w:ind w:firstLine="720"/>
      </w:pPr>
      <w:r w:rsidRPr="008D351F">
        <w:t xml:space="preserve">1. Demonstrate respect for individual, group, and self-contributions in a musical setting </w:t>
      </w:r>
    </w:p>
    <w:p w:rsidR="00442195" w:rsidRPr="008D351F" w:rsidRDefault="00442195" w:rsidP="00442195">
      <w:pPr>
        <w:spacing w:after="0" w:line="240" w:lineRule="auto"/>
        <w:ind w:left="720"/>
      </w:pPr>
      <w:r w:rsidRPr="008D351F">
        <w:t xml:space="preserve">2. Articulate reactions to the elements and aesthetic qualities of musical performances using musical terminology and movement </w:t>
      </w:r>
    </w:p>
    <w:p w:rsidR="00E621D1" w:rsidRPr="008D351F" w:rsidRDefault="00442195" w:rsidP="00442195">
      <w:pPr>
        <w:spacing w:after="0" w:line="240" w:lineRule="auto"/>
        <w:ind w:left="720"/>
      </w:pPr>
      <w:r w:rsidRPr="008D351F">
        <w:t>3. Demonstrate increased awareness of music in daily life or special events</w:t>
      </w:r>
    </w:p>
    <w:p w:rsidR="00442195" w:rsidRPr="008D351F" w:rsidRDefault="00442195" w:rsidP="00442195">
      <w:pPr>
        <w:spacing w:after="0" w:line="240" w:lineRule="auto"/>
        <w:ind w:left="720"/>
      </w:pPr>
    </w:p>
    <w:p w:rsidR="00E621D1" w:rsidRPr="008D351F" w:rsidRDefault="00532FA5" w:rsidP="00E621D1">
      <w:pPr>
        <w:spacing w:after="0" w:line="240" w:lineRule="auto"/>
        <w:rPr>
          <w:b/>
          <w:u w:val="single"/>
        </w:rPr>
      </w:pPr>
      <w:r w:rsidRPr="008D351F">
        <w:rPr>
          <w:b/>
          <w:u w:val="single"/>
        </w:rPr>
        <w:t xml:space="preserve">Common Core </w:t>
      </w:r>
      <w:r w:rsidR="00E621D1" w:rsidRPr="008D351F">
        <w:rPr>
          <w:b/>
          <w:u w:val="single"/>
        </w:rPr>
        <w:t>Standards</w:t>
      </w:r>
    </w:p>
    <w:p w:rsidR="00E621D1" w:rsidRPr="008D351F" w:rsidRDefault="00E621D1" w:rsidP="00E621D1">
      <w:pPr>
        <w:pStyle w:val="ListParagraph"/>
        <w:numPr>
          <w:ilvl w:val="0"/>
          <w:numId w:val="3"/>
        </w:numPr>
        <w:spacing w:after="0" w:line="240" w:lineRule="auto"/>
      </w:pPr>
      <w:r w:rsidRPr="008D351F">
        <w:t xml:space="preserve">Describe characters, settings, and major events in </w:t>
      </w:r>
    </w:p>
    <w:p w:rsidR="00E621D1" w:rsidRPr="008D351F" w:rsidRDefault="00E621D1" w:rsidP="00E621D1">
      <w:pPr>
        <w:spacing w:after="0" w:line="240" w:lineRule="auto"/>
        <w:ind w:firstLine="720"/>
      </w:pPr>
      <w:r w:rsidRPr="008D351F">
        <w:t>a story, using key details.</w:t>
      </w:r>
    </w:p>
    <w:p w:rsidR="00E621D1" w:rsidRPr="008D351F" w:rsidRDefault="00442195" w:rsidP="005B47D6">
      <w:pPr>
        <w:pStyle w:val="ListParagraph"/>
        <w:numPr>
          <w:ilvl w:val="0"/>
          <w:numId w:val="3"/>
        </w:numPr>
        <w:spacing w:after="0" w:line="240" w:lineRule="auto"/>
      </w:pPr>
      <w:r w:rsidRPr="008D351F">
        <w:rPr>
          <w:rFonts w:ascii="Lato Light" w:hAnsi="Lato Light"/>
          <w:color w:val="202020"/>
        </w:rPr>
        <w:t>Ask for clarification and further explanation as needed about the topics and texts under discussion.</w:t>
      </w:r>
    </w:p>
    <w:p w:rsidR="00442195" w:rsidRPr="008D351F" w:rsidRDefault="00442195" w:rsidP="005B47D6">
      <w:pPr>
        <w:pStyle w:val="ListParagraph"/>
        <w:numPr>
          <w:ilvl w:val="0"/>
          <w:numId w:val="3"/>
        </w:numPr>
        <w:spacing w:after="0" w:line="240" w:lineRule="auto"/>
      </w:pPr>
      <w:r w:rsidRPr="008D351F">
        <w:rPr>
          <w:rFonts w:ascii="Lato Light" w:hAnsi="Lato Light"/>
          <w:color w:val="202020"/>
        </w:rPr>
        <w:t>Ask and answer questions about what a speaker says in order to clarify comprehension, gather additional information, or deepen understanding of a topic or issue.</w:t>
      </w:r>
    </w:p>
    <w:p w:rsidR="00E621D1" w:rsidRPr="008D351F" w:rsidRDefault="00E621D1" w:rsidP="00E621D1">
      <w:pPr>
        <w:spacing w:after="0" w:line="240" w:lineRule="auto"/>
      </w:pPr>
    </w:p>
    <w:p w:rsidR="00E621D1" w:rsidRPr="008D351F" w:rsidRDefault="00E621D1" w:rsidP="00E621D1">
      <w:pPr>
        <w:spacing w:after="0" w:line="240" w:lineRule="auto"/>
        <w:rPr>
          <w:b/>
          <w:u w:val="single"/>
        </w:rPr>
      </w:pPr>
      <w:r w:rsidRPr="008D351F">
        <w:rPr>
          <w:b/>
          <w:u w:val="single"/>
        </w:rPr>
        <w:t>Standards for Achievement and Performance</w:t>
      </w:r>
    </w:p>
    <w:p w:rsidR="00E621D1" w:rsidRPr="008D351F" w:rsidRDefault="00E621D1" w:rsidP="00E621D1">
      <w:pPr>
        <w:spacing w:after="0" w:line="240" w:lineRule="auto"/>
      </w:pPr>
      <w:r w:rsidRPr="008D351F">
        <w:t>Students will-</w:t>
      </w:r>
    </w:p>
    <w:p w:rsidR="00E621D1" w:rsidRPr="008D351F" w:rsidRDefault="00E621D1" w:rsidP="00442195">
      <w:pPr>
        <w:spacing w:after="0" w:line="240" w:lineRule="auto"/>
      </w:pPr>
      <w:r w:rsidRPr="008D351F">
        <w:lastRenderedPageBreak/>
        <w:tab/>
      </w:r>
      <w:r w:rsidR="00912488" w:rsidRPr="008D351F">
        <w:t>-</w:t>
      </w:r>
      <w:r w:rsidR="00442195" w:rsidRPr="008D351F">
        <w:t>Identify Antonio Vivaldi and what time period he was a part of</w:t>
      </w:r>
    </w:p>
    <w:p w:rsidR="00442195" w:rsidRPr="008D351F" w:rsidRDefault="00442195" w:rsidP="00442195">
      <w:pPr>
        <w:spacing w:after="0" w:line="240" w:lineRule="auto"/>
      </w:pPr>
      <w:r w:rsidRPr="008D351F">
        <w:tab/>
        <w:t>-Understand what a concerto is</w:t>
      </w:r>
      <w:r w:rsidR="008D351F" w:rsidRPr="008D351F">
        <w:t xml:space="preserve"> and what instrument is used in the Four </w:t>
      </w:r>
      <w:proofErr w:type="spellStart"/>
      <w:r w:rsidR="008D351F" w:rsidRPr="008D351F">
        <w:t>Seaons</w:t>
      </w:r>
      <w:proofErr w:type="spellEnd"/>
    </w:p>
    <w:p w:rsidR="00442195" w:rsidRPr="008D351F" w:rsidRDefault="00442195" w:rsidP="00442195">
      <w:pPr>
        <w:spacing w:after="0" w:line="240" w:lineRule="auto"/>
      </w:pPr>
      <w:r w:rsidRPr="008D351F">
        <w:tab/>
        <w:t>-</w:t>
      </w:r>
      <w:r w:rsidR="008D351F" w:rsidRPr="008D351F">
        <w:t>Correctly name which season is being played</w:t>
      </w:r>
    </w:p>
    <w:p w:rsidR="00E621D1" w:rsidRPr="008D351F" w:rsidRDefault="00E621D1" w:rsidP="00E621D1">
      <w:pPr>
        <w:spacing w:after="0" w:line="240" w:lineRule="auto"/>
        <w:rPr>
          <w:b/>
          <w:u w:val="single"/>
        </w:rPr>
      </w:pPr>
    </w:p>
    <w:p w:rsidR="00E621D1" w:rsidRPr="008D351F" w:rsidRDefault="00E621D1" w:rsidP="00E621D1">
      <w:pPr>
        <w:spacing w:after="0" w:line="240" w:lineRule="auto"/>
      </w:pPr>
      <w:r w:rsidRPr="008D351F">
        <w:rPr>
          <w:b/>
          <w:u w:val="single"/>
        </w:rPr>
        <w:t>Types of Assessments</w:t>
      </w:r>
    </w:p>
    <w:p w:rsidR="0041394B" w:rsidRPr="008D351F" w:rsidRDefault="0041394B" w:rsidP="00E621D1">
      <w:pPr>
        <w:spacing w:after="0" w:line="240" w:lineRule="auto"/>
      </w:pPr>
      <w:r w:rsidRPr="008D351F">
        <w:t>Students will-</w:t>
      </w:r>
    </w:p>
    <w:p w:rsidR="00442195" w:rsidRPr="008D351F" w:rsidRDefault="0041394B" w:rsidP="00E621D1">
      <w:pPr>
        <w:spacing w:after="0" w:line="240" w:lineRule="auto"/>
      </w:pPr>
      <w:r w:rsidRPr="008D351F">
        <w:tab/>
      </w:r>
      <w:r w:rsidR="00912488" w:rsidRPr="008D351F">
        <w:t>-</w:t>
      </w:r>
      <w:r w:rsidRPr="008D351F">
        <w:t xml:space="preserve">Listen and identify different </w:t>
      </w:r>
      <w:r w:rsidR="00442195" w:rsidRPr="008D351F">
        <w:t>seasons in the concerto</w:t>
      </w:r>
    </w:p>
    <w:p w:rsidR="0041394B" w:rsidRPr="008D351F" w:rsidRDefault="00912488" w:rsidP="00912488">
      <w:pPr>
        <w:spacing w:after="0" w:line="240" w:lineRule="auto"/>
        <w:ind w:left="720"/>
      </w:pPr>
      <w:r w:rsidRPr="008D351F">
        <w:t>-</w:t>
      </w:r>
      <w:r w:rsidR="0041394B" w:rsidRPr="008D351F">
        <w:t xml:space="preserve">Complete a worksheet that shows their comprehension of </w:t>
      </w:r>
      <w:r w:rsidR="00442195" w:rsidRPr="008D351F">
        <w:t>Antonio Vivaldi and his concerto</w:t>
      </w:r>
    </w:p>
    <w:p w:rsidR="006661CF" w:rsidRPr="008D351F" w:rsidRDefault="006661CF" w:rsidP="006661CF">
      <w:pPr>
        <w:spacing w:after="0" w:line="240" w:lineRule="auto"/>
      </w:pPr>
      <w:bookmarkStart w:id="0" w:name="_GoBack"/>
      <w:bookmarkEnd w:id="0"/>
    </w:p>
    <w:sectPr w:rsidR="006661CF" w:rsidRPr="008D351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6A4" w:rsidRDefault="006346A4" w:rsidP="006346A4">
      <w:pPr>
        <w:spacing w:after="0" w:line="240" w:lineRule="auto"/>
      </w:pPr>
      <w:r>
        <w:separator/>
      </w:r>
    </w:p>
  </w:endnote>
  <w:endnote w:type="continuationSeparator" w:id="0">
    <w:p w:rsidR="006346A4" w:rsidRDefault="006346A4" w:rsidP="00634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 Light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6A4" w:rsidRDefault="006346A4" w:rsidP="006346A4">
      <w:pPr>
        <w:spacing w:after="0" w:line="240" w:lineRule="auto"/>
      </w:pPr>
      <w:r>
        <w:separator/>
      </w:r>
    </w:p>
  </w:footnote>
  <w:footnote w:type="continuationSeparator" w:id="0">
    <w:p w:rsidR="006346A4" w:rsidRDefault="006346A4" w:rsidP="00634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bCs/>
        <w:color w:val="1F497D" w:themeColor="text2"/>
        <w:sz w:val="28"/>
        <w:szCs w:val="28"/>
      </w:rPr>
      <w:alias w:val="Title"/>
      <w:id w:val="77807649"/>
      <w:placeholder>
        <w:docPart w:val="9A980FEE8A2F4714BED99DE56B66F1B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346A4" w:rsidRDefault="005B47D6">
        <w:pPr>
          <w:pStyle w:val="Header"/>
          <w:tabs>
            <w:tab w:val="left" w:pos="2580"/>
            <w:tab w:val="left" w:pos="2985"/>
          </w:tabs>
          <w:spacing w:after="120" w:line="276" w:lineRule="auto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 xml:space="preserve">Vivaldi’s Four Seasons </w:t>
        </w:r>
        <w:r w:rsidR="006346A4">
          <w:rPr>
            <w:b/>
            <w:bCs/>
            <w:color w:val="1F497D" w:themeColor="text2"/>
            <w:sz w:val="28"/>
            <w:szCs w:val="28"/>
          </w:rPr>
          <w:t>Unit Organizer</w:t>
        </w:r>
      </w:p>
    </w:sdtContent>
  </w:sdt>
  <w:sdt>
    <w:sdtPr>
      <w:rPr>
        <w:color w:val="4F81BD" w:themeColor="accent1"/>
      </w:rPr>
      <w:alias w:val="Subtitle"/>
      <w:id w:val="77807653"/>
      <w:placeholder>
        <w:docPart w:val="257B1BADF4AC4FD9A2F9649D4DA0FDC3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346A4" w:rsidRPr="006346A4" w:rsidRDefault="005B47D6" w:rsidP="006346A4">
        <w:pPr>
          <w:pStyle w:val="Header"/>
          <w:tabs>
            <w:tab w:val="left" w:pos="2580"/>
            <w:tab w:val="left" w:pos="2985"/>
          </w:tabs>
          <w:spacing w:after="120" w:line="276" w:lineRule="auto"/>
          <w:rPr>
            <w:color w:val="4F81BD" w:themeColor="accent1"/>
          </w:rPr>
        </w:pPr>
        <w:r>
          <w:rPr>
            <w:color w:val="4F81BD" w:themeColor="accent1"/>
          </w:rPr>
          <w:t>2nd</w:t>
        </w:r>
        <w:r w:rsidR="006346A4">
          <w:rPr>
            <w:color w:val="4F81BD" w:themeColor="accent1"/>
          </w:rPr>
          <w:t xml:space="preserve"> Grade Music - </w:t>
        </w:r>
        <w:r w:rsidR="006636AF">
          <w:rPr>
            <w:color w:val="4F81BD" w:themeColor="accent1"/>
          </w:rPr>
          <w:t>Clemens</w:t>
        </w:r>
      </w:p>
    </w:sdtContent>
  </w:sdt>
  <w:p w:rsidR="006346A4" w:rsidRDefault="006346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86D80"/>
    <w:multiLevelType w:val="hybridMultilevel"/>
    <w:tmpl w:val="8E548E88"/>
    <w:lvl w:ilvl="0" w:tplc="07E8B2A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A4E8E"/>
    <w:multiLevelType w:val="hybridMultilevel"/>
    <w:tmpl w:val="69008E18"/>
    <w:lvl w:ilvl="0" w:tplc="0A4C582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291E6E"/>
    <w:multiLevelType w:val="hybridMultilevel"/>
    <w:tmpl w:val="20E201B8"/>
    <w:lvl w:ilvl="0" w:tplc="FEA6D8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60292D"/>
    <w:multiLevelType w:val="hybridMultilevel"/>
    <w:tmpl w:val="8C3EB1C8"/>
    <w:lvl w:ilvl="0" w:tplc="42565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D13272"/>
    <w:multiLevelType w:val="hybridMultilevel"/>
    <w:tmpl w:val="E12E284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ADD4FE2"/>
    <w:multiLevelType w:val="hybridMultilevel"/>
    <w:tmpl w:val="9A6A5F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C1674A6">
      <w:start w:val="1"/>
      <w:numFmt w:val="upperLetter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BB7893"/>
    <w:multiLevelType w:val="hybridMultilevel"/>
    <w:tmpl w:val="6588B1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6A4"/>
    <w:rsid w:val="0041394B"/>
    <w:rsid w:val="00442195"/>
    <w:rsid w:val="00532FA5"/>
    <w:rsid w:val="005B47D6"/>
    <w:rsid w:val="006346A4"/>
    <w:rsid w:val="006636AF"/>
    <w:rsid w:val="006661CF"/>
    <w:rsid w:val="006931F2"/>
    <w:rsid w:val="008D351F"/>
    <w:rsid w:val="00912488"/>
    <w:rsid w:val="00E6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35586"/>
  <w15:docId w15:val="{2ECD29EB-A5F1-45AA-8A79-8B4376B08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6A4"/>
  </w:style>
  <w:style w:type="paragraph" w:styleId="Footer">
    <w:name w:val="footer"/>
    <w:basedOn w:val="Normal"/>
    <w:link w:val="FooterChar"/>
    <w:uiPriority w:val="99"/>
    <w:unhideWhenUsed/>
    <w:rsid w:val="00634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6A4"/>
  </w:style>
  <w:style w:type="paragraph" w:styleId="BalloonText">
    <w:name w:val="Balloon Text"/>
    <w:basedOn w:val="Normal"/>
    <w:link w:val="BalloonTextChar"/>
    <w:uiPriority w:val="99"/>
    <w:semiHidden/>
    <w:unhideWhenUsed/>
    <w:rsid w:val="006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6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6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A980FEE8A2F4714BED99DE56B66F1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FF566D-2E45-4225-9DBA-ED7F19BAAB73}"/>
      </w:docPartPr>
      <w:docPartBody>
        <w:p w:rsidR="00EB5C22" w:rsidRDefault="000832E0" w:rsidP="000832E0">
          <w:pPr>
            <w:pStyle w:val="9A980FEE8A2F4714BED99DE56B66F1B3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257B1BADF4AC4FD9A2F9649D4DA0F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E9C82D-92AC-4AE9-816F-26FEB6B9CA71}"/>
      </w:docPartPr>
      <w:docPartBody>
        <w:p w:rsidR="00EB5C22" w:rsidRDefault="000832E0" w:rsidP="000832E0">
          <w:pPr>
            <w:pStyle w:val="257B1BADF4AC4FD9A2F9649D4DA0FDC3"/>
          </w:pPr>
          <w:r>
            <w:rPr>
              <w:color w:val="4472C4" w:themeColor="accent1"/>
            </w:rPr>
            <w:t>[Type the document subtitle]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 Light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32E0"/>
    <w:rsid w:val="000832E0"/>
    <w:rsid w:val="00EB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2342D0DE81847ADB5DE85E1F30C611A">
    <w:name w:val="A2342D0DE81847ADB5DE85E1F30C611A"/>
    <w:rsid w:val="000832E0"/>
  </w:style>
  <w:style w:type="paragraph" w:customStyle="1" w:styleId="9A980FEE8A2F4714BED99DE56B66F1B3">
    <w:name w:val="9A980FEE8A2F4714BED99DE56B66F1B3"/>
    <w:rsid w:val="000832E0"/>
  </w:style>
  <w:style w:type="paragraph" w:customStyle="1" w:styleId="257B1BADF4AC4FD9A2F9649D4DA0FDC3">
    <w:name w:val="257B1BADF4AC4FD9A2F9649D4DA0FDC3"/>
    <w:rsid w:val="000832E0"/>
  </w:style>
  <w:style w:type="paragraph" w:customStyle="1" w:styleId="77659C169AE34A6EB2E40BD2B111B6AF">
    <w:name w:val="77659C169AE34A6EB2E40BD2B111B6AF"/>
    <w:rsid w:val="000832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American Musical Traditions Unit Organizer</vt:lpstr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Vivaldi’s Four Seasons Unit Organizer</dc:title>
  <dc:subject>2nd Grade Music - Clemens</dc:subject>
  <dc:creator>TechAdmin</dc:creator>
  <cp:lastModifiedBy>🗽 Amy Clemens</cp:lastModifiedBy>
  <cp:revision>2</cp:revision>
  <dcterms:created xsi:type="dcterms:W3CDTF">2019-10-25T16:55:00Z</dcterms:created>
  <dcterms:modified xsi:type="dcterms:W3CDTF">2019-10-25T16:55:00Z</dcterms:modified>
</cp:coreProperties>
</file>