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968" w:type="dxa"/>
        <w:tblInd w:w="-972" w:type="dxa"/>
        <w:tblLook w:val="04A0" w:firstRow="1" w:lastRow="0" w:firstColumn="1" w:lastColumn="0" w:noHBand="0" w:noVBand="1"/>
      </w:tblPr>
      <w:tblGrid>
        <w:gridCol w:w="540"/>
        <w:gridCol w:w="1800"/>
        <w:gridCol w:w="5622"/>
        <w:gridCol w:w="2751"/>
        <w:gridCol w:w="1876"/>
        <w:gridCol w:w="2379"/>
      </w:tblGrid>
      <w:tr w:rsidR="00625022" w:rsidRPr="0043673A" w:rsidTr="008E24B1">
        <w:tc>
          <w:tcPr>
            <w:tcW w:w="14968" w:type="dxa"/>
            <w:gridSpan w:val="6"/>
            <w:vAlign w:val="center"/>
          </w:tcPr>
          <w:p w:rsidR="00625022" w:rsidRPr="0043673A" w:rsidRDefault="001940B5" w:rsidP="00EA65E5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43673A">
              <w:rPr>
                <w:rFonts w:ascii="Times New Roman" w:hAnsi="Times New Roman" w:cs="Times New Roman"/>
                <w:sz w:val="44"/>
                <w:szCs w:val="44"/>
              </w:rPr>
              <w:t>19</w:t>
            </w:r>
            <w:r w:rsidRPr="0043673A"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>th</w:t>
            </w:r>
            <w:r w:rsidRPr="0043673A">
              <w:rPr>
                <w:rFonts w:ascii="Times New Roman" w:hAnsi="Times New Roman" w:cs="Times New Roman"/>
                <w:sz w:val="44"/>
                <w:szCs w:val="44"/>
              </w:rPr>
              <w:t xml:space="preserve"> Century American Art</w:t>
            </w:r>
            <w:r w:rsidR="00625022" w:rsidRPr="0043673A">
              <w:rPr>
                <w:rFonts w:ascii="Times New Roman" w:hAnsi="Times New Roman" w:cs="Times New Roman"/>
                <w:sz w:val="44"/>
                <w:szCs w:val="44"/>
              </w:rPr>
              <w:t xml:space="preserve"> Lesson Organizer</w:t>
            </w:r>
          </w:p>
        </w:tc>
      </w:tr>
      <w:tr w:rsidR="00625022" w:rsidRPr="0043673A" w:rsidTr="008E24B1">
        <w:tc>
          <w:tcPr>
            <w:tcW w:w="14968" w:type="dxa"/>
            <w:gridSpan w:val="6"/>
            <w:vAlign w:val="center"/>
          </w:tcPr>
          <w:p w:rsidR="00625022" w:rsidRPr="0043673A" w:rsidRDefault="00625022" w:rsidP="00194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73A">
              <w:rPr>
                <w:rFonts w:ascii="Times New Roman" w:hAnsi="Times New Roman" w:cs="Times New Roman"/>
                <w:sz w:val="20"/>
                <w:szCs w:val="20"/>
              </w:rPr>
              <w:t>Domain Vocabulary:</w:t>
            </w:r>
            <w:r w:rsidR="008E24B1" w:rsidRPr="004367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0B5" w:rsidRPr="0043673A">
              <w:rPr>
                <w:rFonts w:ascii="Times New Roman" w:hAnsi="Times New Roman" w:cs="Times New Roman"/>
                <w:i/>
                <w:sz w:val="20"/>
                <w:szCs w:val="20"/>
              </w:rPr>
              <w:t>Genre Painting, Hudson River School, landscape, relief sculpture, sculpture in the round</w:t>
            </w:r>
            <w:r w:rsidR="0043673A">
              <w:rPr>
                <w:rFonts w:ascii="Times New Roman" w:hAnsi="Times New Roman" w:cs="Times New Roman"/>
                <w:i/>
                <w:sz w:val="20"/>
                <w:szCs w:val="20"/>
              </w:rPr>
              <w:t>, Civil War, light, shade, romantic, natural, idyllic, pioneering, expansion, photographer/photographic, memorial, battlefield, military</w:t>
            </w:r>
          </w:p>
        </w:tc>
      </w:tr>
      <w:tr w:rsidR="008E24B1" w:rsidRPr="0043673A" w:rsidTr="008E24B1">
        <w:tc>
          <w:tcPr>
            <w:tcW w:w="14968" w:type="dxa"/>
            <w:gridSpan w:val="6"/>
            <w:vAlign w:val="center"/>
          </w:tcPr>
          <w:p w:rsidR="008E24B1" w:rsidRPr="0043673A" w:rsidRDefault="008E24B1" w:rsidP="001940B5">
            <w:pPr>
              <w:jc w:val="center"/>
              <w:rPr>
                <w:rFonts w:ascii="Times New Roman" w:hAnsi="Times New Roman" w:cs="Times New Roman"/>
              </w:rPr>
            </w:pPr>
            <w:r w:rsidRPr="0043673A">
              <w:rPr>
                <w:rFonts w:ascii="Times New Roman" w:hAnsi="Times New Roman" w:cs="Times New Roman"/>
              </w:rPr>
              <w:t xml:space="preserve">Cross-Curricular Connections: </w:t>
            </w:r>
            <w:r w:rsidR="001940B5" w:rsidRPr="0043673A">
              <w:rPr>
                <w:rFonts w:ascii="Times New Roman" w:hAnsi="Times New Roman" w:cs="Times New Roman"/>
              </w:rPr>
              <w:t>Westward Expansion, Civil War, U.S. Geography</w:t>
            </w:r>
          </w:p>
        </w:tc>
      </w:tr>
      <w:tr w:rsidR="008E24B1" w:rsidRPr="0043673A" w:rsidTr="00D44DF0">
        <w:tc>
          <w:tcPr>
            <w:tcW w:w="540" w:type="dxa"/>
          </w:tcPr>
          <w:p w:rsidR="00625022" w:rsidRPr="0043673A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3A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800" w:type="dxa"/>
          </w:tcPr>
          <w:p w:rsidR="00625022" w:rsidRPr="0043673A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3A">
              <w:rPr>
                <w:rFonts w:ascii="Times New Roman" w:hAnsi="Times New Roman" w:cs="Times New Roman"/>
                <w:sz w:val="24"/>
                <w:szCs w:val="24"/>
              </w:rPr>
              <w:t>Method</w:t>
            </w:r>
          </w:p>
        </w:tc>
        <w:tc>
          <w:tcPr>
            <w:tcW w:w="5622" w:type="dxa"/>
          </w:tcPr>
          <w:p w:rsidR="00625022" w:rsidRPr="0043673A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3A">
              <w:rPr>
                <w:rFonts w:ascii="Times New Roman" w:hAnsi="Times New Roman" w:cs="Times New Roman"/>
                <w:sz w:val="24"/>
                <w:szCs w:val="24"/>
              </w:rPr>
              <w:t>Objectives</w:t>
            </w:r>
          </w:p>
        </w:tc>
        <w:tc>
          <w:tcPr>
            <w:tcW w:w="2751" w:type="dxa"/>
          </w:tcPr>
          <w:p w:rsidR="00625022" w:rsidRPr="0043673A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3A">
              <w:rPr>
                <w:rFonts w:ascii="Times New Roman" w:hAnsi="Times New Roman" w:cs="Times New Roman"/>
                <w:sz w:val="24"/>
                <w:szCs w:val="24"/>
              </w:rPr>
              <w:t>Higher Order Questioning</w:t>
            </w:r>
          </w:p>
        </w:tc>
        <w:tc>
          <w:tcPr>
            <w:tcW w:w="1876" w:type="dxa"/>
          </w:tcPr>
          <w:p w:rsidR="00625022" w:rsidRPr="0043673A" w:rsidRDefault="00E31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Objective</w:t>
            </w:r>
          </w:p>
        </w:tc>
        <w:tc>
          <w:tcPr>
            <w:tcW w:w="2379" w:type="dxa"/>
          </w:tcPr>
          <w:p w:rsidR="00625022" w:rsidRPr="0043673A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3A">
              <w:rPr>
                <w:rFonts w:ascii="Times New Roman" w:hAnsi="Times New Roman" w:cs="Times New Roman"/>
                <w:sz w:val="24"/>
                <w:szCs w:val="24"/>
              </w:rPr>
              <w:t>Thinking Framework</w:t>
            </w:r>
          </w:p>
        </w:tc>
      </w:tr>
      <w:tr w:rsidR="008E24B1" w:rsidRPr="0043673A" w:rsidTr="00D44DF0">
        <w:trPr>
          <w:cantSplit/>
          <w:trHeight w:val="1134"/>
        </w:trPr>
        <w:tc>
          <w:tcPr>
            <w:tcW w:w="540" w:type="dxa"/>
            <w:textDirection w:val="tbRl"/>
          </w:tcPr>
          <w:p w:rsidR="00625022" w:rsidRPr="0043673A" w:rsidRDefault="00625022" w:rsidP="00D44DF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3673A">
              <w:rPr>
                <w:rFonts w:ascii="Times New Roman" w:hAnsi="Times New Roman" w:cs="Times New Roman"/>
                <w:sz w:val="24"/>
                <w:szCs w:val="24"/>
              </w:rPr>
              <w:t>Pre-Unit</w:t>
            </w:r>
          </w:p>
        </w:tc>
        <w:tc>
          <w:tcPr>
            <w:tcW w:w="1800" w:type="dxa"/>
          </w:tcPr>
          <w:p w:rsidR="00625022" w:rsidRP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Group Discussion</w:t>
            </w:r>
          </w:p>
        </w:tc>
        <w:tc>
          <w:tcPr>
            <w:tcW w:w="5622" w:type="dxa"/>
          </w:tcPr>
          <w:p w:rsidR="00625022" w:rsidRDefault="0043673A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3 styles of American Art during the 19</w:t>
            </w:r>
            <w:r w:rsidRPr="0043673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Century and their defining characteristics</w:t>
            </w:r>
          </w:p>
          <w:p w:rsidR="0043673A" w:rsidRDefault="0043673A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Hudson River School of Landscape Painting</w:t>
            </w:r>
          </w:p>
          <w:p w:rsidR="0043673A" w:rsidRDefault="0043673A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Genre Painting</w:t>
            </w:r>
          </w:p>
          <w:p w:rsidR="0043673A" w:rsidRPr="0043673A" w:rsidRDefault="0043673A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Art of the Civil War</w:t>
            </w:r>
          </w:p>
        </w:tc>
        <w:tc>
          <w:tcPr>
            <w:tcW w:w="2751" w:type="dxa"/>
          </w:tcPr>
          <w:p w:rsidR="00625022" w:rsidRPr="0043673A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625022" w:rsidRP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Note-taking</w:t>
            </w:r>
          </w:p>
        </w:tc>
        <w:tc>
          <w:tcPr>
            <w:tcW w:w="2379" w:type="dxa"/>
          </w:tcPr>
          <w:p w:rsidR="00625022" w:rsidRP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</w:tc>
      </w:tr>
      <w:tr w:rsidR="008E24B1" w:rsidRPr="0043673A" w:rsidTr="00D44DF0">
        <w:tc>
          <w:tcPr>
            <w:tcW w:w="540" w:type="dxa"/>
          </w:tcPr>
          <w:p w:rsidR="00625022" w:rsidRPr="0043673A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625022" w:rsidRP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  <w:tc>
          <w:tcPr>
            <w:tcW w:w="5622" w:type="dxa"/>
          </w:tcPr>
          <w:p w:rsidR="008E24B1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the Hudson River School as capturing idyllic landscapes and light</w:t>
            </w:r>
          </w:p>
          <w:p w:rsidR="0043673A" w:rsidRPr="00375F23" w:rsidRDefault="0043673A" w:rsidP="00375F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5F23">
              <w:rPr>
                <w:rFonts w:ascii="Times New Roman" w:hAnsi="Times New Roman" w:cs="Times New Roman"/>
                <w:i/>
                <w:sz w:val="24"/>
                <w:szCs w:val="24"/>
              </w:rPr>
              <w:t>The Oxbow, Rocky Mountains Lander’s Peak</w:t>
            </w:r>
          </w:p>
          <w:p w:rsid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&amp; Contrast the purposes of the Hudson River School and Genre Painters</w:t>
            </w:r>
          </w:p>
          <w:p w:rsidR="0043673A" w:rsidRPr="00375F23" w:rsidRDefault="0043673A" w:rsidP="00375F2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5F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Eel Spearing in Setauket, Fur Traders Descending the Missouri </w:t>
            </w:r>
          </w:p>
          <w:p w:rsidR="00375F23" w:rsidRDefault="00375F23" w:rsidP="00375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the purposes of Matthew Brady’s Civil War Photography</w:t>
            </w:r>
          </w:p>
          <w:p w:rsidR="00375F23" w:rsidRPr="00375F23" w:rsidRDefault="00375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&gt; Photography of Matthew Brady</w:t>
            </w:r>
          </w:p>
        </w:tc>
        <w:tc>
          <w:tcPr>
            <w:tcW w:w="2751" w:type="dxa"/>
          </w:tcPr>
          <w:p w:rsidR="00625022" w:rsidRPr="0043673A" w:rsidRDefault="00375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would Matthew Brady want to share scenes of battle?</w:t>
            </w:r>
          </w:p>
        </w:tc>
        <w:tc>
          <w:tcPr>
            <w:tcW w:w="1876" w:type="dxa"/>
          </w:tcPr>
          <w:p w:rsidR="00625022" w:rsidRP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Venn Diagram</w:t>
            </w:r>
          </w:p>
        </w:tc>
        <w:tc>
          <w:tcPr>
            <w:tcW w:w="2379" w:type="dxa"/>
          </w:tcPr>
          <w:p w:rsidR="00625022" w:rsidRP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Patterns</w:t>
            </w:r>
          </w:p>
        </w:tc>
      </w:tr>
      <w:tr w:rsidR="008E24B1" w:rsidRPr="0043673A" w:rsidTr="00D44DF0">
        <w:tc>
          <w:tcPr>
            <w:tcW w:w="540" w:type="dxa"/>
          </w:tcPr>
          <w:p w:rsidR="00625022" w:rsidRPr="0043673A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625022" w:rsidRP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Project, Individual Work</w:t>
            </w:r>
          </w:p>
        </w:tc>
        <w:tc>
          <w:tcPr>
            <w:tcW w:w="5622" w:type="dxa"/>
          </w:tcPr>
          <w:p w:rsidR="00625022" w:rsidRPr="0043673A" w:rsidRDefault="0043673A" w:rsidP="0010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an landscape of a place that </w:t>
            </w:r>
            <w:r w:rsidR="00106952">
              <w:rPr>
                <w:rFonts w:ascii="Times New Roman" w:hAnsi="Times New Roman" w:cs="Times New Roman"/>
                <w:sz w:val="24"/>
                <w:szCs w:val="24"/>
              </w:rPr>
              <w:t>they know, based from a photograph</w:t>
            </w:r>
          </w:p>
        </w:tc>
        <w:tc>
          <w:tcPr>
            <w:tcW w:w="2751" w:type="dxa"/>
          </w:tcPr>
          <w:p w:rsidR="00625022" w:rsidRP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place would you choose to show your classmates in artwork?</w:t>
            </w:r>
          </w:p>
        </w:tc>
        <w:tc>
          <w:tcPr>
            <w:tcW w:w="1876" w:type="dxa"/>
          </w:tcPr>
          <w:p w:rsidR="00625022" w:rsidRPr="0043673A" w:rsidRDefault="00625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79" w:type="dxa"/>
          </w:tcPr>
          <w:p w:rsidR="00625022" w:rsidRPr="0043673A" w:rsidRDefault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Modeling, Creativity</w:t>
            </w:r>
          </w:p>
        </w:tc>
      </w:tr>
      <w:tr w:rsidR="00D44DF0" w:rsidRPr="0043673A" w:rsidTr="00D44DF0">
        <w:tc>
          <w:tcPr>
            <w:tcW w:w="540" w:type="dxa"/>
          </w:tcPr>
          <w:p w:rsidR="00D44DF0" w:rsidRDefault="0010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D44DF0" w:rsidRDefault="00D44DF0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Critique</w:t>
            </w:r>
          </w:p>
        </w:tc>
        <w:tc>
          <w:tcPr>
            <w:tcW w:w="5622" w:type="dxa"/>
          </w:tcPr>
          <w:p w:rsidR="00D44DF0" w:rsidRDefault="00D44DF0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artwork from the unit</w:t>
            </w:r>
          </w:p>
          <w:p w:rsidR="00D44DF0" w:rsidRDefault="00D44DF0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Participate in a critique of classmates’ work</w:t>
            </w:r>
          </w:p>
        </w:tc>
        <w:tc>
          <w:tcPr>
            <w:tcW w:w="2751" w:type="dxa"/>
          </w:tcPr>
          <w:p w:rsidR="00D44DF0" w:rsidRDefault="00D44DF0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D44DF0" w:rsidRDefault="00D44DF0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D44DF0" w:rsidRDefault="00D44DF0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Creativity</w:t>
            </w:r>
          </w:p>
        </w:tc>
      </w:tr>
      <w:tr w:rsidR="00D44DF0" w:rsidRPr="0043673A" w:rsidTr="00D44DF0">
        <w:trPr>
          <w:cantSplit/>
          <w:trHeight w:val="1134"/>
        </w:trPr>
        <w:tc>
          <w:tcPr>
            <w:tcW w:w="540" w:type="dxa"/>
            <w:textDirection w:val="tbRl"/>
          </w:tcPr>
          <w:p w:rsidR="00D44DF0" w:rsidRDefault="00D44DF0" w:rsidP="00D44DF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Wrap-up</w:t>
            </w:r>
          </w:p>
        </w:tc>
        <w:tc>
          <w:tcPr>
            <w:tcW w:w="1800" w:type="dxa"/>
          </w:tcPr>
          <w:p w:rsidR="00D44DF0" w:rsidRDefault="00375F23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</w:p>
        </w:tc>
        <w:tc>
          <w:tcPr>
            <w:tcW w:w="5622" w:type="dxa"/>
          </w:tcPr>
          <w:p w:rsidR="00D44DF0" w:rsidRDefault="00375F23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printmaking as an additional genre of visual art to come out of 19</w:t>
            </w:r>
            <w:r w:rsidRPr="00375F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Century America</w:t>
            </w:r>
          </w:p>
          <w:p w:rsidR="00375F23" w:rsidRPr="00375F23" w:rsidRDefault="00375F23" w:rsidP="00375F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Currier and Ives</w:t>
            </w:r>
          </w:p>
        </w:tc>
        <w:tc>
          <w:tcPr>
            <w:tcW w:w="2751" w:type="dxa"/>
          </w:tcPr>
          <w:p w:rsidR="00D44DF0" w:rsidRDefault="00D44DF0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D44DF0" w:rsidRDefault="00D44DF0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D44DF0" w:rsidRDefault="00D44DF0" w:rsidP="00436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673A" w:rsidRPr="0043673A" w:rsidRDefault="0043673A">
      <w:pPr>
        <w:rPr>
          <w:rFonts w:ascii="Times New Roman" w:hAnsi="Times New Roman" w:cs="Times New Roman"/>
          <w:sz w:val="24"/>
          <w:szCs w:val="24"/>
        </w:rPr>
      </w:pPr>
    </w:p>
    <w:sectPr w:rsidR="0043673A" w:rsidRPr="0043673A" w:rsidSect="00D44DF0">
      <w:pgSz w:w="15840" w:h="12240" w:orient="landscape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6739B"/>
    <w:multiLevelType w:val="hybridMultilevel"/>
    <w:tmpl w:val="50540B02"/>
    <w:lvl w:ilvl="0" w:tplc="48CC400A">
      <w:numFmt w:val="bullet"/>
      <w:lvlText w:val=""/>
      <w:lvlJc w:val="left"/>
      <w:pPr>
        <w:ind w:left="60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ADA3585"/>
    <w:multiLevelType w:val="hybridMultilevel"/>
    <w:tmpl w:val="AA086E1A"/>
    <w:lvl w:ilvl="0" w:tplc="2D544006">
      <w:numFmt w:val="bullet"/>
      <w:lvlText w:val=""/>
      <w:lvlJc w:val="left"/>
      <w:pPr>
        <w:ind w:left="60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5C5B67B4"/>
    <w:multiLevelType w:val="hybridMultilevel"/>
    <w:tmpl w:val="EAB81EE4"/>
    <w:lvl w:ilvl="0" w:tplc="9FDE8F32">
      <w:numFmt w:val="bullet"/>
      <w:lvlText w:val=""/>
      <w:lvlJc w:val="left"/>
      <w:pPr>
        <w:ind w:left="66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22"/>
    <w:rsid w:val="00106952"/>
    <w:rsid w:val="001940B5"/>
    <w:rsid w:val="00313766"/>
    <w:rsid w:val="00375F23"/>
    <w:rsid w:val="0043673A"/>
    <w:rsid w:val="005F23C6"/>
    <w:rsid w:val="00625022"/>
    <w:rsid w:val="00790A1C"/>
    <w:rsid w:val="008E24B1"/>
    <w:rsid w:val="00D44DF0"/>
    <w:rsid w:val="00E313A4"/>
    <w:rsid w:val="00E852E9"/>
    <w:rsid w:val="00EA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6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6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Grandprey</dc:creator>
  <cp:keywords/>
  <dc:description/>
  <cp:lastModifiedBy>Admin</cp:lastModifiedBy>
  <cp:revision>7</cp:revision>
  <dcterms:created xsi:type="dcterms:W3CDTF">2012-06-22T18:14:00Z</dcterms:created>
  <dcterms:modified xsi:type="dcterms:W3CDTF">2014-08-21T20:49:00Z</dcterms:modified>
</cp:coreProperties>
</file>