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06" w:rsidRPr="00971CE6" w:rsidRDefault="00E804FA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OLE_LINK2"/>
      <w:r>
        <w:rPr>
          <w:rFonts w:ascii="Times New Roman" w:hAnsi="Times New Roman"/>
          <w:b/>
          <w:bCs/>
          <w:sz w:val="32"/>
          <w:szCs w:val="32"/>
        </w:rPr>
        <w:t>2nd</w:t>
      </w:r>
      <w:r w:rsidR="00B40E5A" w:rsidRPr="00971CE6">
        <w:rPr>
          <w:rFonts w:ascii="Times New Roman" w:hAnsi="Times New Roman"/>
          <w:b/>
          <w:bCs/>
          <w:sz w:val="32"/>
          <w:szCs w:val="32"/>
        </w:rPr>
        <w:t xml:space="preserve"> Grade</w:t>
      </w:r>
      <w:r w:rsidR="002F6286" w:rsidRPr="00971CE6">
        <w:rPr>
          <w:rFonts w:ascii="Times New Roman" w:hAnsi="Times New Roman"/>
          <w:b/>
          <w:bCs/>
          <w:sz w:val="32"/>
          <w:szCs w:val="32"/>
        </w:rPr>
        <w:t xml:space="preserve"> Unit Organizer</w:t>
      </w:r>
    </w:p>
    <w:p w:rsidR="00A43F76" w:rsidRPr="00971CE6" w:rsidRDefault="00A86EB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Core Knowledge </w:t>
      </w:r>
      <w:r w:rsidR="0006011D" w:rsidRPr="00971CE6">
        <w:rPr>
          <w:rFonts w:ascii="Times New Roman" w:hAnsi="Times New Roman"/>
          <w:b/>
          <w:bCs/>
          <w:sz w:val="32"/>
          <w:szCs w:val="32"/>
        </w:rPr>
        <w:t xml:space="preserve">Topic: </w:t>
      </w:r>
      <w:r w:rsidR="00FC7A0E">
        <w:rPr>
          <w:rFonts w:ascii="Times New Roman" w:hAnsi="Times New Roman"/>
          <w:b/>
          <w:bCs/>
          <w:sz w:val="32"/>
          <w:szCs w:val="32"/>
        </w:rPr>
        <w:t>Landscapes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Previous Unit</w:t>
      </w:r>
      <w:r w:rsidRPr="00971CE6">
        <w:rPr>
          <w:rFonts w:ascii="Times New Roman" w:hAnsi="Times New Roman"/>
          <w:szCs w:val="24"/>
          <w:u w:val="single"/>
        </w:rPr>
        <w:t xml:space="preserve"> </w:t>
      </w:r>
    </w:p>
    <w:p w:rsidR="00A43F76" w:rsidRPr="00971CE6" w:rsidRDefault="00374C58" w:rsidP="00A43F76">
      <w:pPr>
        <w:pStyle w:val="Body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</w:rPr>
        <w:t>Sculptures</w:t>
      </w:r>
    </w:p>
    <w:p w:rsidR="00A43F7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Next unit</w:t>
      </w:r>
    </w:p>
    <w:p w:rsidR="00A86EB6" w:rsidRDefault="00374C58" w:rsidP="00A43F76">
      <w:pPr>
        <w:pStyle w:val="Body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Abstract Art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Core Knowledge Content</w:t>
      </w:r>
      <w:r w:rsidRPr="00971CE6">
        <w:rPr>
          <w:rFonts w:ascii="Times New Roman" w:hAnsi="Times New Roman"/>
          <w:b/>
          <w:bCs/>
          <w:szCs w:val="24"/>
        </w:rPr>
        <w:t xml:space="preserve"> (Knowledge)</w:t>
      </w:r>
    </w:p>
    <w:p w:rsidR="00374C58" w:rsidRDefault="00374C58" w:rsidP="00A86EB6">
      <w:pPr>
        <w:pStyle w:val="Body"/>
        <w:numPr>
          <w:ilvl w:val="0"/>
          <w:numId w:val="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Recognize as landscapes and discuss</w:t>
      </w:r>
    </w:p>
    <w:p w:rsidR="00374C58" w:rsidRDefault="00374C58" w:rsidP="00374C58">
      <w:pPr>
        <w:pStyle w:val="Body"/>
        <w:numPr>
          <w:ilvl w:val="0"/>
          <w:numId w:val="3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Thomas Cole, </w:t>
      </w:r>
      <w:r w:rsidRPr="00374C58">
        <w:rPr>
          <w:rFonts w:ascii="Times New Roman" w:hAnsi="Times New Roman"/>
          <w:i/>
          <w:szCs w:val="24"/>
        </w:rPr>
        <w:t>View from Mount Holyoke –</w:t>
      </w:r>
      <w:r>
        <w:rPr>
          <w:rFonts w:ascii="Times New Roman" w:hAnsi="Times New Roman"/>
          <w:szCs w:val="24"/>
        </w:rPr>
        <w:t xml:space="preserve"> </w:t>
      </w:r>
      <w:r w:rsidRPr="00374C58">
        <w:rPr>
          <w:rFonts w:ascii="Times New Roman" w:hAnsi="Times New Roman"/>
          <w:i/>
          <w:szCs w:val="24"/>
        </w:rPr>
        <w:t xml:space="preserve">The </w:t>
      </w:r>
      <w:proofErr w:type="spellStart"/>
      <w:r w:rsidRPr="00374C58">
        <w:rPr>
          <w:rFonts w:ascii="Times New Roman" w:hAnsi="Times New Roman"/>
          <w:i/>
          <w:szCs w:val="24"/>
        </w:rPr>
        <w:t>Oxbox</w:t>
      </w:r>
      <w:proofErr w:type="spellEnd"/>
    </w:p>
    <w:p w:rsidR="00374C58" w:rsidRDefault="00374C58" w:rsidP="00374C58">
      <w:pPr>
        <w:pStyle w:val="Body"/>
        <w:numPr>
          <w:ilvl w:val="0"/>
          <w:numId w:val="3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El Greco, </w:t>
      </w:r>
      <w:r w:rsidRPr="00374C58">
        <w:rPr>
          <w:rFonts w:ascii="Times New Roman" w:hAnsi="Times New Roman"/>
          <w:i/>
          <w:szCs w:val="24"/>
        </w:rPr>
        <w:t>View of Toledo</w:t>
      </w:r>
    </w:p>
    <w:p w:rsidR="00374C58" w:rsidRPr="00374C58" w:rsidRDefault="00374C58" w:rsidP="00374C58">
      <w:pPr>
        <w:pStyle w:val="Body"/>
        <w:numPr>
          <w:ilvl w:val="0"/>
          <w:numId w:val="36"/>
        </w:num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Henri Rousseau, </w:t>
      </w:r>
      <w:r w:rsidRPr="00374C58">
        <w:rPr>
          <w:rFonts w:ascii="Times New Roman" w:hAnsi="Times New Roman"/>
          <w:i/>
          <w:szCs w:val="24"/>
        </w:rPr>
        <w:t>Virgin Forest at Sunset</w:t>
      </w:r>
    </w:p>
    <w:p w:rsidR="00374C58" w:rsidRPr="00374C58" w:rsidRDefault="00374C58" w:rsidP="00374C58">
      <w:pPr>
        <w:pStyle w:val="Body"/>
        <w:numPr>
          <w:ilvl w:val="0"/>
          <w:numId w:val="3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Vincent van Gogh, </w:t>
      </w:r>
      <w:r w:rsidRPr="00374C58">
        <w:rPr>
          <w:rFonts w:ascii="Times New Roman" w:hAnsi="Times New Roman"/>
          <w:i/>
          <w:szCs w:val="24"/>
        </w:rPr>
        <w:t>The Starry Night</w:t>
      </w:r>
    </w:p>
    <w:p w:rsidR="00374C58" w:rsidRDefault="00F61CFF" w:rsidP="00374C58">
      <w:pPr>
        <w:pStyle w:val="Body"/>
        <w:numPr>
          <w:ilvl w:val="0"/>
          <w:numId w:val="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Genres are categories of art. Portraits, S</w:t>
      </w:r>
      <w:r w:rsidR="00374C58">
        <w:rPr>
          <w:rFonts w:ascii="Times New Roman" w:hAnsi="Times New Roman"/>
          <w:szCs w:val="24"/>
        </w:rPr>
        <w:t xml:space="preserve">till </w:t>
      </w:r>
      <w:r>
        <w:rPr>
          <w:rFonts w:ascii="Times New Roman" w:hAnsi="Times New Roman"/>
          <w:szCs w:val="24"/>
        </w:rPr>
        <w:t>life pictures, and L</w:t>
      </w:r>
      <w:r w:rsidR="00374C58">
        <w:rPr>
          <w:rFonts w:ascii="Times New Roman" w:hAnsi="Times New Roman"/>
          <w:szCs w:val="24"/>
        </w:rPr>
        <w:t>andscapes are important genres.</w:t>
      </w:r>
    </w:p>
    <w:p w:rsidR="00374C58" w:rsidRDefault="00374C58" w:rsidP="00374C58">
      <w:pPr>
        <w:pStyle w:val="Body"/>
        <w:numPr>
          <w:ilvl w:val="0"/>
          <w:numId w:val="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Landscapes are images that describe the outdoors.</w:t>
      </w:r>
    </w:p>
    <w:p w:rsidR="00374C58" w:rsidRDefault="00374C58" w:rsidP="00374C58">
      <w:pPr>
        <w:pStyle w:val="Body"/>
        <w:numPr>
          <w:ilvl w:val="0"/>
          <w:numId w:val="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Landscapes can include rural or urban images.</w:t>
      </w:r>
    </w:p>
    <w:p w:rsidR="00374C58" w:rsidRDefault="00374C58" w:rsidP="00374C58">
      <w:pPr>
        <w:pStyle w:val="Body"/>
        <w:numPr>
          <w:ilvl w:val="0"/>
          <w:numId w:val="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Seascapes are a subgenre of landscape painting</w:t>
      </w:r>
    </w:p>
    <w:p w:rsidR="00374C58" w:rsidRDefault="00374C58" w:rsidP="00374C58">
      <w:pPr>
        <w:pStyle w:val="Body"/>
        <w:numPr>
          <w:ilvl w:val="0"/>
          <w:numId w:val="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Artists produce landscapes in a variety of styles.</w:t>
      </w:r>
    </w:p>
    <w:p w:rsidR="00374C58" w:rsidRDefault="00374C58" w:rsidP="00374C58">
      <w:pPr>
        <w:pStyle w:val="Body"/>
        <w:numPr>
          <w:ilvl w:val="0"/>
          <w:numId w:val="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Landscape painting in the West has roots in ancient times and artists still practice it today.</w:t>
      </w:r>
    </w:p>
    <w:p w:rsidR="00374C58" w:rsidRDefault="00374C58" w:rsidP="00374C58">
      <w:pPr>
        <w:pStyle w:val="Body"/>
        <w:numPr>
          <w:ilvl w:val="0"/>
          <w:numId w:val="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Chinese and Japanese artists have painted pen and ink landscapes on silk and paper for centuries.</w:t>
      </w:r>
    </w:p>
    <w:p w:rsidR="00374C58" w:rsidRPr="00374C58" w:rsidRDefault="00374C58" w:rsidP="00374C58">
      <w:pPr>
        <w:pStyle w:val="Body"/>
        <w:numPr>
          <w:ilvl w:val="0"/>
          <w:numId w:val="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Landscapes can reflect information about the physical environment, as well as the times in which the artists painted them.</w:t>
      </w:r>
    </w:p>
    <w:p w:rsidR="00A86EB6" w:rsidRPr="00A86EB6" w:rsidRDefault="00A86EB6" w:rsidP="00A86EB6">
      <w:pPr>
        <w:pStyle w:val="Body"/>
        <w:ind w:left="360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D40D22" w:rsidRDefault="00A43F76" w:rsidP="00D40D22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  <w:b/>
          <w:szCs w:val="24"/>
          <w:u w:val="single"/>
        </w:rPr>
        <w:t xml:space="preserve">Colorado </w:t>
      </w:r>
      <w:r w:rsidR="0006011D" w:rsidRPr="00971CE6">
        <w:rPr>
          <w:rFonts w:ascii="Times New Roman" w:hAnsi="Times New Roman"/>
          <w:b/>
          <w:szCs w:val="24"/>
          <w:u w:val="single"/>
        </w:rPr>
        <w:t xml:space="preserve">Academic </w:t>
      </w:r>
      <w:r w:rsidR="00A86EB6">
        <w:rPr>
          <w:rFonts w:ascii="Times New Roman" w:hAnsi="Times New Roman"/>
          <w:b/>
          <w:szCs w:val="24"/>
          <w:u w:val="single"/>
        </w:rPr>
        <w:t>2</w:t>
      </w:r>
      <w:r w:rsidR="00A86EB6" w:rsidRPr="00A86EB6">
        <w:rPr>
          <w:rFonts w:ascii="Times New Roman" w:hAnsi="Times New Roman"/>
          <w:b/>
          <w:szCs w:val="24"/>
          <w:u w:val="single"/>
          <w:vertAlign w:val="superscript"/>
        </w:rPr>
        <w:t>nd</w:t>
      </w:r>
      <w:r w:rsidR="00A86EB6">
        <w:rPr>
          <w:rFonts w:ascii="Times New Roman" w:hAnsi="Times New Roman"/>
          <w:b/>
          <w:szCs w:val="24"/>
          <w:u w:val="single"/>
        </w:rPr>
        <w:t xml:space="preserve"> Grade </w:t>
      </w:r>
      <w:r w:rsidRPr="00971CE6">
        <w:rPr>
          <w:rFonts w:ascii="Times New Roman" w:hAnsi="Times New Roman"/>
          <w:b/>
          <w:szCs w:val="24"/>
          <w:u w:val="single"/>
        </w:rPr>
        <w:t xml:space="preserve">Common Core Standards </w:t>
      </w:r>
    </w:p>
    <w:p w:rsidR="00D40D22" w:rsidRDefault="00D40D22" w:rsidP="00D40D22">
      <w:pPr>
        <w:pStyle w:val="Body"/>
        <w:rPr>
          <w:rFonts w:ascii="Times New Roman" w:hAnsi="Times New Roman"/>
          <w:b/>
          <w:szCs w:val="24"/>
          <w:u w:val="single"/>
        </w:rPr>
      </w:pP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b/>
          <w:sz w:val="24"/>
          <w:szCs w:val="24"/>
          <w:u w:val="single"/>
        </w:rPr>
        <w:t>Content Standard #1:</w:t>
      </w:r>
      <w:r w:rsidRPr="00C243D9">
        <w:rPr>
          <w:rFonts w:ascii="Times New Roman" w:hAnsi="Times New Roman" w:cs="Times New Roman"/>
          <w:sz w:val="24"/>
          <w:szCs w:val="24"/>
        </w:rPr>
        <w:t xml:space="preserve"> Understanding and applying media, techniques, and processes Achievement Standard: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• Students know the differences between materials, techniques, and processes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lastRenderedPageBreak/>
        <w:t xml:space="preserve">• Students describe how different materials, techniques, and processes cause different responses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• Students use different media, techniques, and processes to communicate ideas, experiences, and stories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• Students use art materials and tools in a safe and responsible manner </w:t>
      </w:r>
    </w:p>
    <w:p w:rsidR="00D40D22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b/>
          <w:sz w:val="24"/>
          <w:szCs w:val="24"/>
          <w:u w:val="single"/>
        </w:rPr>
        <w:t>Content Standard #2:</w:t>
      </w:r>
      <w:r w:rsidRPr="00C243D9">
        <w:rPr>
          <w:rFonts w:ascii="Times New Roman" w:hAnsi="Times New Roman" w:cs="Times New Roman"/>
          <w:sz w:val="24"/>
          <w:szCs w:val="24"/>
        </w:rPr>
        <w:t xml:space="preserve"> Using knowledge of structures and functions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Achievement Standard: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• Students know the differences among visual characteristics and purposes of art in order to convey ideas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• Students describe how different expressive features and organizational principles cause different responses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• Students use visual structures and functions of art to communicate ideas </w:t>
      </w:r>
    </w:p>
    <w:p w:rsidR="00D40D22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b/>
          <w:sz w:val="24"/>
          <w:szCs w:val="24"/>
          <w:u w:val="single"/>
        </w:rPr>
        <w:t>Content Standard #3:</w:t>
      </w:r>
      <w:r w:rsidRPr="00C243D9">
        <w:rPr>
          <w:rFonts w:ascii="Times New Roman" w:hAnsi="Times New Roman" w:cs="Times New Roman"/>
          <w:sz w:val="24"/>
          <w:szCs w:val="24"/>
        </w:rPr>
        <w:t xml:space="preserve"> Choosing and evaluating a range of subject matter, symbols, and ideas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Achievement Standard: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• Students explore and understand prospective content for works of art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• Students select and use subject matter, symbols, and ideas to communicate meaning </w:t>
      </w:r>
    </w:p>
    <w:p w:rsidR="00D40D22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b/>
          <w:sz w:val="24"/>
          <w:szCs w:val="24"/>
          <w:u w:val="single"/>
        </w:rPr>
        <w:t>Content Standard #5:</w:t>
      </w:r>
      <w:r w:rsidRPr="00C243D9">
        <w:rPr>
          <w:rFonts w:ascii="Times New Roman" w:hAnsi="Times New Roman" w:cs="Times New Roman"/>
          <w:sz w:val="24"/>
          <w:szCs w:val="24"/>
        </w:rPr>
        <w:t xml:space="preserve"> Reflecting upon and assessing the characteristics and merits of their work and the work of others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Achievement Standard: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• Students understand there are various purposes for creating works of visual art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• Students describe how people’s experiences influence the development of specific artworks 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lastRenderedPageBreak/>
        <w:t>• Students understand there are different responses to specific artworks</w:t>
      </w:r>
    </w:p>
    <w:p w:rsidR="00D40D22" w:rsidRPr="00C243D9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243D9">
        <w:rPr>
          <w:rFonts w:ascii="Times New Roman" w:hAnsi="Times New Roman" w:cs="Times New Roman"/>
          <w:sz w:val="24"/>
          <w:szCs w:val="24"/>
        </w:rPr>
        <w:t xml:space="preserve"> </w:t>
      </w:r>
      <w:r w:rsidRPr="00C243D9">
        <w:rPr>
          <w:rFonts w:ascii="Times New Roman" w:hAnsi="Times New Roman" w:cs="Times New Roman"/>
          <w:b/>
          <w:sz w:val="24"/>
          <w:szCs w:val="24"/>
          <w:u w:val="single"/>
        </w:rPr>
        <w:t>Content Standard #6:</w:t>
      </w:r>
      <w:r w:rsidRPr="00C243D9">
        <w:rPr>
          <w:rFonts w:ascii="Times New Roman" w:hAnsi="Times New Roman" w:cs="Times New Roman"/>
          <w:sz w:val="24"/>
          <w:szCs w:val="24"/>
        </w:rPr>
        <w:t xml:space="preserve"> Making connections between visual arts and other disciplines Achievement Standard: </w:t>
      </w:r>
    </w:p>
    <w:p w:rsidR="00D40D22" w:rsidRPr="00D40D22" w:rsidRDefault="00D40D22" w:rsidP="00D40D2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3D9">
        <w:rPr>
          <w:rFonts w:ascii="Times New Roman" w:hAnsi="Times New Roman" w:cs="Times New Roman"/>
          <w:sz w:val="24"/>
          <w:szCs w:val="24"/>
        </w:rPr>
        <w:t>• Students identify connections between the visual arts and other disciplines in the curriculum</w:t>
      </w:r>
    </w:p>
    <w:p w:rsidR="00971CE6" w:rsidRPr="00971CE6" w:rsidRDefault="00C275D1" w:rsidP="00D40D22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  <w:b/>
          <w:szCs w:val="24"/>
          <w:u w:val="single"/>
        </w:rPr>
        <w:t>Common Core State Standards</w:t>
      </w:r>
    </w:p>
    <w:p w:rsidR="00971CE6" w:rsidRPr="00403139" w:rsidRDefault="00971CE6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1" w:name="CCSS.ELA-Literacy.SL.1.1"/>
    </w:p>
    <w:tbl>
      <w:tblPr>
        <w:tblW w:w="13500" w:type="dxa"/>
        <w:tblCellSpacing w:w="0" w:type="dxa"/>
        <w:tblInd w:w="150" w:type="dxa"/>
        <w:tblBorders>
          <w:top w:val="single" w:sz="12" w:space="0" w:color="6C6C6C"/>
          <w:left w:val="single" w:sz="12" w:space="0" w:color="6C6C6C"/>
          <w:bottom w:val="single" w:sz="12" w:space="0" w:color="6C6C6C"/>
          <w:right w:val="single" w:sz="12" w:space="0" w:color="6C6C6C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748"/>
        <w:gridCol w:w="5752"/>
      </w:tblGrid>
      <w:tr w:rsidR="00403139" w:rsidRPr="00403139" w:rsidTr="00403139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bookmarkEnd w:id="1"/>
          <w:p w:rsidR="00403139" w:rsidRPr="00403139" w:rsidRDefault="00403139" w:rsidP="00403139">
            <w:pPr>
              <w:pStyle w:val="NormalWeb"/>
              <w:spacing w:before="0" w:beforeAutospacing="0" w:after="0" w:afterAutospacing="0"/>
            </w:pPr>
            <w:r w:rsidRPr="00403139">
              <w:rPr>
                <w:rStyle w:val="Strong"/>
              </w:rPr>
              <w:t>Prepared Graduates:</w:t>
            </w:r>
            <w:r w:rsidRPr="00403139">
              <w:t> </w:t>
            </w:r>
            <w:r w:rsidRPr="00403139">
              <w:t xml:space="preserve"> </w:t>
            </w:r>
            <w:hyperlink r:id="rId6" w:history="1">
              <w:r w:rsidRPr="00403139">
                <w:rPr>
                  <w:rStyle w:val="Hyperlink"/>
                  <w:color w:val="auto"/>
                  <w:u w:val="none"/>
                </w:rPr>
                <w:t>Transfer the value of visual arts to lifelong learning and the human experience</w:t>
              </w:r>
            </w:hyperlink>
          </w:p>
        </w:tc>
      </w:tr>
      <w:tr w:rsidR="00403139" w:rsidRPr="00403139" w:rsidTr="0040313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DDDDD"/>
            <w:vAlign w:val="center"/>
            <w:hideMark/>
          </w:tcPr>
          <w:p w:rsidR="00403139" w:rsidRPr="00403139" w:rsidRDefault="00403139">
            <w:pPr>
              <w:pStyle w:val="NormalWeb"/>
              <w:spacing w:before="0" w:beforeAutospacing="0" w:after="0" w:afterAutospacing="0"/>
            </w:pPr>
            <w:r w:rsidRPr="00403139">
              <w:rPr>
                <w:rStyle w:val="Strong"/>
              </w:rPr>
              <w:t>Concepts and skills students master:</w:t>
            </w:r>
          </w:p>
          <w:p w:rsidR="00403139" w:rsidRPr="00403139" w:rsidRDefault="00403139" w:rsidP="00403139">
            <w:pPr>
              <w:pStyle w:val="NormalWeb"/>
              <w:spacing w:before="0" w:beforeAutospacing="0" w:after="0" w:afterAutospacing="0"/>
            </w:pPr>
            <w:r w:rsidRPr="00403139">
              <w:t>1. Artists make choices that communicate ideas in works of art</w:t>
            </w:r>
          </w:p>
        </w:tc>
      </w:tr>
      <w:tr w:rsidR="00403139" w:rsidRPr="00403139" w:rsidTr="00403139">
        <w:trPr>
          <w:tblCellSpacing w:w="0" w:type="dxa"/>
        </w:trPr>
        <w:tc>
          <w:tcPr>
            <w:tcW w:w="65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CECEC"/>
            <w:vAlign w:val="center"/>
            <w:hideMark/>
          </w:tcPr>
          <w:p w:rsidR="00403139" w:rsidRPr="00403139" w:rsidRDefault="00403139">
            <w:pPr>
              <w:rPr>
                <w:sz w:val="24"/>
                <w:szCs w:val="24"/>
              </w:rPr>
            </w:pPr>
            <w:r w:rsidRPr="00403139">
              <w:rPr>
                <w:rStyle w:val="Strong"/>
              </w:rPr>
              <w:t>Evidence Outcomes</w:t>
            </w:r>
          </w:p>
        </w:tc>
        <w:tc>
          <w:tcPr>
            <w:tcW w:w="66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CECEC"/>
            <w:vAlign w:val="center"/>
            <w:hideMark/>
          </w:tcPr>
          <w:p w:rsidR="00403139" w:rsidRPr="00403139" w:rsidRDefault="00403139">
            <w:pPr>
              <w:rPr>
                <w:sz w:val="24"/>
                <w:szCs w:val="24"/>
              </w:rPr>
            </w:pPr>
            <w:r w:rsidRPr="00403139">
              <w:rPr>
                <w:rStyle w:val="Strong"/>
              </w:rPr>
              <w:t>21st Century Skill and Readiness Competencies</w:t>
            </w:r>
          </w:p>
        </w:tc>
      </w:tr>
      <w:tr w:rsidR="00403139" w:rsidRPr="00403139" w:rsidTr="00403139">
        <w:trPr>
          <w:tblCellSpacing w:w="0" w:type="dxa"/>
        </w:trPr>
        <w:tc>
          <w:tcPr>
            <w:tcW w:w="0" w:type="auto"/>
            <w:tcBorders>
              <w:right w:val="single" w:sz="6" w:space="0" w:color="000000"/>
            </w:tcBorders>
            <w:hideMark/>
          </w:tcPr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Students Can:</w:t>
            </w:r>
          </w:p>
          <w:p w:rsidR="00403139" w:rsidRPr="00403139" w:rsidRDefault="00403139" w:rsidP="0040313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 w:rsidRPr="00403139">
              <w:t>Express an idea in multiple ways</w:t>
            </w:r>
            <w:r w:rsidRPr="00403139">
              <w:rPr>
                <w:rStyle w:val="doklabel"/>
                <w:sz w:val="17"/>
                <w:szCs w:val="17"/>
              </w:rPr>
              <w:t> (DOK 1-3)</w:t>
            </w:r>
          </w:p>
          <w:p w:rsidR="00403139" w:rsidRPr="00403139" w:rsidRDefault="00403139" w:rsidP="0040313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</w:pPr>
            <w:r w:rsidRPr="00403139">
              <w:t>Identify and compare ideas and artistic choices found in a work of art</w:t>
            </w:r>
            <w:r w:rsidRPr="00403139">
              <w:rPr>
                <w:rStyle w:val="doklabel"/>
                <w:sz w:val="17"/>
                <w:szCs w:val="17"/>
              </w:rPr>
              <w:t> (DOK 1-3)</w:t>
            </w:r>
          </w:p>
          <w:p w:rsidR="00403139" w:rsidRPr="00403139" w:rsidRDefault="00403139" w:rsidP="0040313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403139">
              <w:t>Make artistic choices to communicate ideas</w:t>
            </w:r>
            <w:r w:rsidRPr="00403139">
              <w:rPr>
                <w:rStyle w:val="doklabel"/>
                <w:sz w:val="17"/>
                <w:szCs w:val="17"/>
              </w:rPr>
              <w:t> (DOK 1-4)</w:t>
            </w:r>
          </w:p>
        </w:tc>
        <w:tc>
          <w:tcPr>
            <w:tcW w:w="0" w:type="auto"/>
            <w:hideMark/>
          </w:tcPr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Inquiry Questions:</w:t>
            </w:r>
          </w:p>
          <w:p w:rsidR="00403139" w:rsidRPr="00403139" w:rsidRDefault="00403139" w:rsidP="0040313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</w:pPr>
            <w:r w:rsidRPr="00403139">
              <w:t>How can your choice in art-making change an idea?</w:t>
            </w:r>
          </w:p>
          <w:p w:rsidR="00403139" w:rsidRPr="00403139" w:rsidRDefault="00403139" w:rsidP="0040313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</w:pPr>
            <w:r w:rsidRPr="00403139">
              <w:t>What are examples of ideas you can observe in familiar works of art?</w:t>
            </w:r>
          </w:p>
          <w:p w:rsidR="00403139" w:rsidRPr="00403139" w:rsidRDefault="00403139" w:rsidP="0040313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</w:pPr>
            <w:r w:rsidRPr="00403139">
              <w:t>How can art express more than one idea?</w:t>
            </w:r>
          </w:p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Relevance &amp; Application:</w:t>
            </w:r>
          </w:p>
          <w:p w:rsidR="00403139" w:rsidRPr="00403139" w:rsidRDefault="00403139" w:rsidP="0040313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</w:pPr>
            <w:r w:rsidRPr="00403139">
              <w:t>Restructuring norms offer new opportunities.</w:t>
            </w:r>
          </w:p>
          <w:p w:rsidR="00403139" w:rsidRPr="00403139" w:rsidRDefault="00403139" w:rsidP="0040313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</w:pPr>
            <w:r w:rsidRPr="00403139">
              <w:t>Traditional and new technologies help artists to communicate ideas.</w:t>
            </w:r>
          </w:p>
          <w:p w:rsidR="00403139" w:rsidRPr="00403139" w:rsidRDefault="00403139" w:rsidP="0040313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</w:pPr>
            <w:r w:rsidRPr="00403139">
              <w:t xml:space="preserve">Ideas come in verbal and nonverbal forms and are </w:t>
            </w:r>
            <w:r w:rsidRPr="00403139">
              <w:lastRenderedPageBreak/>
              <w:t>informed by other disciplines.</w:t>
            </w:r>
          </w:p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Nature Of:</w:t>
            </w:r>
          </w:p>
          <w:p w:rsidR="00403139" w:rsidRPr="00403139" w:rsidRDefault="00403139" w:rsidP="0040313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403139">
              <w:t>Artists make choices to communicate ideas.</w:t>
            </w:r>
          </w:p>
        </w:tc>
      </w:tr>
      <w:tr w:rsidR="00403139" w:rsidRPr="00403139" w:rsidTr="00403139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03139" w:rsidRPr="00403139" w:rsidRDefault="00403139" w:rsidP="00FF4E38">
            <w:pPr>
              <w:pStyle w:val="NormalWeb"/>
              <w:spacing w:before="0" w:beforeAutospacing="0" w:after="0" w:afterAutospacing="0"/>
            </w:pPr>
            <w:hyperlink r:id="rId7" w:history="1">
              <w:r w:rsidRPr="00403139">
                <w:rPr>
                  <w:rStyle w:val="Hyperlink"/>
                  <w:color w:val="auto"/>
                  <w:u w:val="none"/>
                </w:rPr>
                <w:t>Transfer the value of visual arts to lifelong learning and the human experience</w:t>
              </w:r>
            </w:hyperlink>
          </w:p>
        </w:tc>
      </w:tr>
      <w:tr w:rsidR="00403139" w:rsidRPr="00403139" w:rsidTr="0040313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DDDDD"/>
            <w:vAlign w:val="center"/>
            <w:hideMark/>
          </w:tcPr>
          <w:p w:rsidR="00403139" w:rsidRPr="00403139" w:rsidRDefault="00403139">
            <w:pPr>
              <w:pStyle w:val="NormalWeb"/>
              <w:spacing w:before="0" w:beforeAutospacing="0" w:after="0" w:afterAutospacing="0"/>
            </w:pPr>
            <w:r w:rsidRPr="00403139">
              <w:rPr>
                <w:rStyle w:val="Strong"/>
              </w:rPr>
              <w:t>Concepts and skills students master:</w:t>
            </w:r>
          </w:p>
          <w:p w:rsidR="00403139" w:rsidRPr="00403139" w:rsidRDefault="00403139" w:rsidP="00403139">
            <w:pPr>
              <w:pStyle w:val="NormalWeb"/>
              <w:spacing w:before="0" w:beforeAutospacing="0" w:after="0" w:afterAutospacing="0"/>
            </w:pPr>
            <w:r w:rsidRPr="00403139">
              <w:t>2. Characteristics and expressive features of art and design are used to identify and discuss works of art</w:t>
            </w:r>
          </w:p>
        </w:tc>
      </w:tr>
      <w:tr w:rsidR="00403139" w:rsidRPr="00403139" w:rsidTr="00403139">
        <w:trPr>
          <w:tblCellSpacing w:w="0" w:type="dxa"/>
        </w:trPr>
        <w:tc>
          <w:tcPr>
            <w:tcW w:w="65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CECEC"/>
            <w:vAlign w:val="center"/>
            <w:hideMark/>
          </w:tcPr>
          <w:p w:rsidR="00403139" w:rsidRPr="00403139" w:rsidRDefault="00403139">
            <w:pPr>
              <w:rPr>
                <w:sz w:val="24"/>
                <w:szCs w:val="24"/>
              </w:rPr>
            </w:pPr>
            <w:r w:rsidRPr="00403139">
              <w:rPr>
                <w:rStyle w:val="Strong"/>
              </w:rPr>
              <w:t>Evidence Outcomes</w:t>
            </w:r>
          </w:p>
        </w:tc>
        <w:tc>
          <w:tcPr>
            <w:tcW w:w="66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CECEC"/>
            <w:vAlign w:val="center"/>
            <w:hideMark/>
          </w:tcPr>
          <w:p w:rsidR="00403139" w:rsidRPr="00403139" w:rsidRDefault="00403139">
            <w:pPr>
              <w:rPr>
                <w:sz w:val="24"/>
                <w:szCs w:val="24"/>
              </w:rPr>
            </w:pPr>
            <w:r w:rsidRPr="00403139">
              <w:rPr>
                <w:rStyle w:val="Strong"/>
              </w:rPr>
              <w:t>21st Century Skill and Readiness Competencies</w:t>
            </w:r>
          </w:p>
        </w:tc>
      </w:tr>
      <w:tr w:rsidR="00403139" w:rsidRPr="00403139" w:rsidTr="00403139">
        <w:trPr>
          <w:tblCellSpacing w:w="0" w:type="dxa"/>
        </w:trPr>
        <w:tc>
          <w:tcPr>
            <w:tcW w:w="0" w:type="auto"/>
            <w:tcBorders>
              <w:right w:val="single" w:sz="6" w:space="0" w:color="000000"/>
            </w:tcBorders>
            <w:hideMark/>
          </w:tcPr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Students Can:</w:t>
            </w:r>
          </w:p>
          <w:p w:rsidR="00403139" w:rsidRPr="00403139" w:rsidRDefault="00403139" w:rsidP="0040313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</w:pPr>
            <w:r w:rsidRPr="00403139">
              <w:t>Recognize and describe the differences between characteristics and expressive features of art and design using age appropriate art vocabulary</w:t>
            </w:r>
            <w:r w:rsidRPr="00403139">
              <w:rPr>
                <w:rStyle w:val="doklabel"/>
                <w:sz w:val="17"/>
                <w:szCs w:val="17"/>
              </w:rPr>
              <w:t> (DOK 1-2)</w:t>
            </w:r>
          </w:p>
          <w:p w:rsidR="00403139" w:rsidRPr="00403139" w:rsidRDefault="00403139" w:rsidP="0040313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</w:pPr>
            <w:r w:rsidRPr="00403139">
              <w:t>Describe variations of sensory qualities using age appropriate art vocabulary</w:t>
            </w:r>
            <w:r w:rsidRPr="00403139">
              <w:rPr>
                <w:rStyle w:val="doklabel"/>
                <w:sz w:val="17"/>
                <w:szCs w:val="17"/>
              </w:rPr>
              <w:t> (DOK 1-2)</w:t>
            </w:r>
          </w:p>
          <w:p w:rsidR="00403139" w:rsidRPr="00403139" w:rsidRDefault="00403139" w:rsidP="0040313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403139">
              <w:t>Use correct art vocabulary when talking about art</w:t>
            </w:r>
            <w:r w:rsidRPr="00403139">
              <w:rPr>
                <w:rStyle w:val="doklabel"/>
                <w:sz w:val="17"/>
                <w:szCs w:val="17"/>
              </w:rPr>
              <w:t> (DOK 1-2)</w:t>
            </w:r>
          </w:p>
        </w:tc>
        <w:tc>
          <w:tcPr>
            <w:tcW w:w="0" w:type="auto"/>
            <w:hideMark/>
          </w:tcPr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Inquiry Questions:</w:t>
            </w:r>
          </w:p>
          <w:p w:rsidR="00403139" w:rsidRPr="00403139" w:rsidRDefault="00403139" w:rsidP="0040313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</w:pPr>
            <w:r w:rsidRPr="00403139">
              <w:t>How do the characteristics and expressive features of art and design contribute to a work of art?</w:t>
            </w:r>
          </w:p>
          <w:p w:rsidR="00403139" w:rsidRPr="00403139" w:rsidRDefault="00403139" w:rsidP="0040313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</w:pPr>
            <w:r w:rsidRPr="00403139">
              <w:t>Why would an artist need to know about variations of sensory qualities used in art?</w:t>
            </w:r>
          </w:p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Relevance &amp; Application:</w:t>
            </w:r>
          </w:p>
          <w:p w:rsidR="00403139" w:rsidRPr="00403139" w:rsidRDefault="00403139" w:rsidP="0040313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</w:pPr>
            <w:r w:rsidRPr="00403139">
              <w:t>Digital media can be used to give examples of sensory qualities and expressive features.</w:t>
            </w:r>
          </w:p>
          <w:p w:rsidR="00403139" w:rsidRPr="00403139" w:rsidRDefault="00403139" w:rsidP="0040313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</w:pPr>
            <w:r w:rsidRPr="00403139">
              <w:t>Patterns and textures can be found in many places in our communities.</w:t>
            </w:r>
          </w:p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Nature Of:</w:t>
            </w:r>
          </w:p>
          <w:p w:rsidR="00403139" w:rsidRPr="00403139" w:rsidRDefault="00403139" w:rsidP="0040313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403139">
              <w:t xml:space="preserve">Artists use many different materials and processes to </w:t>
            </w:r>
            <w:r w:rsidRPr="00403139">
              <w:lastRenderedPageBreak/>
              <w:t>create art.</w:t>
            </w:r>
          </w:p>
        </w:tc>
      </w:tr>
    </w:tbl>
    <w:p w:rsidR="00FF4E38" w:rsidRDefault="00403139" w:rsidP="00403139">
      <w:pPr>
        <w:pStyle w:val="Heading2"/>
        <w:pBdr>
          <w:top w:val="single" w:sz="24" w:space="8" w:color="197A9B"/>
        </w:pBdr>
        <w:rPr>
          <w:color w:val="auto"/>
        </w:rPr>
      </w:pPr>
      <w:r w:rsidRPr="00403139">
        <w:rPr>
          <w:color w:val="auto"/>
        </w:rPr>
        <w:lastRenderedPageBreak/>
        <w:t>Content Area: Visual Arts</w:t>
      </w:r>
      <w:r w:rsidR="00A86EB6">
        <w:rPr>
          <w:color w:val="auto"/>
        </w:rPr>
        <w:t xml:space="preserve"> Gr</w:t>
      </w:r>
      <w:r w:rsidRPr="00403139">
        <w:rPr>
          <w:color w:val="auto"/>
        </w:rPr>
        <w:t>ade Level Expectations: Second Grade</w:t>
      </w:r>
    </w:p>
    <w:p w:rsidR="00403139" w:rsidRPr="00403139" w:rsidRDefault="00FF4E38" w:rsidP="00403139">
      <w:pPr>
        <w:pStyle w:val="Heading2"/>
        <w:pBdr>
          <w:top w:val="single" w:sz="24" w:space="8" w:color="197A9B"/>
        </w:pBdr>
        <w:rPr>
          <w:color w:val="auto"/>
          <w:sz w:val="36"/>
          <w:szCs w:val="36"/>
        </w:rPr>
      </w:pPr>
      <w:r>
        <w:rPr>
          <w:color w:val="auto"/>
        </w:rPr>
        <w:t>S</w:t>
      </w:r>
      <w:r w:rsidR="00403139" w:rsidRPr="00403139">
        <w:rPr>
          <w:color w:val="auto"/>
        </w:rPr>
        <w:t>tandard: 2. Envision and Critique to Reflect</w:t>
      </w:r>
    </w:p>
    <w:tbl>
      <w:tblPr>
        <w:tblW w:w="13500" w:type="dxa"/>
        <w:tblCellSpacing w:w="0" w:type="dxa"/>
        <w:tblInd w:w="150" w:type="dxa"/>
        <w:tblBorders>
          <w:top w:val="single" w:sz="12" w:space="0" w:color="6C6C6C"/>
          <w:left w:val="single" w:sz="12" w:space="0" w:color="6C6C6C"/>
          <w:bottom w:val="single" w:sz="12" w:space="0" w:color="6C6C6C"/>
          <w:right w:val="single" w:sz="12" w:space="0" w:color="6C6C6C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26"/>
        <w:gridCol w:w="7474"/>
      </w:tblGrid>
      <w:tr w:rsidR="00403139" w:rsidRPr="00403139" w:rsidTr="00403139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03139" w:rsidRPr="00403139" w:rsidRDefault="00403139">
            <w:pPr>
              <w:pStyle w:val="NormalWeb"/>
              <w:spacing w:before="0" w:beforeAutospacing="0" w:after="0" w:afterAutospacing="0"/>
            </w:pPr>
            <w:r w:rsidRPr="00403139">
              <w:rPr>
                <w:rStyle w:val="Strong"/>
              </w:rPr>
              <w:t>Prepared Graduates:</w:t>
            </w:r>
            <w:r w:rsidRPr="00403139">
              <w:t> </w:t>
            </w:r>
            <w:r w:rsidRPr="00403139">
              <w:rPr>
                <w:rStyle w:val="Emphasis"/>
              </w:rPr>
              <w:t>(Click on a Prepared Graduate Competency to View Articulated Expectations)</w:t>
            </w:r>
          </w:p>
          <w:p w:rsidR="00403139" w:rsidRPr="00403139" w:rsidRDefault="00403139" w:rsidP="0040313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</w:pPr>
            <w:hyperlink r:id="rId8" w:history="1">
              <w:r w:rsidRPr="00403139">
                <w:rPr>
                  <w:rStyle w:val="Hyperlink"/>
                  <w:color w:val="auto"/>
                  <w:u w:val="none"/>
                </w:rPr>
                <w:t>Critique personal work and the work of others with informed criteria</w:t>
              </w:r>
            </w:hyperlink>
          </w:p>
          <w:p w:rsidR="00403139" w:rsidRPr="00403139" w:rsidRDefault="00403139" w:rsidP="0040313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hyperlink r:id="rId9" w:history="1">
              <w:r w:rsidRPr="00403139">
                <w:rPr>
                  <w:rStyle w:val="Hyperlink"/>
                  <w:color w:val="auto"/>
                  <w:u w:val="none"/>
                </w:rPr>
                <w:t>Recognize, articulate, and implement critical thinking in the visual arts by synthesizing, evaluating, and analyzing visual information</w:t>
              </w:r>
            </w:hyperlink>
          </w:p>
        </w:tc>
      </w:tr>
      <w:tr w:rsidR="00403139" w:rsidRPr="00403139" w:rsidTr="0040313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DDDDD"/>
            <w:vAlign w:val="center"/>
            <w:hideMark/>
          </w:tcPr>
          <w:p w:rsidR="00403139" w:rsidRPr="00403139" w:rsidRDefault="00403139">
            <w:pPr>
              <w:pStyle w:val="NormalWeb"/>
              <w:spacing w:before="0" w:beforeAutospacing="0" w:after="0" w:afterAutospacing="0"/>
            </w:pPr>
            <w:r w:rsidRPr="00403139">
              <w:rPr>
                <w:rStyle w:val="Strong"/>
              </w:rPr>
              <w:t>Concepts and skills students master:</w:t>
            </w:r>
          </w:p>
          <w:p w:rsidR="00403139" w:rsidRPr="00403139" w:rsidRDefault="00403139" w:rsidP="00403139">
            <w:pPr>
              <w:pStyle w:val="NormalWeb"/>
              <w:spacing w:before="0" w:beforeAutospacing="0" w:after="0" w:afterAutospacing="0"/>
            </w:pPr>
            <w:r w:rsidRPr="00403139">
              <w:t>1. Visual arts use various literacies to convey intended meaning</w:t>
            </w:r>
          </w:p>
        </w:tc>
      </w:tr>
      <w:tr w:rsidR="00403139" w:rsidRPr="00403139" w:rsidTr="00403139">
        <w:trPr>
          <w:tblCellSpacing w:w="0" w:type="dxa"/>
        </w:trPr>
        <w:tc>
          <w:tcPr>
            <w:tcW w:w="65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CECEC"/>
            <w:vAlign w:val="center"/>
            <w:hideMark/>
          </w:tcPr>
          <w:p w:rsidR="00403139" w:rsidRPr="00403139" w:rsidRDefault="00403139">
            <w:pPr>
              <w:rPr>
                <w:sz w:val="24"/>
                <w:szCs w:val="24"/>
              </w:rPr>
            </w:pPr>
            <w:r w:rsidRPr="00403139">
              <w:rPr>
                <w:rStyle w:val="Strong"/>
              </w:rPr>
              <w:t>Evidence Outcomes</w:t>
            </w:r>
          </w:p>
        </w:tc>
        <w:tc>
          <w:tcPr>
            <w:tcW w:w="66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CECEC"/>
            <w:vAlign w:val="center"/>
            <w:hideMark/>
          </w:tcPr>
          <w:p w:rsidR="00403139" w:rsidRPr="00403139" w:rsidRDefault="00403139">
            <w:pPr>
              <w:rPr>
                <w:sz w:val="24"/>
                <w:szCs w:val="24"/>
              </w:rPr>
            </w:pPr>
            <w:r w:rsidRPr="00403139">
              <w:rPr>
                <w:rStyle w:val="Strong"/>
              </w:rPr>
              <w:t>21st Century Skill and Readiness Competencies</w:t>
            </w:r>
          </w:p>
        </w:tc>
      </w:tr>
      <w:tr w:rsidR="00403139" w:rsidRPr="00403139" w:rsidTr="00403139">
        <w:trPr>
          <w:tblCellSpacing w:w="0" w:type="dxa"/>
        </w:trPr>
        <w:tc>
          <w:tcPr>
            <w:tcW w:w="0" w:type="auto"/>
            <w:tcBorders>
              <w:right w:val="single" w:sz="6" w:space="0" w:color="000000"/>
            </w:tcBorders>
            <w:hideMark/>
          </w:tcPr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Students Can:</w:t>
            </w:r>
          </w:p>
          <w:p w:rsidR="00403139" w:rsidRPr="00403139" w:rsidRDefault="00403139" w:rsidP="0040313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</w:pPr>
            <w:r w:rsidRPr="00403139">
              <w:t>Identify, distinguish and interpret the basic characteristics of art.</w:t>
            </w:r>
            <w:r w:rsidRPr="00403139">
              <w:rPr>
                <w:rStyle w:val="doklabel"/>
                <w:sz w:val="17"/>
                <w:szCs w:val="17"/>
              </w:rPr>
              <w:t> (DOK 1-3)</w:t>
            </w:r>
          </w:p>
          <w:p w:rsidR="00403139" w:rsidRPr="00403139" w:rsidRDefault="00403139" w:rsidP="0040313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</w:pPr>
            <w:r w:rsidRPr="00403139">
              <w:t>Generate and discuss personal interpretations about works of art based on observation.</w:t>
            </w:r>
            <w:r w:rsidRPr="00403139">
              <w:rPr>
                <w:rStyle w:val="doklabel"/>
                <w:sz w:val="17"/>
                <w:szCs w:val="17"/>
              </w:rPr>
              <w:t> (DOK 2-3)</w:t>
            </w:r>
          </w:p>
          <w:p w:rsidR="00403139" w:rsidRPr="00403139" w:rsidRDefault="00403139" w:rsidP="0040313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403139">
              <w:t>Recognize and respect cultural differences in works of art</w:t>
            </w:r>
            <w:r w:rsidRPr="00403139">
              <w:rPr>
                <w:rStyle w:val="doklabel"/>
                <w:sz w:val="17"/>
                <w:szCs w:val="17"/>
              </w:rPr>
              <w:t> (DOK 1-3)</w:t>
            </w:r>
          </w:p>
        </w:tc>
        <w:tc>
          <w:tcPr>
            <w:tcW w:w="0" w:type="auto"/>
            <w:hideMark/>
          </w:tcPr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Inquiry Questions:</w:t>
            </w:r>
          </w:p>
          <w:p w:rsidR="00403139" w:rsidRPr="00403139" w:rsidRDefault="00403139" w:rsidP="00403139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</w:pPr>
            <w:r w:rsidRPr="00403139">
              <w:t>Why does intended meaning matter?</w:t>
            </w:r>
          </w:p>
          <w:p w:rsidR="00403139" w:rsidRPr="00403139" w:rsidRDefault="00403139" w:rsidP="00403139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</w:pPr>
            <w:r w:rsidRPr="00403139">
              <w:t>How do you convey meaning without using words?</w:t>
            </w:r>
          </w:p>
          <w:p w:rsidR="00403139" w:rsidRPr="00403139" w:rsidRDefault="00403139" w:rsidP="00403139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</w:pPr>
            <w:r w:rsidRPr="00403139">
              <w:t>Why is it important to express an idea without words?</w:t>
            </w:r>
          </w:p>
          <w:p w:rsidR="00403139" w:rsidRPr="00403139" w:rsidRDefault="00403139" w:rsidP="00403139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</w:pPr>
            <w:r w:rsidRPr="00403139">
              <w:t>Who determines the value of a work of art?</w:t>
            </w:r>
          </w:p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Relevance &amp; Application:</w:t>
            </w:r>
          </w:p>
          <w:p w:rsidR="00403139" w:rsidRPr="00403139" w:rsidRDefault="00403139" w:rsidP="00403139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</w:pPr>
            <w:r w:rsidRPr="00403139">
              <w:t>Interpretations of art change over time and among cultures.</w:t>
            </w:r>
          </w:p>
          <w:p w:rsidR="00403139" w:rsidRPr="00403139" w:rsidRDefault="00403139" w:rsidP="00403139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</w:pPr>
            <w:r w:rsidRPr="00403139">
              <w:t>Art develops criteria in forming personal opinions.</w:t>
            </w:r>
          </w:p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lastRenderedPageBreak/>
              <w:t>Nature Of:</w:t>
            </w:r>
          </w:p>
          <w:p w:rsidR="00403139" w:rsidRPr="00403139" w:rsidRDefault="00403139" w:rsidP="00403139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403139">
              <w:t xml:space="preserve">Through the critical process, people are able to formulate judgments about the artistic and aesthetic merits of works </w:t>
            </w:r>
            <w:proofErr w:type="spellStart"/>
            <w:r w:rsidRPr="00403139">
              <w:t>or</w:t>
            </w:r>
            <w:proofErr w:type="spellEnd"/>
            <w:r w:rsidRPr="00403139">
              <w:t xml:space="preserve"> art.</w:t>
            </w:r>
          </w:p>
        </w:tc>
      </w:tr>
    </w:tbl>
    <w:p w:rsidR="00403139" w:rsidRPr="00403139" w:rsidRDefault="00403139" w:rsidP="00FF4E38">
      <w:pPr>
        <w:pStyle w:val="Heading2"/>
        <w:pBdr>
          <w:top w:val="single" w:sz="24" w:space="7" w:color="197A9B"/>
        </w:pBdr>
        <w:rPr>
          <w:color w:val="auto"/>
          <w:sz w:val="36"/>
          <w:szCs w:val="36"/>
        </w:rPr>
      </w:pPr>
      <w:r w:rsidRPr="00403139">
        <w:rPr>
          <w:color w:val="auto"/>
        </w:rPr>
        <w:lastRenderedPageBreak/>
        <w:t>Content Area: Visual Arts</w:t>
      </w:r>
      <w:r w:rsidRPr="00403139">
        <w:rPr>
          <w:color w:val="auto"/>
        </w:rPr>
        <w:br/>
        <w:t>Grade Level Expectations: Second Grade</w:t>
      </w:r>
      <w:r w:rsidRPr="00403139">
        <w:rPr>
          <w:color w:val="auto"/>
        </w:rPr>
        <w:br/>
        <w:t>Standard: 3. Invent and Discover to Create</w:t>
      </w:r>
    </w:p>
    <w:tbl>
      <w:tblPr>
        <w:tblW w:w="13500" w:type="dxa"/>
        <w:tblCellSpacing w:w="0" w:type="dxa"/>
        <w:tblInd w:w="150" w:type="dxa"/>
        <w:tblBorders>
          <w:top w:val="single" w:sz="12" w:space="0" w:color="6C6C6C"/>
          <w:left w:val="single" w:sz="12" w:space="0" w:color="6C6C6C"/>
          <w:bottom w:val="single" w:sz="12" w:space="0" w:color="6C6C6C"/>
          <w:right w:val="single" w:sz="12" w:space="0" w:color="6C6C6C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24"/>
        <w:gridCol w:w="8476"/>
      </w:tblGrid>
      <w:tr w:rsidR="00403139" w:rsidRPr="00403139" w:rsidTr="00403139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03139" w:rsidRPr="00403139" w:rsidRDefault="00403139">
            <w:pPr>
              <w:pStyle w:val="NormalWeb"/>
              <w:spacing w:before="0" w:beforeAutospacing="0" w:after="0" w:afterAutospacing="0"/>
            </w:pPr>
            <w:r w:rsidRPr="00403139">
              <w:rPr>
                <w:rStyle w:val="Strong"/>
              </w:rPr>
              <w:t>Prepared Graduates:</w:t>
            </w:r>
            <w:r w:rsidRPr="00403139">
              <w:t> </w:t>
            </w:r>
            <w:r w:rsidRPr="00403139">
              <w:rPr>
                <w:rStyle w:val="Emphasis"/>
              </w:rPr>
              <w:t>(Click on a Prepared Graduate Competency to View Articulated Expectations)</w:t>
            </w:r>
          </w:p>
          <w:p w:rsidR="00403139" w:rsidRPr="00403139" w:rsidRDefault="00403139" w:rsidP="0040313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</w:pPr>
            <w:hyperlink r:id="rId10" w:history="1">
              <w:r w:rsidRPr="00403139">
                <w:rPr>
                  <w:rStyle w:val="Hyperlink"/>
                  <w:color w:val="auto"/>
                  <w:u w:val="none"/>
                </w:rPr>
                <w:t>Develop and build appropriate mastery in art-making skills using traditional and new technologies and an understanding of the characteristics and expressive features of art and design</w:t>
              </w:r>
            </w:hyperlink>
          </w:p>
          <w:p w:rsidR="00403139" w:rsidRPr="00403139" w:rsidRDefault="00403139" w:rsidP="0040313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hyperlink r:id="rId11" w:history="1">
              <w:r w:rsidRPr="00403139">
                <w:rPr>
                  <w:rStyle w:val="Hyperlink"/>
                  <w:color w:val="auto"/>
                  <w:u w:val="none"/>
                </w:rPr>
                <w:t>Recognize, interpret, and validate that the creative process builds on the development of ideas through a process of inquiry, discovery, and research</w:t>
              </w:r>
            </w:hyperlink>
          </w:p>
        </w:tc>
      </w:tr>
      <w:tr w:rsidR="00403139" w:rsidRPr="00403139" w:rsidTr="0040313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DDDDD"/>
            <w:vAlign w:val="center"/>
            <w:hideMark/>
          </w:tcPr>
          <w:p w:rsidR="00403139" w:rsidRPr="00403139" w:rsidRDefault="00403139">
            <w:pPr>
              <w:pStyle w:val="NormalWeb"/>
              <w:spacing w:before="0" w:beforeAutospacing="0" w:after="0" w:afterAutospacing="0"/>
            </w:pPr>
            <w:r w:rsidRPr="00403139">
              <w:rPr>
                <w:rStyle w:val="Strong"/>
              </w:rPr>
              <w:t>Concepts and skills students master:</w:t>
            </w:r>
          </w:p>
          <w:p w:rsidR="00403139" w:rsidRPr="00403139" w:rsidRDefault="00403139" w:rsidP="00403139">
            <w:pPr>
              <w:pStyle w:val="NormalWeb"/>
              <w:spacing w:before="0" w:beforeAutospacing="0" w:after="0" w:afterAutospacing="0"/>
            </w:pPr>
            <w:r w:rsidRPr="00403139">
              <w:t>1. Use familiar symbols to identify and demonstrate characteristics and expressive features of art and design</w:t>
            </w:r>
          </w:p>
        </w:tc>
      </w:tr>
      <w:tr w:rsidR="00403139" w:rsidRPr="00403139" w:rsidTr="00403139">
        <w:trPr>
          <w:tblCellSpacing w:w="0" w:type="dxa"/>
        </w:trPr>
        <w:tc>
          <w:tcPr>
            <w:tcW w:w="65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CECEC"/>
            <w:vAlign w:val="center"/>
            <w:hideMark/>
          </w:tcPr>
          <w:p w:rsidR="00403139" w:rsidRPr="00403139" w:rsidRDefault="00403139">
            <w:pPr>
              <w:rPr>
                <w:sz w:val="24"/>
                <w:szCs w:val="24"/>
              </w:rPr>
            </w:pPr>
            <w:r w:rsidRPr="00403139">
              <w:rPr>
                <w:rStyle w:val="Strong"/>
              </w:rPr>
              <w:t>Evidence Outcomes</w:t>
            </w:r>
          </w:p>
        </w:tc>
        <w:tc>
          <w:tcPr>
            <w:tcW w:w="66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CECEC"/>
            <w:vAlign w:val="center"/>
            <w:hideMark/>
          </w:tcPr>
          <w:p w:rsidR="00403139" w:rsidRPr="00403139" w:rsidRDefault="00403139">
            <w:pPr>
              <w:rPr>
                <w:sz w:val="24"/>
                <w:szCs w:val="24"/>
              </w:rPr>
            </w:pPr>
            <w:r w:rsidRPr="00403139">
              <w:rPr>
                <w:rStyle w:val="Strong"/>
              </w:rPr>
              <w:t>21st Century Skill and Readiness Competencies</w:t>
            </w:r>
          </w:p>
        </w:tc>
      </w:tr>
      <w:tr w:rsidR="00403139" w:rsidRPr="00403139" w:rsidTr="00403139">
        <w:trPr>
          <w:tblCellSpacing w:w="0" w:type="dxa"/>
        </w:trPr>
        <w:tc>
          <w:tcPr>
            <w:tcW w:w="0" w:type="auto"/>
            <w:tcBorders>
              <w:right w:val="single" w:sz="6" w:space="0" w:color="000000"/>
            </w:tcBorders>
            <w:hideMark/>
          </w:tcPr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Students Can:</w:t>
            </w:r>
          </w:p>
          <w:p w:rsidR="00403139" w:rsidRPr="00403139" w:rsidRDefault="00403139" w:rsidP="00403139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</w:pPr>
            <w:r w:rsidRPr="00403139">
              <w:t>Create works of art using familiar and commercial symbols such as hearts, suns, and logos</w:t>
            </w:r>
            <w:r w:rsidRPr="00403139">
              <w:rPr>
                <w:rStyle w:val="doklabel"/>
                <w:sz w:val="17"/>
                <w:szCs w:val="17"/>
              </w:rPr>
              <w:t> (DOK 1-2)</w:t>
            </w:r>
          </w:p>
          <w:p w:rsidR="00403139" w:rsidRPr="00403139" w:rsidRDefault="00403139" w:rsidP="00403139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</w:pPr>
            <w:r w:rsidRPr="00403139">
              <w:t>Create presentation-ready works of art</w:t>
            </w:r>
            <w:r w:rsidRPr="00403139">
              <w:rPr>
                <w:rStyle w:val="doklabel"/>
                <w:sz w:val="17"/>
                <w:szCs w:val="17"/>
              </w:rPr>
              <w:t> (DOK 1-3)</w:t>
            </w:r>
          </w:p>
          <w:p w:rsidR="00403139" w:rsidRPr="00403139" w:rsidRDefault="00403139" w:rsidP="00403139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</w:pPr>
            <w:r w:rsidRPr="00403139">
              <w:lastRenderedPageBreak/>
              <w:t>Choose appropriate materials to make art</w:t>
            </w:r>
            <w:r w:rsidRPr="00403139">
              <w:rPr>
                <w:rStyle w:val="doklabel"/>
                <w:sz w:val="17"/>
                <w:szCs w:val="17"/>
              </w:rPr>
              <w:t> (DOK 1-2)</w:t>
            </w:r>
          </w:p>
          <w:p w:rsidR="00403139" w:rsidRPr="00403139" w:rsidRDefault="00403139" w:rsidP="00403139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403139">
              <w:t>Create works of art using various modalities</w:t>
            </w:r>
            <w:r w:rsidRPr="00403139">
              <w:rPr>
                <w:rStyle w:val="doklabel"/>
                <w:sz w:val="17"/>
                <w:szCs w:val="17"/>
              </w:rPr>
              <w:t> (DOK 1-3)</w:t>
            </w:r>
          </w:p>
        </w:tc>
        <w:tc>
          <w:tcPr>
            <w:tcW w:w="0" w:type="auto"/>
            <w:hideMark/>
          </w:tcPr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lastRenderedPageBreak/>
              <w:t>Inquiry Questions:</w:t>
            </w:r>
          </w:p>
          <w:p w:rsidR="00403139" w:rsidRPr="00403139" w:rsidRDefault="00403139" w:rsidP="00403139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 w:rsidRPr="00403139">
              <w:t>How does creating and performing in the arts differ from viewing the arts?</w:t>
            </w:r>
          </w:p>
          <w:p w:rsidR="00403139" w:rsidRPr="00403139" w:rsidRDefault="00403139" w:rsidP="00403139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 w:rsidRPr="00403139">
              <w:t>How is art discussed?</w:t>
            </w:r>
          </w:p>
          <w:p w:rsidR="00403139" w:rsidRPr="00403139" w:rsidRDefault="00403139" w:rsidP="00403139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 w:rsidRPr="00403139">
              <w:t>How do artists choose their materials to make works of art?</w:t>
            </w:r>
          </w:p>
          <w:p w:rsidR="00403139" w:rsidRPr="00403139" w:rsidRDefault="00403139" w:rsidP="00403139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 w:rsidRPr="00403139">
              <w:t>How do artists know when they are finished making a work of art?</w:t>
            </w:r>
          </w:p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lastRenderedPageBreak/>
              <w:t>Relevance &amp; Application:</w:t>
            </w:r>
          </w:p>
          <w:p w:rsidR="00403139" w:rsidRPr="00403139" w:rsidRDefault="00403139" w:rsidP="00403139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</w:pPr>
            <w:r w:rsidRPr="00403139">
              <w:t>The arts serve multiple functions such as enlightenment, education, and entertainment.</w:t>
            </w:r>
          </w:p>
          <w:p w:rsidR="00403139" w:rsidRPr="00403139" w:rsidRDefault="00403139" w:rsidP="00403139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</w:pPr>
            <w:r w:rsidRPr="00403139">
              <w:t>Though the artist's imagination and intuition drive the work, great art requires skills and discipline to turn notions into quality products.</w:t>
            </w:r>
          </w:p>
          <w:p w:rsidR="00403139" w:rsidRPr="00403139" w:rsidRDefault="00403139" w:rsidP="00403139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</w:pPr>
            <w:r w:rsidRPr="00403139">
              <w:t>The artistic process can lead to unforeseen or unpredictable outcomes such as "happy accidents" that occur in making art, or technical or material challenges that lead to discovering something new.</w:t>
            </w:r>
          </w:p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Nature Of:</w:t>
            </w:r>
          </w:p>
          <w:p w:rsidR="00403139" w:rsidRPr="00403139" w:rsidRDefault="00403139" w:rsidP="00403139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403139">
              <w:t>Active participation in the arts leads to a comprehensive understanding of the imaginative and creative process.</w:t>
            </w:r>
          </w:p>
        </w:tc>
      </w:tr>
    </w:tbl>
    <w:p w:rsidR="00403139" w:rsidRPr="00403139" w:rsidRDefault="00403139" w:rsidP="00403139">
      <w:pPr>
        <w:pStyle w:val="Heading2"/>
        <w:pBdr>
          <w:top w:val="single" w:sz="24" w:space="8" w:color="197A9B"/>
        </w:pBdr>
        <w:rPr>
          <w:color w:val="auto"/>
          <w:sz w:val="36"/>
          <w:szCs w:val="36"/>
        </w:rPr>
      </w:pPr>
      <w:r w:rsidRPr="00403139">
        <w:rPr>
          <w:color w:val="auto"/>
        </w:rPr>
        <w:lastRenderedPageBreak/>
        <w:t>Content Area: Visual Arts</w:t>
      </w:r>
      <w:r w:rsidRPr="00403139">
        <w:rPr>
          <w:color w:val="auto"/>
        </w:rPr>
        <w:br/>
        <w:t>Grade Level Expectations: Second Grade</w:t>
      </w:r>
      <w:r w:rsidRPr="00403139">
        <w:rPr>
          <w:color w:val="auto"/>
        </w:rPr>
        <w:br/>
        <w:t>Standard: 4. Relate and Connect to Transfer</w:t>
      </w:r>
    </w:p>
    <w:tbl>
      <w:tblPr>
        <w:tblW w:w="13500" w:type="dxa"/>
        <w:tblCellSpacing w:w="0" w:type="dxa"/>
        <w:tblInd w:w="150" w:type="dxa"/>
        <w:tblBorders>
          <w:top w:val="single" w:sz="12" w:space="0" w:color="6C6C6C"/>
          <w:left w:val="single" w:sz="12" w:space="0" w:color="6C6C6C"/>
          <w:bottom w:val="single" w:sz="12" w:space="0" w:color="6C6C6C"/>
          <w:right w:val="single" w:sz="12" w:space="0" w:color="6C6C6C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157"/>
        <w:gridCol w:w="7343"/>
      </w:tblGrid>
      <w:tr w:rsidR="00403139" w:rsidRPr="00403139" w:rsidTr="00403139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03139" w:rsidRPr="00403139" w:rsidRDefault="00403139">
            <w:pPr>
              <w:pStyle w:val="NormalWeb"/>
              <w:spacing w:before="0" w:beforeAutospacing="0" w:after="0" w:afterAutospacing="0"/>
            </w:pPr>
            <w:r w:rsidRPr="00403139">
              <w:rPr>
                <w:rStyle w:val="Strong"/>
              </w:rPr>
              <w:t>Prepared Graduates:</w:t>
            </w:r>
            <w:r w:rsidRPr="00403139">
              <w:t> </w:t>
            </w:r>
            <w:r w:rsidRPr="00403139">
              <w:rPr>
                <w:rStyle w:val="Emphasis"/>
              </w:rPr>
              <w:t>(Click on a Prepared Graduate Competency to View Articulated Expectations)</w:t>
            </w:r>
          </w:p>
          <w:p w:rsidR="00403139" w:rsidRPr="00403139" w:rsidRDefault="00403139" w:rsidP="00403139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hyperlink r:id="rId12" w:history="1">
              <w:r w:rsidRPr="00403139">
                <w:rPr>
                  <w:rStyle w:val="Hyperlink"/>
                  <w:color w:val="auto"/>
                  <w:u w:val="none"/>
                </w:rPr>
                <w:t>Transfer the value of visual arts to lifelong learning and the human experience</w:t>
              </w:r>
            </w:hyperlink>
          </w:p>
        </w:tc>
      </w:tr>
      <w:tr w:rsidR="00403139" w:rsidRPr="00403139" w:rsidTr="0040313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DDDDD"/>
            <w:vAlign w:val="center"/>
            <w:hideMark/>
          </w:tcPr>
          <w:p w:rsidR="00403139" w:rsidRPr="00403139" w:rsidRDefault="00403139">
            <w:pPr>
              <w:pStyle w:val="NormalWeb"/>
              <w:spacing w:before="0" w:beforeAutospacing="0" w:after="0" w:afterAutospacing="0"/>
            </w:pPr>
            <w:r w:rsidRPr="00403139">
              <w:rPr>
                <w:rStyle w:val="Strong"/>
              </w:rPr>
              <w:t>Concepts and skills students master:</w:t>
            </w:r>
          </w:p>
          <w:p w:rsidR="00403139" w:rsidRPr="00403139" w:rsidRDefault="00403139" w:rsidP="00403139">
            <w:pPr>
              <w:pStyle w:val="NormalWeb"/>
              <w:spacing w:before="0" w:beforeAutospacing="0" w:after="0" w:afterAutospacing="0"/>
            </w:pPr>
            <w:r w:rsidRPr="00403139">
              <w:t>1. Visual arts respond to human experience by relating art to the community</w:t>
            </w:r>
          </w:p>
        </w:tc>
      </w:tr>
      <w:tr w:rsidR="00403139" w:rsidRPr="00403139" w:rsidTr="00403139">
        <w:trPr>
          <w:tblCellSpacing w:w="0" w:type="dxa"/>
        </w:trPr>
        <w:tc>
          <w:tcPr>
            <w:tcW w:w="65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CECEC"/>
            <w:vAlign w:val="center"/>
            <w:hideMark/>
          </w:tcPr>
          <w:p w:rsidR="00403139" w:rsidRPr="00403139" w:rsidRDefault="00403139">
            <w:pPr>
              <w:rPr>
                <w:sz w:val="24"/>
                <w:szCs w:val="24"/>
              </w:rPr>
            </w:pPr>
            <w:r w:rsidRPr="00403139">
              <w:rPr>
                <w:rStyle w:val="Strong"/>
              </w:rPr>
              <w:t>Evidence Outcomes</w:t>
            </w:r>
          </w:p>
        </w:tc>
        <w:tc>
          <w:tcPr>
            <w:tcW w:w="66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CECEC"/>
            <w:vAlign w:val="center"/>
            <w:hideMark/>
          </w:tcPr>
          <w:p w:rsidR="00403139" w:rsidRPr="00403139" w:rsidRDefault="00403139">
            <w:pPr>
              <w:rPr>
                <w:sz w:val="24"/>
                <w:szCs w:val="24"/>
              </w:rPr>
            </w:pPr>
            <w:r w:rsidRPr="00403139">
              <w:rPr>
                <w:rStyle w:val="Strong"/>
              </w:rPr>
              <w:t>21st Century Skill and Readiness Competencies</w:t>
            </w:r>
          </w:p>
        </w:tc>
      </w:tr>
      <w:tr w:rsidR="00403139" w:rsidRPr="00403139" w:rsidTr="00403139">
        <w:trPr>
          <w:tblCellSpacing w:w="0" w:type="dxa"/>
        </w:trPr>
        <w:tc>
          <w:tcPr>
            <w:tcW w:w="0" w:type="auto"/>
            <w:tcBorders>
              <w:right w:val="single" w:sz="6" w:space="0" w:color="000000"/>
            </w:tcBorders>
            <w:hideMark/>
          </w:tcPr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lastRenderedPageBreak/>
              <w:t>Students Can:</w:t>
            </w:r>
          </w:p>
          <w:p w:rsidR="00403139" w:rsidRPr="00403139" w:rsidRDefault="00403139" w:rsidP="00403139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</w:pPr>
            <w:r w:rsidRPr="00403139">
              <w:t>Communicate observational responses to works of art from a variety of social, emotional, and historical contexts</w:t>
            </w:r>
            <w:r w:rsidRPr="00403139">
              <w:rPr>
                <w:rStyle w:val="doklabel"/>
                <w:sz w:val="17"/>
                <w:szCs w:val="17"/>
              </w:rPr>
              <w:t> (DOK 1-3)</w:t>
            </w:r>
          </w:p>
          <w:p w:rsidR="00403139" w:rsidRPr="00403139" w:rsidRDefault="00403139" w:rsidP="00403139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</w:pPr>
            <w:r w:rsidRPr="00403139">
              <w:t>Discuss and describe personal artistic experiences</w:t>
            </w:r>
            <w:r w:rsidRPr="00403139">
              <w:rPr>
                <w:rStyle w:val="doklabel"/>
                <w:sz w:val="17"/>
                <w:szCs w:val="17"/>
              </w:rPr>
              <w:t> (DOK 1-3)</w:t>
            </w:r>
          </w:p>
          <w:p w:rsidR="00403139" w:rsidRPr="00403139" w:rsidRDefault="00403139" w:rsidP="00403139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403139">
              <w:t>Discuss community-based and public art.</w:t>
            </w:r>
            <w:r w:rsidRPr="00403139">
              <w:rPr>
                <w:rStyle w:val="doklabel"/>
                <w:sz w:val="17"/>
                <w:szCs w:val="17"/>
              </w:rPr>
              <w:t> (DOK 1-3)</w:t>
            </w:r>
          </w:p>
        </w:tc>
        <w:tc>
          <w:tcPr>
            <w:tcW w:w="0" w:type="auto"/>
            <w:hideMark/>
          </w:tcPr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Inquiry Questions:</w:t>
            </w:r>
          </w:p>
          <w:p w:rsidR="00403139" w:rsidRPr="00403139" w:rsidRDefault="00403139" w:rsidP="0040313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</w:pPr>
            <w:r w:rsidRPr="00403139">
              <w:t>Why is art important?</w:t>
            </w:r>
          </w:p>
          <w:p w:rsidR="00403139" w:rsidRPr="00403139" w:rsidRDefault="00403139" w:rsidP="0040313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</w:pPr>
            <w:r w:rsidRPr="00403139">
              <w:t>What does art say about communities?</w:t>
            </w:r>
          </w:p>
          <w:p w:rsidR="00403139" w:rsidRPr="00403139" w:rsidRDefault="00403139" w:rsidP="0040313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</w:pPr>
            <w:r w:rsidRPr="00403139">
              <w:t>How do art museums support the community?</w:t>
            </w:r>
          </w:p>
          <w:p w:rsidR="00403139" w:rsidRPr="00403139" w:rsidRDefault="00403139" w:rsidP="0040313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</w:pPr>
            <w:r w:rsidRPr="00403139">
              <w:t>How does a community select public art?</w:t>
            </w:r>
          </w:p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Relevance &amp; Application:</w:t>
            </w:r>
          </w:p>
          <w:p w:rsidR="00403139" w:rsidRPr="00403139" w:rsidRDefault="00403139" w:rsidP="0040313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</w:pPr>
            <w:r w:rsidRPr="00403139">
              <w:t>The personal connections identified in and through art foster artistic appreciation, interpretation, imagination, significance, and value.</w:t>
            </w:r>
          </w:p>
          <w:p w:rsidR="00403139" w:rsidRPr="00403139" w:rsidRDefault="00403139" w:rsidP="0040313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</w:pPr>
            <w:r w:rsidRPr="00403139">
              <w:t>The study of art deepens emotional response and inventive decision-making. Current technology provides digital information that can be used to create works of art.</w:t>
            </w:r>
          </w:p>
          <w:p w:rsidR="00403139" w:rsidRPr="00403139" w:rsidRDefault="00403139" w:rsidP="0040313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</w:pPr>
            <w:r w:rsidRPr="00403139">
              <w:t>The personal connections established in and through art lead to extended understandings of interdisciplinary concepts and subject matter.</w:t>
            </w:r>
          </w:p>
          <w:p w:rsidR="00403139" w:rsidRPr="00403139" w:rsidRDefault="00403139">
            <w:pPr>
              <w:pStyle w:val="NormalWeb"/>
            </w:pPr>
            <w:r w:rsidRPr="00403139">
              <w:rPr>
                <w:rStyle w:val="Strong"/>
              </w:rPr>
              <w:t>Nature Of:</w:t>
            </w:r>
          </w:p>
          <w:p w:rsidR="00403139" w:rsidRPr="00403139" w:rsidRDefault="00403139" w:rsidP="0040313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403139">
              <w:t>Artists tell stories about their lives and communities.</w:t>
            </w:r>
          </w:p>
        </w:tc>
      </w:tr>
    </w:tbl>
    <w:p w:rsidR="00403139" w:rsidRPr="00403139" w:rsidRDefault="00403139" w:rsidP="00971CE6">
      <w:pPr>
        <w:pStyle w:val="Body"/>
        <w:rPr>
          <w:rFonts w:ascii="Times New Roman" w:hAnsi="Times New Roman"/>
          <w:b/>
          <w:color w:val="auto"/>
          <w:szCs w:val="24"/>
          <w:u w:val="single"/>
        </w:rPr>
      </w:pPr>
    </w:p>
    <w:p w:rsidR="00403139" w:rsidRPr="00403139" w:rsidRDefault="00403139" w:rsidP="00971CE6">
      <w:pPr>
        <w:pStyle w:val="Body"/>
        <w:rPr>
          <w:rFonts w:ascii="Times New Roman" w:hAnsi="Times New Roman"/>
          <w:color w:val="auto"/>
          <w:szCs w:val="24"/>
        </w:rPr>
      </w:pPr>
      <w:r w:rsidRPr="00403139">
        <w:rPr>
          <w:rFonts w:ascii="Times New Roman" w:hAnsi="Times New Roman"/>
          <w:color w:val="auto"/>
          <w:szCs w:val="24"/>
        </w:rPr>
        <w:t>http://www2.cde.state.co.us/scripts/allstandards/COStandards.asp?glid=4&amp;stid2=9&amp;glid2=0</w:t>
      </w:r>
    </w:p>
    <w:p w:rsidR="00403139" w:rsidRPr="00403139" w:rsidRDefault="00403139" w:rsidP="00971CE6">
      <w:pPr>
        <w:pStyle w:val="Body"/>
        <w:rPr>
          <w:rFonts w:ascii="Times New Roman" w:hAnsi="Times New Roman"/>
          <w:b/>
          <w:color w:val="auto"/>
          <w:szCs w:val="24"/>
          <w:u w:val="single"/>
        </w:rPr>
      </w:pPr>
    </w:p>
    <w:p w:rsidR="00A43F76" w:rsidRPr="00403139" w:rsidRDefault="00531128" w:rsidP="00971CE6">
      <w:pPr>
        <w:pStyle w:val="Body"/>
        <w:rPr>
          <w:rFonts w:ascii="Times New Roman" w:hAnsi="Times New Roman"/>
          <w:b/>
          <w:color w:val="auto"/>
          <w:szCs w:val="24"/>
        </w:rPr>
      </w:pPr>
      <w:r w:rsidRPr="00403139">
        <w:rPr>
          <w:rFonts w:ascii="Times New Roman" w:hAnsi="Times New Roman"/>
          <w:b/>
          <w:color w:val="auto"/>
          <w:szCs w:val="24"/>
          <w:u w:val="single"/>
        </w:rPr>
        <w:t>Standards for Achievement and performance</w:t>
      </w:r>
      <w:r w:rsidRPr="00403139">
        <w:rPr>
          <w:rFonts w:ascii="Times New Roman" w:hAnsi="Times New Roman"/>
          <w:b/>
          <w:color w:val="auto"/>
          <w:szCs w:val="24"/>
        </w:rPr>
        <w:t xml:space="preserve"> (Mental Modeling)</w:t>
      </w:r>
      <w:r w:rsidRPr="00403139">
        <w:rPr>
          <w:rFonts w:ascii="Times New Roman" w:hAnsi="Times New Roman"/>
          <w:color w:val="auto"/>
          <w:szCs w:val="24"/>
        </w:rPr>
        <w:tab/>
      </w:r>
    </w:p>
    <w:p w:rsidR="005E74AA" w:rsidRPr="00403139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color w:val="auto"/>
          <w:szCs w:val="24"/>
        </w:rPr>
      </w:pPr>
      <w:r w:rsidRPr="00403139">
        <w:rPr>
          <w:rFonts w:ascii="Times New Roman" w:hAnsi="Times New Roman"/>
          <w:color w:val="auto"/>
          <w:szCs w:val="24"/>
        </w:rPr>
        <w:t xml:space="preserve">Students will –  </w:t>
      </w:r>
    </w:p>
    <w:p w:rsidR="00374C58" w:rsidRDefault="00374C58" w:rsidP="00374C58">
      <w:pPr>
        <w:pStyle w:val="Body"/>
        <w:numPr>
          <w:ilvl w:val="1"/>
          <w:numId w:val="33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Recognize as landscapes and discuss</w:t>
      </w:r>
    </w:p>
    <w:p w:rsidR="00374C58" w:rsidRDefault="00374C58" w:rsidP="00374C58">
      <w:pPr>
        <w:pStyle w:val="Body"/>
        <w:numPr>
          <w:ilvl w:val="0"/>
          <w:numId w:val="3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Thomas Cole, </w:t>
      </w:r>
      <w:r w:rsidRPr="00374C58">
        <w:rPr>
          <w:rFonts w:ascii="Times New Roman" w:hAnsi="Times New Roman"/>
          <w:i/>
          <w:szCs w:val="24"/>
        </w:rPr>
        <w:t>View from Mount Holyoke –</w:t>
      </w:r>
      <w:r>
        <w:rPr>
          <w:rFonts w:ascii="Times New Roman" w:hAnsi="Times New Roman"/>
          <w:szCs w:val="24"/>
        </w:rPr>
        <w:t xml:space="preserve"> </w:t>
      </w:r>
      <w:r w:rsidRPr="00374C58">
        <w:rPr>
          <w:rFonts w:ascii="Times New Roman" w:hAnsi="Times New Roman"/>
          <w:i/>
          <w:szCs w:val="24"/>
        </w:rPr>
        <w:t xml:space="preserve">The </w:t>
      </w:r>
      <w:proofErr w:type="spellStart"/>
      <w:r w:rsidRPr="00374C58">
        <w:rPr>
          <w:rFonts w:ascii="Times New Roman" w:hAnsi="Times New Roman"/>
          <w:i/>
          <w:szCs w:val="24"/>
        </w:rPr>
        <w:t>Oxbox</w:t>
      </w:r>
      <w:proofErr w:type="spellEnd"/>
    </w:p>
    <w:p w:rsidR="00374C58" w:rsidRDefault="00374C58" w:rsidP="00374C58">
      <w:pPr>
        <w:pStyle w:val="Body"/>
        <w:numPr>
          <w:ilvl w:val="0"/>
          <w:numId w:val="3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El Greco, </w:t>
      </w:r>
      <w:r w:rsidRPr="00374C58">
        <w:rPr>
          <w:rFonts w:ascii="Times New Roman" w:hAnsi="Times New Roman"/>
          <w:i/>
          <w:szCs w:val="24"/>
        </w:rPr>
        <w:t>View of Toledo</w:t>
      </w:r>
    </w:p>
    <w:p w:rsidR="00374C58" w:rsidRPr="00374C58" w:rsidRDefault="00374C58" w:rsidP="00374C58">
      <w:pPr>
        <w:pStyle w:val="Body"/>
        <w:numPr>
          <w:ilvl w:val="0"/>
          <w:numId w:val="36"/>
        </w:num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Henri Rousseau, </w:t>
      </w:r>
      <w:r w:rsidRPr="00374C58">
        <w:rPr>
          <w:rFonts w:ascii="Times New Roman" w:hAnsi="Times New Roman"/>
          <w:i/>
          <w:szCs w:val="24"/>
        </w:rPr>
        <w:t>Virgin Forest at Sunset</w:t>
      </w:r>
    </w:p>
    <w:p w:rsidR="00374C58" w:rsidRPr="00F61CFF" w:rsidRDefault="00374C58" w:rsidP="00374C58">
      <w:pPr>
        <w:pStyle w:val="Body"/>
        <w:numPr>
          <w:ilvl w:val="0"/>
          <w:numId w:val="36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Vincent van Gogh, </w:t>
      </w:r>
      <w:r w:rsidRPr="00374C58">
        <w:rPr>
          <w:rFonts w:ascii="Times New Roman" w:hAnsi="Times New Roman"/>
          <w:i/>
          <w:szCs w:val="24"/>
        </w:rPr>
        <w:t>The Starry Night</w:t>
      </w:r>
    </w:p>
    <w:p w:rsidR="00F61CFF" w:rsidRDefault="00F61CFF" w:rsidP="00F61CFF">
      <w:pPr>
        <w:pStyle w:val="Body"/>
        <w:numPr>
          <w:ilvl w:val="0"/>
          <w:numId w:val="36"/>
        </w:numPr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Point out the different kinds of lines used in the landscape masterpieces they’ve been introduced in this unit and write a short description of each painting using complete sentences</w:t>
      </w:r>
    </w:p>
    <w:p w:rsidR="00F61CFF" w:rsidRPr="00374C58" w:rsidRDefault="00F61CFF" w:rsidP="00F61CFF">
      <w:pPr>
        <w:pStyle w:val="Body"/>
        <w:ind w:left="1080"/>
        <w:rPr>
          <w:rFonts w:ascii="Times New Roman" w:hAnsi="Times New Roman"/>
          <w:szCs w:val="24"/>
        </w:rPr>
      </w:pPr>
    </w:p>
    <w:p w:rsidR="00814D99" w:rsidRPr="00403139" w:rsidRDefault="00814D99" w:rsidP="00A86EB6">
      <w:pPr>
        <w:pStyle w:val="Body"/>
        <w:ind w:left="720"/>
        <w:rPr>
          <w:rFonts w:ascii="Times New Roman" w:hAnsi="Times New Roman"/>
          <w:i/>
          <w:color w:val="auto"/>
          <w:szCs w:val="24"/>
        </w:rPr>
      </w:pPr>
    </w:p>
    <w:p w:rsidR="00971CE6" w:rsidRPr="00403139" w:rsidRDefault="00971CE6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color w:val="auto"/>
          <w:szCs w:val="24"/>
        </w:rPr>
      </w:pPr>
    </w:p>
    <w:p w:rsidR="00A43F76" w:rsidRPr="00403139" w:rsidRDefault="00531128" w:rsidP="00A43F76">
      <w:pPr>
        <w:pStyle w:val="Body"/>
        <w:rPr>
          <w:rFonts w:ascii="Times New Roman" w:hAnsi="Times New Roman"/>
          <w:b/>
          <w:bCs/>
          <w:color w:val="auto"/>
          <w:szCs w:val="24"/>
        </w:rPr>
      </w:pPr>
      <w:r w:rsidRPr="00403139">
        <w:rPr>
          <w:rFonts w:ascii="Times New Roman" w:hAnsi="Times New Roman"/>
          <w:b/>
          <w:bCs/>
          <w:color w:val="auto"/>
          <w:szCs w:val="24"/>
          <w:u w:val="single"/>
        </w:rPr>
        <w:t>Types of Assessment</w:t>
      </w:r>
      <w:r w:rsidR="005E74AA" w:rsidRPr="00403139">
        <w:rPr>
          <w:rFonts w:ascii="Times New Roman" w:hAnsi="Times New Roman"/>
          <w:b/>
          <w:bCs/>
          <w:color w:val="auto"/>
          <w:szCs w:val="24"/>
        </w:rPr>
        <w:t xml:space="preserve"> (Creativity)</w:t>
      </w:r>
    </w:p>
    <w:p w:rsidR="005E74AA" w:rsidRPr="00403139" w:rsidRDefault="005E74AA" w:rsidP="005E74AA">
      <w:pPr>
        <w:pStyle w:val="Body"/>
        <w:rPr>
          <w:rFonts w:ascii="Times New Roman" w:hAnsi="Times New Roman"/>
          <w:color w:val="auto"/>
          <w:szCs w:val="24"/>
        </w:rPr>
      </w:pPr>
      <w:r w:rsidRPr="00403139">
        <w:rPr>
          <w:rFonts w:ascii="Times New Roman" w:hAnsi="Times New Roman"/>
          <w:color w:val="auto"/>
          <w:szCs w:val="24"/>
        </w:rPr>
        <w:t>Students will –</w:t>
      </w:r>
    </w:p>
    <w:p w:rsidR="00605E08" w:rsidRDefault="00374C58" w:rsidP="00374C58">
      <w:pPr>
        <w:pStyle w:val="Body"/>
        <w:numPr>
          <w:ilvl w:val="0"/>
          <w:numId w:val="37"/>
        </w:numPr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Create a picture inspires by El Greco’s View of Toledo that expresses and strong emotion of a “happy place”.</w:t>
      </w:r>
    </w:p>
    <w:p w:rsidR="00374C58" w:rsidRDefault="00F61CFF" w:rsidP="00374C58">
      <w:pPr>
        <w:pStyle w:val="Body"/>
        <w:numPr>
          <w:ilvl w:val="0"/>
          <w:numId w:val="37"/>
        </w:numPr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Create</w:t>
      </w:r>
      <w:r w:rsidR="00374C58">
        <w:rPr>
          <w:rFonts w:ascii="Times New Roman" w:hAnsi="Times New Roman"/>
          <w:color w:val="auto"/>
          <w:szCs w:val="24"/>
        </w:rPr>
        <w:t xml:space="preserve"> a picture inspired by </w:t>
      </w:r>
      <w:r w:rsidR="00D75604">
        <w:rPr>
          <w:rFonts w:ascii="Times New Roman" w:hAnsi="Times New Roman"/>
          <w:color w:val="auto"/>
          <w:szCs w:val="24"/>
        </w:rPr>
        <w:t>Rousseau’s</w:t>
      </w:r>
      <w:r w:rsidR="00374C58">
        <w:rPr>
          <w:rFonts w:ascii="Times New Roman" w:hAnsi="Times New Roman"/>
          <w:color w:val="auto"/>
          <w:szCs w:val="24"/>
        </w:rPr>
        <w:t xml:space="preserve"> </w:t>
      </w:r>
      <w:r w:rsidRPr="00F61CFF">
        <w:rPr>
          <w:rFonts w:ascii="Times New Roman" w:hAnsi="Times New Roman"/>
          <w:i/>
          <w:color w:val="auto"/>
          <w:szCs w:val="24"/>
        </w:rPr>
        <w:t xml:space="preserve">Virgin Forest </w:t>
      </w:r>
      <w:r>
        <w:rPr>
          <w:rFonts w:ascii="Times New Roman" w:hAnsi="Times New Roman"/>
          <w:i/>
          <w:color w:val="auto"/>
          <w:szCs w:val="24"/>
        </w:rPr>
        <w:t xml:space="preserve">at Sunset </w:t>
      </w:r>
      <w:r>
        <w:rPr>
          <w:rFonts w:ascii="Times New Roman" w:hAnsi="Times New Roman"/>
          <w:color w:val="auto"/>
          <w:szCs w:val="24"/>
        </w:rPr>
        <w:t>and link it to what they are learning about in their regular classroom study of India and China with a the role of tigers imagery in those two countries ancient artwork.</w:t>
      </w:r>
    </w:p>
    <w:p w:rsidR="00F61CFF" w:rsidRPr="00F61CFF" w:rsidRDefault="00F61CFF" w:rsidP="00374C58">
      <w:pPr>
        <w:pStyle w:val="Body"/>
        <w:numPr>
          <w:ilvl w:val="0"/>
          <w:numId w:val="37"/>
        </w:numPr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 xml:space="preserve">Create a picture inspired by van Gogh’s </w:t>
      </w:r>
      <w:r w:rsidRPr="00F61CFF">
        <w:rPr>
          <w:rFonts w:ascii="Times New Roman" w:hAnsi="Times New Roman"/>
          <w:i/>
          <w:color w:val="auto"/>
          <w:szCs w:val="24"/>
        </w:rPr>
        <w:t>Starry Night</w:t>
      </w:r>
      <w:r>
        <w:rPr>
          <w:rFonts w:ascii="Times New Roman" w:hAnsi="Times New Roman"/>
          <w:color w:val="auto"/>
          <w:szCs w:val="24"/>
        </w:rPr>
        <w:t>.</w:t>
      </w:r>
      <w:bookmarkStart w:id="2" w:name="_GoBack"/>
      <w:bookmarkEnd w:id="2"/>
    </w:p>
    <w:p w:rsidR="00F61CFF" w:rsidRPr="00403139" w:rsidRDefault="00F61CFF" w:rsidP="00374C58">
      <w:pPr>
        <w:pStyle w:val="Body"/>
        <w:numPr>
          <w:ilvl w:val="0"/>
          <w:numId w:val="37"/>
        </w:numPr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Match each landscape with music that they think matches the feeling the painting.</w:t>
      </w:r>
    </w:p>
    <w:p w:rsidR="00AD721D" w:rsidRPr="00403139" w:rsidRDefault="00AD721D" w:rsidP="00CA0ECC">
      <w:pPr>
        <w:pStyle w:val="Body"/>
        <w:ind w:left="720"/>
        <w:rPr>
          <w:rFonts w:ascii="Times New Roman" w:hAnsi="Times New Roman"/>
          <w:color w:val="auto"/>
          <w:szCs w:val="24"/>
        </w:rPr>
      </w:pPr>
    </w:p>
    <w:p w:rsidR="00A43F76" w:rsidRPr="00403139" w:rsidRDefault="00971CE6" w:rsidP="00CA0ECC">
      <w:pPr>
        <w:pStyle w:val="Body"/>
        <w:ind w:firstLine="720"/>
        <w:rPr>
          <w:rFonts w:ascii="Times New Roman" w:hAnsi="Times New Roman"/>
          <w:color w:val="auto"/>
          <w:szCs w:val="24"/>
        </w:rPr>
      </w:pPr>
      <w:r w:rsidRPr="00403139">
        <w:rPr>
          <w:rFonts w:ascii="Times New Roman" w:hAnsi="Times New Roman"/>
          <w:color w:val="auto"/>
          <w:szCs w:val="24"/>
        </w:rPr>
        <w:t xml:space="preserve"> </w:t>
      </w:r>
    </w:p>
    <w:p w:rsidR="00A43F76" w:rsidRPr="00403139" w:rsidRDefault="00A43F76" w:rsidP="005E74AA">
      <w:pPr>
        <w:pStyle w:val="Body"/>
        <w:rPr>
          <w:rFonts w:ascii="Times New Roman" w:hAnsi="Times New Roman"/>
          <w:color w:val="auto"/>
          <w:szCs w:val="24"/>
        </w:rPr>
      </w:pPr>
      <w:r w:rsidRPr="00403139">
        <w:rPr>
          <w:rFonts w:ascii="Times New Roman" w:hAnsi="Times New Roman"/>
          <w:color w:val="auto"/>
          <w:szCs w:val="24"/>
        </w:rPr>
        <w:tab/>
      </w:r>
    </w:p>
    <w:p w:rsidR="00A43F76" w:rsidRPr="00403139" w:rsidRDefault="00A43F76" w:rsidP="00A43F76">
      <w:pPr>
        <w:pStyle w:val="Body"/>
        <w:rPr>
          <w:rFonts w:ascii="Times New Roman" w:hAnsi="Times New Roman"/>
          <w:color w:val="auto"/>
          <w:szCs w:val="24"/>
        </w:rPr>
      </w:pPr>
    </w:p>
    <w:bookmarkEnd w:id="0"/>
    <w:p w:rsidR="008D594F" w:rsidRPr="00971CE6" w:rsidRDefault="008D594F" w:rsidP="00A43F76">
      <w:pPr>
        <w:rPr>
          <w:rFonts w:ascii="Times New Roman" w:hAnsi="Times New Roman" w:cs="Times New Roman"/>
          <w:sz w:val="24"/>
          <w:szCs w:val="24"/>
        </w:rPr>
      </w:pPr>
    </w:p>
    <w:sectPr w:rsidR="008D594F" w:rsidRPr="00971CE6" w:rsidSect="0040313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411D"/>
    <w:multiLevelType w:val="multilevel"/>
    <w:tmpl w:val="68563C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1746"/>
    <w:multiLevelType w:val="multilevel"/>
    <w:tmpl w:val="0760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764E3"/>
    <w:multiLevelType w:val="multilevel"/>
    <w:tmpl w:val="2FC6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4023C4"/>
    <w:multiLevelType w:val="multilevel"/>
    <w:tmpl w:val="85DEF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DB66AB"/>
    <w:multiLevelType w:val="multilevel"/>
    <w:tmpl w:val="141CF1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4A06EF"/>
    <w:multiLevelType w:val="hybridMultilevel"/>
    <w:tmpl w:val="61789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55484"/>
    <w:multiLevelType w:val="multilevel"/>
    <w:tmpl w:val="24EA6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425516"/>
    <w:multiLevelType w:val="multilevel"/>
    <w:tmpl w:val="F4609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C16F02"/>
    <w:multiLevelType w:val="multilevel"/>
    <w:tmpl w:val="CB8E8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451A50"/>
    <w:multiLevelType w:val="multilevel"/>
    <w:tmpl w:val="2B76A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3E5EB8"/>
    <w:multiLevelType w:val="multilevel"/>
    <w:tmpl w:val="1A1AB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3C4F90"/>
    <w:multiLevelType w:val="hybridMultilevel"/>
    <w:tmpl w:val="B8C4D5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6D60B8"/>
    <w:multiLevelType w:val="hybridMultilevel"/>
    <w:tmpl w:val="B2FE4780"/>
    <w:lvl w:ilvl="0" w:tplc="DF86C4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414487F"/>
    <w:multiLevelType w:val="multilevel"/>
    <w:tmpl w:val="D6449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ヒラギノ角ゴ Pro W3" w:hAnsi="Times New Roman" w:cs="Times New Roman"/>
        <w:i w:val="0"/>
        <w:color w:val="auto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3078BD"/>
    <w:multiLevelType w:val="multilevel"/>
    <w:tmpl w:val="8F8A1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D53EDD"/>
    <w:multiLevelType w:val="hybridMultilevel"/>
    <w:tmpl w:val="C36A5C28"/>
    <w:lvl w:ilvl="0" w:tplc="0834F0C2">
      <w:start w:val="3"/>
      <w:numFmt w:val="bullet"/>
      <w:lvlText w:val=""/>
      <w:lvlJc w:val="left"/>
      <w:pPr>
        <w:ind w:left="1080" w:hanging="360"/>
      </w:pPr>
      <w:rPr>
        <w:rFonts w:ascii="Symbol" w:eastAsia="ヒラギノ角ゴ Pro W3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EE637AB"/>
    <w:multiLevelType w:val="hybridMultilevel"/>
    <w:tmpl w:val="68FAA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A3344"/>
    <w:multiLevelType w:val="hybridMultilevel"/>
    <w:tmpl w:val="DFE4F06C"/>
    <w:lvl w:ilvl="0" w:tplc="3C8C2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5954EB"/>
    <w:multiLevelType w:val="multilevel"/>
    <w:tmpl w:val="00B206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6D18C5"/>
    <w:multiLevelType w:val="hybridMultilevel"/>
    <w:tmpl w:val="1EE69DB2"/>
    <w:lvl w:ilvl="0" w:tplc="3A1EEE50">
      <w:start w:val="1"/>
      <w:numFmt w:val="bullet"/>
      <w:lvlText w:val=""/>
      <w:lvlJc w:val="left"/>
      <w:pPr>
        <w:ind w:left="1080" w:hanging="360"/>
      </w:pPr>
      <w:rPr>
        <w:rFonts w:ascii="Symbol" w:eastAsia="ヒラギノ角ゴ Pro W3" w:hAnsi="Symbol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8CC7DBB"/>
    <w:multiLevelType w:val="multilevel"/>
    <w:tmpl w:val="AA96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B8081C"/>
    <w:multiLevelType w:val="multilevel"/>
    <w:tmpl w:val="77FC5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043779"/>
    <w:multiLevelType w:val="multilevel"/>
    <w:tmpl w:val="C1603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02A56"/>
    <w:multiLevelType w:val="multilevel"/>
    <w:tmpl w:val="BFD6F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E740F5"/>
    <w:multiLevelType w:val="multilevel"/>
    <w:tmpl w:val="7A101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7075FB"/>
    <w:multiLevelType w:val="multilevel"/>
    <w:tmpl w:val="DA48A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BC647A"/>
    <w:multiLevelType w:val="multilevel"/>
    <w:tmpl w:val="C3040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486EAF"/>
    <w:multiLevelType w:val="multilevel"/>
    <w:tmpl w:val="12E09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AE7A02"/>
    <w:multiLevelType w:val="multilevel"/>
    <w:tmpl w:val="F1CE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D30DC8"/>
    <w:multiLevelType w:val="multilevel"/>
    <w:tmpl w:val="E5488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C93660"/>
    <w:multiLevelType w:val="multilevel"/>
    <w:tmpl w:val="8DE6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6F43E9"/>
    <w:multiLevelType w:val="hybridMultilevel"/>
    <w:tmpl w:val="68FAA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53B33"/>
    <w:multiLevelType w:val="multilevel"/>
    <w:tmpl w:val="872C05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0C0BB7"/>
    <w:multiLevelType w:val="hybridMultilevel"/>
    <w:tmpl w:val="71462072"/>
    <w:lvl w:ilvl="0" w:tplc="76DEAE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98A7CFB"/>
    <w:multiLevelType w:val="multilevel"/>
    <w:tmpl w:val="0876D7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DD001D"/>
    <w:multiLevelType w:val="multilevel"/>
    <w:tmpl w:val="2F76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E9165F"/>
    <w:multiLevelType w:val="hybridMultilevel"/>
    <w:tmpl w:val="CB90EC2E"/>
    <w:lvl w:ilvl="0" w:tplc="224405F4">
      <w:start w:val="2"/>
      <w:numFmt w:val="bullet"/>
      <w:lvlText w:val="-"/>
      <w:lvlJc w:val="left"/>
      <w:pPr>
        <w:ind w:left="108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0"/>
  </w:num>
  <w:num w:numId="4">
    <w:abstractNumId w:val="11"/>
  </w:num>
  <w:num w:numId="5">
    <w:abstractNumId w:val="17"/>
  </w:num>
  <w:num w:numId="6">
    <w:abstractNumId w:val="16"/>
  </w:num>
  <w:num w:numId="7">
    <w:abstractNumId w:val="31"/>
  </w:num>
  <w:num w:numId="8">
    <w:abstractNumId w:val="5"/>
  </w:num>
  <w:num w:numId="9">
    <w:abstractNumId w:val="33"/>
  </w:num>
  <w:num w:numId="10">
    <w:abstractNumId w:val="28"/>
  </w:num>
  <w:num w:numId="11">
    <w:abstractNumId w:val="0"/>
  </w:num>
  <w:num w:numId="12">
    <w:abstractNumId w:val="26"/>
  </w:num>
  <w:num w:numId="13">
    <w:abstractNumId w:val="24"/>
  </w:num>
  <w:num w:numId="14">
    <w:abstractNumId w:val="22"/>
  </w:num>
  <w:num w:numId="15">
    <w:abstractNumId w:val="35"/>
  </w:num>
  <w:num w:numId="16">
    <w:abstractNumId w:val="34"/>
  </w:num>
  <w:num w:numId="17">
    <w:abstractNumId w:val="23"/>
  </w:num>
  <w:num w:numId="18">
    <w:abstractNumId w:val="30"/>
  </w:num>
  <w:num w:numId="19">
    <w:abstractNumId w:val="2"/>
  </w:num>
  <w:num w:numId="20">
    <w:abstractNumId w:val="20"/>
  </w:num>
  <w:num w:numId="21">
    <w:abstractNumId w:val="32"/>
  </w:num>
  <w:num w:numId="22">
    <w:abstractNumId w:val="21"/>
  </w:num>
  <w:num w:numId="23">
    <w:abstractNumId w:val="9"/>
  </w:num>
  <w:num w:numId="24">
    <w:abstractNumId w:val="29"/>
  </w:num>
  <w:num w:numId="25">
    <w:abstractNumId w:val="8"/>
  </w:num>
  <w:num w:numId="26">
    <w:abstractNumId w:val="4"/>
  </w:num>
  <w:num w:numId="27">
    <w:abstractNumId w:val="14"/>
  </w:num>
  <w:num w:numId="28">
    <w:abstractNumId w:val="25"/>
  </w:num>
  <w:num w:numId="29">
    <w:abstractNumId w:val="6"/>
  </w:num>
  <w:num w:numId="30">
    <w:abstractNumId w:val="7"/>
  </w:num>
  <w:num w:numId="31">
    <w:abstractNumId w:val="18"/>
  </w:num>
  <w:num w:numId="32">
    <w:abstractNumId w:val="1"/>
  </w:num>
  <w:num w:numId="33">
    <w:abstractNumId w:val="13"/>
  </w:num>
  <w:num w:numId="34">
    <w:abstractNumId w:val="3"/>
  </w:num>
  <w:num w:numId="35">
    <w:abstractNumId w:val="19"/>
  </w:num>
  <w:num w:numId="36">
    <w:abstractNumId w:val="1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F76"/>
    <w:rsid w:val="0000246B"/>
    <w:rsid w:val="00007DFA"/>
    <w:rsid w:val="0006011D"/>
    <w:rsid w:val="000A64DF"/>
    <w:rsid w:val="000D0114"/>
    <w:rsid w:val="00202C07"/>
    <w:rsid w:val="00246305"/>
    <w:rsid w:val="00290778"/>
    <w:rsid w:val="002F6286"/>
    <w:rsid w:val="00374C58"/>
    <w:rsid w:val="00403139"/>
    <w:rsid w:val="00531128"/>
    <w:rsid w:val="005E74AA"/>
    <w:rsid w:val="00601E2D"/>
    <w:rsid w:val="00605E08"/>
    <w:rsid w:val="006D084A"/>
    <w:rsid w:val="00747B06"/>
    <w:rsid w:val="007F7DF8"/>
    <w:rsid w:val="00814D99"/>
    <w:rsid w:val="008D594F"/>
    <w:rsid w:val="00971CE6"/>
    <w:rsid w:val="00A43F76"/>
    <w:rsid w:val="00A75A98"/>
    <w:rsid w:val="00A86EB6"/>
    <w:rsid w:val="00AD721D"/>
    <w:rsid w:val="00B40E5A"/>
    <w:rsid w:val="00BA0CDF"/>
    <w:rsid w:val="00C275D1"/>
    <w:rsid w:val="00CA0ECC"/>
    <w:rsid w:val="00D01261"/>
    <w:rsid w:val="00D40D22"/>
    <w:rsid w:val="00D75604"/>
    <w:rsid w:val="00E804FA"/>
    <w:rsid w:val="00F61CFF"/>
    <w:rsid w:val="00FC7A0E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1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  <w:style w:type="paragraph" w:styleId="BalloonText">
    <w:name w:val="Balloon Text"/>
    <w:basedOn w:val="Normal"/>
    <w:link w:val="BalloonTextChar"/>
    <w:uiPriority w:val="99"/>
    <w:semiHidden/>
    <w:unhideWhenUsed/>
    <w:rsid w:val="00814D9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99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31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403139"/>
    <w:rPr>
      <w:b/>
      <w:bCs/>
    </w:rPr>
  </w:style>
  <w:style w:type="character" w:styleId="Emphasis">
    <w:name w:val="Emphasis"/>
    <w:basedOn w:val="DefaultParagraphFont"/>
    <w:uiPriority w:val="20"/>
    <w:qFormat/>
    <w:rsid w:val="00403139"/>
    <w:rPr>
      <w:i/>
      <w:iCs/>
    </w:rPr>
  </w:style>
  <w:style w:type="character" w:customStyle="1" w:styleId="doklabel">
    <w:name w:val="doklabel"/>
    <w:basedOn w:val="DefaultParagraphFont"/>
    <w:rsid w:val="00403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1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  <w:style w:type="paragraph" w:styleId="BalloonText">
    <w:name w:val="Balloon Text"/>
    <w:basedOn w:val="Normal"/>
    <w:link w:val="BalloonTextChar"/>
    <w:uiPriority w:val="99"/>
    <w:semiHidden/>
    <w:unhideWhenUsed/>
    <w:rsid w:val="00814D9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99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31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403139"/>
    <w:rPr>
      <w:b/>
      <w:bCs/>
    </w:rPr>
  </w:style>
  <w:style w:type="character" w:styleId="Emphasis">
    <w:name w:val="Emphasis"/>
    <w:basedOn w:val="DefaultParagraphFont"/>
    <w:uiPriority w:val="20"/>
    <w:qFormat/>
    <w:rsid w:val="00403139"/>
    <w:rPr>
      <w:i/>
      <w:iCs/>
    </w:rPr>
  </w:style>
  <w:style w:type="character" w:customStyle="1" w:styleId="doklabel">
    <w:name w:val="doklabel"/>
    <w:basedOn w:val="DefaultParagraphFont"/>
    <w:rsid w:val="0040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1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381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87740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9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646447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914669">
          <w:blockQuote w:val="1"/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02788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1767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3167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0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2383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750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268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8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85994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4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1752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4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55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cde.state.co.us/scripts/allstandards/COStandards.asp?stid=9&amp;glid=0&amp;pgcid=12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2.cde.state.co.us/scripts/allstandards/COStandards.asp?stid=9&amp;glid=0&amp;pgcid=130" TargetMode="External"/><Relationship Id="rId12" Type="http://schemas.openxmlformats.org/officeDocument/2006/relationships/hyperlink" Target="http://www2.cde.state.co.us/scripts/allstandards/COStandards.asp?stid=9&amp;glid=0&amp;pgcid=1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cde.state.co.us/scripts/allstandards/COStandards.asp?stid=9&amp;glid=0&amp;pgcid=130" TargetMode="External"/><Relationship Id="rId11" Type="http://schemas.openxmlformats.org/officeDocument/2006/relationships/hyperlink" Target="http://www2.cde.state.co.us/scripts/allstandards/COStandards.asp?stid=9&amp;glid=0&amp;pgcid=1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2.cde.state.co.us/scripts/allstandards/COStandards.asp?stid=9&amp;glid=0&amp;pgcid=12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2.cde.state.co.us/scripts/allstandards/COStandards.asp?stid=9&amp;glid=0&amp;pgcid=1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9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11052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Nichols</dc:creator>
  <cp:lastModifiedBy>Windows User</cp:lastModifiedBy>
  <cp:revision>5</cp:revision>
  <cp:lastPrinted>2012-08-20T15:37:00Z</cp:lastPrinted>
  <dcterms:created xsi:type="dcterms:W3CDTF">2017-11-13T16:16:00Z</dcterms:created>
  <dcterms:modified xsi:type="dcterms:W3CDTF">2017-11-27T16:15:00Z</dcterms:modified>
</cp:coreProperties>
</file>