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968" w:type="dxa"/>
        <w:tblInd w:w="-972" w:type="dxa"/>
        <w:tblLook w:val="04A0" w:firstRow="1" w:lastRow="0" w:firstColumn="1" w:lastColumn="0" w:noHBand="0" w:noVBand="1"/>
      </w:tblPr>
      <w:tblGrid>
        <w:gridCol w:w="540"/>
        <w:gridCol w:w="1800"/>
        <w:gridCol w:w="5490"/>
        <w:gridCol w:w="2883"/>
        <w:gridCol w:w="1876"/>
        <w:gridCol w:w="2379"/>
      </w:tblGrid>
      <w:tr w:rsidR="003C1612" w:rsidTr="003C1612">
        <w:tc>
          <w:tcPr>
            <w:tcW w:w="14968" w:type="dxa"/>
            <w:gridSpan w:val="6"/>
            <w:vAlign w:val="center"/>
          </w:tcPr>
          <w:p w:rsidR="003C1612" w:rsidRPr="003C1612" w:rsidRDefault="003C1612" w:rsidP="003C1612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Printmaking Lesson Organizer</w:t>
            </w:r>
          </w:p>
        </w:tc>
      </w:tr>
      <w:tr w:rsidR="003C1612" w:rsidTr="003C1612">
        <w:trPr>
          <w:trHeight w:val="287"/>
        </w:trPr>
        <w:tc>
          <w:tcPr>
            <w:tcW w:w="14968" w:type="dxa"/>
            <w:gridSpan w:val="6"/>
          </w:tcPr>
          <w:p w:rsidR="003C1612" w:rsidRPr="003C1612" w:rsidRDefault="003C1612" w:rsidP="003C1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612">
              <w:rPr>
                <w:rFonts w:ascii="Times New Roman" w:hAnsi="Times New Roman" w:cs="Times New Roman"/>
                <w:sz w:val="20"/>
                <w:szCs w:val="20"/>
              </w:rPr>
              <w:t>Domain Vocabulary</w:t>
            </w:r>
            <w:r w:rsidRPr="003C1612">
              <w:rPr>
                <w:rFonts w:ascii="Times New Roman" w:hAnsi="Times New Roman" w:cs="Times New Roman"/>
                <w:i/>
                <w:sz w:val="20"/>
                <w:szCs w:val="20"/>
              </w:rPr>
              <w:t>: print, plate, ink, brayer, oil-based, water-based, intaglio, etching, engraving, woodblock, stencil, screen print</w:t>
            </w:r>
          </w:p>
        </w:tc>
      </w:tr>
      <w:tr w:rsidR="003C1612" w:rsidTr="003C1612">
        <w:trPr>
          <w:trHeight w:val="413"/>
        </w:trPr>
        <w:tc>
          <w:tcPr>
            <w:tcW w:w="540" w:type="dxa"/>
          </w:tcPr>
          <w:p w:rsidR="003C1612" w:rsidRDefault="003C1612" w:rsidP="003C1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  <w:tc>
          <w:tcPr>
            <w:tcW w:w="1800" w:type="dxa"/>
          </w:tcPr>
          <w:p w:rsidR="003C1612" w:rsidRDefault="003C1612" w:rsidP="003C1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Method</w:t>
            </w:r>
          </w:p>
        </w:tc>
        <w:tc>
          <w:tcPr>
            <w:tcW w:w="5490" w:type="dxa"/>
          </w:tcPr>
          <w:p w:rsidR="003C1612" w:rsidRDefault="003C1612" w:rsidP="003C1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Objectives</w:t>
            </w:r>
          </w:p>
        </w:tc>
        <w:tc>
          <w:tcPr>
            <w:tcW w:w="2883" w:type="dxa"/>
          </w:tcPr>
          <w:p w:rsidR="003C1612" w:rsidRDefault="003C1612" w:rsidP="003C1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Higher-Order Questioning</w:t>
            </w:r>
          </w:p>
        </w:tc>
        <w:tc>
          <w:tcPr>
            <w:tcW w:w="1876" w:type="dxa"/>
          </w:tcPr>
          <w:p w:rsidR="003C1612" w:rsidRDefault="00D37AEF" w:rsidP="003C1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Objective</w:t>
            </w:r>
            <w:bookmarkStart w:id="0" w:name="_GoBack"/>
            <w:bookmarkEnd w:id="0"/>
          </w:p>
        </w:tc>
        <w:tc>
          <w:tcPr>
            <w:tcW w:w="2379" w:type="dxa"/>
          </w:tcPr>
          <w:p w:rsidR="003C1612" w:rsidRDefault="003C1612" w:rsidP="003C1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Thinking Framework</w:t>
            </w:r>
          </w:p>
        </w:tc>
      </w:tr>
      <w:tr w:rsidR="003C1612" w:rsidTr="003C1612">
        <w:tc>
          <w:tcPr>
            <w:tcW w:w="540" w:type="dxa"/>
          </w:tcPr>
          <w:p w:rsidR="003C1612" w:rsidRPr="0043673A" w:rsidRDefault="003C1612" w:rsidP="00491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</w:tcPr>
          <w:p w:rsidR="003C1612" w:rsidRDefault="003C1612" w:rsidP="00491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Discussion, Powerpoint</w:t>
            </w:r>
          </w:p>
        </w:tc>
        <w:tc>
          <w:tcPr>
            <w:tcW w:w="5490" w:type="dxa"/>
          </w:tcPr>
          <w:p w:rsidR="003C1612" w:rsidRDefault="003C1612" w:rsidP="00491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 3 types of Printmaking</w:t>
            </w:r>
          </w:p>
          <w:p w:rsidR="003C1612" w:rsidRDefault="003C1612" w:rsidP="00491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 Currier and Ives as Intaglio Printers</w:t>
            </w:r>
          </w:p>
          <w:p w:rsidR="003C1612" w:rsidRDefault="003C1612" w:rsidP="003C161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Currier and Ives, </w:t>
            </w:r>
            <w:r w:rsidRPr="003C1612">
              <w:rPr>
                <w:rFonts w:ascii="Times New Roman" w:hAnsi="Times New Roman" w:cs="Times New Roman"/>
                <w:i/>
                <w:sz w:val="24"/>
                <w:szCs w:val="24"/>
              </w:rPr>
              <w:t>various prints</w:t>
            </w:r>
          </w:p>
          <w:p w:rsidR="003C1612" w:rsidRDefault="003C1612" w:rsidP="003C1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 the printmaking style and process of Katsushika Hokusai</w:t>
            </w:r>
          </w:p>
          <w:p w:rsidR="003C1612" w:rsidRPr="003C1612" w:rsidRDefault="003C1612" w:rsidP="003C161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Katsushika Hokusai, “</w:t>
            </w:r>
            <w:r w:rsidRPr="003C1612">
              <w:rPr>
                <w:rFonts w:ascii="Times New Roman" w:hAnsi="Times New Roman" w:cs="Times New Roman"/>
                <w:i/>
                <w:sz w:val="24"/>
                <w:szCs w:val="24"/>
              </w:rPr>
              <w:t>Thirty Views of Mount Fuji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883" w:type="dxa"/>
          </w:tcPr>
          <w:p w:rsidR="003C1612" w:rsidRDefault="003C1612" w:rsidP="00491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Comparison of Printmaking around the world</w:t>
            </w:r>
          </w:p>
        </w:tc>
        <w:tc>
          <w:tcPr>
            <w:tcW w:w="1876" w:type="dxa"/>
          </w:tcPr>
          <w:p w:rsidR="003C1612" w:rsidRDefault="003C1612" w:rsidP="00491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Note-taking</w:t>
            </w:r>
          </w:p>
        </w:tc>
        <w:tc>
          <w:tcPr>
            <w:tcW w:w="2379" w:type="dxa"/>
          </w:tcPr>
          <w:p w:rsidR="003C1612" w:rsidRDefault="003C1612" w:rsidP="00491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Knowledge, Patterns</w:t>
            </w:r>
          </w:p>
        </w:tc>
      </w:tr>
      <w:tr w:rsidR="003C1612" w:rsidTr="003C1612">
        <w:tc>
          <w:tcPr>
            <w:tcW w:w="540" w:type="dxa"/>
          </w:tcPr>
          <w:p w:rsidR="003C1612" w:rsidRPr="0043673A" w:rsidRDefault="003C1612" w:rsidP="00491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3C1612" w:rsidRDefault="003C1612" w:rsidP="00491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Demonstration</w:t>
            </w:r>
          </w:p>
        </w:tc>
        <w:tc>
          <w:tcPr>
            <w:tcW w:w="5490" w:type="dxa"/>
          </w:tcPr>
          <w:p w:rsidR="003C1612" w:rsidRDefault="003C1612" w:rsidP="00491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 the steps of the woodblock printing process</w:t>
            </w:r>
          </w:p>
        </w:tc>
        <w:tc>
          <w:tcPr>
            <w:tcW w:w="2883" w:type="dxa"/>
          </w:tcPr>
          <w:p w:rsidR="003C1612" w:rsidRDefault="003C1612" w:rsidP="00491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C1612" w:rsidRDefault="003C1612" w:rsidP="00491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Note-taking (if needed)</w:t>
            </w:r>
          </w:p>
        </w:tc>
        <w:tc>
          <w:tcPr>
            <w:tcW w:w="2379" w:type="dxa"/>
          </w:tcPr>
          <w:p w:rsidR="003C1612" w:rsidRDefault="003C1612" w:rsidP="00491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Modeling</w:t>
            </w:r>
          </w:p>
        </w:tc>
      </w:tr>
      <w:tr w:rsidR="003C1612" w:rsidTr="003C1612">
        <w:tc>
          <w:tcPr>
            <w:tcW w:w="540" w:type="dxa"/>
          </w:tcPr>
          <w:p w:rsidR="003C1612" w:rsidRPr="0043673A" w:rsidRDefault="003C1612" w:rsidP="00491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</w:tcPr>
          <w:p w:rsidR="003C1612" w:rsidRDefault="003C1612" w:rsidP="00491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Individual Work</w:t>
            </w:r>
          </w:p>
        </w:tc>
        <w:tc>
          <w:tcPr>
            <w:tcW w:w="5490" w:type="dxa"/>
          </w:tcPr>
          <w:p w:rsidR="003C1612" w:rsidRDefault="003C1612" w:rsidP="00491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Create a Styrofoam printing plate with an original image</w:t>
            </w:r>
          </w:p>
          <w:p w:rsidR="003C1612" w:rsidRDefault="003C1612" w:rsidP="00491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Create 3 prints: 1 black &amp; white, 2 hand-painted</w:t>
            </w:r>
          </w:p>
        </w:tc>
        <w:tc>
          <w:tcPr>
            <w:tcW w:w="2883" w:type="dxa"/>
          </w:tcPr>
          <w:p w:rsidR="003C1612" w:rsidRDefault="003C1612" w:rsidP="00491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C1612" w:rsidRDefault="003C1612" w:rsidP="00491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Planning</w:t>
            </w:r>
          </w:p>
        </w:tc>
        <w:tc>
          <w:tcPr>
            <w:tcW w:w="2379" w:type="dxa"/>
          </w:tcPr>
          <w:p w:rsidR="003C1612" w:rsidRDefault="003C1612" w:rsidP="00491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Creativity</w:t>
            </w:r>
          </w:p>
        </w:tc>
      </w:tr>
    </w:tbl>
    <w:p w:rsidR="00107ED9" w:rsidRDefault="00107ED9"/>
    <w:sectPr w:rsidR="00107ED9" w:rsidSect="003C161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C7AAA"/>
    <w:multiLevelType w:val="hybridMultilevel"/>
    <w:tmpl w:val="3ABCAD72"/>
    <w:lvl w:ilvl="0" w:tplc="819A7E64">
      <w:numFmt w:val="bullet"/>
      <w:lvlText w:val=""/>
      <w:lvlJc w:val="left"/>
      <w:pPr>
        <w:ind w:left="660" w:hanging="360"/>
      </w:pPr>
      <w:rPr>
        <w:rFonts w:ascii="Wingdings" w:eastAsiaTheme="minorHAnsi" w:hAnsi="Wingdings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612"/>
    <w:rsid w:val="00107ED9"/>
    <w:rsid w:val="003C1612"/>
    <w:rsid w:val="00D3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6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1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16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6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1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16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2014-07-22T18:13:00Z</dcterms:created>
  <dcterms:modified xsi:type="dcterms:W3CDTF">2014-08-21T20:50:00Z</dcterms:modified>
</cp:coreProperties>
</file>