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C62C3" w:rsidRDefault="001C62C3">
      <w:pPr>
        <w:jc w:val="center"/>
      </w:pPr>
    </w:p>
    <w:p w:rsidR="001C62C3" w:rsidRDefault="001C62C3"/>
    <w:p w:rsidR="001C62C3" w:rsidRDefault="001C62C3"/>
    <w:p w:rsidR="001C62C3" w:rsidRDefault="00690590">
      <w:pPr>
        <w:jc w:val="center"/>
      </w:pPr>
      <w:r>
        <w:rPr>
          <w:b/>
          <w:color w:val="4F81BD"/>
          <w:sz w:val="52"/>
          <w:szCs w:val="52"/>
        </w:rPr>
        <w:t xml:space="preserve">SUBSTITUTE TEACHER </w:t>
      </w:r>
      <w:r>
        <w:rPr>
          <w:b/>
          <w:color w:val="4F81BD"/>
          <w:sz w:val="52"/>
          <w:szCs w:val="52"/>
        </w:rPr>
        <w:br/>
        <w:t>HANDBOOK</w:t>
      </w:r>
    </w:p>
    <w:p w:rsidR="001C62C3" w:rsidRDefault="001C62C3">
      <w:pPr>
        <w:jc w:val="center"/>
      </w:pPr>
    </w:p>
    <w:p w:rsidR="001C62C3" w:rsidRDefault="001C62C3">
      <w:pPr>
        <w:jc w:val="center"/>
        <w:rPr>
          <w:noProof/>
        </w:rPr>
      </w:pPr>
    </w:p>
    <w:p w:rsidR="00C36243" w:rsidRDefault="00C36243">
      <w:pPr>
        <w:jc w:val="center"/>
        <w:rPr>
          <w:noProof/>
        </w:rPr>
      </w:pPr>
    </w:p>
    <w:p w:rsidR="00C36243" w:rsidRDefault="00C36243">
      <w:pPr>
        <w:jc w:val="center"/>
        <w:rPr>
          <w:noProof/>
        </w:rPr>
      </w:pPr>
      <w:r>
        <w:rPr>
          <w:noProof/>
        </w:rPr>
        <w:drawing>
          <wp:inline distT="0" distB="0" distL="0" distR="0">
            <wp:extent cx="4572000" cy="457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99official_logo_jp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0" cy="4572000"/>
                    </a:xfrm>
                    <a:prstGeom prst="rect">
                      <a:avLst/>
                    </a:prstGeom>
                  </pic:spPr>
                </pic:pic>
              </a:graphicData>
            </a:graphic>
          </wp:inline>
        </w:drawing>
      </w:r>
    </w:p>
    <w:p w:rsidR="00C36243" w:rsidRDefault="00C36243">
      <w:pPr>
        <w:jc w:val="center"/>
        <w:rPr>
          <w:noProof/>
        </w:rPr>
      </w:pPr>
    </w:p>
    <w:p w:rsidR="00C36243" w:rsidRDefault="00C36243">
      <w:pPr>
        <w:jc w:val="center"/>
        <w:rPr>
          <w:noProof/>
        </w:rPr>
      </w:pPr>
    </w:p>
    <w:p w:rsidR="00C36243" w:rsidRDefault="00C36243">
      <w:pPr>
        <w:jc w:val="center"/>
      </w:pPr>
    </w:p>
    <w:p w:rsidR="001C62C3" w:rsidRDefault="001C62C3">
      <w:pPr>
        <w:jc w:val="center"/>
      </w:pPr>
    </w:p>
    <w:p w:rsidR="001C62C3" w:rsidRDefault="00C36243">
      <w:pPr>
        <w:jc w:val="center"/>
      </w:pPr>
      <w:r>
        <w:rPr>
          <w:sz w:val="40"/>
          <w:szCs w:val="40"/>
        </w:rPr>
        <w:t>Tina Monaco</w:t>
      </w:r>
      <w:r w:rsidR="00690590">
        <w:rPr>
          <w:sz w:val="40"/>
          <w:szCs w:val="40"/>
        </w:rPr>
        <w:t xml:space="preserve"> – </w:t>
      </w:r>
      <w:r w:rsidR="00B92B27">
        <w:rPr>
          <w:sz w:val="40"/>
          <w:szCs w:val="40"/>
        </w:rPr>
        <w:t>HR Attendance Specialist</w:t>
      </w:r>
    </w:p>
    <w:p w:rsidR="001C62C3" w:rsidRDefault="001C62C3">
      <w:pPr>
        <w:jc w:val="center"/>
      </w:pPr>
    </w:p>
    <w:p w:rsidR="001C62C3" w:rsidRDefault="001C62C3">
      <w:pPr>
        <w:jc w:val="center"/>
      </w:pPr>
    </w:p>
    <w:p w:rsidR="00C36243" w:rsidRDefault="00C36243" w:rsidP="00C36243"/>
    <w:p w:rsidR="00C36243" w:rsidRDefault="00C36243">
      <w:pPr>
        <w:jc w:val="center"/>
      </w:pPr>
    </w:p>
    <w:p w:rsidR="001C62C3" w:rsidRDefault="00C36243" w:rsidP="00C36243">
      <w:pPr>
        <w:spacing w:line="360" w:lineRule="auto"/>
        <w:jc w:val="center"/>
      </w:pPr>
      <w:r>
        <w:rPr>
          <w:rFonts w:ascii="Roboto" w:eastAsia="Roboto" w:hAnsi="Roboto" w:cs="Roboto"/>
          <w:color w:val="105997"/>
          <w:sz w:val="22"/>
          <w:szCs w:val="22"/>
        </w:rPr>
        <w:t>Cicero School District 99</w:t>
      </w:r>
    </w:p>
    <w:p w:rsidR="001C62C3" w:rsidRDefault="00690590">
      <w:pPr>
        <w:spacing w:line="360" w:lineRule="auto"/>
        <w:jc w:val="center"/>
      </w:pPr>
      <w:r>
        <w:rPr>
          <w:rFonts w:ascii="Roboto" w:eastAsia="Roboto" w:hAnsi="Roboto" w:cs="Roboto"/>
          <w:b/>
          <w:color w:val="105997"/>
          <w:sz w:val="22"/>
          <w:szCs w:val="22"/>
        </w:rPr>
        <w:t>P:</w:t>
      </w:r>
      <w:r>
        <w:rPr>
          <w:rFonts w:ascii="Roboto" w:eastAsia="Roboto" w:hAnsi="Roboto" w:cs="Roboto"/>
          <w:color w:val="105997"/>
          <w:sz w:val="22"/>
          <w:szCs w:val="22"/>
        </w:rPr>
        <w:t xml:space="preserve"> (</w:t>
      </w:r>
      <w:r w:rsidR="00C36243">
        <w:rPr>
          <w:rFonts w:ascii="Roboto" w:eastAsia="Roboto" w:hAnsi="Roboto" w:cs="Roboto"/>
          <w:color w:val="105997"/>
          <w:sz w:val="22"/>
          <w:szCs w:val="22"/>
        </w:rPr>
        <w:t>708</w:t>
      </w:r>
      <w:r>
        <w:rPr>
          <w:rFonts w:ascii="Roboto" w:eastAsia="Roboto" w:hAnsi="Roboto" w:cs="Roboto"/>
          <w:color w:val="105997"/>
          <w:sz w:val="22"/>
          <w:szCs w:val="22"/>
        </w:rPr>
        <w:t xml:space="preserve">) </w:t>
      </w:r>
      <w:r w:rsidR="00C36243">
        <w:rPr>
          <w:rFonts w:ascii="Roboto" w:eastAsia="Roboto" w:hAnsi="Roboto" w:cs="Roboto"/>
          <w:color w:val="105997"/>
          <w:sz w:val="22"/>
          <w:szCs w:val="22"/>
        </w:rPr>
        <w:t>863-</w:t>
      </w:r>
      <w:r w:rsidR="0097012A">
        <w:rPr>
          <w:rFonts w:ascii="Roboto" w:eastAsia="Roboto" w:hAnsi="Roboto" w:cs="Roboto"/>
          <w:color w:val="105997"/>
          <w:sz w:val="22"/>
          <w:szCs w:val="22"/>
        </w:rPr>
        <w:t>4856 |</w:t>
      </w:r>
      <w:r>
        <w:rPr>
          <w:rFonts w:ascii="Roboto" w:eastAsia="Roboto" w:hAnsi="Roboto" w:cs="Roboto"/>
          <w:color w:val="105997"/>
          <w:sz w:val="22"/>
          <w:szCs w:val="22"/>
        </w:rPr>
        <w:t xml:space="preserve"> </w:t>
      </w:r>
      <w:r>
        <w:rPr>
          <w:rFonts w:ascii="Roboto" w:eastAsia="Roboto" w:hAnsi="Roboto" w:cs="Roboto"/>
          <w:b/>
          <w:color w:val="105997"/>
          <w:sz w:val="22"/>
          <w:szCs w:val="22"/>
        </w:rPr>
        <w:t>F:</w:t>
      </w:r>
      <w:r w:rsidR="00C36243">
        <w:rPr>
          <w:rFonts w:ascii="Roboto" w:eastAsia="Roboto" w:hAnsi="Roboto" w:cs="Roboto"/>
          <w:color w:val="105997"/>
          <w:sz w:val="22"/>
          <w:szCs w:val="22"/>
        </w:rPr>
        <w:t xml:space="preserve"> (708</w:t>
      </w:r>
      <w:r>
        <w:rPr>
          <w:rFonts w:ascii="Roboto" w:eastAsia="Roboto" w:hAnsi="Roboto" w:cs="Roboto"/>
          <w:color w:val="105997"/>
          <w:sz w:val="22"/>
          <w:szCs w:val="22"/>
        </w:rPr>
        <w:t xml:space="preserve">) </w:t>
      </w:r>
      <w:r w:rsidR="00C36243">
        <w:rPr>
          <w:rFonts w:ascii="Roboto" w:eastAsia="Roboto" w:hAnsi="Roboto" w:cs="Roboto"/>
          <w:color w:val="105997"/>
          <w:sz w:val="22"/>
          <w:szCs w:val="22"/>
        </w:rPr>
        <w:t>652-</w:t>
      </w:r>
      <w:r w:rsidR="0097012A">
        <w:rPr>
          <w:rFonts w:ascii="Roboto" w:eastAsia="Roboto" w:hAnsi="Roboto" w:cs="Roboto"/>
          <w:color w:val="105997"/>
          <w:sz w:val="22"/>
          <w:szCs w:val="22"/>
        </w:rPr>
        <w:t>2679 |</w:t>
      </w:r>
      <w:r>
        <w:rPr>
          <w:rFonts w:ascii="Roboto" w:eastAsia="Roboto" w:hAnsi="Roboto" w:cs="Roboto"/>
          <w:color w:val="105997"/>
          <w:sz w:val="22"/>
          <w:szCs w:val="22"/>
        </w:rPr>
        <w:t xml:space="preserve"> </w:t>
      </w:r>
      <w:r w:rsidR="00C36243">
        <w:rPr>
          <w:rFonts w:ascii="Roboto" w:eastAsia="Roboto" w:hAnsi="Roboto" w:cs="Roboto"/>
          <w:color w:val="105997"/>
          <w:sz w:val="22"/>
          <w:szCs w:val="22"/>
        </w:rPr>
        <w:t>www.cicd99.edu</w:t>
      </w:r>
    </w:p>
    <w:p w:rsidR="00C36243" w:rsidRDefault="00C36243" w:rsidP="00C36243">
      <w:pPr>
        <w:jc w:val="center"/>
      </w:pPr>
      <w:r>
        <w:rPr>
          <w:b/>
          <w:i/>
          <w:color w:val="0000FF"/>
        </w:rPr>
        <w:t>IGNITING THE ROAD TO EXCELLENCE</w:t>
      </w:r>
    </w:p>
    <w:p w:rsidR="00C36243" w:rsidRDefault="00C36243" w:rsidP="00C36243">
      <w:pPr>
        <w:jc w:val="center"/>
        <w:rPr>
          <w:b/>
          <w:color w:val="1155CC"/>
          <w:sz w:val="36"/>
          <w:szCs w:val="36"/>
        </w:rPr>
      </w:pPr>
    </w:p>
    <w:p w:rsidR="001C62C3" w:rsidRDefault="00690590" w:rsidP="00C36243">
      <w:pPr>
        <w:jc w:val="center"/>
      </w:pPr>
      <w:r>
        <w:rPr>
          <w:b/>
          <w:color w:val="1155CC"/>
          <w:sz w:val="36"/>
          <w:szCs w:val="36"/>
        </w:rPr>
        <w:t>GENERAL INFORMATION</w:t>
      </w:r>
    </w:p>
    <w:p w:rsidR="00C36243" w:rsidRDefault="00C36243">
      <w:pPr>
        <w:jc w:val="center"/>
        <w:rPr>
          <w:b/>
          <w:sz w:val="28"/>
          <w:szCs w:val="28"/>
        </w:rPr>
      </w:pPr>
    </w:p>
    <w:p w:rsidR="001C62C3" w:rsidRDefault="00690590">
      <w:pPr>
        <w:jc w:val="center"/>
      </w:pPr>
      <w:r>
        <w:rPr>
          <w:b/>
          <w:sz w:val="28"/>
          <w:szCs w:val="28"/>
        </w:rPr>
        <w:t>DISCLAIMER</w:t>
      </w:r>
    </w:p>
    <w:p w:rsidR="001C62C3" w:rsidRDefault="00690590">
      <w:pPr>
        <w:jc w:val="both"/>
      </w:pPr>
      <w:r>
        <w:rPr>
          <w:sz w:val="28"/>
          <w:szCs w:val="28"/>
        </w:rPr>
        <w:t xml:space="preserve">This Substitute Handbook is for your use as a source for information about </w:t>
      </w:r>
      <w:r w:rsidR="00C36243">
        <w:rPr>
          <w:sz w:val="28"/>
          <w:szCs w:val="28"/>
        </w:rPr>
        <w:t>Cicero School District 99</w:t>
      </w:r>
      <w:r>
        <w:rPr>
          <w:sz w:val="28"/>
          <w:szCs w:val="28"/>
        </w:rPr>
        <w:t xml:space="preserve"> and your role as a substitute teacher.  Nothing in this Handbook creates or is intended to create a contract of employment, either express or implied.  Nor does the Handbook provisions establish an employment relationship where one would not otherwise exist.  You are an at-will employee of </w:t>
      </w:r>
      <w:r w:rsidR="00C36243">
        <w:rPr>
          <w:sz w:val="28"/>
          <w:szCs w:val="28"/>
        </w:rPr>
        <w:t>District 99</w:t>
      </w:r>
      <w:r>
        <w:rPr>
          <w:sz w:val="28"/>
          <w:szCs w:val="28"/>
        </w:rPr>
        <w:t xml:space="preserve"> and you or District </w:t>
      </w:r>
      <w:r w:rsidR="00C36243">
        <w:rPr>
          <w:sz w:val="28"/>
          <w:szCs w:val="28"/>
        </w:rPr>
        <w:t>99</w:t>
      </w:r>
      <w:r>
        <w:rPr>
          <w:sz w:val="28"/>
          <w:szCs w:val="28"/>
        </w:rPr>
        <w:t xml:space="preserve"> may terminate your relationship with the District at </w:t>
      </w:r>
      <w:r w:rsidR="00C36243">
        <w:rPr>
          <w:sz w:val="28"/>
          <w:szCs w:val="28"/>
        </w:rPr>
        <w:t>any time</w:t>
      </w:r>
      <w:r>
        <w:rPr>
          <w:sz w:val="28"/>
          <w:szCs w:val="28"/>
        </w:rPr>
        <w:t>, with or without cause.</w:t>
      </w:r>
    </w:p>
    <w:p w:rsidR="001C62C3" w:rsidRDefault="001C62C3">
      <w:pPr>
        <w:jc w:val="both"/>
      </w:pPr>
    </w:p>
    <w:p w:rsidR="001C62C3" w:rsidRDefault="00690590">
      <w:pPr>
        <w:jc w:val="both"/>
      </w:pPr>
      <w:r>
        <w:rPr>
          <w:sz w:val="28"/>
          <w:szCs w:val="28"/>
        </w:rPr>
        <w:t>Please note that you are subject to the policies of the District’s Board of Education.  Some, but not all, of those policies are summarized in the Handbook.  In the event that a Board of Education policy and/or applicable law conflicts with a provision in the Handbook, the policy and/or law shall control.</w:t>
      </w:r>
    </w:p>
    <w:p w:rsidR="001C62C3" w:rsidRDefault="001C62C3">
      <w:pPr>
        <w:jc w:val="both"/>
      </w:pPr>
    </w:p>
    <w:p w:rsidR="001C62C3" w:rsidRDefault="00690590">
      <w:pPr>
        <w:jc w:val="both"/>
      </w:pPr>
      <w:r>
        <w:rPr>
          <w:sz w:val="28"/>
          <w:szCs w:val="28"/>
        </w:rPr>
        <w:t>The District does not guarantee specific benefits or terms of employment.  Board policies, the provisions of this Handbook, District benefits, and District procedures may be changed or revoked at any time, without notice to you and without your consent.</w:t>
      </w:r>
    </w:p>
    <w:p w:rsidR="001C62C3" w:rsidRDefault="001C62C3">
      <w:pPr>
        <w:jc w:val="both"/>
      </w:pPr>
    </w:p>
    <w:p w:rsidR="001C62C3" w:rsidRDefault="00690590">
      <w:pPr>
        <w:spacing w:after="360"/>
        <w:jc w:val="both"/>
      </w:pPr>
      <w:r>
        <w:rPr>
          <w:b/>
          <w:sz w:val="28"/>
          <w:szCs w:val="28"/>
        </w:rPr>
        <w:t>REQUIREMENTS: State law and local policy determines the requirements for substitute teaching. Substitute teachers may be placed on the active substitute list only after submitting to Human Resources the forms included in the sub packet and completion of a background check.</w:t>
      </w:r>
    </w:p>
    <w:p w:rsidR="001C62C3" w:rsidRDefault="00690590">
      <w:pPr>
        <w:jc w:val="center"/>
      </w:pPr>
      <w:r>
        <w:rPr>
          <w:b/>
          <w:sz w:val="28"/>
          <w:szCs w:val="28"/>
        </w:rPr>
        <w:t>LICENSURE</w:t>
      </w:r>
    </w:p>
    <w:p w:rsidR="001C62C3" w:rsidRDefault="00690590">
      <w:pPr>
        <w:tabs>
          <w:tab w:val="left" w:pos="90"/>
        </w:tabs>
        <w:spacing w:after="120"/>
        <w:jc w:val="both"/>
      </w:pPr>
      <w:r>
        <w:rPr>
          <w:sz w:val="28"/>
          <w:szCs w:val="28"/>
        </w:rPr>
        <w:t xml:space="preserve">A substitute teacher must hold a proper teaching license for teaching in the State of Illinois.  </w:t>
      </w:r>
    </w:p>
    <w:p w:rsidR="001C62C3" w:rsidRDefault="001C62C3">
      <w:pPr>
        <w:jc w:val="both"/>
      </w:pPr>
    </w:p>
    <w:p w:rsidR="001C62C3" w:rsidRDefault="00690590">
      <w:pPr>
        <w:jc w:val="both"/>
      </w:pPr>
      <w:r>
        <w:rPr>
          <w:b/>
          <w:sz w:val="28"/>
          <w:szCs w:val="28"/>
          <w:u w:val="single"/>
        </w:rPr>
        <w:t xml:space="preserve">EFFECTIVE January 1, 2012: </w:t>
      </w:r>
    </w:p>
    <w:p w:rsidR="001C62C3" w:rsidRDefault="00690590">
      <w:pPr>
        <w:jc w:val="both"/>
      </w:pPr>
      <w:r>
        <w:rPr>
          <w:b/>
        </w:rPr>
        <w:t>Substitute license holders may teach unlimited days in a school district during one school year, but not longer than 90 days for one teacher. Certified teachers may teach unlimited days in a school district during one school year, but not more than 120 days for one teacher. A person receiving a TRS pension may be employed in a TRS covered position for up to 100 paid days (or 500 paid hours) per school year &amp; still receive a retirement pension.</w:t>
      </w:r>
    </w:p>
    <w:p w:rsidR="001C62C3" w:rsidRDefault="00690590">
      <w:pPr>
        <w:jc w:val="both"/>
        <w:rPr>
          <w:b/>
        </w:rPr>
      </w:pPr>
      <w:r>
        <w:rPr>
          <w:b/>
        </w:rPr>
        <w:lastRenderedPageBreak/>
        <w:t>It is your responsibility to keep a record of your hours/days worked to ensure you do not exceed the limitation.</w:t>
      </w:r>
    </w:p>
    <w:p w:rsidR="00C36243" w:rsidRDefault="00C36243">
      <w:pPr>
        <w:jc w:val="both"/>
      </w:pPr>
    </w:p>
    <w:p w:rsidR="001C62C3" w:rsidRDefault="00690590">
      <w:pPr>
        <w:spacing w:after="120"/>
        <w:jc w:val="center"/>
      </w:pPr>
      <w:r>
        <w:rPr>
          <w:b/>
          <w:sz w:val="28"/>
          <w:szCs w:val="28"/>
        </w:rPr>
        <w:t>SUBSTITUTE TEACHER RATE OF PAY</w:t>
      </w:r>
    </w:p>
    <w:p w:rsidR="006B063D" w:rsidRDefault="00927AFB">
      <w:pPr>
        <w:numPr>
          <w:ilvl w:val="0"/>
          <w:numId w:val="4"/>
        </w:numPr>
        <w:tabs>
          <w:tab w:val="left" w:pos="360"/>
        </w:tabs>
        <w:spacing w:after="120"/>
        <w:ind w:hanging="360"/>
        <w:contextualSpacing/>
        <w:rPr>
          <w:sz w:val="28"/>
          <w:szCs w:val="28"/>
        </w:rPr>
      </w:pPr>
      <w:r>
        <w:rPr>
          <w:sz w:val="28"/>
          <w:szCs w:val="28"/>
        </w:rPr>
        <w:t>Pre K- 8 Grade $15</w:t>
      </w:r>
      <w:r w:rsidR="006B063D">
        <w:rPr>
          <w:sz w:val="28"/>
          <w:szCs w:val="28"/>
        </w:rPr>
        <w:t>0.00/day</w:t>
      </w:r>
    </w:p>
    <w:p w:rsidR="006B063D" w:rsidRDefault="00927AFB" w:rsidP="006B063D">
      <w:pPr>
        <w:numPr>
          <w:ilvl w:val="0"/>
          <w:numId w:val="4"/>
        </w:numPr>
        <w:tabs>
          <w:tab w:val="left" w:pos="360"/>
        </w:tabs>
        <w:spacing w:after="120"/>
        <w:ind w:hanging="360"/>
        <w:contextualSpacing/>
        <w:rPr>
          <w:sz w:val="28"/>
          <w:szCs w:val="28"/>
        </w:rPr>
      </w:pPr>
      <w:r>
        <w:rPr>
          <w:sz w:val="28"/>
          <w:szCs w:val="28"/>
        </w:rPr>
        <w:t>Long Term Assignment $20</w:t>
      </w:r>
      <w:r w:rsidR="00745CBA">
        <w:rPr>
          <w:sz w:val="28"/>
          <w:szCs w:val="28"/>
        </w:rPr>
        <w:t>0.00</w:t>
      </w:r>
      <w:r w:rsidR="006B063D">
        <w:rPr>
          <w:sz w:val="28"/>
          <w:szCs w:val="28"/>
        </w:rPr>
        <w:t>/day</w:t>
      </w:r>
    </w:p>
    <w:p w:rsidR="006B063D" w:rsidRDefault="006B063D" w:rsidP="006B063D">
      <w:pPr>
        <w:numPr>
          <w:ilvl w:val="0"/>
          <w:numId w:val="4"/>
        </w:numPr>
        <w:tabs>
          <w:tab w:val="left" w:pos="360"/>
        </w:tabs>
        <w:spacing w:after="120"/>
        <w:ind w:hanging="360"/>
        <w:rPr>
          <w:sz w:val="28"/>
          <w:szCs w:val="28"/>
        </w:rPr>
      </w:pPr>
      <w:r>
        <w:rPr>
          <w:sz w:val="28"/>
          <w:szCs w:val="28"/>
        </w:rPr>
        <w:t>Retired District 99 staff receive an additional stipend</w:t>
      </w:r>
    </w:p>
    <w:p w:rsidR="001C62C3" w:rsidRPr="006B063D" w:rsidRDefault="00690590" w:rsidP="006B063D">
      <w:pPr>
        <w:numPr>
          <w:ilvl w:val="0"/>
          <w:numId w:val="4"/>
        </w:numPr>
        <w:tabs>
          <w:tab w:val="left" w:pos="360"/>
        </w:tabs>
        <w:spacing w:after="120"/>
        <w:ind w:hanging="360"/>
        <w:rPr>
          <w:sz w:val="28"/>
          <w:szCs w:val="28"/>
        </w:rPr>
      </w:pPr>
      <w:r w:rsidRPr="006B063D">
        <w:rPr>
          <w:sz w:val="28"/>
          <w:szCs w:val="28"/>
        </w:rPr>
        <w:t>TRS credit for certified assignments</w:t>
      </w:r>
    </w:p>
    <w:p w:rsidR="001C62C3" w:rsidRDefault="001C62C3">
      <w:pPr>
        <w:tabs>
          <w:tab w:val="left" w:pos="360"/>
        </w:tabs>
        <w:spacing w:after="240"/>
        <w:jc w:val="center"/>
      </w:pPr>
    </w:p>
    <w:p w:rsidR="001C62C3" w:rsidRDefault="00690590">
      <w:pPr>
        <w:tabs>
          <w:tab w:val="left" w:pos="360"/>
        </w:tabs>
        <w:spacing w:after="240"/>
        <w:jc w:val="center"/>
      </w:pPr>
      <w:r>
        <w:rPr>
          <w:b/>
          <w:sz w:val="28"/>
          <w:szCs w:val="28"/>
        </w:rPr>
        <w:t>NON-TEACHER SUBSTITUTE RATE OF PAY</w:t>
      </w:r>
    </w:p>
    <w:p w:rsidR="001C62C3" w:rsidRDefault="006B063D">
      <w:pPr>
        <w:numPr>
          <w:ilvl w:val="0"/>
          <w:numId w:val="7"/>
        </w:numPr>
        <w:tabs>
          <w:tab w:val="left" w:pos="360"/>
        </w:tabs>
        <w:spacing w:after="120"/>
        <w:ind w:hanging="360"/>
        <w:rPr>
          <w:sz w:val="28"/>
          <w:szCs w:val="28"/>
        </w:rPr>
      </w:pPr>
      <w:r>
        <w:rPr>
          <w:sz w:val="28"/>
          <w:szCs w:val="28"/>
        </w:rPr>
        <w:t>$</w:t>
      </w:r>
      <w:r w:rsidR="00A200A4">
        <w:rPr>
          <w:sz w:val="28"/>
          <w:szCs w:val="28"/>
        </w:rPr>
        <w:t>210.00</w:t>
      </w:r>
      <w:r>
        <w:rPr>
          <w:sz w:val="28"/>
          <w:szCs w:val="28"/>
        </w:rPr>
        <w:t xml:space="preserve"> </w:t>
      </w:r>
      <w:r w:rsidR="00690590">
        <w:rPr>
          <w:sz w:val="28"/>
          <w:szCs w:val="28"/>
        </w:rPr>
        <w:t>/day – Nurse</w:t>
      </w:r>
    </w:p>
    <w:p w:rsidR="001C62C3" w:rsidRDefault="006B063D">
      <w:pPr>
        <w:numPr>
          <w:ilvl w:val="0"/>
          <w:numId w:val="7"/>
        </w:numPr>
        <w:tabs>
          <w:tab w:val="left" w:pos="360"/>
        </w:tabs>
        <w:spacing w:after="120"/>
        <w:ind w:hanging="360"/>
        <w:rPr>
          <w:sz w:val="28"/>
          <w:szCs w:val="28"/>
        </w:rPr>
      </w:pPr>
      <w:r>
        <w:rPr>
          <w:sz w:val="28"/>
          <w:szCs w:val="28"/>
        </w:rPr>
        <w:t>$75</w:t>
      </w:r>
      <w:r w:rsidR="00A200A4">
        <w:rPr>
          <w:sz w:val="28"/>
          <w:szCs w:val="28"/>
        </w:rPr>
        <w:t>.00</w:t>
      </w:r>
      <w:r w:rsidR="00690590">
        <w:rPr>
          <w:sz w:val="28"/>
          <w:szCs w:val="28"/>
        </w:rPr>
        <w:t>/day - Teacher Assistant</w:t>
      </w:r>
    </w:p>
    <w:p w:rsidR="001C62C3" w:rsidRDefault="00690590">
      <w:pPr>
        <w:numPr>
          <w:ilvl w:val="0"/>
          <w:numId w:val="7"/>
        </w:numPr>
        <w:tabs>
          <w:tab w:val="left" w:pos="360"/>
        </w:tabs>
        <w:spacing w:after="120"/>
        <w:ind w:hanging="360"/>
        <w:rPr>
          <w:sz w:val="28"/>
          <w:szCs w:val="28"/>
        </w:rPr>
      </w:pPr>
      <w:r>
        <w:rPr>
          <w:b/>
          <w:sz w:val="28"/>
          <w:szCs w:val="28"/>
        </w:rPr>
        <w:t>No long-term rate of pay</w:t>
      </w:r>
    </w:p>
    <w:p w:rsidR="001C62C3" w:rsidRDefault="00690590">
      <w:pPr>
        <w:numPr>
          <w:ilvl w:val="0"/>
          <w:numId w:val="7"/>
        </w:numPr>
        <w:tabs>
          <w:tab w:val="left" w:pos="360"/>
        </w:tabs>
        <w:spacing w:after="120"/>
        <w:ind w:hanging="360"/>
        <w:rPr>
          <w:sz w:val="28"/>
          <w:szCs w:val="28"/>
        </w:rPr>
      </w:pPr>
      <w:r>
        <w:rPr>
          <w:b/>
          <w:sz w:val="28"/>
          <w:szCs w:val="28"/>
        </w:rPr>
        <w:t>No TRS credit</w:t>
      </w:r>
    </w:p>
    <w:p w:rsidR="001C62C3" w:rsidRDefault="001C62C3">
      <w:pPr>
        <w:tabs>
          <w:tab w:val="left" w:pos="360"/>
        </w:tabs>
        <w:jc w:val="center"/>
      </w:pPr>
    </w:p>
    <w:p w:rsidR="001C62C3" w:rsidRDefault="00690590">
      <w:pPr>
        <w:tabs>
          <w:tab w:val="left" w:pos="360"/>
        </w:tabs>
        <w:jc w:val="center"/>
      </w:pPr>
      <w:r>
        <w:rPr>
          <w:i/>
          <w:sz w:val="28"/>
          <w:szCs w:val="28"/>
        </w:rPr>
        <w:t>Paychecks are issued every two weeks and are two weeks behind</w:t>
      </w:r>
    </w:p>
    <w:p w:rsidR="001C62C3" w:rsidRDefault="001C62C3">
      <w:pPr>
        <w:tabs>
          <w:tab w:val="left" w:pos="360"/>
        </w:tabs>
      </w:pPr>
    </w:p>
    <w:p w:rsidR="001C62C3" w:rsidRDefault="001C62C3">
      <w:pPr>
        <w:jc w:val="center"/>
      </w:pPr>
    </w:p>
    <w:p w:rsidR="001C62C3" w:rsidRDefault="00690590">
      <w:pPr>
        <w:jc w:val="center"/>
      </w:pPr>
      <w:r>
        <w:rPr>
          <w:b/>
          <w:sz w:val="28"/>
          <w:szCs w:val="28"/>
        </w:rPr>
        <w:t>ASSIGNMENT/COMPENSATION OF SUBSTITUTE TEACHERS</w:t>
      </w:r>
    </w:p>
    <w:p w:rsidR="001C62C3" w:rsidRDefault="00690590">
      <w:pPr>
        <w:spacing w:after="120"/>
        <w:jc w:val="both"/>
      </w:pPr>
      <w:r>
        <w:rPr>
          <w:sz w:val="28"/>
          <w:szCs w:val="28"/>
        </w:rPr>
        <w:t xml:space="preserve">Substitutes are given no guarantee of a minimum number of assignments. Substitutes need to make themselves available for a reasonable percentage of calls.  We understand that a substitute may not be able to accept an assignment.  However, if several attempts to utilize the services of a substitute are met with </w:t>
      </w:r>
      <w:r w:rsidR="00E21C39">
        <w:rPr>
          <w:sz w:val="28"/>
          <w:szCs w:val="28"/>
        </w:rPr>
        <w:t>rejection, you</w:t>
      </w:r>
      <w:r>
        <w:rPr>
          <w:sz w:val="28"/>
          <w:szCs w:val="28"/>
        </w:rPr>
        <w:t xml:space="preserve"> will be made inactive in Aesop.</w:t>
      </w:r>
    </w:p>
    <w:p w:rsidR="001C62C3" w:rsidRDefault="00690590">
      <w:pPr>
        <w:jc w:val="both"/>
      </w:pPr>
      <w:r>
        <w:rPr>
          <w:sz w:val="28"/>
          <w:szCs w:val="28"/>
        </w:rPr>
        <w:t>When a staff member is absent for two (2) or more consecutive days, every effort will be made to assign the same substitute for that staff member.</w:t>
      </w:r>
    </w:p>
    <w:p w:rsidR="001C62C3" w:rsidRDefault="001C62C3">
      <w:pPr>
        <w:jc w:val="both"/>
      </w:pPr>
    </w:p>
    <w:p w:rsidR="001C62C3" w:rsidRPr="00C36243" w:rsidRDefault="00690590">
      <w:pPr>
        <w:jc w:val="both"/>
        <w:rPr>
          <w:sz w:val="28"/>
          <w:szCs w:val="28"/>
        </w:rPr>
      </w:pPr>
      <w:r>
        <w:rPr>
          <w:sz w:val="28"/>
          <w:szCs w:val="28"/>
        </w:rPr>
        <w:t>Substitute teachers who report to a building as directed for an assignment, and upon arrival at the building, are directed to another substitute assignment, the substitute</w:t>
      </w:r>
      <w:r w:rsidR="00C36243">
        <w:rPr>
          <w:sz w:val="28"/>
          <w:szCs w:val="28"/>
        </w:rPr>
        <w:t xml:space="preserve"> </w:t>
      </w:r>
      <w:r>
        <w:rPr>
          <w:sz w:val="28"/>
          <w:szCs w:val="28"/>
        </w:rPr>
        <w:t xml:space="preserve">must take the changed assignment.  If you choose to decline the new assignment (and go home), you will not get paid for the day.  However, if you arrive at a building </w:t>
      </w:r>
      <w:r>
        <w:rPr>
          <w:sz w:val="28"/>
          <w:szCs w:val="28"/>
        </w:rPr>
        <w:lastRenderedPageBreak/>
        <w:t>and no substitute assignment is available - due to building and/or scheduling error, you will be paid for no less than one-half day of work.</w:t>
      </w:r>
    </w:p>
    <w:p w:rsidR="001C62C3" w:rsidRDefault="001C62C3"/>
    <w:p w:rsidR="001C62C3" w:rsidRDefault="00690590">
      <w:pPr>
        <w:numPr>
          <w:ilvl w:val="0"/>
          <w:numId w:val="3"/>
        </w:numPr>
        <w:ind w:hanging="360"/>
        <w:jc w:val="both"/>
        <w:rPr>
          <w:sz w:val="28"/>
          <w:szCs w:val="28"/>
        </w:rPr>
      </w:pPr>
      <w:r>
        <w:rPr>
          <w:sz w:val="28"/>
          <w:szCs w:val="28"/>
        </w:rPr>
        <w:t>Substitute teachers are required to participate in the Teacher Retirement System (TRS)</w:t>
      </w:r>
    </w:p>
    <w:p w:rsidR="001C62C3" w:rsidRDefault="00690590">
      <w:pPr>
        <w:numPr>
          <w:ilvl w:val="0"/>
          <w:numId w:val="3"/>
        </w:numPr>
        <w:ind w:hanging="360"/>
        <w:jc w:val="both"/>
        <w:rPr>
          <w:sz w:val="28"/>
          <w:szCs w:val="28"/>
        </w:rPr>
      </w:pPr>
      <w:r>
        <w:rPr>
          <w:sz w:val="28"/>
          <w:szCs w:val="28"/>
        </w:rPr>
        <w:t>Certified Substitutes acting as a teaching assistant will be subject to FICA &amp; Medicare (No TRS)</w:t>
      </w:r>
    </w:p>
    <w:p w:rsidR="001C62C3" w:rsidRDefault="00690590">
      <w:pPr>
        <w:numPr>
          <w:ilvl w:val="0"/>
          <w:numId w:val="3"/>
        </w:numPr>
        <w:ind w:hanging="360"/>
        <w:jc w:val="both"/>
        <w:rPr>
          <w:sz w:val="28"/>
          <w:szCs w:val="28"/>
        </w:rPr>
      </w:pPr>
      <w:r>
        <w:rPr>
          <w:sz w:val="28"/>
          <w:szCs w:val="28"/>
        </w:rPr>
        <w:t>Substitute teachers do not receive</w:t>
      </w:r>
      <w:r w:rsidR="00FC47A8">
        <w:rPr>
          <w:sz w:val="28"/>
          <w:szCs w:val="28"/>
        </w:rPr>
        <w:t xml:space="preserve"> fringe benefits from District 9</w:t>
      </w:r>
      <w:r>
        <w:rPr>
          <w:sz w:val="28"/>
          <w:szCs w:val="28"/>
        </w:rPr>
        <w:t>9</w:t>
      </w:r>
    </w:p>
    <w:p w:rsidR="001C62C3" w:rsidRDefault="00690590">
      <w:pPr>
        <w:numPr>
          <w:ilvl w:val="0"/>
          <w:numId w:val="3"/>
        </w:numPr>
        <w:ind w:hanging="360"/>
        <w:jc w:val="both"/>
        <w:rPr>
          <w:sz w:val="28"/>
          <w:szCs w:val="28"/>
        </w:rPr>
      </w:pPr>
      <w:r>
        <w:rPr>
          <w:sz w:val="28"/>
          <w:szCs w:val="28"/>
        </w:rPr>
        <w:t xml:space="preserve">Substitute teachers are covered under workmen’s compensation insurance for any injury sustained in the normal course of school duties.  Please report an injury to the building administrator immediately and complete a </w:t>
      </w:r>
      <w:r w:rsidR="00FC47A8">
        <w:rPr>
          <w:sz w:val="28"/>
          <w:szCs w:val="28"/>
          <w:u w:val="single"/>
        </w:rPr>
        <w:t>full claim kit</w:t>
      </w:r>
      <w:r>
        <w:rPr>
          <w:sz w:val="28"/>
          <w:szCs w:val="28"/>
        </w:rPr>
        <w:t>, (found in the school office) on the same day as the accident occurs.</w:t>
      </w:r>
    </w:p>
    <w:p w:rsidR="001C62C3" w:rsidRDefault="001C62C3">
      <w:pPr>
        <w:jc w:val="center"/>
      </w:pPr>
    </w:p>
    <w:p w:rsidR="001C62C3" w:rsidRDefault="001C62C3">
      <w:pPr>
        <w:jc w:val="center"/>
      </w:pPr>
    </w:p>
    <w:p w:rsidR="001C62C3" w:rsidRDefault="00690590">
      <w:pPr>
        <w:jc w:val="center"/>
      </w:pPr>
      <w:r>
        <w:rPr>
          <w:b/>
          <w:sz w:val="28"/>
          <w:szCs w:val="28"/>
        </w:rPr>
        <w:t>CRIMINAL HISTORY BACKGROUND/FINGERPRINTING</w:t>
      </w:r>
    </w:p>
    <w:p w:rsidR="001C62C3" w:rsidRDefault="00690590">
      <w:pPr>
        <w:tabs>
          <w:tab w:val="left" w:pos="360"/>
        </w:tabs>
        <w:spacing w:after="120"/>
        <w:jc w:val="both"/>
      </w:pPr>
      <w:r>
        <w:rPr>
          <w:sz w:val="28"/>
          <w:szCs w:val="28"/>
        </w:rPr>
        <w:t xml:space="preserve">All employees are required to have a completed background check on file prior to substituting in any capacity.  Please make an appointment with the </w:t>
      </w:r>
      <w:r w:rsidR="00C36243">
        <w:rPr>
          <w:sz w:val="28"/>
          <w:szCs w:val="28"/>
        </w:rPr>
        <w:t xml:space="preserve">Human Resource Department </w:t>
      </w:r>
      <w:r>
        <w:rPr>
          <w:sz w:val="28"/>
          <w:szCs w:val="28"/>
        </w:rPr>
        <w:t xml:space="preserve">by calling </w:t>
      </w:r>
      <w:r w:rsidR="00C36243">
        <w:rPr>
          <w:sz w:val="28"/>
          <w:szCs w:val="28"/>
        </w:rPr>
        <w:t xml:space="preserve">708-863-4856.  </w:t>
      </w:r>
    </w:p>
    <w:p w:rsidR="001C62C3" w:rsidRDefault="001C62C3">
      <w:pPr>
        <w:jc w:val="center"/>
      </w:pPr>
    </w:p>
    <w:p w:rsidR="001C62C3" w:rsidRDefault="001C62C3">
      <w:pPr>
        <w:jc w:val="center"/>
      </w:pPr>
    </w:p>
    <w:p w:rsidR="001C62C3" w:rsidRDefault="00690590">
      <w:pPr>
        <w:jc w:val="center"/>
      </w:pPr>
      <w:r>
        <w:rPr>
          <w:b/>
          <w:sz w:val="28"/>
          <w:szCs w:val="28"/>
        </w:rPr>
        <w:t>EMPLOYEE ACCESS</w:t>
      </w:r>
    </w:p>
    <w:p w:rsidR="001C62C3" w:rsidRPr="00FC47A8" w:rsidRDefault="00C36243" w:rsidP="00FC47A8">
      <w:pPr>
        <w:jc w:val="both"/>
        <w:rPr>
          <w:sz w:val="28"/>
          <w:szCs w:val="28"/>
        </w:rPr>
      </w:pPr>
      <w:r w:rsidRPr="00FC47A8">
        <w:rPr>
          <w:sz w:val="28"/>
          <w:szCs w:val="28"/>
        </w:rPr>
        <w:t>District 9</w:t>
      </w:r>
      <w:r w:rsidR="00FC47A8">
        <w:rPr>
          <w:sz w:val="28"/>
          <w:szCs w:val="28"/>
        </w:rPr>
        <w:t xml:space="preserve">9 </w:t>
      </w:r>
      <w:r w:rsidR="00FC47A8" w:rsidRPr="00FC47A8">
        <w:rPr>
          <w:sz w:val="28"/>
          <w:szCs w:val="28"/>
        </w:rPr>
        <w:t>utilize</w:t>
      </w:r>
      <w:r w:rsidR="00FC47A8">
        <w:rPr>
          <w:sz w:val="28"/>
          <w:szCs w:val="28"/>
        </w:rPr>
        <w:t>s</w:t>
      </w:r>
      <w:r w:rsidR="00FC47A8" w:rsidRPr="00FC47A8">
        <w:rPr>
          <w:sz w:val="28"/>
          <w:szCs w:val="28"/>
        </w:rPr>
        <w:t xml:space="preserve"> the Frontline </w:t>
      </w:r>
      <w:r w:rsidRPr="00FC47A8">
        <w:rPr>
          <w:sz w:val="28"/>
          <w:szCs w:val="28"/>
        </w:rPr>
        <w:t xml:space="preserve">Aesop Substitute </w:t>
      </w:r>
      <w:r w:rsidR="00690590" w:rsidRPr="00FC47A8">
        <w:rPr>
          <w:sz w:val="28"/>
          <w:szCs w:val="28"/>
        </w:rPr>
        <w:t xml:space="preserve">Access System.  </w:t>
      </w:r>
      <w:r w:rsidR="00FC47A8" w:rsidRPr="00FC47A8">
        <w:rPr>
          <w:rFonts w:ascii="Roboto" w:hAnsi="Roboto"/>
          <w:b/>
          <w:bCs/>
          <w:color w:val="222222"/>
          <w:sz w:val="28"/>
          <w:szCs w:val="28"/>
          <w:shd w:val="clear" w:color="auto" w:fill="FFFFFF"/>
        </w:rPr>
        <w:t>Aesop</w:t>
      </w:r>
      <w:r w:rsidR="00FC47A8" w:rsidRPr="00FC47A8">
        <w:rPr>
          <w:rStyle w:val="apple-converted-space"/>
          <w:rFonts w:ascii="Roboto" w:hAnsi="Roboto"/>
          <w:color w:val="222222"/>
          <w:sz w:val="28"/>
          <w:szCs w:val="28"/>
          <w:shd w:val="clear" w:color="auto" w:fill="FFFFFF"/>
        </w:rPr>
        <w:t> </w:t>
      </w:r>
      <w:r w:rsidR="00FC47A8" w:rsidRPr="00FC47A8">
        <w:rPr>
          <w:rFonts w:ascii="Roboto" w:hAnsi="Roboto"/>
          <w:color w:val="222222"/>
          <w:sz w:val="28"/>
          <w:szCs w:val="28"/>
          <w:shd w:val="clear" w:color="auto" w:fill="FFFFFF"/>
        </w:rPr>
        <w:t>is a tool that enables schools to automatically call in or search for substitute teachers</w:t>
      </w:r>
      <w:r w:rsidR="00FC47A8" w:rsidRPr="00FC47A8">
        <w:rPr>
          <w:rStyle w:val="apple-converted-space"/>
          <w:rFonts w:ascii="Roboto" w:hAnsi="Roboto"/>
          <w:color w:val="222222"/>
          <w:sz w:val="28"/>
          <w:szCs w:val="28"/>
          <w:shd w:val="clear" w:color="auto" w:fill="FFFFFF"/>
        </w:rPr>
        <w:t> </w:t>
      </w:r>
      <w:r w:rsidR="00FC47A8" w:rsidRPr="00FC47A8">
        <w:rPr>
          <w:rFonts w:ascii="Roboto" w:hAnsi="Roboto"/>
          <w:b/>
          <w:bCs/>
          <w:color w:val="222222"/>
          <w:sz w:val="28"/>
          <w:szCs w:val="28"/>
          <w:shd w:val="clear" w:color="auto" w:fill="FFFFFF"/>
        </w:rPr>
        <w:t>online</w:t>
      </w:r>
      <w:r w:rsidR="00FC47A8" w:rsidRPr="00FC47A8">
        <w:rPr>
          <w:rFonts w:ascii="Roboto" w:hAnsi="Roboto"/>
          <w:color w:val="222222"/>
          <w:sz w:val="28"/>
          <w:szCs w:val="28"/>
          <w:shd w:val="clear" w:color="auto" w:fill="FFFFFF"/>
        </w:rPr>
        <w:t>, and it also allows schools to record teacher absences.</w:t>
      </w:r>
    </w:p>
    <w:p w:rsidR="001C62C3" w:rsidRDefault="001C62C3">
      <w:pPr>
        <w:jc w:val="center"/>
      </w:pPr>
    </w:p>
    <w:p w:rsidR="001C62C3" w:rsidRDefault="001C62C3">
      <w:pPr>
        <w:jc w:val="center"/>
        <w:rPr>
          <w:b/>
          <w:sz w:val="28"/>
          <w:szCs w:val="28"/>
        </w:rPr>
      </w:pPr>
    </w:p>
    <w:p w:rsidR="00FC47A8" w:rsidRDefault="00FC47A8">
      <w:pPr>
        <w:jc w:val="center"/>
        <w:rPr>
          <w:b/>
          <w:sz w:val="28"/>
          <w:szCs w:val="28"/>
        </w:rPr>
      </w:pPr>
    </w:p>
    <w:p w:rsidR="00FC47A8" w:rsidRDefault="00FC47A8">
      <w:pPr>
        <w:jc w:val="center"/>
      </w:pPr>
    </w:p>
    <w:p w:rsidR="001C62C3" w:rsidRDefault="001C62C3">
      <w:pPr>
        <w:jc w:val="center"/>
      </w:pPr>
    </w:p>
    <w:p w:rsidR="001C62C3" w:rsidRDefault="001C62C3">
      <w:pPr>
        <w:jc w:val="center"/>
      </w:pPr>
    </w:p>
    <w:p w:rsidR="001C62C3" w:rsidRDefault="001C62C3">
      <w:pPr>
        <w:jc w:val="center"/>
      </w:pPr>
    </w:p>
    <w:p w:rsidR="00FC47A8" w:rsidRDefault="00FC47A8">
      <w:pPr>
        <w:jc w:val="center"/>
        <w:rPr>
          <w:b/>
          <w:sz w:val="28"/>
          <w:szCs w:val="28"/>
        </w:rPr>
      </w:pPr>
    </w:p>
    <w:p w:rsidR="001C62C3" w:rsidRDefault="00690590">
      <w:pPr>
        <w:jc w:val="center"/>
      </w:pPr>
      <w:r>
        <w:rPr>
          <w:b/>
          <w:sz w:val="28"/>
          <w:szCs w:val="28"/>
        </w:rPr>
        <w:t>REMOVAL FROM THE SUBSTITUTE ROSTER</w:t>
      </w:r>
    </w:p>
    <w:p w:rsidR="001C62C3" w:rsidRDefault="00690590">
      <w:pPr>
        <w:jc w:val="both"/>
      </w:pPr>
      <w:r>
        <w:rPr>
          <w:sz w:val="28"/>
          <w:szCs w:val="28"/>
        </w:rPr>
        <w:t>Substitutes may be removed from the substitute roster at their request or based upon request(s) from building administrators.  The Human Resources Department makes the final decision and resolution.</w:t>
      </w:r>
    </w:p>
    <w:p w:rsidR="001C62C3" w:rsidRDefault="001C62C3">
      <w:pPr>
        <w:jc w:val="center"/>
      </w:pPr>
    </w:p>
    <w:p w:rsidR="001C62C3" w:rsidRDefault="001C62C3">
      <w:pPr>
        <w:jc w:val="center"/>
      </w:pPr>
    </w:p>
    <w:p w:rsidR="001C62C3" w:rsidRDefault="00690590">
      <w:pPr>
        <w:jc w:val="center"/>
      </w:pPr>
      <w:r>
        <w:rPr>
          <w:b/>
          <w:sz w:val="28"/>
          <w:szCs w:val="28"/>
        </w:rPr>
        <w:t>IF A SUBSTITUTE CAN NOT WORK</w:t>
      </w:r>
    </w:p>
    <w:p w:rsidR="001C62C3" w:rsidRDefault="00690590">
      <w:pPr>
        <w:jc w:val="both"/>
      </w:pPr>
      <w:r>
        <w:rPr>
          <w:sz w:val="28"/>
          <w:szCs w:val="28"/>
        </w:rPr>
        <w:t>If a substitute is going to be unavailable for an extended period of time, please log into Aesop to block out the time you will not be available.  Aesop will not call you during the time you are not available.</w:t>
      </w:r>
    </w:p>
    <w:p w:rsidR="001C62C3" w:rsidRDefault="001C62C3">
      <w:pPr>
        <w:jc w:val="both"/>
      </w:pPr>
    </w:p>
    <w:p w:rsidR="001C62C3" w:rsidRDefault="00690590">
      <w:pPr>
        <w:jc w:val="both"/>
      </w:pPr>
      <w:r>
        <w:rPr>
          <w:sz w:val="28"/>
          <w:szCs w:val="28"/>
        </w:rPr>
        <w:t>If a substitute should become ill and cannot report to a previously accepted assignment, he/she should cancel the assignment in Aesop.  If it is past the deadline to cancel in Aesop, please call the substitute caller so that a new substitute can be obtained.  If the substitute is calling the day of the assignment and cannot reach the substitute caller, leave a message for the substitute caller and then call the school’s secretary.  Phone numbers of the schools are located on the District’s webpage.</w:t>
      </w:r>
    </w:p>
    <w:p w:rsidR="001C62C3" w:rsidRDefault="001C62C3">
      <w:pPr>
        <w:tabs>
          <w:tab w:val="left" w:pos="360"/>
        </w:tabs>
        <w:spacing w:after="120"/>
        <w:jc w:val="center"/>
      </w:pPr>
    </w:p>
    <w:p w:rsidR="001C62C3" w:rsidRDefault="00690590">
      <w:pPr>
        <w:tabs>
          <w:tab w:val="left" w:pos="360"/>
        </w:tabs>
        <w:jc w:val="center"/>
      </w:pPr>
      <w:r>
        <w:rPr>
          <w:b/>
          <w:sz w:val="28"/>
          <w:szCs w:val="28"/>
        </w:rPr>
        <w:t>REQUIRED ONLINE TUTORIALS</w:t>
      </w:r>
    </w:p>
    <w:p w:rsidR="001C62C3" w:rsidRDefault="00690590">
      <w:pPr>
        <w:tabs>
          <w:tab w:val="left" w:pos="360"/>
        </w:tabs>
        <w:jc w:val="both"/>
      </w:pPr>
      <w:r>
        <w:rPr>
          <w:sz w:val="28"/>
          <w:szCs w:val="28"/>
        </w:rPr>
        <w:t xml:space="preserve">All new or returning substitutes must complete mandated online tutorials provided by GCN each year. </w:t>
      </w:r>
      <w:r>
        <w:rPr>
          <w:i/>
          <w:sz w:val="28"/>
          <w:szCs w:val="28"/>
        </w:rPr>
        <w:t xml:space="preserve">Please note: GCN resets their system every July 1st </w:t>
      </w:r>
    </w:p>
    <w:p w:rsidR="001C62C3" w:rsidRDefault="001C62C3">
      <w:pPr>
        <w:tabs>
          <w:tab w:val="left" w:pos="360"/>
        </w:tabs>
        <w:jc w:val="both"/>
      </w:pPr>
    </w:p>
    <w:p w:rsidR="001C62C3" w:rsidRDefault="00690590">
      <w:pPr>
        <w:tabs>
          <w:tab w:val="left" w:pos="360"/>
        </w:tabs>
        <w:jc w:val="both"/>
      </w:pPr>
      <w:r>
        <w:rPr>
          <w:sz w:val="28"/>
          <w:szCs w:val="28"/>
        </w:rPr>
        <w:t>Instructions how to access these tutorials will be emailed to you once your substitute paperwork has been processed. Once you have logged in to GCN, the required tutorials will be listed.</w:t>
      </w:r>
    </w:p>
    <w:p w:rsidR="001C62C3" w:rsidRDefault="001C62C3">
      <w:pPr>
        <w:tabs>
          <w:tab w:val="left" w:pos="360"/>
        </w:tabs>
        <w:jc w:val="both"/>
      </w:pPr>
    </w:p>
    <w:p w:rsidR="001C62C3" w:rsidRDefault="001C62C3">
      <w:pPr>
        <w:tabs>
          <w:tab w:val="left" w:pos="360"/>
        </w:tabs>
        <w:jc w:val="center"/>
      </w:pPr>
    </w:p>
    <w:p w:rsidR="001C62C3" w:rsidRDefault="00690590">
      <w:pPr>
        <w:tabs>
          <w:tab w:val="left" w:pos="360"/>
        </w:tabs>
        <w:jc w:val="center"/>
      </w:pPr>
      <w:r>
        <w:rPr>
          <w:b/>
          <w:sz w:val="28"/>
          <w:szCs w:val="28"/>
        </w:rPr>
        <w:t>PROFESSIONAL RESPONSIBILITIES OF THE SUBSTITUTE TEACHER</w:t>
      </w:r>
    </w:p>
    <w:p w:rsidR="001C62C3" w:rsidRDefault="00690590">
      <w:pPr>
        <w:tabs>
          <w:tab w:val="left" w:pos="360"/>
        </w:tabs>
        <w:jc w:val="both"/>
      </w:pPr>
      <w:r>
        <w:rPr>
          <w:sz w:val="28"/>
          <w:szCs w:val="28"/>
        </w:rPr>
        <w:t>All substitutes must first report to the school’s main office to sign in and pick-up a substitute teacher badge.  Substitute teachers are required to complete the work related to the teaching day.  This includes but not limited to the following:</w:t>
      </w:r>
    </w:p>
    <w:p w:rsidR="001C62C3" w:rsidRDefault="00690590">
      <w:pPr>
        <w:numPr>
          <w:ilvl w:val="0"/>
          <w:numId w:val="10"/>
        </w:numPr>
        <w:tabs>
          <w:tab w:val="left" w:pos="360"/>
        </w:tabs>
        <w:ind w:hanging="360"/>
        <w:jc w:val="both"/>
        <w:rPr>
          <w:sz w:val="28"/>
          <w:szCs w:val="28"/>
        </w:rPr>
      </w:pPr>
      <w:r>
        <w:rPr>
          <w:sz w:val="28"/>
          <w:szCs w:val="28"/>
        </w:rPr>
        <w:t>Carry out lesson plans left by the regular teacher</w:t>
      </w:r>
    </w:p>
    <w:p w:rsidR="001C62C3" w:rsidRDefault="00690590">
      <w:pPr>
        <w:numPr>
          <w:ilvl w:val="0"/>
          <w:numId w:val="10"/>
        </w:numPr>
        <w:tabs>
          <w:tab w:val="left" w:pos="360"/>
        </w:tabs>
        <w:ind w:hanging="360"/>
        <w:jc w:val="both"/>
        <w:rPr>
          <w:sz w:val="28"/>
          <w:szCs w:val="28"/>
        </w:rPr>
      </w:pPr>
      <w:r>
        <w:rPr>
          <w:sz w:val="28"/>
          <w:szCs w:val="28"/>
        </w:rPr>
        <w:t>Assume attendance taking responsibilities</w:t>
      </w:r>
    </w:p>
    <w:p w:rsidR="001C62C3" w:rsidRDefault="00690590">
      <w:pPr>
        <w:numPr>
          <w:ilvl w:val="0"/>
          <w:numId w:val="10"/>
        </w:numPr>
        <w:tabs>
          <w:tab w:val="left" w:pos="360"/>
        </w:tabs>
        <w:ind w:hanging="360"/>
        <w:jc w:val="both"/>
        <w:rPr>
          <w:sz w:val="28"/>
          <w:szCs w:val="28"/>
        </w:rPr>
      </w:pPr>
      <w:r>
        <w:rPr>
          <w:sz w:val="28"/>
          <w:szCs w:val="28"/>
        </w:rPr>
        <w:t>Whenever possible, correct papers for assignments given during the substitute’s stay in the classroom.</w:t>
      </w:r>
    </w:p>
    <w:p w:rsidR="001C62C3" w:rsidRDefault="00690590">
      <w:pPr>
        <w:numPr>
          <w:ilvl w:val="0"/>
          <w:numId w:val="10"/>
        </w:numPr>
        <w:tabs>
          <w:tab w:val="left" w:pos="360"/>
        </w:tabs>
        <w:ind w:hanging="360"/>
        <w:jc w:val="both"/>
        <w:rPr>
          <w:sz w:val="28"/>
          <w:szCs w:val="28"/>
        </w:rPr>
      </w:pPr>
      <w:r>
        <w:rPr>
          <w:sz w:val="28"/>
          <w:szCs w:val="28"/>
        </w:rPr>
        <w:t>Complete all reports normally required of the regular teacher.</w:t>
      </w:r>
    </w:p>
    <w:p w:rsidR="001C62C3" w:rsidRDefault="00690590">
      <w:pPr>
        <w:numPr>
          <w:ilvl w:val="0"/>
          <w:numId w:val="10"/>
        </w:numPr>
        <w:tabs>
          <w:tab w:val="left" w:pos="360"/>
        </w:tabs>
        <w:ind w:hanging="360"/>
        <w:jc w:val="both"/>
        <w:rPr>
          <w:sz w:val="28"/>
          <w:szCs w:val="28"/>
        </w:rPr>
      </w:pPr>
      <w:r>
        <w:rPr>
          <w:sz w:val="28"/>
          <w:szCs w:val="28"/>
        </w:rPr>
        <w:t xml:space="preserve">Be ready and willing to work as needed with administrative personnel during plan periods.  If a substitute teacher is asked to teach a class or engage in other types of work (supervision, etc.) during the regular teacher’s plan </w:t>
      </w:r>
      <w:r w:rsidR="0097012A">
        <w:rPr>
          <w:sz w:val="28"/>
          <w:szCs w:val="28"/>
        </w:rPr>
        <w:t>periods, which</w:t>
      </w:r>
      <w:r>
        <w:rPr>
          <w:sz w:val="28"/>
          <w:szCs w:val="28"/>
        </w:rPr>
        <w:t xml:space="preserve"> substitute teacher is EXPECTED to do </w:t>
      </w:r>
      <w:proofErr w:type="gramStart"/>
      <w:r>
        <w:rPr>
          <w:sz w:val="28"/>
          <w:szCs w:val="28"/>
        </w:rPr>
        <w:t>so.</w:t>
      </w:r>
      <w:proofErr w:type="gramEnd"/>
      <w:r>
        <w:rPr>
          <w:sz w:val="28"/>
          <w:szCs w:val="28"/>
        </w:rPr>
        <w:t xml:space="preserve">  A substitute employee will </w:t>
      </w:r>
      <w:r>
        <w:rPr>
          <w:sz w:val="28"/>
          <w:szCs w:val="28"/>
        </w:rPr>
        <w:lastRenderedPageBreak/>
        <w:t>not receive additional salary for working during a regular teacher’s plan periods.</w:t>
      </w:r>
    </w:p>
    <w:p w:rsidR="001C62C3" w:rsidRDefault="00690590">
      <w:pPr>
        <w:numPr>
          <w:ilvl w:val="0"/>
          <w:numId w:val="10"/>
        </w:numPr>
        <w:tabs>
          <w:tab w:val="left" w:pos="360"/>
        </w:tabs>
        <w:ind w:hanging="360"/>
        <w:jc w:val="both"/>
        <w:rPr>
          <w:sz w:val="28"/>
          <w:szCs w:val="28"/>
        </w:rPr>
      </w:pPr>
      <w:r>
        <w:rPr>
          <w:sz w:val="28"/>
          <w:szCs w:val="28"/>
        </w:rPr>
        <w:t>All subs MUST report prior to the start of the day regardless of the teacher’s schedule.</w:t>
      </w:r>
    </w:p>
    <w:p w:rsidR="001C62C3" w:rsidRDefault="00690590">
      <w:pPr>
        <w:numPr>
          <w:ilvl w:val="0"/>
          <w:numId w:val="10"/>
        </w:numPr>
        <w:tabs>
          <w:tab w:val="left" w:pos="360"/>
        </w:tabs>
        <w:ind w:hanging="360"/>
        <w:jc w:val="both"/>
        <w:rPr>
          <w:sz w:val="28"/>
          <w:szCs w:val="28"/>
        </w:rPr>
      </w:pPr>
      <w:r>
        <w:rPr>
          <w:sz w:val="28"/>
          <w:szCs w:val="28"/>
        </w:rPr>
        <w:t>Please do not eat or drink in the classroom – a water bottle is acceptable.</w:t>
      </w:r>
    </w:p>
    <w:p w:rsidR="001C62C3" w:rsidRDefault="00690590">
      <w:pPr>
        <w:tabs>
          <w:tab w:val="left" w:pos="360"/>
        </w:tabs>
        <w:ind w:left="360"/>
        <w:jc w:val="both"/>
      </w:pPr>
      <w:r>
        <w:rPr>
          <w:sz w:val="28"/>
          <w:szCs w:val="28"/>
        </w:rPr>
        <w:t xml:space="preserve">10. </w:t>
      </w:r>
      <w:r>
        <w:rPr>
          <w:b/>
          <w:sz w:val="28"/>
          <w:szCs w:val="28"/>
          <w:u w:val="single"/>
        </w:rPr>
        <w:t>Never leave students unattended.</w:t>
      </w:r>
    </w:p>
    <w:p w:rsidR="001C62C3" w:rsidRDefault="001C62C3">
      <w:pPr>
        <w:tabs>
          <w:tab w:val="left" w:pos="360"/>
        </w:tabs>
        <w:jc w:val="both"/>
      </w:pPr>
    </w:p>
    <w:p w:rsidR="001C62C3" w:rsidRDefault="00690590">
      <w:pPr>
        <w:tabs>
          <w:tab w:val="left" w:pos="360"/>
        </w:tabs>
        <w:jc w:val="both"/>
      </w:pPr>
      <w:r>
        <w:rPr>
          <w:sz w:val="28"/>
          <w:szCs w:val="28"/>
        </w:rPr>
        <w:t>If a substitute has questions about any of the above or any other responsibilities, information may be obtained from the building administrator.</w:t>
      </w:r>
    </w:p>
    <w:p w:rsidR="001C62C3" w:rsidRDefault="001C62C3">
      <w:pPr>
        <w:tabs>
          <w:tab w:val="left" w:pos="360"/>
        </w:tabs>
        <w:jc w:val="center"/>
      </w:pPr>
    </w:p>
    <w:p w:rsidR="001C62C3" w:rsidRDefault="00690590">
      <w:pPr>
        <w:tabs>
          <w:tab w:val="left" w:pos="360"/>
        </w:tabs>
        <w:jc w:val="center"/>
      </w:pPr>
      <w:r>
        <w:rPr>
          <w:b/>
          <w:sz w:val="28"/>
          <w:szCs w:val="28"/>
        </w:rPr>
        <w:t>PROFESSIONAL ETHICS</w:t>
      </w:r>
    </w:p>
    <w:p w:rsidR="001C62C3" w:rsidRDefault="00690590">
      <w:pPr>
        <w:tabs>
          <w:tab w:val="left" w:pos="360"/>
        </w:tabs>
        <w:jc w:val="both"/>
      </w:pPr>
      <w:r>
        <w:rPr>
          <w:sz w:val="28"/>
          <w:szCs w:val="28"/>
        </w:rPr>
        <w:t>We depend on the integrity of each substitute in preserving confidential information pertaining to students, parents, staff and other school related matters.  Please refrain from making adverse comments about the regular teacher or his/her procedures to the students.  Avoid discussion of students, teachers, or procedures at other buildings especially in the teacher’s lounge.  Share any concerns by using the Substitute Feedback in Aesop or talk to an administrator.</w:t>
      </w:r>
    </w:p>
    <w:p w:rsidR="001C62C3" w:rsidRDefault="001C62C3">
      <w:pPr>
        <w:tabs>
          <w:tab w:val="left" w:pos="360"/>
        </w:tabs>
        <w:jc w:val="both"/>
      </w:pPr>
    </w:p>
    <w:p w:rsidR="001C62C3" w:rsidRDefault="00690590">
      <w:pPr>
        <w:numPr>
          <w:ilvl w:val="0"/>
          <w:numId w:val="2"/>
        </w:numPr>
        <w:tabs>
          <w:tab w:val="left" w:pos="360"/>
        </w:tabs>
        <w:ind w:hanging="360"/>
        <w:jc w:val="both"/>
        <w:rPr>
          <w:sz w:val="28"/>
          <w:szCs w:val="28"/>
        </w:rPr>
      </w:pPr>
      <w:r>
        <w:rPr>
          <w:b/>
          <w:i/>
          <w:sz w:val="28"/>
          <w:szCs w:val="28"/>
          <w:u w:val="single"/>
        </w:rPr>
        <w:t>Appearance</w:t>
      </w:r>
      <w:r>
        <w:rPr>
          <w:b/>
          <w:sz w:val="28"/>
          <w:szCs w:val="28"/>
        </w:rPr>
        <w:t xml:space="preserve">: </w:t>
      </w:r>
      <w:r>
        <w:rPr>
          <w:sz w:val="28"/>
          <w:szCs w:val="28"/>
        </w:rPr>
        <w:t xml:space="preserve">Professional appearance (business casual attire at a minimum) and neat grooming are expected of all substitutes in </w:t>
      </w:r>
      <w:r w:rsidR="00FC47A8">
        <w:rPr>
          <w:sz w:val="28"/>
          <w:szCs w:val="28"/>
        </w:rPr>
        <w:t>School District 99</w:t>
      </w:r>
      <w:r>
        <w:rPr>
          <w:sz w:val="28"/>
          <w:szCs w:val="28"/>
        </w:rPr>
        <w:t>.  Inappropriate attire includes, but is not limited to, low cut pants, bare-midriff shirts (shirts must cover torso), exposed undergarments, and shirts with foul or inappropriate language and/or images.</w:t>
      </w:r>
    </w:p>
    <w:p w:rsidR="001C62C3" w:rsidRDefault="00690590">
      <w:pPr>
        <w:numPr>
          <w:ilvl w:val="0"/>
          <w:numId w:val="2"/>
        </w:numPr>
        <w:spacing w:before="280" w:after="280"/>
        <w:ind w:hanging="360"/>
        <w:rPr>
          <w:sz w:val="28"/>
          <w:szCs w:val="28"/>
        </w:rPr>
      </w:pPr>
      <w:r>
        <w:rPr>
          <w:b/>
          <w:i/>
          <w:sz w:val="28"/>
          <w:szCs w:val="28"/>
          <w:u w:val="single"/>
        </w:rPr>
        <w:t>Cell Phone Usage</w:t>
      </w:r>
      <w:r>
        <w:rPr>
          <w:sz w:val="28"/>
          <w:szCs w:val="28"/>
        </w:rPr>
        <w:t>: While you are working with students, cell phone use is strictly prohibited. </w:t>
      </w:r>
      <w:r>
        <w:rPr>
          <w:sz w:val="28"/>
          <w:szCs w:val="28"/>
          <w:u w:val="single"/>
        </w:rPr>
        <w:t>Cell phones are not to be used to make phone calls, to send/check text messages, to send/check email or to check for assignments in Aesop while you are working as a substitute in our district.</w:t>
      </w:r>
      <w:r>
        <w:rPr>
          <w:sz w:val="28"/>
          <w:szCs w:val="28"/>
        </w:rPr>
        <w:t xml:space="preserve">  This can be done during your lunch break, between periods or on a break.  This is a policy not only enforced with substitutes, but with all staff members.  Students should be your number one priority while working in our district.  </w:t>
      </w:r>
    </w:p>
    <w:p w:rsidR="001C62C3" w:rsidRDefault="00690590">
      <w:pPr>
        <w:numPr>
          <w:ilvl w:val="0"/>
          <w:numId w:val="2"/>
        </w:numPr>
        <w:tabs>
          <w:tab w:val="left" w:pos="360"/>
        </w:tabs>
        <w:ind w:hanging="360"/>
        <w:jc w:val="both"/>
        <w:rPr>
          <w:sz w:val="28"/>
          <w:szCs w:val="28"/>
        </w:rPr>
      </w:pPr>
      <w:r>
        <w:rPr>
          <w:b/>
          <w:i/>
          <w:sz w:val="28"/>
          <w:szCs w:val="28"/>
          <w:u w:val="single"/>
        </w:rPr>
        <w:t>Policy regarding Use of Cigarettes, Alcohol or Illegal Drugs</w:t>
      </w:r>
      <w:r>
        <w:rPr>
          <w:b/>
          <w:sz w:val="28"/>
          <w:szCs w:val="28"/>
        </w:rPr>
        <w:t xml:space="preserve">: </w:t>
      </w:r>
      <w:r w:rsidR="00FC47A8">
        <w:rPr>
          <w:sz w:val="28"/>
          <w:szCs w:val="28"/>
        </w:rPr>
        <w:t>School District 9</w:t>
      </w:r>
      <w:r>
        <w:rPr>
          <w:sz w:val="28"/>
          <w:szCs w:val="28"/>
        </w:rPr>
        <w:t xml:space="preserve">9 policy states that smoking on district property is not permitted.  If you </w:t>
      </w:r>
      <w:r>
        <w:rPr>
          <w:sz w:val="28"/>
          <w:szCs w:val="28"/>
        </w:rPr>
        <w:lastRenderedPageBreak/>
        <w:t>smoke, please use your car and move if off of school grounds.  Use of alcohol or drugs on district property is strictly prohibited.</w:t>
      </w:r>
    </w:p>
    <w:p w:rsidR="001C62C3" w:rsidRDefault="00690590">
      <w:pPr>
        <w:numPr>
          <w:ilvl w:val="0"/>
          <w:numId w:val="2"/>
        </w:numPr>
        <w:tabs>
          <w:tab w:val="left" w:pos="360"/>
        </w:tabs>
        <w:spacing w:after="120"/>
        <w:ind w:hanging="360"/>
        <w:jc w:val="both"/>
        <w:rPr>
          <w:sz w:val="28"/>
          <w:szCs w:val="28"/>
        </w:rPr>
      </w:pPr>
      <w:r>
        <w:rPr>
          <w:b/>
          <w:i/>
          <w:sz w:val="28"/>
          <w:szCs w:val="28"/>
          <w:u w:val="single"/>
        </w:rPr>
        <w:t>Sexual Harassment</w:t>
      </w:r>
      <w:r>
        <w:rPr>
          <w:sz w:val="28"/>
          <w:szCs w:val="28"/>
        </w:rPr>
        <w:t>: The district does not discriminate against any employee or applicant on the basis of sex and will not tolerate sexual harassment by any of its employees. All employees are responsible for assuring that the workplace is free from sexual harassment.</w:t>
      </w:r>
    </w:p>
    <w:p w:rsidR="001C62C3" w:rsidRDefault="00690590">
      <w:pPr>
        <w:numPr>
          <w:ilvl w:val="0"/>
          <w:numId w:val="2"/>
        </w:numPr>
        <w:tabs>
          <w:tab w:val="left" w:pos="360"/>
        </w:tabs>
        <w:spacing w:after="120"/>
        <w:ind w:hanging="360"/>
        <w:jc w:val="both"/>
        <w:rPr>
          <w:sz w:val="28"/>
          <w:szCs w:val="28"/>
        </w:rPr>
      </w:pPr>
      <w:r>
        <w:rPr>
          <w:b/>
          <w:i/>
          <w:sz w:val="28"/>
          <w:szCs w:val="28"/>
          <w:u w:val="single"/>
        </w:rPr>
        <w:t>Acceptable Use of the Internet</w:t>
      </w:r>
      <w:r>
        <w:rPr>
          <w:sz w:val="28"/>
          <w:szCs w:val="28"/>
        </w:rPr>
        <w:t xml:space="preserve">: Access to the District’s Electronic Network must be (a) for the purpose of education or research, and be consistent with the educational objectives of the District, or (b) for legitimate non-commercial business use.  The District’s Network may not be used for personal financial gain. </w:t>
      </w:r>
    </w:p>
    <w:p w:rsidR="001C62C3" w:rsidRDefault="001C62C3">
      <w:pPr>
        <w:tabs>
          <w:tab w:val="left" w:pos="360"/>
        </w:tabs>
        <w:jc w:val="center"/>
      </w:pPr>
    </w:p>
    <w:p w:rsidR="001C62C3" w:rsidRDefault="00690590">
      <w:pPr>
        <w:tabs>
          <w:tab w:val="left" w:pos="360"/>
        </w:tabs>
        <w:jc w:val="center"/>
      </w:pPr>
      <w:r>
        <w:rPr>
          <w:b/>
          <w:sz w:val="28"/>
          <w:szCs w:val="28"/>
        </w:rPr>
        <w:t>STUDENT DISCIPLINE</w:t>
      </w:r>
    </w:p>
    <w:p w:rsidR="001C62C3" w:rsidRDefault="00690590">
      <w:pPr>
        <w:tabs>
          <w:tab w:val="left" w:pos="360"/>
        </w:tabs>
        <w:jc w:val="both"/>
      </w:pPr>
      <w:r>
        <w:rPr>
          <w:sz w:val="28"/>
          <w:szCs w:val="28"/>
        </w:rPr>
        <w:t xml:space="preserve">The teacher/substitute teacher has the primary responsibility for discipline in the classroom.  Should serious disciplinary issues occur, immediately obtain the assistance of the principal, assistant principal or other appropriate school personnel in maintaining discipline in the classroom. </w:t>
      </w:r>
    </w:p>
    <w:p w:rsidR="001C62C3" w:rsidRDefault="001C62C3">
      <w:pPr>
        <w:tabs>
          <w:tab w:val="left" w:pos="360"/>
        </w:tabs>
        <w:jc w:val="center"/>
      </w:pPr>
    </w:p>
    <w:p w:rsidR="001C62C3" w:rsidRDefault="00690590">
      <w:pPr>
        <w:tabs>
          <w:tab w:val="left" w:pos="360"/>
        </w:tabs>
        <w:jc w:val="center"/>
      </w:pPr>
      <w:r>
        <w:rPr>
          <w:b/>
          <w:sz w:val="28"/>
          <w:szCs w:val="28"/>
        </w:rPr>
        <w:t>EMERGENCY PROCEDURES IN THE BUILDINGS</w:t>
      </w:r>
    </w:p>
    <w:p w:rsidR="001C62C3" w:rsidRDefault="00690590">
      <w:pPr>
        <w:tabs>
          <w:tab w:val="left" w:pos="360"/>
        </w:tabs>
        <w:jc w:val="both"/>
      </w:pPr>
      <w:r>
        <w:rPr>
          <w:sz w:val="28"/>
          <w:szCs w:val="28"/>
        </w:rPr>
        <w:t>The substitute teacher should take a few minutes to become familiar with the building and the emergency procedures for the building.  If the information cannot be located, please request it in the main office.</w:t>
      </w:r>
    </w:p>
    <w:p w:rsidR="001C62C3" w:rsidRDefault="001C62C3">
      <w:pPr>
        <w:tabs>
          <w:tab w:val="left" w:pos="360"/>
        </w:tabs>
        <w:jc w:val="both"/>
      </w:pPr>
    </w:p>
    <w:p w:rsidR="001C62C3" w:rsidRDefault="00690590">
      <w:pPr>
        <w:tabs>
          <w:tab w:val="left" w:pos="360"/>
        </w:tabs>
        <w:jc w:val="both"/>
      </w:pPr>
      <w:r>
        <w:rPr>
          <w:sz w:val="28"/>
          <w:szCs w:val="28"/>
        </w:rPr>
        <w:t>Instructions for fire and tornado drill exit procedures should be posted near the door of each room.  If the class is away from the classroom when the fire alarm sounds, leave the building through the nearest exit and proceed to a safe distance away from the building.</w:t>
      </w:r>
    </w:p>
    <w:p w:rsidR="001C62C3" w:rsidRDefault="001C62C3">
      <w:pPr>
        <w:tabs>
          <w:tab w:val="left" w:pos="360"/>
        </w:tabs>
        <w:jc w:val="center"/>
      </w:pPr>
    </w:p>
    <w:p w:rsidR="001C62C3" w:rsidRDefault="00690590">
      <w:pPr>
        <w:tabs>
          <w:tab w:val="left" w:pos="360"/>
        </w:tabs>
        <w:jc w:val="center"/>
      </w:pPr>
      <w:r>
        <w:rPr>
          <w:b/>
          <w:sz w:val="28"/>
          <w:szCs w:val="28"/>
        </w:rPr>
        <w:t>STUDENT SAFETY</w:t>
      </w:r>
    </w:p>
    <w:p w:rsidR="001C62C3" w:rsidRDefault="00690590">
      <w:pPr>
        <w:tabs>
          <w:tab w:val="left" w:pos="360"/>
        </w:tabs>
        <w:jc w:val="both"/>
      </w:pPr>
      <w:r>
        <w:rPr>
          <w:sz w:val="28"/>
          <w:szCs w:val="28"/>
        </w:rPr>
        <w:t>Each member of the staff is responsible for the safety of students under his/her charge. If a child appears to be ill or hurt, contact the main office.  Generally, a nurse is on duty to attend to the student.</w:t>
      </w:r>
    </w:p>
    <w:p w:rsidR="00FC47A8" w:rsidRDefault="00FC47A8" w:rsidP="00FC47A8"/>
    <w:p w:rsidR="001C62C3" w:rsidRDefault="00690590" w:rsidP="00FC47A8">
      <w:pPr>
        <w:jc w:val="center"/>
      </w:pPr>
      <w:r>
        <w:rPr>
          <w:b/>
          <w:sz w:val="28"/>
          <w:szCs w:val="28"/>
        </w:rPr>
        <w:t>EMERGENCY CLOSING OF SCHOOLS</w:t>
      </w:r>
    </w:p>
    <w:p w:rsidR="001C62C3" w:rsidRDefault="00690590">
      <w:pPr>
        <w:tabs>
          <w:tab w:val="left" w:pos="360"/>
        </w:tabs>
        <w:spacing w:after="240"/>
        <w:jc w:val="both"/>
      </w:pPr>
      <w:r>
        <w:rPr>
          <w:sz w:val="28"/>
          <w:szCs w:val="28"/>
        </w:rPr>
        <w:lastRenderedPageBreak/>
        <w:t xml:space="preserve">The closing of school because of extreme weather conditions or other severe emergencies will be posted on our website </w:t>
      </w:r>
      <w:hyperlink r:id="rId11" w:history="1">
        <w:r w:rsidR="00FC47A8" w:rsidRPr="000708D8">
          <w:rPr>
            <w:rStyle w:val="Hyperlink"/>
          </w:rPr>
          <w:t>www.cicd99.edu</w:t>
        </w:r>
      </w:hyperlink>
      <w:r w:rsidR="00FC47A8">
        <w:t xml:space="preserve"> ,</w:t>
      </w:r>
      <w:r>
        <w:rPr>
          <w:sz w:val="28"/>
          <w:szCs w:val="28"/>
          <w:u w:val="single"/>
        </w:rPr>
        <w:t xml:space="preserve"> on Aesop,</w:t>
      </w:r>
      <w:r>
        <w:rPr>
          <w:sz w:val="28"/>
          <w:szCs w:val="28"/>
        </w:rPr>
        <w:t xml:space="preserve"> and announced during the early morning hours on the following radio stations:  WMAQ (AM-670)   WLS AM (890)   WGN  (AM-720)  WWMM FM (92.7)   WBBM (AM)</w:t>
      </w:r>
    </w:p>
    <w:p w:rsidR="001C62C3" w:rsidRDefault="001C62C3">
      <w:pPr>
        <w:jc w:val="center"/>
      </w:pPr>
    </w:p>
    <w:p w:rsidR="001C62C3" w:rsidRDefault="00690590">
      <w:pPr>
        <w:jc w:val="center"/>
      </w:pPr>
      <w:r>
        <w:rPr>
          <w:b/>
          <w:sz w:val="28"/>
          <w:szCs w:val="28"/>
        </w:rPr>
        <w:t>BEFORE CLASS</w:t>
      </w:r>
    </w:p>
    <w:p w:rsidR="001C62C3" w:rsidRDefault="00690590">
      <w:pPr>
        <w:numPr>
          <w:ilvl w:val="0"/>
          <w:numId w:val="5"/>
        </w:numPr>
        <w:spacing w:after="120"/>
        <w:ind w:hanging="360"/>
        <w:jc w:val="both"/>
        <w:rPr>
          <w:sz w:val="28"/>
          <w:szCs w:val="28"/>
        </w:rPr>
      </w:pPr>
      <w:r>
        <w:rPr>
          <w:sz w:val="28"/>
          <w:szCs w:val="28"/>
        </w:rPr>
        <w:t>All substitutes should arrive at the school 15 to 20 minutes before the start of the first class so all before-class responsibilities can be completed.</w:t>
      </w:r>
    </w:p>
    <w:p w:rsidR="001C62C3" w:rsidRDefault="00690590">
      <w:pPr>
        <w:numPr>
          <w:ilvl w:val="0"/>
          <w:numId w:val="5"/>
        </w:numPr>
        <w:spacing w:after="120"/>
        <w:ind w:hanging="360"/>
        <w:jc w:val="both"/>
        <w:rPr>
          <w:sz w:val="28"/>
          <w:szCs w:val="28"/>
        </w:rPr>
      </w:pPr>
      <w:r>
        <w:rPr>
          <w:sz w:val="28"/>
          <w:szCs w:val="28"/>
        </w:rPr>
        <w:t>Report to the main office to sign-in and obtain a Substitute Badge.</w:t>
      </w:r>
    </w:p>
    <w:p w:rsidR="001C62C3" w:rsidRDefault="00690590">
      <w:pPr>
        <w:numPr>
          <w:ilvl w:val="0"/>
          <w:numId w:val="5"/>
        </w:numPr>
        <w:spacing w:after="120"/>
        <w:ind w:hanging="360"/>
        <w:jc w:val="both"/>
        <w:rPr>
          <w:sz w:val="28"/>
          <w:szCs w:val="28"/>
        </w:rPr>
      </w:pPr>
      <w:r>
        <w:rPr>
          <w:sz w:val="28"/>
          <w:szCs w:val="28"/>
        </w:rPr>
        <w:t>Find out how to contact the office or crisis team</w:t>
      </w:r>
    </w:p>
    <w:p w:rsidR="001C62C3" w:rsidRDefault="00690590">
      <w:pPr>
        <w:numPr>
          <w:ilvl w:val="0"/>
          <w:numId w:val="5"/>
        </w:numPr>
        <w:spacing w:after="120"/>
        <w:ind w:hanging="360"/>
        <w:jc w:val="both"/>
        <w:rPr>
          <w:sz w:val="28"/>
          <w:szCs w:val="28"/>
        </w:rPr>
      </w:pPr>
      <w:r>
        <w:rPr>
          <w:sz w:val="28"/>
          <w:szCs w:val="28"/>
        </w:rPr>
        <w:t>Introduce yourself to a neighboring teacher</w:t>
      </w:r>
    </w:p>
    <w:p w:rsidR="001C62C3" w:rsidRDefault="00690590">
      <w:pPr>
        <w:numPr>
          <w:ilvl w:val="0"/>
          <w:numId w:val="5"/>
        </w:numPr>
        <w:spacing w:after="120"/>
        <w:ind w:hanging="360"/>
        <w:jc w:val="both"/>
        <w:rPr>
          <w:sz w:val="28"/>
          <w:szCs w:val="28"/>
        </w:rPr>
      </w:pPr>
      <w:r>
        <w:rPr>
          <w:sz w:val="28"/>
          <w:szCs w:val="28"/>
        </w:rPr>
        <w:t>Review the daily plans, class schedules and seating chart, which should be left in a folder marked “Sub Folder”.  Determine as early as possible if lesson plans call for special materials.</w:t>
      </w:r>
    </w:p>
    <w:p w:rsidR="001C62C3" w:rsidRDefault="00690590">
      <w:pPr>
        <w:numPr>
          <w:ilvl w:val="0"/>
          <w:numId w:val="5"/>
        </w:numPr>
        <w:spacing w:after="120"/>
        <w:ind w:hanging="360"/>
        <w:jc w:val="both"/>
        <w:rPr>
          <w:sz w:val="28"/>
          <w:szCs w:val="28"/>
        </w:rPr>
      </w:pPr>
      <w:r>
        <w:rPr>
          <w:sz w:val="28"/>
          <w:szCs w:val="28"/>
        </w:rPr>
        <w:t>If no plans are provided, consult with the grade level or subject teammate for advice about your best course of action.</w:t>
      </w:r>
    </w:p>
    <w:p w:rsidR="00FC47A8" w:rsidRDefault="00FC47A8">
      <w:pPr>
        <w:tabs>
          <w:tab w:val="left" w:pos="4950"/>
        </w:tabs>
        <w:jc w:val="center"/>
        <w:rPr>
          <w:b/>
          <w:sz w:val="28"/>
          <w:szCs w:val="28"/>
        </w:rPr>
      </w:pPr>
    </w:p>
    <w:p w:rsidR="001C62C3" w:rsidRDefault="00690590">
      <w:pPr>
        <w:tabs>
          <w:tab w:val="left" w:pos="4950"/>
        </w:tabs>
        <w:jc w:val="center"/>
      </w:pPr>
      <w:r>
        <w:rPr>
          <w:b/>
          <w:sz w:val="28"/>
          <w:szCs w:val="28"/>
        </w:rPr>
        <w:t>DURING CLASS</w:t>
      </w:r>
    </w:p>
    <w:p w:rsidR="001C62C3" w:rsidRDefault="00690590">
      <w:pPr>
        <w:numPr>
          <w:ilvl w:val="0"/>
          <w:numId w:val="6"/>
        </w:numPr>
        <w:tabs>
          <w:tab w:val="left" w:pos="4950"/>
        </w:tabs>
        <w:spacing w:after="120"/>
        <w:ind w:hanging="360"/>
        <w:jc w:val="both"/>
        <w:rPr>
          <w:sz w:val="28"/>
          <w:szCs w:val="28"/>
        </w:rPr>
      </w:pPr>
      <w:r>
        <w:rPr>
          <w:sz w:val="28"/>
          <w:szCs w:val="28"/>
        </w:rPr>
        <w:t>Check attendance first so you can send the attendance report to the office promptly.  Because each school may do this differently, ask the office or another teacher about the proper reporting procedure the first time you substitute at a particular school.</w:t>
      </w:r>
    </w:p>
    <w:p w:rsidR="001C62C3" w:rsidRDefault="00690590">
      <w:pPr>
        <w:numPr>
          <w:ilvl w:val="0"/>
          <w:numId w:val="6"/>
        </w:numPr>
        <w:tabs>
          <w:tab w:val="left" w:pos="4950"/>
        </w:tabs>
        <w:spacing w:after="120"/>
        <w:ind w:hanging="360"/>
        <w:jc w:val="both"/>
        <w:rPr>
          <w:sz w:val="28"/>
          <w:szCs w:val="28"/>
        </w:rPr>
      </w:pPr>
      <w:r>
        <w:rPr>
          <w:sz w:val="28"/>
          <w:szCs w:val="28"/>
        </w:rPr>
        <w:t>Briefly observe students for signs of illness of suspected illness.  If you conclude a student may be ill, refer him/her to the school nurse or office.</w:t>
      </w:r>
    </w:p>
    <w:p w:rsidR="001C62C3" w:rsidRDefault="00690590">
      <w:pPr>
        <w:numPr>
          <w:ilvl w:val="0"/>
          <w:numId w:val="6"/>
        </w:numPr>
        <w:tabs>
          <w:tab w:val="left" w:pos="4950"/>
        </w:tabs>
        <w:spacing w:after="120"/>
        <w:ind w:hanging="360"/>
        <w:jc w:val="both"/>
        <w:rPr>
          <w:sz w:val="28"/>
          <w:szCs w:val="28"/>
        </w:rPr>
      </w:pPr>
      <w:r>
        <w:rPr>
          <w:sz w:val="28"/>
          <w:szCs w:val="28"/>
        </w:rPr>
        <w:t xml:space="preserve">Follow the teacher’s written plans unless there is a </w:t>
      </w:r>
      <w:r>
        <w:rPr>
          <w:b/>
          <w:i/>
          <w:sz w:val="28"/>
          <w:szCs w:val="28"/>
        </w:rPr>
        <w:t>compelling</w:t>
      </w:r>
      <w:r>
        <w:rPr>
          <w:sz w:val="28"/>
          <w:szCs w:val="28"/>
        </w:rPr>
        <w:t xml:space="preserve"> reason not to.  If, you feel it is necessary to make any changes in the prepared lesson plans, be sure to leave notes for the regular teacher about the changes you made, including an explanation about why the changes were necessary.</w:t>
      </w:r>
    </w:p>
    <w:p w:rsidR="00FC47A8" w:rsidRDefault="00FC47A8">
      <w:pPr>
        <w:jc w:val="center"/>
        <w:rPr>
          <w:b/>
          <w:sz w:val="28"/>
          <w:szCs w:val="28"/>
        </w:rPr>
      </w:pPr>
    </w:p>
    <w:p w:rsidR="00FC47A8" w:rsidRDefault="00FC47A8">
      <w:pPr>
        <w:jc w:val="center"/>
        <w:rPr>
          <w:b/>
          <w:sz w:val="28"/>
          <w:szCs w:val="28"/>
        </w:rPr>
      </w:pPr>
    </w:p>
    <w:p w:rsidR="001C62C3" w:rsidRDefault="00690590">
      <w:pPr>
        <w:jc w:val="center"/>
      </w:pPr>
      <w:r>
        <w:rPr>
          <w:b/>
          <w:sz w:val="28"/>
          <w:szCs w:val="28"/>
        </w:rPr>
        <w:t xml:space="preserve">AFTER CLASS </w:t>
      </w:r>
    </w:p>
    <w:p w:rsidR="001C62C3" w:rsidRDefault="00690590">
      <w:pPr>
        <w:jc w:val="center"/>
      </w:pPr>
      <w:r>
        <w:rPr>
          <w:sz w:val="28"/>
          <w:szCs w:val="28"/>
        </w:rPr>
        <w:lastRenderedPageBreak/>
        <w:t>(These tasks can &amp; should be accomplished during planning time)</w:t>
      </w:r>
    </w:p>
    <w:p w:rsidR="001C62C3" w:rsidRDefault="00690590">
      <w:pPr>
        <w:numPr>
          <w:ilvl w:val="0"/>
          <w:numId w:val="8"/>
        </w:numPr>
        <w:ind w:hanging="360"/>
        <w:jc w:val="both"/>
        <w:rPr>
          <w:sz w:val="28"/>
          <w:szCs w:val="28"/>
        </w:rPr>
      </w:pPr>
      <w:r>
        <w:rPr>
          <w:sz w:val="28"/>
          <w:szCs w:val="28"/>
        </w:rPr>
        <w:t>Check all student work completed during the day, label &amp; organize the work for the regular teacher’s inspection, and provide a summary of the day’s activities for him/her.</w:t>
      </w:r>
    </w:p>
    <w:p w:rsidR="001C62C3" w:rsidRDefault="00690590">
      <w:pPr>
        <w:numPr>
          <w:ilvl w:val="0"/>
          <w:numId w:val="8"/>
        </w:numPr>
        <w:ind w:hanging="360"/>
        <w:jc w:val="both"/>
        <w:rPr>
          <w:sz w:val="28"/>
          <w:szCs w:val="28"/>
        </w:rPr>
      </w:pPr>
      <w:r>
        <w:rPr>
          <w:sz w:val="28"/>
          <w:szCs w:val="28"/>
        </w:rPr>
        <w:t>Leave notes for the teacher describing what occurred during the day.</w:t>
      </w:r>
    </w:p>
    <w:p w:rsidR="001C62C3" w:rsidRDefault="00690590">
      <w:pPr>
        <w:numPr>
          <w:ilvl w:val="0"/>
          <w:numId w:val="8"/>
        </w:numPr>
        <w:ind w:hanging="360"/>
        <w:jc w:val="both"/>
        <w:rPr>
          <w:sz w:val="28"/>
          <w:szCs w:val="28"/>
        </w:rPr>
      </w:pPr>
      <w:r>
        <w:rPr>
          <w:sz w:val="28"/>
          <w:szCs w:val="28"/>
        </w:rPr>
        <w:t>Complete a substitute report in Aesop.</w:t>
      </w:r>
    </w:p>
    <w:p w:rsidR="001C62C3" w:rsidRDefault="00690590">
      <w:pPr>
        <w:numPr>
          <w:ilvl w:val="0"/>
          <w:numId w:val="8"/>
        </w:numPr>
        <w:ind w:hanging="360"/>
        <w:jc w:val="both"/>
        <w:rPr>
          <w:sz w:val="28"/>
          <w:szCs w:val="28"/>
        </w:rPr>
      </w:pPr>
      <w:r>
        <w:rPr>
          <w:sz w:val="28"/>
          <w:szCs w:val="28"/>
        </w:rPr>
        <w:t>Return any materials or equipment used during the day to their proper place.</w:t>
      </w:r>
    </w:p>
    <w:p w:rsidR="001C62C3" w:rsidRDefault="00690590">
      <w:pPr>
        <w:numPr>
          <w:ilvl w:val="0"/>
          <w:numId w:val="8"/>
        </w:numPr>
        <w:ind w:hanging="360"/>
        <w:jc w:val="both"/>
        <w:rPr>
          <w:sz w:val="28"/>
          <w:szCs w:val="28"/>
        </w:rPr>
      </w:pPr>
      <w:r>
        <w:rPr>
          <w:sz w:val="28"/>
          <w:szCs w:val="28"/>
        </w:rPr>
        <w:t>Report to the school office prior to leaving for the day.  The secretary should be able to tell you if they have requested you for the following day.  You will also return your Substitute Badge.</w:t>
      </w:r>
    </w:p>
    <w:p w:rsidR="001C62C3" w:rsidRDefault="00690590">
      <w:pPr>
        <w:numPr>
          <w:ilvl w:val="0"/>
          <w:numId w:val="8"/>
        </w:numPr>
        <w:ind w:hanging="360"/>
        <w:jc w:val="both"/>
        <w:rPr>
          <w:sz w:val="28"/>
          <w:szCs w:val="28"/>
        </w:rPr>
      </w:pPr>
      <w:r>
        <w:rPr>
          <w:sz w:val="28"/>
          <w:szCs w:val="28"/>
        </w:rPr>
        <w:t>Remain at the building until all buses have left.</w:t>
      </w:r>
    </w:p>
    <w:p w:rsidR="009C641C" w:rsidRDefault="009C641C" w:rsidP="009C641C">
      <w:pPr>
        <w:ind w:left="720"/>
        <w:jc w:val="both"/>
        <w:rPr>
          <w:sz w:val="28"/>
          <w:szCs w:val="28"/>
        </w:rPr>
      </w:pPr>
    </w:p>
    <w:p w:rsidR="001C62C3" w:rsidRDefault="001C62C3">
      <w:pPr>
        <w:jc w:val="center"/>
      </w:pPr>
    </w:p>
    <w:p w:rsidR="001C62C3" w:rsidRDefault="00690590">
      <w:pPr>
        <w:jc w:val="center"/>
      </w:pPr>
      <w:r>
        <w:rPr>
          <w:b/>
          <w:sz w:val="28"/>
          <w:szCs w:val="28"/>
        </w:rPr>
        <w:t>CLASSROOM MANAGEMENT</w:t>
      </w:r>
    </w:p>
    <w:p w:rsidR="001C62C3" w:rsidRDefault="00690590">
      <w:pPr>
        <w:numPr>
          <w:ilvl w:val="0"/>
          <w:numId w:val="1"/>
        </w:numPr>
        <w:ind w:hanging="360"/>
        <w:jc w:val="both"/>
        <w:rPr>
          <w:sz w:val="28"/>
          <w:szCs w:val="28"/>
        </w:rPr>
      </w:pPr>
      <w:r>
        <w:rPr>
          <w:sz w:val="28"/>
          <w:szCs w:val="28"/>
        </w:rPr>
        <w:t>Write your name on the board &amp; pronounce it for the students so they can use it when addressing you</w:t>
      </w:r>
    </w:p>
    <w:p w:rsidR="001C62C3" w:rsidRDefault="00690590">
      <w:pPr>
        <w:numPr>
          <w:ilvl w:val="0"/>
          <w:numId w:val="1"/>
        </w:numPr>
        <w:ind w:hanging="360"/>
        <w:jc w:val="both"/>
        <w:rPr>
          <w:sz w:val="28"/>
          <w:szCs w:val="28"/>
        </w:rPr>
      </w:pPr>
      <w:r>
        <w:rPr>
          <w:sz w:val="28"/>
          <w:szCs w:val="28"/>
        </w:rPr>
        <w:t>Begin the day firmly.  Students need to sense that you can &amp; will control the situation.</w:t>
      </w:r>
    </w:p>
    <w:p w:rsidR="001C62C3" w:rsidRDefault="00690590">
      <w:pPr>
        <w:numPr>
          <w:ilvl w:val="0"/>
          <w:numId w:val="1"/>
        </w:numPr>
        <w:ind w:hanging="360"/>
        <w:jc w:val="both"/>
        <w:rPr>
          <w:sz w:val="28"/>
          <w:szCs w:val="28"/>
        </w:rPr>
      </w:pPr>
      <w:r>
        <w:rPr>
          <w:sz w:val="28"/>
          <w:szCs w:val="28"/>
        </w:rPr>
        <w:t>Keep students on task &amp; keep activities moving.</w:t>
      </w:r>
    </w:p>
    <w:p w:rsidR="001C62C3" w:rsidRDefault="00690590">
      <w:pPr>
        <w:numPr>
          <w:ilvl w:val="0"/>
          <w:numId w:val="9"/>
        </w:numPr>
        <w:ind w:hanging="360"/>
        <w:jc w:val="both"/>
        <w:rPr>
          <w:sz w:val="28"/>
          <w:szCs w:val="28"/>
        </w:rPr>
      </w:pPr>
      <w:r>
        <w:rPr>
          <w:sz w:val="28"/>
          <w:szCs w:val="28"/>
        </w:rPr>
        <w:t>Have some ideas for extra activities in case you finish early</w:t>
      </w:r>
    </w:p>
    <w:p w:rsidR="001C62C3" w:rsidRDefault="00690590">
      <w:pPr>
        <w:numPr>
          <w:ilvl w:val="0"/>
          <w:numId w:val="9"/>
        </w:numPr>
        <w:ind w:hanging="360"/>
        <w:jc w:val="both"/>
        <w:rPr>
          <w:sz w:val="28"/>
          <w:szCs w:val="28"/>
        </w:rPr>
      </w:pPr>
      <w:r>
        <w:rPr>
          <w:sz w:val="28"/>
          <w:szCs w:val="28"/>
        </w:rPr>
        <w:t>However, be prepared that some teachers plan extra activities for sub days so don’t always expect to finish everything</w:t>
      </w:r>
    </w:p>
    <w:p w:rsidR="001C62C3" w:rsidRDefault="00690590">
      <w:pPr>
        <w:numPr>
          <w:ilvl w:val="0"/>
          <w:numId w:val="9"/>
        </w:numPr>
        <w:ind w:hanging="360"/>
        <w:jc w:val="both"/>
        <w:rPr>
          <w:sz w:val="28"/>
          <w:szCs w:val="28"/>
        </w:rPr>
      </w:pPr>
      <w:r>
        <w:rPr>
          <w:sz w:val="28"/>
          <w:szCs w:val="28"/>
        </w:rPr>
        <w:t>Look for any behavior plans in the sub folder and have some ideas of your own</w:t>
      </w:r>
    </w:p>
    <w:p w:rsidR="001C62C3" w:rsidRDefault="00690590">
      <w:pPr>
        <w:numPr>
          <w:ilvl w:val="0"/>
          <w:numId w:val="9"/>
        </w:numPr>
        <w:ind w:hanging="360"/>
        <w:jc w:val="both"/>
        <w:rPr>
          <w:sz w:val="28"/>
          <w:szCs w:val="28"/>
        </w:rPr>
      </w:pPr>
      <w:r>
        <w:rPr>
          <w:sz w:val="28"/>
          <w:szCs w:val="28"/>
        </w:rPr>
        <w:t>Be careful about allowing students to leave the room for bathroom, office, nurse, etc. – Try to follow the teacher’s policy about students leaving the room.</w:t>
      </w:r>
    </w:p>
    <w:p w:rsidR="001C62C3" w:rsidRDefault="001C62C3">
      <w:pPr>
        <w:jc w:val="center"/>
      </w:pPr>
    </w:p>
    <w:p w:rsidR="001C62C3" w:rsidRDefault="001C62C3">
      <w:pPr>
        <w:jc w:val="center"/>
      </w:pPr>
    </w:p>
    <w:p w:rsidR="001C62C3" w:rsidRDefault="001C62C3">
      <w:pPr>
        <w:jc w:val="center"/>
      </w:pPr>
    </w:p>
    <w:p w:rsidR="001C62C3" w:rsidRDefault="001C62C3">
      <w:pPr>
        <w:jc w:val="center"/>
      </w:pPr>
    </w:p>
    <w:p w:rsidR="001C62C3" w:rsidRDefault="001C62C3">
      <w:pPr>
        <w:jc w:val="center"/>
      </w:pPr>
    </w:p>
    <w:p w:rsidR="001C62C3" w:rsidRDefault="001C62C3">
      <w:pPr>
        <w:jc w:val="center"/>
      </w:pPr>
    </w:p>
    <w:p w:rsidR="001C62C3" w:rsidRDefault="001C62C3">
      <w:pPr>
        <w:jc w:val="center"/>
      </w:pPr>
    </w:p>
    <w:p w:rsidR="001C62C3" w:rsidRDefault="001C62C3">
      <w:pPr>
        <w:jc w:val="center"/>
      </w:pPr>
    </w:p>
    <w:p w:rsidR="00FC47A8" w:rsidRDefault="00FC47A8">
      <w:pPr>
        <w:spacing w:after="240"/>
        <w:jc w:val="center"/>
      </w:pPr>
    </w:p>
    <w:p w:rsidR="001C62C3" w:rsidRDefault="00690590">
      <w:pPr>
        <w:spacing w:after="240"/>
        <w:jc w:val="center"/>
      </w:pPr>
      <w:r>
        <w:rPr>
          <w:b/>
          <w:sz w:val="28"/>
          <w:szCs w:val="28"/>
        </w:rPr>
        <w:lastRenderedPageBreak/>
        <w:t>CLASSTIME SCHEDULE</w:t>
      </w:r>
    </w:p>
    <w:p w:rsidR="001C62C3" w:rsidRDefault="00690590">
      <w:pPr>
        <w:tabs>
          <w:tab w:val="left" w:pos="360"/>
        </w:tabs>
        <w:spacing w:after="240"/>
        <w:jc w:val="center"/>
      </w:pPr>
      <w:r>
        <w:rPr>
          <w:sz w:val="28"/>
          <w:szCs w:val="28"/>
        </w:rPr>
        <w:t>Bus scheduling may result in changes in this time schedule for some buildings.</w:t>
      </w:r>
    </w:p>
    <w:p w:rsidR="001C62C3" w:rsidRDefault="001C62C3">
      <w:pPr>
        <w:tabs>
          <w:tab w:val="left" w:pos="360"/>
        </w:tabs>
        <w:jc w:val="center"/>
      </w:pPr>
    </w:p>
    <w:p w:rsidR="001C62C3" w:rsidRDefault="00690590">
      <w:pPr>
        <w:tabs>
          <w:tab w:val="left" w:pos="360"/>
        </w:tabs>
        <w:jc w:val="center"/>
      </w:pPr>
      <w:r>
        <w:rPr>
          <w:b/>
          <w:sz w:val="28"/>
          <w:szCs w:val="28"/>
        </w:rPr>
        <w:t xml:space="preserve">Early </w:t>
      </w:r>
      <w:r w:rsidR="00FC47A8">
        <w:rPr>
          <w:b/>
          <w:sz w:val="28"/>
          <w:szCs w:val="28"/>
        </w:rPr>
        <w:t xml:space="preserve">Childhood </w:t>
      </w:r>
      <w:r>
        <w:rPr>
          <w:b/>
          <w:sz w:val="28"/>
          <w:szCs w:val="28"/>
        </w:rPr>
        <w:t>Center</w:t>
      </w:r>
    </w:p>
    <w:p w:rsidR="001C62C3" w:rsidRDefault="005A5737" w:rsidP="005A5737">
      <w:pPr>
        <w:tabs>
          <w:tab w:val="left" w:pos="360"/>
        </w:tabs>
        <w:jc w:val="center"/>
      </w:pPr>
      <w:r>
        <w:rPr>
          <w:sz w:val="28"/>
          <w:szCs w:val="28"/>
        </w:rPr>
        <w:t>Monday through Friday:</w:t>
      </w:r>
      <w:r w:rsidR="00927AFB">
        <w:rPr>
          <w:sz w:val="28"/>
          <w:szCs w:val="28"/>
        </w:rPr>
        <w:t xml:space="preserve">  8:30 – 3:3</w:t>
      </w:r>
      <w:r w:rsidR="0006769D">
        <w:rPr>
          <w:sz w:val="28"/>
          <w:szCs w:val="28"/>
        </w:rPr>
        <w:t>0</w:t>
      </w:r>
    </w:p>
    <w:p w:rsidR="001C62C3" w:rsidRDefault="001C62C3">
      <w:pPr>
        <w:tabs>
          <w:tab w:val="left" w:pos="360"/>
        </w:tabs>
        <w:jc w:val="center"/>
      </w:pPr>
    </w:p>
    <w:p w:rsidR="001C62C3" w:rsidRDefault="00690590">
      <w:pPr>
        <w:jc w:val="center"/>
      </w:pPr>
      <w:r>
        <w:rPr>
          <w:b/>
          <w:sz w:val="28"/>
          <w:szCs w:val="28"/>
        </w:rPr>
        <w:t xml:space="preserve">Elementary Schools Grades </w:t>
      </w:r>
      <w:r w:rsidR="00C85BA0">
        <w:rPr>
          <w:b/>
          <w:sz w:val="28"/>
          <w:szCs w:val="28"/>
        </w:rPr>
        <w:t>Pre</w:t>
      </w:r>
      <w:r w:rsidR="005A5737">
        <w:rPr>
          <w:b/>
          <w:sz w:val="28"/>
          <w:szCs w:val="28"/>
        </w:rPr>
        <w:t xml:space="preserve"> </w:t>
      </w:r>
      <w:r>
        <w:rPr>
          <w:b/>
          <w:sz w:val="28"/>
          <w:szCs w:val="28"/>
        </w:rPr>
        <w:t xml:space="preserve">K - </w:t>
      </w:r>
      <w:r w:rsidR="00FC47A8">
        <w:rPr>
          <w:b/>
          <w:sz w:val="28"/>
          <w:szCs w:val="28"/>
        </w:rPr>
        <w:t>6</w:t>
      </w:r>
    </w:p>
    <w:p w:rsidR="001C62C3" w:rsidRDefault="00690590" w:rsidP="006B063D">
      <w:pPr>
        <w:jc w:val="center"/>
        <w:rPr>
          <w:sz w:val="28"/>
          <w:szCs w:val="28"/>
        </w:rPr>
      </w:pPr>
      <w:r>
        <w:rPr>
          <w:sz w:val="28"/>
          <w:szCs w:val="28"/>
        </w:rPr>
        <w:t>Monday</w:t>
      </w:r>
      <w:r w:rsidR="00FC47A8">
        <w:rPr>
          <w:sz w:val="28"/>
          <w:szCs w:val="28"/>
        </w:rPr>
        <w:t xml:space="preserve"> through </w:t>
      </w:r>
      <w:r w:rsidR="006B063D">
        <w:rPr>
          <w:sz w:val="28"/>
          <w:szCs w:val="28"/>
        </w:rPr>
        <w:t xml:space="preserve">Friday:  </w:t>
      </w:r>
      <w:r w:rsidR="00E21C39">
        <w:rPr>
          <w:sz w:val="28"/>
          <w:szCs w:val="28"/>
        </w:rPr>
        <w:t>8:30</w:t>
      </w:r>
      <w:r>
        <w:rPr>
          <w:sz w:val="28"/>
          <w:szCs w:val="28"/>
        </w:rPr>
        <w:t xml:space="preserve"> - </w:t>
      </w:r>
      <w:r w:rsidR="00927AFB">
        <w:rPr>
          <w:sz w:val="28"/>
          <w:szCs w:val="28"/>
        </w:rPr>
        <w:t>3:3</w:t>
      </w:r>
      <w:r w:rsidR="00E21C39">
        <w:rPr>
          <w:sz w:val="28"/>
          <w:szCs w:val="28"/>
        </w:rPr>
        <w:t>0</w:t>
      </w:r>
      <w:bookmarkStart w:id="0" w:name="_GoBack"/>
      <w:bookmarkEnd w:id="0"/>
    </w:p>
    <w:p w:rsidR="002302FD" w:rsidRDefault="002302FD" w:rsidP="006B063D">
      <w:pPr>
        <w:jc w:val="center"/>
        <w:rPr>
          <w:sz w:val="28"/>
          <w:szCs w:val="28"/>
        </w:rPr>
      </w:pPr>
    </w:p>
    <w:p w:rsidR="001C62C3" w:rsidRDefault="006B063D">
      <w:pPr>
        <w:spacing w:after="120"/>
        <w:jc w:val="center"/>
      </w:pPr>
      <w:r>
        <w:rPr>
          <w:b/>
          <w:sz w:val="28"/>
          <w:szCs w:val="28"/>
        </w:rPr>
        <w:t xml:space="preserve">Unity </w:t>
      </w:r>
      <w:r w:rsidR="00FC47A8">
        <w:rPr>
          <w:b/>
          <w:sz w:val="28"/>
          <w:szCs w:val="28"/>
        </w:rPr>
        <w:t>Junior High School - Grades 7</w:t>
      </w:r>
      <w:r w:rsidR="00690590">
        <w:rPr>
          <w:b/>
          <w:sz w:val="28"/>
          <w:szCs w:val="28"/>
        </w:rPr>
        <w:t>- 8</w:t>
      </w:r>
    </w:p>
    <w:p w:rsidR="001C62C3" w:rsidRDefault="00690590">
      <w:pPr>
        <w:tabs>
          <w:tab w:val="left" w:pos="4680"/>
        </w:tabs>
        <w:jc w:val="center"/>
        <w:rPr>
          <w:sz w:val="28"/>
          <w:szCs w:val="28"/>
        </w:rPr>
      </w:pPr>
      <w:r>
        <w:rPr>
          <w:sz w:val="28"/>
          <w:szCs w:val="28"/>
        </w:rPr>
        <w:t>Monday</w:t>
      </w:r>
      <w:r w:rsidR="00927AFB">
        <w:rPr>
          <w:sz w:val="28"/>
          <w:szCs w:val="28"/>
        </w:rPr>
        <w:t xml:space="preserve"> through Friday: 7:45 - 2:45</w:t>
      </w:r>
    </w:p>
    <w:p w:rsidR="006B063D" w:rsidRDefault="006B063D">
      <w:pPr>
        <w:tabs>
          <w:tab w:val="left" w:pos="4680"/>
        </w:tabs>
        <w:jc w:val="center"/>
      </w:pPr>
    </w:p>
    <w:p w:rsidR="001C62C3" w:rsidRDefault="00690590">
      <w:pPr>
        <w:spacing w:after="240"/>
        <w:jc w:val="center"/>
        <w:rPr>
          <w:b/>
          <w:sz w:val="28"/>
          <w:szCs w:val="28"/>
        </w:rPr>
      </w:pPr>
      <w:r>
        <w:rPr>
          <w:b/>
          <w:sz w:val="28"/>
          <w:szCs w:val="28"/>
        </w:rPr>
        <w:t>All subs MUST report prior to the start of the school day regardless of the teacher’s schedule.</w:t>
      </w:r>
    </w:p>
    <w:p w:rsidR="00E21C39" w:rsidRDefault="00E21C39">
      <w:pPr>
        <w:spacing w:after="240"/>
        <w:jc w:val="center"/>
        <w:rPr>
          <w:b/>
          <w:sz w:val="28"/>
          <w:szCs w:val="28"/>
        </w:rPr>
      </w:pPr>
    </w:p>
    <w:p w:rsidR="00E21C39" w:rsidRDefault="00E21C39">
      <w:pPr>
        <w:spacing w:after="240"/>
        <w:jc w:val="center"/>
        <w:rPr>
          <w:b/>
          <w:sz w:val="28"/>
          <w:szCs w:val="28"/>
        </w:rPr>
      </w:pPr>
    </w:p>
    <w:p w:rsidR="00E21C39" w:rsidRDefault="00E21C39">
      <w:pPr>
        <w:spacing w:after="240"/>
        <w:jc w:val="center"/>
        <w:rPr>
          <w:b/>
          <w:sz w:val="28"/>
          <w:szCs w:val="28"/>
        </w:rPr>
      </w:pPr>
    </w:p>
    <w:p w:rsidR="00E21C39" w:rsidRDefault="00E21C39">
      <w:pPr>
        <w:spacing w:after="240"/>
        <w:jc w:val="center"/>
        <w:rPr>
          <w:b/>
          <w:sz w:val="28"/>
          <w:szCs w:val="28"/>
        </w:rPr>
      </w:pPr>
    </w:p>
    <w:p w:rsidR="00E21C39" w:rsidRDefault="00E21C39">
      <w:pPr>
        <w:spacing w:after="240"/>
        <w:jc w:val="center"/>
        <w:rPr>
          <w:b/>
          <w:sz w:val="28"/>
          <w:szCs w:val="28"/>
        </w:rPr>
      </w:pPr>
    </w:p>
    <w:p w:rsidR="00E21C39" w:rsidRDefault="00E21C39">
      <w:pPr>
        <w:spacing w:after="240"/>
        <w:jc w:val="center"/>
        <w:rPr>
          <w:b/>
          <w:sz w:val="28"/>
          <w:szCs w:val="28"/>
        </w:rPr>
      </w:pPr>
    </w:p>
    <w:p w:rsidR="00E21C39" w:rsidRDefault="00E21C39">
      <w:pPr>
        <w:spacing w:after="240"/>
        <w:jc w:val="center"/>
        <w:rPr>
          <w:b/>
          <w:sz w:val="28"/>
          <w:szCs w:val="28"/>
        </w:rPr>
      </w:pPr>
    </w:p>
    <w:p w:rsidR="00E21C39" w:rsidRDefault="00E21C39">
      <w:pPr>
        <w:spacing w:after="240"/>
        <w:jc w:val="center"/>
        <w:rPr>
          <w:b/>
          <w:sz w:val="28"/>
          <w:szCs w:val="28"/>
        </w:rPr>
      </w:pPr>
    </w:p>
    <w:p w:rsidR="00E21C39" w:rsidRDefault="00E21C39">
      <w:pPr>
        <w:spacing w:after="240"/>
        <w:jc w:val="center"/>
        <w:rPr>
          <w:b/>
          <w:sz w:val="28"/>
          <w:szCs w:val="28"/>
        </w:rPr>
      </w:pPr>
    </w:p>
    <w:p w:rsidR="00E21C39" w:rsidRDefault="00E21C39">
      <w:pPr>
        <w:spacing w:after="240"/>
        <w:jc w:val="center"/>
        <w:rPr>
          <w:b/>
          <w:sz w:val="28"/>
          <w:szCs w:val="28"/>
        </w:rPr>
      </w:pPr>
    </w:p>
    <w:p w:rsidR="00E21C39" w:rsidRDefault="00E21C39" w:rsidP="00E21C39">
      <w:pPr>
        <w:spacing w:before="59"/>
        <w:ind w:left="182" w:right="939"/>
        <w:jc w:val="center"/>
        <w:rPr>
          <w:rFonts w:ascii="Comic Sans MS" w:eastAsia="Comic Sans MS" w:hAnsi="Comic Sans MS" w:cs="Comic Sans MS"/>
          <w:sz w:val="28"/>
          <w:szCs w:val="28"/>
        </w:rPr>
      </w:pPr>
      <w:r w:rsidRPr="37DE2F5E">
        <w:rPr>
          <w:rFonts w:ascii="Comic Sans MS" w:eastAsia="Comic Sans MS" w:hAnsi="Comic Sans MS" w:cs="Comic Sans MS"/>
          <w:b/>
          <w:bCs/>
          <w:sz w:val="28"/>
          <w:szCs w:val="28"/>
        </w:rPr>
        <w:t>Substitute Teacher Evaluation</w:t>
      </w:r>
      <w:r w:rsidRPr="37DE2F5E">
        <w:rPr>
          <w:rFonts w:ascii="Comic Sans MS" w:eastAsia="Comic Sans MS" w:hAnsi="Comic Sans MS" w:cs="Comic Sans MS"/>
          <w:b/>
          <w:bCs/>
          <w:spacing w:val="-14"/>
          <w:sz w:val="28"/>
          <w:szCs w:val="28"/>
        </w:rPr>
        <w:t xml:space="preserve"> </w:t>
      </w:r>
      <w:r w:rsidRPr="37DE2F5E">
        <w:rPr>
          <w:rFonts w:ascii="Comic Sans MS" w:eastAsia="Comic Sans MS" w:hAnsi="Comic Sans MS" w:cs="Comic Sans MS"/>
          <w:b/>
          <w:bCs/>
          <w:sz w:val="28"/>
          <w:szCs w:val="28"/>
        </w:rPr>
        <w:t>Form</w:t>
      </w:r>
    </w:p>
    <w:p w:rsidR="00E21C39" w:rsidRDefault="00E21C39" w:rsidP="00E21C39">
      <w:pPr>
        <w:pStyle w:val="BodyText"/>
        <w:ind w:right="943"/>
        <w:jc w:val="center"/>
      </w:pPr>
      <w:r>
        <w:lastRenderedPageBreak/>
        <w:t>This</w:t>
      </w:r>
      <w:r w:rsidRPr="37DE2F5E">
        <w:t xml:space="preserve"> </w:t>
      </w:r>
      <w:r>
        <w:t>evaluation</w:t>
      </w:r>
      <w:r w:rsidRPr="37DE2F5E">
        <w:t xml:space="preserve"> </w:t>
      </w:r>
      <w:r>
        <w:t>will be</w:t>
      </w:r>
      <w:r w:rsidRPr="37DE2F5E">
        <w:t xml:space="preserve"> </w:t>
      </w:r>
      <w:r>
        <w:t>completed</w:t>
      </w:r>
      <w:r w:rsidRPr="37DE2F5E">
        <w:t xml:space="preserve"> </w:t>
      </w:r>
      <w:r>
        <w:t>by</w:t>
      </w:r>
      <w:r w:rsidRPr="37DE2F5E">
        <w:t xml:space="preserve"> </w:t>
      </w:r>
      <w:r>
        <w:t>the</w:t>
      </w:r>
      <w:r w:rsidRPr="37DE2F5E">
        <w:t xml:space="preserve"> </w:t>
      </w:r>
      <w:r>
        <w:t>full-time</w:t>
      </w:r>
      <w:r w:rsidRPr="37DE2F5E">
        <w:t xml:space="preserve"> </w:t>
      </w:r>
      <w:r>
        <w:t xml:space="preserve">teacher upon completion of </w:t>
      </w:r>
      <w:proofErr w:type="gramStart"/>
      <w:r>
        <w:t>the  substitutes</w:t>
      </w:r>
      <w:proofErr w:type="gramEnd"/>
      <w:r>
        <w:t xml:space="preserve"> assignment. The completed form will be sent to the building Principal.  Unsatisfactory evaluations will be sent to Tina Monaco </w:t>
      </w:r>
      <w:hyperlink r:id="rId12" w:history="1">
        <w:r w:rsidRPr="00B715CD">
          <w:rPr>
            <w:rStyle w:val="Hyperlink"/>
          </w:rPr>
          <w:t>tmonaco@cicd99.edu</w:t>
        </w:r>
      </w:hyperlink>
    </w:p>
    <w:p w:rsidR="00E21C39" w:rsidRDefault="00E21C39" w:rsidP="00E21C39">
      <w:pPr>
        <w:pStyle w:val="BodyText"/>
        <w:ind w:right="943"/>
        <w:jc w:val="center"/>
        <w:rPr>
          <w:rFonts w:cs="Tahoma"/>
          <w:b w:val="0"/>
          <w:bCs w:val="0"/>
          <w:sz w:val="9"/>
          <w:szCs w:val="9"/>
        </w:rPr>
      </w:pPr>
    </w:p>
    <w:tbl>
      <w:tblPr>
        <w:tblW w:w="972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74"/>
        <w:gridCol w:w="1471"/>
        <w:gridCol w:w="413"/>
        <w:gridCol w:w="2488"/>
        <w:gridCol w:w="720"/>
        <w:gridCol w:w="1556"/>
      </w:tblGrid>
      <w:tr w:rsidR="00E21C39" w:rsidTr="00E21C39">
        <w:trPr>
          <w:trHeight w:hRule="exact" w:val="479"/>
        </w:trPr>
        <w:tc>
          <w:tcPr>
            <w:tcW w:w="4545" w:type="dxa"/>
            <w:gridSpan w:val="2"/>
          </w:tcPr>
          <w:p w:rsidR="00E21C39" w:rsidRDefault="00E21C39" w:rsidP="00E967A9"/>
        </w:tc>
        <w:tc>
          <w:tcPr>
            <w:tcW w:w="413" w:type="dxa"/>
            <w:vMerge w:val="restart"/>
          </w:tcPr>
          <w:p w:rsidR="00E21C39" w:rsidRDefault="00E21C39" w:rsidP="00E967A9"/>
        </w:tc>
        <w:tc>
          <w:tcPr>
            <w:tcW w:w="4764" w:type="dxa"/>
            <w:gridSpan w:val="3"/>
          </w:tcPr>
          <w:p w:rsidR="00E21C39" w:rsidRDefault="00E21C39" w:rsidP="00E967A9"/>
        </w:tc>
      </w:tr>
      <w:tr w:rsidR="00E21C39" w:rsidTr="00E21C39">
        <w:trPr>
          <w:trHeight w:hRule="exact" w:val="559"/>
        </w:trPr>
        <w:tc>
          <w:tcPr>
            <w:tcW w:w="4545" w:type="dxa"/>
            <w:gridSpan w:val="2"/>
          </w:tcPr>
          <w:p w:rsidR="00E21C39" w:rsidRDefault="00E21C39" w:rsidP="00E967A9">
            <w:pPr>
              <w:pStyle w:val="TableParagraph"/>
              <w:spacing w:before="1"/>
              <w:ind w:left="79"/>
              <w:rPr>
                <w:rFonts w:ascii="Tahoma" w:eastAsia="Tahoma" w:hAnsi="Tahoma" w:cs="Tahoma"/>
                <w:sz w:val="20"/>
                <w:szCs w:val="20"/>
              </w:rPr>
            </w:pPr>
            <w:r w:rsidRPr="37DE2F5E">
              <w:rPr>
                <w:rFonts w:ascii="Tahoma" w:eastAsia="Tahoma" w:hAnsi="Tahoma" w:cs="Tahoma"/>
                <w:b/>
                <w:bCs/>
                <w:sz w:val="20"/>
                <w:szCs w:val="20"/>
              </w:rPr>
              <w:t>Substitute Teacher</w:t>
            </w:r>
            <w:r w:rsidRPr="37DE2F5E">
              <w:rPr>
                <w:rFonts w:ascii="Tahoma" w:eastAsia="Tahoma" w:hAnsi="Tahoma" w:cs="Tahoma"/>
                <w:b/>
                <w:bCs/>
                <w:spacing w:val="-15"/>
                <w:sz w:val="20"/>
                <w:szCs w:val="20"/>
              </w:rPr>
              <w:t xml:space="preserve"> </w:t>
            </w:r>
            <w:r w:rsidRPr="37DE2F5E">
              <w:rPr>
                <w:rFonts w:ascii="Tahoma" w:eastAsia="Tahoma" w:hAnsi="Tahoma" w:cs="Tahoma"/>
                <w:b/>
                <w:bCs/>
                <w:sz w:val="20"/>
                <w:szCs w:val="20"/>
              </w:rPr>
              <w:t>Name</w:t>
            </w:r>
          </w:p>
        </w:tc>
        <w:tc>
          <w:tcPr>
            <w:tcW w:w="413" w:type="dxa"/>
            <w:vMerge/>
          </w:tcPr>
          <w:p w:rsidR="00E21C39" w:rsidRDefault="00E21C39" w:rsidP="00E967A9"/>
        </w:tc>
        <w:tc>
          <w:tcPr>
            <w:tcW w:w="4764" w:type="dxa"/>
            <w:gridSpan w:val="3"/>
          </w:tcPr>
          <w:p w:rsidR="00E21C39" w:rsidRDefault="00E21C39" w:rsidP="00E967A9">
            <w:pPr>
              <w:pStyle w:val="TableParagraph"/>
              <w:spacing w:before="1"/>
              <w:ind w:left="108"/>
              <w:rPr>
                <w:rFonts w:ascii="Tahoma" w:eastAsia="Tahoma" w:hAnsi="Tahoma" w:cs="Tahoma"/>
                <w:sz w:val="20"/>
                <w:szCs w:val="20"/>
              </w:rPr>
            </w:pPr>
            <w:r w:rsidRPr="37DE2F5E">
              <w:rPr>
                <w:rFonts w:ascii="Tahoma" w:eastAsia="Tahoma" w:hAnsi="Tahoma" w:cs="Tahoma"/>
                <w:b/>
                <w:bCs/>
                <w:sz w:val="20"/>
                <w:szCs w:val="20"/>
              </w:rPr>
              <w:t>Date</w:t>
            </w:r>
          </w:p>
        </w:tc>
      </w:tr>
      <w:tr w:rsidR="00E21C39" w:rsidTr="00E21C39">
        <w:trPr>
          <w:trHeight w:hRule="exact" w:val="514"/>
        </w:trPr>
        <w:tc>
          <w:tcPr>
            <w:tcW w:w="4545" w:type="dxa"/>
            <w:gridSpan w:val="2"/>
          </w:tcPr>
          <w:p w:rsidR="00E21C39" w:rsidRDefault="00E21C39" w:rsidP="00E967A9">
            <w:pPr>
              <w:pStyle w:val="TableParagraph"/>
              <w:spacing w:before="1"/>
              <w:ind w:left="79"/>
              <w:rPr>
                <w:rFonts w:ascii="Tahoma" w:eastAsia="Tahoma" w:hAnsi="Tahoma" w:cs="Tahoma"/>
                <w:sz w:val="20"/>
                <w:szCs w:val="20"/>
              </w:rPr>
            </w:pPr>
            <w:r w:rsidRPr="37DE2F5E">
              <w:rPr>
                <w:rFonts w:ascii="Tahoma" w:eastAsia="Tahoma" w:hAnsi="Tahoma" w:cs="Tahoma"/>
                <w:b/>
                <w:bCs/>
                <w:sz w:val="20"/>
                <w:szCs w:val="20"/>
              </w:rPr>
              <w:t>Principal</w:t>
            </w:r>
            <w:r w:rsidRPr="37DE2F5E">
              <w:rPr>
                <w:rFonts w:ascii="Tahoma" w:eastAsia="Tahoma" w:hAnsi="Tahoma" w:cs="Tahoma"/>
                <w:b/>
                <w:bCs/>
                <w:spacing w:val="-6"/>
                <w:sz w:val="20"/>
                <w:szCs w:val="20"/>
              </w:rPr>
              <w:t xml:space="preserve"> </w:t>
            </w:r>
            <w:r w:rsidRPr="37DE2F5E">
              <w:rPr>
                <w:rFonts w:ascii="Tahoma" w:eastAsia="Tahoma" w:hAnsi="Tahoma" w:cs="Tahoma"/>
                <w:b/>
                <w:bCs/>
                <w:sz w:val="20"/>
                <w:szCs w:val="20"/>
              </w:rPr>
              <w:t>Name</w:t>
            </w:r>
          </w:p>
        </w:tc>
        <w:tc>
          <w:tcPr>
            <w:tcW w:w="413" w:type="dxa"/>
            <w:vMerge/>
          </w:tcPr>
          <w:p w:rsidR="00E21C39" w:rsidRDefault="00E21C39" w:rsidP="00E967A9"/>
        </w:tc>
        <w:tc>
          <w:tcPr>
            <w:tcW w:w="4764" w:type="dxa"/>
            <w:gridSpan w:val="3"/>
          </w:tcPr>
          <w:p w:rsidR="00E21C39" w:rsidRDefault="00E21C39" w:rsidP="00E967A9">
            <w:pPr>
              <w:pStyle w:val="TableParagraph"/>
              <w:spacing w:before="1"/>
              <w:ind w:left="108"/>
              <w:rPr>
                <w:rFonts w:ascii="Tahoma" w:eastAsia="Tahoma" w:hAnsi="Tahoma" w:cs="Tahoma"/>
                <w:sz w:val="20"/>
                <w:szCs w:val="20"/>
              </w:rPr>
            </w:pPr>
            <w:r w:rsidRPr="37DE2F5E">
              <w:rPr>
                <w:rFonts w:ascii="Tahoma" w:eastAsia="Tahoma" w:hAnsi="Tahoma" w:cs="Tahoma"/>
                <w:b/>
                <w:bCs/>
                <w:sz w:val="20"/>
                <w:szCs w:val="20"/>
              </w:rPr>
              <w:t>School</w:t>
            </w:r>
          </w:p>
        </w:tc>
      </w:tr>
      <w:tr w:rsidR="00E21C39" w:rsidTr="00E21C39">
        <w:trPr>
          <w:trHeight w:hRule="exact" w:val="400"/>
        </w:trPr>
        <w:tc>
          <w:tcPr>
            <w:tcW w:w="4545" w:type="dxa"/>
            <w:gridSpan w:val="2"/>
          </w:tcPr>
          <w:p w:rsidR="00E21C39" w:rsidRDefault="00E21C39" w:rsidP="00E967A9">
            <w:pPr>
              <w:pStyle w:val="TableParagraph"/>
              <w:spacing w:before="1"/>
              <w:ind w:left="79"/>
              <w:rPr>
                <w:rFonts w:ascii="Tahoma" w:eastAsia="Tahoma" w:hAnsi="Tahoma" w:cs="Tahoma"/>
                <w:sz w:val="20"/>
                <w:szCs w:val="20"/>
              </w:rPr>
            </w:pPr>
            <w:r w:rsidRPr="37DE2F5E">
              <w:rPr>
                <w:rFonts w:ascii="Tahoma" w:eastAsia="Tahoma" w:hAnsi="Tahoma" w:cs="Tahoma"/>
                <w:b/>
                <w:bCs/>
                <w:sz w:val="20"/>
                <w:szCs w:val="20"/>
              </w:rPr>
              <w:t>Full-Time Teacher</w:t>
            </w:r>
            <w:r w:rsidRPr="37DE2F5E">
              <w:rPr>
                <w:rFonts w:ascii="Tahoma" w:eastAsia="Tahoma" w:hAnsi="Tahoma" w:cs="Tahoma"/>
                <w:b/>
                <w:bCs/>
                <w:spacing w:val="-13"/>
                <w:sz w:val="20"/>
                <w:szCs w:val="20"/>
              </w:rPr>
              <w:t xml:space="preserve"> </w:t>
            </w:r>
            <w:r w:rsidRPr="37DE2F5E">
              <w:rPr>
                <w:rFonts w:ascii="Tahoma" w:eastAsia="Tahoma" w:hAnsi="Tahoma" w:cs="Tahoma"/>
                <w:b/>
                <w:bCs/>
                <w:sz w:val="20"/>
                <w:szCs w:val="20"/>
              </w:rPr>
              <w:t>Name</w:t>
            </w:r>
          </w:p>
        </w:tc>
        <w:tc>
          <w:tcPr>
            <w:tcW w:w="413" w:type="dxa"/>
            <w:vMerge/>
          </w:tcPr>
          <w:p w:rsidR="00E21C39" w:rsidRDefault="00E21C39" w:rsidP="00E967A9"/>
        </w:tc>
        <w:tc>
          <w:tcPr>
            <w:tcW w:w="4764" w:type="dxa"/>
            <w:gridSpan w:val="3"/>
          </w:tcPr>
          <w:p w:rsidR="00E21C39" w:rsidRDefault="00E21C39" w:rsidP="00E967A9">
            <w:pPr>
              <w:pStyle w:val="TableParagraph"/>
              <w:spacing w:before="1"/>
              <w:ind w:left="108"/>
              <w:rPr>
                <w:rFonts w:ascii="Tahoma" w:eastAsia="Tahoma" w:hAnsi="Tahoma" w:cs="Tahoma"/>
                <w:sz w:val="20"/>
                <w:szCs w:val="20"/>
              </w:rPr>
            </w:pPr>
            <w:r w:rsidRPr="37DE2F5E">
              <w:rPr>
                <w:rFonts w:ascii="Tahoma" w:eastAsia="Tahoma" w:hAnsi="Tahoma" w:cs="Tahoma"/>
                <w:b/>
                <w:bCs/>
                <w:sz w:val="20"/>
                <w:szCs w:val="20"/>
              </w:rPr>
              <w:t>Grade/Subject</w:t>
            </w:r>
          </w:p>
        </w:tc>
      </w:tr>
      <w:tr w:rsidR="00E21C39" w:rsidTr="00E21C39">
        <w:trPr>
          <w:trHeight w:hRule="exact" w:val="442"/>
        </w:trPr>
        <w:tc>
          <w:tcPr>
            <w:tcW w:w="7446" w:type="dxa"/>
            <w:gridSpan w:val="4"/>
          </w:tcPr>
          <w:p w:rsidR="00E21C39" w:rsidRDefault="00E21C39" w:rsidP="00E967A9">
            <w:pPr>
              <w:pStyle w:val="TableParagraph"/>
              <w:spacing w:before="59"/>
              <w:ind w:left="79" w:right="1427"/>
              <w:rPr>
                <w:rFonts w:ascii="Tahoma" w:eastAsia="Tahoma" w:hAnsi="Tahoma" w:cs="Tahoma"/>
                <w:sz w:val="20"/>
                <w:szCs w:val="20"/>
              </w:rPr>
            </w:pPr>
            <w:r w:rsidRPr="37DE2F5E">
              <w:rPr>
                <w:rFonts w:ascii="Tahoma" w:eastAsia="Tahoma" w:hAnsi="Tahoma" w:cs="Tahoma"/>
                <w:b/>
                <w:bCs/>
                <w:sz w:val="20"/>
                <w:szCs w:val="20"/>
              </w:rPr>
              <w:t>Please rate the substitute teacher on the</w:t>
            </w:r>
            <w:r w:rsidRPr="37DE2F5E">
              <w:rPr>
                <w:rFonts w:ascii="Tahoma" w:eastAsia="Tahoma" w:hAnsi="Tahoma" w:cs="Tahoma"/>
                <w:b/>
                <w:bCs/>
                <w:spacing w:val="-27"/>
                <w:sz w:val="20"/>
                <w:szCs w:val="20"/>
              </w:rPr>
              <w:t xml:space="preserve"> </w:t>
            </w:r>
            <w:r w:rsidRPr="37DE2F5E">
              <w:rPr>
                <w:rFonts w:ascii="Tahoma" w:eastAsia="Tahoma" w:hAnsi="Tahoma" w:cs="Tahoma"/>
                <w:b/>
                <w:bCs/>
                <w:sz w:val="20"/>
                <w:szCs w:val="20"/>
              </w:rPr>
              <w:t>following items:</w:t>
            </w:r>
          </w:p>
        </w:tc>
        <w:tc>
          <w:tcPr>
            <w:tcW w:w="720" w:type="dxa"/>
          </w:tcPr>
          <w:p w:rsidR="00E21C39" w:rsidRDefault="00E21C39" w:rsidP="00E967A9">
            <w:pPr>
              <w:pStyle w:val="TableParagraph"/>
              <w:jc w:val="center"/>
              <w:rPr>
                <w:rFonts w:ascii="Tahoma" w:eastAsia="Tahoma" w:hAnsi="Tahoma" w:cs="Tahoma"/>
                <w:b/>
                <w:bCs/>
                <w:sz w:val="15"/>
                <w:szCs w:val="15"/>
              </w:rPr>
            </w:pPr>
          </w:p>
          <w:p w:rsidR="00E21C39" w:rsidRDefault="00E21C39" w:rsidP="00E967A9">
            <w:pPr>
              <w:pStyle w:val="TableParagraph"/>
              <w:ind w:left="7"/>
              <w:jc w:val="center"/>
              <w:rPr>
                <w:rFonts w:ascii="Tahoma" w:eastAsia="Tahoma" w:hAnsi="Tahoma" w:cs="Tahoma"/>
                <w:sz w:val="20"/>
                <w:szCs w:val="20"/>
              </w:rPr>
            </w:pPr>
            <w:r w:rsidRPr="37DE2F5E">
              <w:rPr>
                <w:rFonts w:ascii="Tahoma" w:eastAsia="Tahoma" w:hAnsi="Tahoma" w:cs="Tahoma"/>
                <w:b/>
                <w:bCs/>
                <w:sz w:val="20"/>
                <w:szCs w:val="20"/>
              </w:rPr>
              <w:t>Yes</w:t>
            </w:r>
          </w:p>
        </w:tc>
        <w:tc>
          <w:tcPr>
            <w:tcW w:w="1556" w:type="dxa"/>
          </w:tcPr>
          <w:p w:rsidR="00E21C39" w:rsidRDefault="00E21C39" w:rsidP="00E967A9">
            <w:pPr>
              <w:pStyle w:val="TableParagraph"/>
              <w:jc w:val="center"/>
              <w:rPr>
                <w:rFonts w:ascii="Tahoma" w:eastAsia="Tahoma" w:hAnsi="Tahoma" w:cs="Tahoma"/>
                <w:b/>
                <w:bCs/>
                <w:sz w:val="15"/>
                <w:szCs w:val="15"/>
              </w:rPr>
            </w:pPr>
          </w:p>
          <w:p w:rsidR="00E21C39" w:rsidRDefault="00E21C39" w:rsidP="00E967A9">
            <w:pPr>
              <w:pStyle w:val="TableParagraph"/>
              <w:ind w:right="148"/>
              <w:jc w:val="center"/>
              <w:rPr>
                <w:rFonts w:ascii="Tahoma" w:eastAsia="Tahoma" w:hAnsi="Tahoma" w:cs="Tahoma"/>
                <w:sz w:val="20"/>
                <w:szCs w:val="20"/>
              </w:rPr>
            </w:pPr>
            <w:r w:rsidRPr="37DE2F5E">
              <w:rPr>
                <w:rFonts w:ascii="Tahoma" w:eastAsia="Tahoma" w:hAnsi="Tahoma" w:cs="Tahoma"/>
                <w:b/>
                <w:bCs/>
                <w:sz w:val="20"/>
                <w:szCs w:val="20"/>
              </w:rPr>
              <w:t>No</w:t>
            </w:r>
          </w:p>
        </w:tc>
      </w:tr>
      <w:tr w:rsidR="00E21C39" w:rsidTr="00E21C39">
        <w:trPr>
          <w:trHeight w:hRule="exact" w:val="360"/>
        </w:trPr>
        <w:tc>
          <w:tcPr>
            <w:tcW w:w="9722" w:type="dxa"/>
            <w:gridSpan w:val="6"/>
            <w:shd w:val="clear" w:color="auto" w:fill="F1F1F1"/>
          </w:tcPr>
          <w:p w:rsidR="00E21C39" w:rsidRDefault="00E21C39" w:rsidP="00E967A9">
            <w:pPr>
              <w:pStyle w:val="TableParagraph"/>
              <w:spacing w:before="59"/>
              <w:ind w:left="79"/>
              <w:rPr>
                <w:rFonts w:ascii="Tahoma" w:eastAsia="Tahoma" w:hAnsi="Tahoma" w:cs="Tahoma"/>
                <w:sz w:val="20"/>
                <w:szCs w:val="20"/>
              </w:rPr>
            </w:pPr>
            <w:r w:rsidRPr="37DE2F5E">
              <w:rPr>
                <w:rFonts w:ascii="Tahoma" w:eastAsia="Tahoma" w:hAnsi="Tahoma" w:cs="Tahoma"/>
                <w:sz w:val="20"/>
                <w:szCs w:val="20"/>
              </w:rPr>
              <w:t>Followed lesson</w:t>
            </w:r>
            <w:r w:rsidRPr="37DE2F5E">
              <w:rPr>
                <w:rFonts w:ascii="Tahoma" w:eastAsia="Tahoma" w:hAnsi="Tahoma" w:cs="Tahoma"/>
                <w:spacing w:val="-9"/>
                <w:sz w:val="20"/>
                <w:szCs w:val="20"/>
              </w:rPr>
              <w:t xml:space="preserve"> </w:t>
            </w:r>
            <w:r w:rsidRPr="37DE2F5E">
              <w:rPr>
                <w:rFonts w:ascii="Tahoma" w:eastAsia="Tahoma" w:hAnsi="Tahoma" w:cs="Tahoma"/>
                <w:sz w:val="20"/>
                <w:szCs w:val="20"/>
              </w:rPr>
              <w:t>plans?</w:t>
            </w:r>
          </w:p>
        </w:tc>
      </w:tr>
      <w:tr w:rsidR="00E21C39" w:rsidTr="00E21C39">
        <w:trPr>
          <w:trHeight w:hRule="exact" w:val="362"/>
        </w:trPr>
        <w:tc>
          <w:tcPr>
            <w:tcW w:w="9722" w:type="dxa"/>
            <w:gridSpan w:val="6"/>
          </w:tcPr>
          <w:p w:rsidR="00E21C39" w:rsidRDefault="00E21C39" w:rsidP="00E967A9">
            <w:pPr>
              <w:pStyle w:val="TableParagraph"/>
              <w:spacing w:before="59"/>
              <w:ind w:left="79"/>
              <w:rPr>
                <w:rFonts w:ascii="Tahoma" w:eastAsia="Tahoma" w:hAnsi="Tahoma" w:cs="Tahoma"/>
                <w:sz w:val="20"/>
                <w:szCs w:val="20"/>
              </w:rPr>
            </w:pPr>
            <w:r w:rsidRPr="37DE2F5E">
              <w:rPr>
                <w:rFonts w:ascii="Tahoma" w:eastAsia="Tahoma" w:hAnsi="Tahoma" w:cs="Tahoma"/>
                <w:sz w:val="20"/>
                <w:szCs w:val="20"/>
              </w:rPr>
              <w:t>Provided favorable learning</w:t>
            </w:r>
            <w:r w:rsidRPr="37DE2F5E">
              <w:rPr>
                <w:rFonts w:ascii="Tahoma" w:eastAsia="Tahoma" w:hAnsi="Tahoma" w:cs="Tahoma"/>
                <w:spacing w:val="-22"/>
                <w:sz w:val="20"/>
                <w:szCs w:val="20"/>
              </w:rPr>
              <w:t xml:space="preserve"> </w:t>
            </w:r>
            <w:r w:rsidRPr="37DE2F5E">
              <w:rPr>
                <w:rFonts w:ascii="Tahoma" w:eastAsia="Tahoma" w:hAnsi="Tahoma" w:cs="Tahoma"/>
                <w:sz w:val="20"/>
                <w:szCs w:val="20"/>
              </w:rPr>
              <w:t>situation?</w:t>
            </w:r>
          </w:p>
        </w:tc>
      </w:tr>
      <w:tr w:rsidR="00E21C39" w:rsidTr="00E21C39">
        <w:trPr>
          <w:trHeight w:hRule="exact" w:val="360"/>
        </w:trPr>
        <w:tc>
          <w:tcPr>
            <w:tcW w:w="9722" w:type="dxa"/>
            <w:gridSpan w:val="6"/>
            <w:shd w:val="clear" w:color="auto" w:fill="F1F1F1"/>
          </w:tcPr>
          <w:p w:rsidR="00E21C39" w:rsidRDefault="00E21C39" w:rsidP="00E967A9">
            <w:pPr>
              <w:pStyle w:val="TableParagraph"/>
              <w:spacing w:before="59"/>
              <w:ind w:left="79"/>
              <w:rPr>
                <w:rFonts w:ascii="Tahoma" w:eastAsia="Tahoma" w:hAnsi="Tahoma" w:cs="Tahoma"/>
                <w:sz w:val="20"/>
                <w:szCs w:val="20"/>
              </w:rPr>
            </w:pPr>
            <w:r w:rsidRPr="37DE2F5E">
              <w:rPr>
                <w:rFonts w:ascii="Tahoma" w:eastAsia="Tahoma" w:hAnsi="Tahoma" w:cs="Tahoma"/>
                <w:sz w:val="20"/>
                <w:szCs w:val="20"/>
              </w:rPr>
              <w:t>Used acceptable methods of</w:t>
            </w:r>
            <w:r w:rsidRPr="37DE2F5E">
              <w:rPr>
                <w:rFonts w:ascii="Tahoma" w:eastAsia="Tahoma" w:hAnsi="Tahoma" w:cs="Tahoma"/>
                <w:spacing w:val="-21"/>
                <w:sz w:val="20"/>
                <w:szCs w:val="20"/>
              </w:rPr>
              <w:t xml:space="preserve"> </w:t>
            </w:r>
            <w:r w:rsidRPr="37DE2F5E">
              <w:rPr>
                <w:rFonts w:ascii="Tahoma" w:eastAsia="Tahoma" w:hAnsi="Tahoma" w:cs="Tahoma"/>
                <w:sz w:val="20"/>
                <w:szCs w:val="20"/>
              </w:rPr>
              <w:t>control?</w:t>
            </w:r>
          </w:p>
        </w:tc>
      </w:tr>
      <w:tr w:rsidR="00E21C39" w:rsidTr="00E21C39">
        <w:trPr>
          <w:trHeight w:hRule="exact" w:val="362"/>
        </w:trPr>
        <w:tc>
          <w:tcPr>
            <w:tcW w:w="9722" w:type="dxa"/>
            <w:gridSpan w:val="6"/>
          </w:tcPr>
          <w:p w:rsidR="00E21C39" w:rsidRDefault="00E21C39" w:rsidP="00E967A9">
            <w:pPr>
              <w:pStyle w:val="TableParagraph"/>
              <w:spacing w:before="59"/>
              <w:ind w:left="79"/>
              <w:rPr>
                <w:rFonts w:ascii="Tahoma" w:eastAsia="Tahoma" w:hAnsi="Tahoma" w:cs="Tahoma"/>
                <w:sz w:val="20"/>
                <w:szCs w:val="20"/>
              </w:rPr>
            </w:pPr>
            <w:r w:rsidRPr="37DE2F5E">
              <w:rPr>
                <w:rFonts w:ascii="Tahoma" w:eastAsia="Tahoma" w:hAnsi="Tahoma" w:cs="Tahoma"/>
                <w:sz w:val="20"/>
                <w:szCs w:val="20"/>
              </w:rPr>
              <w:t>Projected favorable attitude while</w:t>
            </w:r>
            <w:r w:rsidRPr="37DE2F5E">
              <w:rPr>
                <w:rFonts w:ascii="Tahoma" w:eastAsia="Tahoma" w:hAnsi="Tahoma" w:cs="Tahoma"/>
                <w:spacing w:val="-20"/>
                <w:sz w:val="20"/>
                <w:szCs w:val="20"/>
              </w:rPr>
              <w:t xml:space="preserve"> </w:t>
            </w:r>
            <w:r w:rsidRPr="37DE2F5E">
              <w:rPr>
                <w:rFonts w:ascii="Tahoma" w:eastAsia="Tahoma" w:hAnsi="Tahoma" w:cs="Tahoma"/>
                <w:sz w:val="20"/>
                <w:szCs w:val="20"/>
              </w:rPr>
              <w:t>teaching?</w:t>
            </w:r>
          </w:p>
        </w:tc>
      </w:tr>
      <w:tr w:rsidR="00E21C39" w:rsidTr="00E21C39">
        <w:trPr>
          <w:trHeight w:hRule="exact" w:val="362"/>
        </w:trPr>
        <w:tc>
          <w:tcPr>
            <w:tcW w:w="9722" w:type="dxa"/>
            <w:gridSpan w:val="6"/>
            <w:shd w:val="clear" w:color="auto" w:fill="F1F1F1"/>
          </w:tcPr>
          <w:p w:rsidR="00E21C39" w:rsidRDefault="00E21C39" w:rsidP="00E967A9">
            <w:pPr>
              <w:pStyle w:val="TableParagraph"/>
              <w:spacing w:before="59"/>
              <w:ind w:left="79"/>
              <w:rPr>
                <w:rFonts w:ascii="Tahoma" w:eastAsia="Tahoma" w:hAnsi="Tahoma" w:cs="Tahoma"/>
                <w:sz w:val="20"/>
                <w:szCs w:val="20"/>
              </w:rPr>
            </w:pPr>
            <w:r w:rsidRPr="37DE2F5E">
              <w:rPr>
                <w:rFonts w:ascii="Tahoma" w:eastAsia="Tahoma" w:hAnsi="Tahoma" w:cs="Tahoma"/>
                <w:sz w:val="20"/>
                <w:szCs w:val="20"/>
              </w:rPr>
              <w:t>Left summary of work</w:t>
            </w:r>
            <w:r w:rsidRPr="37DE2F5E">
              <w:rPr>
                <w:rFonts w:ascii="Tahoma" w:eastAsia="Tahoma" w:hAnsi="Tahoma" w:cs="Tahoma"/>
                <w:spacing w:val="-15"/>
                <w:sz w:val="20"/>
                <w:szCs w:val="20"/>
              </w:rPr>
              <w:t xml:space="preserve"> </w:t>
            </w:r>
            <w:r w:rsidRPr="37DE2F5E">
              <w:rPr>
                <w:rFonts w:ascii="Tahoma" w:eastAsia="Tahoma" w:hAnsi="Tahoma" w:cs="Tahoma"/>
                <w:sz w:val="20"/>
                <w:szCs w:val="20"/>
              </w:rPr>
              <w:t>covered?</w:t>
            </w:r>
          </w:p>
        </w:tc>
      </w:tr>
      <w:tr w:rsidR="00E21C39" w:rsidTr="00E21C39">
        <w:trPr>
          <w:trHeight w:hRule="exact" w:val="360"/>
        </w:trPr>
        <w:tc>
          <w:tcPr>
            <w:tcW w:w="9722" w:type="dxa"/>
            <w:gridSpan w:val="6"/>
          </w:tcPr>
          <w:p w:rsidR="00E21C39" w:rsidRDefault="00E21C39" w:rsidP="00E967A9">
            <w:pPr>
              <w:pStyle w:val="TableParagraph"/>
              <w:spacing w:before="59"/>
              <w:ind w:left="79"/>
              <w:rPr>
                <w:rFonts w:ascii="Tahoma" w:eastAsia="Tahoma" w:hAnsi="Tahoma" w:cs="Tahoma"/>
                <w:sz w:val="20"/>
                <w:szCs w:val="20"/>
              </w:rPr>
            </w:pPr>
            <w:r w:rsidRPr="37DE2F5E">
              <w:rPr>
                <w:rFonts w:ascii="Tahoma" w:eastAsia="Tahoma" w:hAnsi="Tahoma" w:cs="Tahoma"/>
                <w:sz w:val="20"/>
                <w:szCs w:val="20"/>
              </w:rPr>
              <w:t>Left the room in an orderly</w:t>
            </w:r>
            <w:r w:rsidRPr="37DE2F5E">
              <w:rPr>
                <w:rFonts w:ascii="Tahoma" w:eastAsia="Tahoma" w:hAnsi="Tahoma" w:cs="Tahoma"/>
                <w:spacing w:val="-18"/>
                <w:sz w:val="20"/>
                <w:szCs w:val="20"/>
              </w:rPr>
              <w:t xml:space="preserve"> </w:t>
            </w:r>
            <w:r w:rsidRPr="37DE2F5E">
              <w:rPr>
                <w:rFonts w:ascii="Tahoma" w:eastAsia="Tahoma" w:hAnsi="Tahoma" w:cs="Tahoma"/>
                <w:sz w:val="20"/>
                <w:szCs w:val="20"/>
              </w:rPr>
              <w:t>condition?</w:t>
            </w:r>
          </w:p>
        </w:tc>
      </w:tr>
      <w:tr w:rsidR="00E21C39" w:rsidTr="00E21C39">
        <w:trPr>
          <w:trHeight w:hRule="exact" w:val="362"/>
        </w:trPr>
        <w:tc>
          <w:tcPr>
            <w:tcW w:w="9722" w:type="dxa"/>
            <w:gridSpan w:val="6"/>
            <w:shd w:val="clear" w:color="auto" w:fill="F1F1F1"/>
          </w:tcPr>
          <w:p w:rsidR="00E21C39" w:rsidRDefault="00E21C39" w:rsidP="00E967A9">
            <w:pPr>
              <w:pStyle w:val="TableParagraph"/>
              <w:spacing w:before="59"/>
              <w:ind w:left="79"/>
              <w:rPr>
                <w:rFonts w:ascii="Tahoma" w:eastAsia="Tahoma" w:hAnsi="Tahoma" w:cs="Tahoma"/>
                <w:sz w:val="20"/>
                <w:szCs w:val="20"/>
              </w:rPr>
            </w:pPr>
            <w:r w:rsidRPr="37DE2F5E">
              <w:rPr>
                <w:rFonts w:ascii="Tahoma" w:eastAsia="Tahoma" w:hAnsi="Tahoma" w:cs="Tahoma"/>
                <w:sz w:val="20"/>
                <w:szCs w:val="20"/>
              </w:rPr>
              <w:t>Readily adapted to substitute teaching</w:t>
            </w:r>
            <w:r w:rsidRPr="37DE2F5E">
              <w:rPr>
                <w:rFonts w:ascii="Tahoma" w:eastAsia="Tahoma" w:hAnsi="Tahoma" w:cs="Tahoma"/>
                <w:spacing w:val="-25"/>
                <w:sz w:val="20"/>
                <w:szCs w:val="20"/>
              </w:rPr>
              <w:t xml:space="preserve"> </w:t>
            </w:r>
            <w:r w:rsidRPr="37DE2F5E">
              <w:rPr>
                <w:rFonts w:ascii="Tahoma" w:eastAsia="Tahoma" w:hAnsi="Tahoma" w:cs="Tahoma"/>
                <w:sz w:val="20"/>
                <w:szCs w:val="20"/>
              </w:rPr>
              <w:t>situation?</w:t>
            </w:r>
          </w:p>
        </w:tc>
      </w:tr>
      <w:tr w:rsidR="00E21C39" w:rsidTr="00E21C39">
        <w:trPr>
          <w:trHeight w:hRule="exact" w:val="360"/>
        </w:trPr>
        <w:tc>
          <w:tcPr>
            <w:tcW w:w="9722" w:type="dxa"/>
            <w:gridSpan w:val="6"/>
          </w:tcPr>
          <w:p w:rsidR="00E21C39" w:rsidRDefault="00E21C39" w:rsidP="00E967A9">
            <w:pPr>
              <w:pStyle w:val="TableParagraph"/>
              <w:spacing w:before="59"/>
              <w:ind w:left="79"/>
              <w:rPr>
                <w:rFonts w:ascii="Tahoma" w:eastAsia="Tahoma" w:hAnsi="Tahoma" w:cs="Tahoma"/>
                <w:sz w:val="20"/>
                <w:szCs w:val="20"/>
              </w:rPr>
            </w:pPr>
            <w:r w:rsidRPr="37DE2F5E">
              <w:rPr>
                <w:rFonts w:ascii="Tahoma" w:eastAsia="Tahoma" w:hAnsi="Tahoma" w:cs="Tahoma"/>
                <w:sz w:val="20"/>
                <w:szCs w:val="20"/>
              </w:rPr>
              <w:t>Received favorably by</w:t>
            </w:r>
            <w:r w:rsidRPr="37DE2F5E">
              <w:rPr>
                <w:rFonts w:ascii="Tahoma" w:eastAsia="Tahoma" w:hAnsi="Tahoma" w:cs="Tahoma"/>
                <w:spacing w:val="-16"/>
                <w:sz w:val="20"/>
                <w:szCs w:val="20"/>
              </w:rPr>
              <w:t xml:space="preserve"> </w:t>
            </w:r>
            <w:r w:rsidRPr="37DE2F5E">
              <w:rPr>
                <w:rFonts w:ascii="Tahoma" w:eastAsia="Tahoma" w:hAnsi="Tahoma" w:cs="Tahoma"/>
                <w:sz w:val="20"/>
                <w:szCs w:val="20"/>
              </w:rPr>
              <w:t>students?</w:t>
            </w:r>
          </w:p>
        </w:tc>
      </w:tr>
      <w:tr w:rsidR="00E21C39" w:rsidTr="00E21C39">
        <w:trPr>
          <w:trHeight w:hRule="exact" w:val="362"/>
        </w:trPr>
        <w:tc>
          <w:tcPr>
            <w:tcW w:w="9722" w:type="dxa"/>
            <w:gridSpan w:val="6"/>
            <w:shd w:val="clear" w:color="auto" w:fill="F1F1F1"/>
          </w:tcPr>
          <w:p w:rsidR="00E21C39" w:rsidRDefault="00E21C39" w:rsidP="00E967A9">
            <w:pPr>
              <w:pStyle w:val="TableParagraph"/>
              <w:spacing w:before="59"/>
              <w:ind w:left="79"/>
              <w:rPr>
                <w:rFonts w:ascii="Tahoma" w:eastAsia="Tahoma" w:hAnsi="Tahoma" w:cs="Tahoma"/>
                <w:sz w:val="20"/>
                <w:szCs w:val="20"/>
              </w:rPr>
            </w:pPr>
            <w:r w:rsidRPr="37DE2F5E">
              <w:rPr>
                <w:rFonts w:ascii="Tahoma" w:eastAsia="Tahoma" w:hAnsi="Tahoma" w:cs="Tahoma"/>
                <w:sz w:val="20"/>
                <w:szCs w:val="20"/>
              </w:rPr>
              <w:t>Cooperated with school</w:t>
            </w:r>
            <w:r w:rsidRPr="37DE2F5E">
              <w:rPr>
                <w:rFonts w:ascii="Tahoma" w:eastAsia="Tahoma" w:hAnsi="Tahoma" w:cs="Tahoma"/>
                <w:spacing w:val="-16"/>
                <w:sz w:val="20"/>
                <w:szCs w:val="20"/>
              </w:rPr>
              <w:t xml:space="preserve"> </w:t>
            </w:r>
            <w:r w:rsidRPr="37DE2F5E">
              <w:rPr>
                <w:rFonts w:ascii="Tahoma" w:eastAsia="Tahoma" w:hAnsi="Tahoma" w:cs="Tahoma"/>
                <w:sz w:val="20"/>
                <w:szCs w:val="20"/>
              </w:rPr>
              <w:t>staff?</w:t>
            </w:r>
          </w:p>
        </w:tc>
      </w:tr>
      <w:tr w:rsidR="00E21C39" w:rsidTr="00E21C39">
        <w:trPr>
          <w:trHeight w:hRule="exact" w:val="372"/>
        </w:trPr>
        <w:tc>
          <w:tcPr>
            <w:tcW w:w="9722" w:type="dxa"/>
            <w:gridSpan w:val="6"/>
          </w:tcPr>
          <w:p w:rsidR="00E21C39" w:rsidRDefault="00E21C39" w:rsidP="00E967A9">
            <w:pPr>
              <w:pStyle w:val="TableParagraph"/>
              <w:spacing w:before="59"/>
              <w:ind w:left="79"/>
              <w:rPr>
                <w:rFonts w:ascii="Tahoma" w:eastAsia="Tahoma" w:hAnsi="Tahoma" w:cs="Tahoma"/>
                <w:sz w:val="20"/>
                <w:szCs w:val="20"/>
              </w:rPr>
            </w:pPr>
            <w:r w:rsidRPr="37DE2F5E">
              <w:rPr>
                <w:rFonts w:ascii="Tahoma" w:eastAsia="Tahoma" w:hAnsi="Tahoma" w:cs="Tahoma"/>
                <w:sz w:val="20"/>
                <w:szCs w:val="20"/>
              </w:rPr>
              <w:t>Arrived on time and observed school</w:t>
            </w:r>
            <w:r w:rsidRPr="37DE2F5E">
              <w:rPr>
                <w:rFonts w:ascii="Tahoma" w:eastAsia="Tahoma" w:hAnsi="Tahoma" w:cs="Tahoma"/>
                <w:spacing w:val="-24"/>
                <w:sz w:val="20"/>
                <w:szCs w:val="20"/>
              </w:rPr>
              <w:t xml:space="preserve"> </w:t>
            </w:r>
            <w:r w:rsidRPr="37DE2F5E">
              <w:rPr>
                <w:rFonts w:ascii="Tahoma" w:eastAsia="Tahoma" w:hAnsi="Tahoma" w:cs="Tahoma"/>
                <w:sz w:val="20"/>
                <w:szCs w:val="20"/>
              </w:rPr>
              <w:t>schedules?</w:t>
            </w:r>
          </w:p>
        </w:tc>
      </w:tr>
      <w:tr w:rsidR="00E21C39" w:rsidTr="00E21C39">
        <w:trPr>
          <w:trHeight w:hRule="exact" w:val="595"/>
        </w:trPr>
        <w:tc>
          <w:tcPr>
            <w:tcW w:w="9722" w:type="dxa"/>
            <w:gridSpan w:val="6"/>
          </w:tcPr>
          <w:p w:rsidR="00E21C39" w:rsidRDefault="00E21C39" w:rsidP="00E967A9">
            <w:pPr>
              <w:pStyle w:val="TableParagraph"/>
              <w:spacing w:before="61"/>
              <w:ind w:left="79"/>
              <w:rPr>
                <w:rFonts w:ascii="Tahoma" w:eastAsia="Tahoma" w:hAnsi="Tahoma" w:cs="Tahoma"/>
                <w:sz w:val="20"/>
                <w:szCs w:val="20"/>
              </w:rPr>
            </w:pPr>
            <w:r w:rsidRPr="37DE2F5E">
              <w:rPr>
                <w:rFonts w:ascii="Tahoma" w:eastAsia="Tahoma" w:hAnsi="Tahoma" w:cs="Tahoma"/>
                <w:b/>
                <w:bCs/>
                <w:sz w:val="20"/>
                <w:szCs w:val="20"/>
              </w:rPr>
              <w:t>Strengths:</w:t>
            </w:r>
          </w:p>
        </w:tc>
      </w:tr>
      <w:tr w:rsidR="00E21C39" w:rsidTr="00E21C39">
        <w:trPr>
          <w:trHeight w:hRule="exact" w:val="676"/>
        </w:trPr>
        <w:tc>
          <w:tcPr>
            <w:tcW w:w="9722" w:type="dxa"/>
            <w:gridSpan w:val="6"/>
          </w:tcPr>
          <w:p w:rsidR="00E21C39" w:rsidRDefault="00E21C39" w:rsidP="00E967A9">
            <w:pPr>
              <w:pStyle w:val="TableParagraph"/>
              <w:spacing w:before="61"/>
              <w:ind w:left="79"/>
              <w:rPr>
                <w:rFonts w:ascii="Tahoma" w:eastAsia="Tahoma" w:hAnsi="Tahoma" w:cs="Tahoma"/>
                <w:sz w:val="20"/>
                <w:szCs w:val="20"/>
              </w:rPr>
            </w:pPr>
            <w:r w:rsidRPr="37DE2F5E">
              <w:rPr>
                <w:rFonts w:ascii="Tahoma" w:eastAsia="Tahoma" w:hAnsi="Tahoma" w:cs="Tahoma"/>
                <w:b/>
                <w:bCs/>
                <w:sz w:val="20"/>
                <w:szCs w:val="20"/>
              </w:rPr>
              <w:t>Weaknesses:</w:t>
            </w:r>
          </w:p>
        </w:tc>
      </w:tr>
      <w:tr w:rsidR="00E21C39" w:rsidTr="00E21C39">
        <w:trPr>
          <w:trHeight w:hRule="exact" w:val="384"/>
        </w:trPr>
        <w:tc>
          <w:tcPr>
            <w:tcW w:w="3074" w:type="dxa"/>
          </w:tcPr>
          <w:p w:rsidR="00E21C39" w:rsidRDefault="00E21C39" w:rsidP="00E967A9">
            <w:pPr>
              <w:pStyle w:val="TableParagraph"/>
              <w:spacing w:before="59"/>
              <w:ind w:left="79"/>
              <w:rPr>
                <w:rFonts w:ascii="Tahoma" w:eastAsia="Tahoma" w:hAnsi="Tahoma" w:cs="Tahoma"/>
                <w:sz w:val="20"/>
                <w:szCs w:val="20"/>
              </w:rPr>
            </w:pPr>
            <w:r w:rsidRPr="37DE2F5E">
              <w:rPr>
                <w:rFonts w:ascii="Tahoma" w:eastAsia="Tahoma" w:hAnsi="Tahoma" w:cs="Tahoma"/>
                <w:b/>
                <w:bCs/>
                <w:sz w:val="20"/>
                <w:szCs w:val="20"/>
              </w:rPr>
              <w:t>Performance</w:t>
            </w:r>
            <w:r w:rsidRPr="37DE2F5E">
              <w:rPr>
                <w:rFonts w:ascii="Tahoma" w:eastAsia="Tahoma" w:hAnsi="Tahoma" w:cs="Tahoma"/>
                <w:b/>
                <w:bCs/>
                <w:spacing w:val="-13"/>
                <w:sz w:val="20"/>
                <w:szCs w:val="20"/>
              </w:rPr>
              <w:t xml:space="preserve"> </w:t>
            </w:r>
            <w:r w:rsidRPr="37DE2F5E">
              <w:rPr>
                <w:rFonts w:ascii="Tahoma" w:eastAsia="Tahoma" w:hAnsi="Tahoma" w:cs="Tahoma"/>
                <w:b/>
                <w:bCs/>
                <w:sz w:val="20"/>
                <w:szCs w:val="20"/>
              </w:rPr>
              <w:t>Summary:</w:t>
            </w:r>
          </w:p>
        </w:tc>
        <w:tc>
          <w:tcPr>
            <w:tcW w:w="1471" w:type="dxa"/>
          </w:tcPr>
          <w:p w:rsidR="00E21C39" w:rsidRDefault="00E21C39" w:rsidP="00E967A9">
            <w:pPr>
              <w:pStyle w:val="TableParagraph"/>
              <w:spacing w:before="59"/>
              <w:ind w:left="592"/>
              <w:rPr>
                <w:rFonts w:ascii="Tahoma" w:eastAsia="Tahoma" w:hAnsi="Tahoma" w:cs="Tahoma"/>
                <w:sz w:val="20"/>
                <w:szCs w:val="20"/>
              </w:rPr>
            </w:pPr>
            <w:r w:rsidRPr="37DE2F5E">
              <w:rPr>
                <w:rFonts w:ascii="Tahoma" w:eastAsia="Tahoma" w:hAnsi="Tahoma" w:cs="Tahoma"/>
                <w:sz w:val="20"/>
                <w:szCs w:val="20"/>
              </w:rPr>
              <w:t>Excellent</w:t>
            </w:r>
          </w:p>
        </w:tc>
        <w:tc>
          <w:tcPr>
            <w:tcW w:w="2901" w:type="dxa"/>
            <w:gridSpan w:val="2"/>
          </w:tcPr>
          <w:p w:rsidR="00E21C39" w:rsidRDefault="00E21C39" w:rsidP="00E967A9">
            <w:pPr>
              <w:pStyle w:val="TableParagraph"/>
              <w:spacing w:before="59"/>
              <w:rPr>
                <w:rFonts w:ascii="Tahoma" w:eastAsia="Tahoma" w:hAnsi="Tahoma" w:cs="Tahoma"/>
                <w:sz w:val="20"/>
                <w:szCs w:val="20"/>
              </w:rPr>
            </w:pPr>
            <w:r w:rsidRPr="37DE2F5E">
              <w:rPr>
                <w:rFonts w:ascii="Tahoma" w:eastAsia="Tahoma" w:hAnsi="Tahoma" w:cs="Tahoma"/>
                <w:sz w:val="20"/>
                <w:szCs w:val="20"/>
              </w:rPr>
              <w:t xml:space="preserve">        Satisfactory</w:t>
            </w:r>
          </w:p>
        </w:tc>
        <w:tc>
          <w:tcPr>
            <w:tcW w:w="2276" w:type="dxa"/>
            <w:gridSpan w:val="2"/>
          </w:tcPr>
          <w:p w:rsidR="00E21C39" w:rsidRDefault="00E21C39" w:rsidP="00E967A9">
            <w:pPr>
              <w:pStyle w:val="TableParagraph"/>
              <w:spacing w:before="59"/>
              <w:rPr>
                <w:rFonts w:ascii="Tahoma" w:eastAsia="Tahoma" w:hAnsi="Tahoma" w:cs="Tahoma"/>
                <w:sz w:val="20"/>
                <w:szCs w:val="20"/>
              </w:rPr>
            </w:pPr>
            <w:r w:rsidRPr="37DE2F5E">
              <w:rPr>
                <w:rFonts w:ascii="Tahoma" w:eastAsia="Tahoma" w:hAnsi="Tahoma" w:cs="Tahoma"/>
                <w:sz w:val="20"/>
                <w:szCs w:val="20"/>
              </w:rPr>
              <w:t xml:space="preserve">         Unsatisfactory</w:t>
            </w:r>
          </w:p>
        </w:tc>
      </w:tr>
      <w:tr w:rsidR="00E21C39" w:rsidTr="00E21C39">
        <w:trPr>
          <w:trHeight w:hRule="exact" w:val="377"/>
        </w:trPr>
        <w:tc>
          <w:tcPr>
            <w:tcW w:w="7446" w:type="dxa"/>
            <w:gridSpan w:val="4"/>
          </w:tcPr>
          <w:p w:rsidR="00E21C39" w:rsidRDefault="00E21C39" w:rsidP="00E967A9">
            <w:pPr>
              <w:pStyle w:val="TableParagraph"/>
              <w:spacing w:before="46"/>
              <w:ind w:left="79"/>
              <w:rPr>
                <w:rFonts w:ascii="Tahoma" w:eastAsia="Tahoma" w:hAnsi="Tahoma" w:cs="Tahoma"/>
                <w:sz w:val="20"/>
                <w:szCs w:val="20"/>
              </w:rPr>
            </w:pPr>
            <w:r w:rsidRPr="37DE2F5E">
              <w:rPr>
                <w:rFonts w:ascii="Tahoma" w:eastAsia="Tahoma" w:hAnsi="Tahoma" w:cs="Tahoma"/>
                <w:sz w:val="20"/>
                <w:szCs w:val="20"/>
              </w:rPr>
              <w:t>Recommended for continued substitute teacher</w:t>
            </w:r>
            <w:r w:rsidRPr="37DE2F5E">
              <w:rPr>
                <w:rFonts w:ascii="Tahoma" w:eastAsia="Tahoma" w:hAnsi="Tahoma" w:cs="Tahoma"/>
                <w:spacing w:val="-30"/>
                <w:sz w:val="20"/>
                <w:szCs w:val="20"/>
              </w:rPr>
              <w:t xml:space="preserve"> </w:t>
            </w:r>
            <w:r w:rsidRPr="37DE2F5E">
              <w:rPr>
                <w:rFonts w:ascii="Tahoma" w:eastAsia="Tahoma" w:hAnsi="Tahoma" w:cs="Tahoma"/>
                <w:sz w:val="20"/>
                <w:szCs w:val="20"/>
              </w:rPr>
              <w:t>employment?</w:t>
            </w:r>
          </w:p>
        </w:tc>
        <w:tc>
          <w:tcPr>
            <w:tcW w:w="720" w:type="dxa"/>
          </w:tcPr>
          <w:p w:rsidR="00E21C39" w:rsidRDefault="00E21C39" w:rsidP="00E967A9">
            <w:pPr>
              <w:pStyle w:val="TableParagraph"/>
              <w:spacing w:before="46"/>
              <w:ind w:left="266"/>
              <w:rPr>
                <w:rFonts w:ascii="Tahoma" w:eastAsia="Tahoma" w:hAnsi="Tahoma" w:cs="Tahoma"/>
                <w:sz w:val="20"/>
                <w:szCs w:val="20"/>
              </w:rPr>
            </w:pPr>
            <w:r w:rsidRPr="37DE2F5E">
              <w:rPr>
                <w:rFonts w:ascii="Tahoma" w:eastAsia="Tahoma" w:hAnsi="Tahoma" w:cs="Tahoma"/>
                <w:sz w:val="20"/>
                <w:szCs w:val="20"/>
              </w:rPr>
              <w:t>Yes</w:t>
            </w:r>
          </w:p>
        </w:tc>
        <w:tc>
          <w:tcPr>
            <w:tcW w:w="1556" w:type="dxa"/>
          </w:tcPr>
          <w:p w:rsidR="00E21C39" w:rsidRDefault="00E21C39" w:rsidP="00E967A9">
            <w:pPr>
              <w:pStyle w:val="TableParagraph"/>
              <w:spacing w:before="46"/>
              <w:ind w:left="42"/>
              <w:jc w:val="center"/>
              <w:rPr>
                <w:rFonts w:ascii="Tahoma" w:eastAsia="Tahoma" w:hAnsi="Tahoma" w:cs="Tahoma"/>
                <w:sz w:val="20"/>
                <w:szCs w:val="20"/>
              </w:rPr>
            </w:pPr>
            <w:r w:rsidRPr="37DE2F5E">
              <w:rPr>
                <w:rFonts w:ascii="Tahoma" w:eastAsia="Tahoma" w:hAnsi="Tahoma" w:cs="Tahoma"/>
                <w:sz w:val="20"/>
                <w:szCs w:val="20"/>
              </w:rPr>
              <w:t>No</w:t>
            </w:r>
          </w:p>
        </w:tc>
      </w:tr>
      <w:tr w:rsidR="00E21C39" w:rsidTr="00E21C39">
        <w:trPr>
          <w:trHeight w:hRule="exact" w:val="451"/>
        </w:trPr>
        <w:tc>
          <w:tcPr>
            <w:tcW w:w="9722" w:type="dxa"/>
            <w:gridSpan w:val="6"/>
          </w:tcPr>
          <w:p w:rsidR="00E21C39" w:rsidRDefault="00E21C39" w:rsidP="00E967A9"/>
        </w:tc>
      </w:tr>
      <w:tr w:rsidR="00E21C39" w:rsidTr="00E21C39">
        <w:trPr>
          <w:trHeight w:hRule="exact" w:val="400"/>
        </w:trPr>
        <w:tc>
          <w:tcPr>
            <w:tcW w:w="9722" w:type="dxa"/>
            <w:gridSpan w:val="6"/>
          </w:tcPr>
          <w:p w:rsidR="00E21C39" w:rsidRDefault="00E21C39" w:rsidP="00E967A9"/>
        </w:tc>
      </w:tr>
      <w:tr w:rsidR="00E21C39" w:rsidTr="00E21C39">
        <w:trPr>
          <w:trHeight w:hRule="exact" w:val="739"/>
        </w:trPr>
        <w:tc>
          <w:tcPr>
            <w:tcW w:w="9722" w:type="dxa"/>
            <w:gridSpan w:val="6"/>
          </w:tcPr>
          <w:p w:rsidR="00E21C39" w:rsidRDefault="00E21C39" w:rsidP="00E967A9">
            <w:pPr>
              <w:pStyle w:val="TableParagraph"/>
              <w:spacing w:before="61"/>
              <w:ind w:left="79"/>
              <w:rPr>
                <w:rFonts w:ascii="Tahoma" w:eastAsia="Tahoma" w:hAnsi="Tahoma" w:cs="Tahoma"/>
                <w:sz w:val="20"/>
                <w:szCs w:val="20"/>
              </w:rPr>
            </w:pPr>
            <w:r w:rsidRPr="37DE2F5E">
              <w:rPr>
                <w:rFonts w:ascii="Tahoma" w:eastAsia="Tahoma" w:hAnsi="Tahoma" w:cs="Tahoma"/>
                <w:b/>
                <w:bCs/>
                <w:sz w:val="20"/>
                <w:szCs w:val="20"/>
              </w:rPr>
              <w:t>Additional</w:t>
            </w:r>
            <w:r w:rsidRPr="37DE2F5E">
              <w:rPr>
                <w:rFonts w:ascii="Tahoma" w:eastAsia="Tahoma" w:hAnsi="Tahoma" w:cs="Tahoma"/>
                <w:b/>
                <w:bCs/>
                <w:spacing w:val="-11"/>
                <w:sz w:val="20"/>
                <w:szCs w:val="20"/>
              </w:rPr>
              <w:t xml:space="preserve"> </w:t>
            </w:r>
            <w:r w:rsidRPr="37DE2F5E">
              <w:rPr>
                <w:rFonts w:ascii="Tahoma" w:eastAsia="Tahoma" w:hAnsi="Tahoma" w:cs="Tahoma"/>
                <w:b/>
                <w:bCs/>
                <w:sz w:val="20"/>
                <w:szCs w:val="20"/>
              </w:rPr>
              <w:t>Comments:</w:t>
            </w:r>
          </w:p>
        </w:tc>
      </w:tr>
    </w:tbl>
    <w:p w:rsidR="00E21C39" w:rsidRDefault="00E21C39" w:rsidP="00E21C39">
      <w:pPr>
        <w:spacing w:after="240"/>
      </w:pPr>
    </w:p>
    <w:sectPr w:rsidR="00E21C39">
      <w:headerReference w:type="default" r:id="rId13"/>
      <w:footerReference w:type="default" r:id="rId14"/>
      <w:pgSz w:w="12240" w:h="15840"/>
      <w:pgMar w:top="720" w:right="1440" w:bottom="36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CCE" w:rsidRDefault="00010CCE">
      <w:r>
        <w:separator/>
      </w:r>
    </w:p>
  </w:endnote>
  <w:endnote w:type="continuationSeparator" w:id="0">
    <w:p w:rsidR="00010CCE" w:rsidRDefault="0001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2C3" w:rsidRDefault="00690590">
    <w:pPr>
      <w:tabs>
        <w:tab w:val="center" w:pos="4320"/>
        <w:tab w:val="right" w:pos="8640"/>
      </w:tabs>
      <w:jc w:val="center"/>
    </w:pPr>
    <w:r>
      <w:fldChar w:fldCharType="begin"/>
    </w:r>
    <w:r>
      <w:instrText>PAGE</w:instrText>
    </w:r>
    <w:r>
      <w:fldChar w:fldCharType="separate"/>
    </w:r>
    <w:r w:rsidR="00927AFB">
      <w:rPr>
        <w:noProof/>
      </w:rPr>
      <w:t>11</w:t>
    </w:r>
    <w:r>
      <w:fldChar w:fldCharType="end"/>
    </w:r>
  </w:p>
  <w:p w:rsidR="001C62C3" w:rsidRDefault="001C62C3">
    <w:pPr>
      <w:tabs>
        <w:tab w:val="center" w:pos="4320"/>
        <w:tab w:val="right" w:pos="8640"/>
      </w:tabs>
      <w:spacing w:after="10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CCE" w:rsidRDefault="00010CCE">
      <w:r>
        <w:separator/>
      </w:r>
    </w:p>
  </w:footnote>
  <w:footnote w:type="continuationSeparator" w:id="0">
    <w:p w:rsidR="00010CCE" w:rsidRDefault="0001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2C3" w:rsidRDefault="001C62C3">
    <w:pPr>
      <w:tabs>
        <w:tab w:val="center" w:pos="4320"/>
        <w:tab w:val="right" w:pos="8640"/>
      </w:tabs>
      <w:spacing w:before="720" w:after="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850B0"/>
    <w:multiLevelType w:val="multilevel"/>
    <w:tmpl w:val="831E956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11E24DF4"/>
    <w:multiLevelType w:val="multilevel"/>
    <w:tmpl w:val="BBE6F29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19C70A7A"/>
    <w:multiLevelType w:val="multilevel"/>
    <w:tmpl w:val="153869D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26B8174F"/>
    <w:multiLevelType w:val="multilevel"/>
    <w:tmpl w:val="D5546F58"/>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4" w15:restartNumberingAfterBreak="0">
    <w:nsid w:val="2BFF1E02"/>
    <w:multiLevelType w:val="multilevel"/>
    <w:tmpl w:val="F18415A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47816043"/>
    <w:multiLevelType w:val="multilevel"/>
    <w:tmpl w:val="7BA29BC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570E082F"/>
    <w:multiLevelType w:val="multilevel"/>
    <w:tmpl w:val="636A4F0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5E4258A6"/>
    <w:multiLevelType w:val="multilevel"/>
    <w:tmpl w:val="63F2D240"/>
    <w:lvl w:ilvl="0">
      <w:start w:val="1"/>
      <w:numFmt w:val="decimal"/>
      <w:lvlText w:val="%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637A1908"/>
    <w:multiLevelType w:val="multilevel"/>
    <w:tmpl w:val="038C4AB0"/>
    <w:lvl w:ilvl="0">
      <w:start w:val="1"/>
      <w:numFmt w:val="bullet"/>
      <w:lvlText w:val="●"/>
      <w:lvlJc w:val="left"/>
      <w:pPr>
        <w:ind w:left="360" w:firstLine="0"/>
      </w:pPr>
      <w:rPr>
        <w:rFonts w:ascii="Arial" w:eastAsia="Arial" w:hAnsi="Arial" w:cs="Arial"/>
        <w:vertAlign w:val="baseline"/>
      </w:rPr>
    </w:lvl>
    <w:lvl w:ilvl="1">
      <w:start w:val="1"/>
      <w:numFmt w:val="bullet"/>
      <w:lvlText w:val="○"/>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9" w15:restartNumberingAfterBreak="0">
    <w:nsid w:val="6BB143E2"/>
    <w:multiLevelType w:val="multilevel"/>
    <w:tmpl w:val="F49EEDE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6"/>
  </w:num>
  <w:num w:numId="2">
    <w:abstractNumId w:val="2"/>
  </w:num>
  <w:num w:numId="3">
    <w:abstractNumId w:val="1"/>
  </w:num>
  <w:num w:numId="4">
    <w:abstractNumId w:val="8"/>
  </w:num>
  <w:num w:numId="5">
    <w:abstractNumId w:val="5"/>
  </w:num>
  <w:num w:numId="6">
    <w:abstractNumId w:val="4"/>
  </w:num>
  <w:num w:numId="7">
    <w:abstractNumId w:val="3"/>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2C3"/>
    <w:rsid w:val="00010CCE"/>
    <w:rsid w:val="0004771A"/>
    <w:rsid w:val="0006769D"/>
    <w:rsid w:val="001C62C3"/>
    <w:rsid w:val="002302FD"/>
    <w:rsid w:val="002F515D"/>
    <w:rsid w:val="00383E8A"/>
    <w:rsid w:val="003C00C6"/>
    <w:rsid w:val="0041192D"/>
    <w:rsid w:val="005A5737"/>
    <w:rsid w:val="00690590"/>
    <w:rsid w:val="006B063D"/>
    <w:rsid w:val="00745CBA"/>
    <w:rsid w:val="007644F2"/>
    <w:rsid w:val="0082502A"/>
    <w:rsid w:val="008D3671"/>
    <w:rsid w:val="00922919"/>
    <w:rsid w:val="00927AFB"/>
    <w:rsid w:val="0097012A"/>
    <w:rsid w:val="009C641C"/>
    <w:rsid w:val="00A200A4"/>
    <w:rsid w:val="00A94FDA"/>
    <w:rsid w:val="00B92B27"/>
    <w:rsid w:val="00C36243"/>
    <w:rsid w:val="00C85BA0"/>
    <w:rsid w:val="00C9668B"/>
    <w:rsid w:val="00E21C39"/>
    <w:rsid w:val="00E80A57"/>
    <w:rsid w:val="00E80F69"/>
    <w:rsid w:val="00F74790"/>
    <w:rsid w:val="00FC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B291"/>
  <w15:docId w15:val="{97BC56AB-7E41-4FF2-9A3D-8CE60ABB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1440"/>
      <w:jc w:val="center"/>
      <w:outlineLvl w:val="0"/>
    </w:pPr>
    <w:rPr>
      <w:sz w:val="36"/>
      <w:szCs w:val="36"/>
    </w:rPr>
  </w:style>
  <w:style w:type="paragraph" w:styleId="Heading2">
    <w:name w:val="heading 2"/>
    <w:basedOn w:val="Normal"/>
    <w:next w:val="Normal"/>
    <w:pPr>
      <w:keepNext/>
      <w:keepLines/>
      <w:outlineLvl w:val="1"/>
    </w:pPr>
    <w:rPr>
      <w:sz w:val="28"/>
      <w:szCs w:val="28"/>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jc w:val="center"/>
      <w:outlineLvl w:val="3"/>
    </w:pPr>
    <w:rPr>
      <w:b/>
      <w:sz w:val="28"/>
      <w:szCs w:val="28"/>
    </w:rPr>
  </w:style>
  <w:style w:type="paragraph" w:styleId="Heading5">
    <w:name w:val="heading 5"/>
    <w:basedOn w:val="Normal"/>
    <w:next w:val="Normal"/>
    <w:pPr>
      <w:keepNext/>
      <w:keepLines/>
      <w:jc w:val="center"/>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32"/>
      <w:szCs w:val="32"/>
    </w:rPr>
  </w:style>
  <w:style w:type="paragraph" w:styleId="Subtitle">
    <w:name w:val="Subtitle"/>
    <w:basedOn w:val="Normal"/>
    <w:next w:val="Normal"/>
    <w:pPr>
      <w:keepNext/>
      <w:keepLines/>
      <w:jc w:val="center"/>
    </w:pPr>
    <w:rPr>
      <w:i/>
      <w:color w:val="666666"/>
      <w:sz w:val="28"/>
      <w:szCs w:val="28"/>
    </w:rPr>
  </w:style>
  <w:style w:type="character" w:customStyle="1" w:styleId="apple-converted-space">
    <w:name w:val="apple-converted-space"/>
    <w:basedOn w:val="DefaultParagraphFont"/>
    <w:rsid w:val="00FC47A8"/>
  </w:style>
  <w:style w:type="character" w:styleId="Hyperlink">
    <w:name w:val="Hyperlink"/>
    <w:basedOn w:val="DefaultParagraphFont"/>
    <w:uiPriority w:val="99"/>
    <w:unhideWhenUsed/>
    <w:rsid w:val="00FC47A8"/>
    <w:rPr>
      <w:color w:val="0563C1" w:themeColor="hyperlink"/>
      <w:u w:val="single"/>
    </w:rPr>
  </w:style>
  <w:style w:type="paragraph" w:styleId="BodyText">
    <w:name w:val="Body Text"/>
    <w:basedOn w:val="Normal"/>
    <w:link w:val="BodyTextChar"/>
    <w:uiPriority w:val="1"/>
    <w:qFormat/>
    <w:rsid w:val="00E21C39"/>
    <w:pPr>
      <w:widowControl w:val="0"/>
      <w:spacing w:before="122"/>
      <w:ind w:left="182"/>
    </w:pPr>
    <w:rPr>
      <w:rFonts w:ascii="Tahoma" w:eastAsia="Tahoma" w:hAnsi="Tahoma" w:cstheme="minorBidi"/>
      <w:b/>
      <w:bCs/>
      <w:color w:val="auto"/>
      <w:sz w:val="18"/>
      <w:szCs w:val="18"/>
    </w:rPr>
  </w:style>
  <w:style w:type="character" w:customStyle="1" w:styleId="BodyTextChar">
    <w:name w:val="Body Text Char"/>
    <w:basedOn w:val="DefaultParagraphFont"/>
    <w:link w:val="BodyText"/>
    <w:uiPriority w:val="1"/>
    <w:rsid w:val="00E21C39"/>
    <w:rPr>
      <w:rFonts w:ascii="Tahoma" w:eastAsia="Tahoma" w:hAnsi="Tahoma" w:cstheme="minorBidi"/>
      <w:b/>
      <w:bCs/>
      <w:color w:val="auto"/>
      <w:sz w:val="18"/>
      <w:szCs w:val="18"/>
    </w:rPr>
  </w:style>
  <w:style w:type="paragraph" w:customStyle="1" w:styleId="TableParagraph">
    <w:name w:val="Table Paragraph"/>
    <w:basedOn w:val="Normal"/>
    <w:uiPriority w:val="1"/>
    <w:qFormat/>
    <w:rsid w:val="00E21C39"/>
    <w:pPr>
      <w:widowControl w:val="0"/>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monaco@cicd99.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cd99.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28C761413E1C448F5ADC3179D5E904" ma:contentTypeVersion="4" ma:contentTypeDescription="Create a new document." ma:contentTypeScope="" ma:versionID="cd45d1d0280807d2b63d9468b5a9bb5e">
  <xsd:schema xmlns:xsd="http://www.w3.org/2001/XMLSchema" xmlns:xs="http://www.w3.org/2001/XMLSchema" xmlns:p="http://schemas.microsoft.com/office/2006/metadata/properties" xmlns:ns2="233ee205-4a0b-4e10-b281-ff6a34291a56" targetNamespace="http://schemas.microsoft.com/office/2006/metadata/properties" ma:root="true" ma:fieldsID="c9eb2511b4300242edeaed780eeab0bd" ns2:_="">
    <xsd:import namespace="233ee205-4a0b-4e10-b281-ff6a34291a56"/>
    <xsd:element name="properties">
      <xsd:complexType>
        <xsd:sequence>
          <xsd:element name="documentManagement">
            <xsd:complexType>
              <xsd:all>
                <xsd:element ref="ns2:SharedWithDetails" minOccurs="0"/>
                <xsd:element ref="ns2:SharedWithUsers" minOccurs="0"/>
                <xsd:element ref="ns2:LastSharedByTime" minOccurs="0"/>
                <xsd:element ref="ns2:LastShar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ee205-4a0b-4e10-b281-ff6a34291a56"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FCD9F8-2B0A-4A9F-9EA3-58D5F33535B8}">
  <ds:schemaRefs>
    <ds:schemaRef ds:uri="http://schemas.microsoft.com/sharepoint/v3/contenttype/forms"/>
  </ds:schemaRefs>
</ds:datastoreItem>
</file>

<file path=customXml/itemProps2.xml><?xml version="1.0" encoding="utf-8"?>
<ds:datastoreItem xmlns:ds="http://schemas.openxmlformats.org/officeDocument/2006/customXml" ds:itemID="{4D4464C3-B55F-4F7C-BB19-231D97DC45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3F14E1-5ED1-42F1-BB1D-57C38FBEB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ee205-4a0b-4e10-b281-ff6a34291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2276</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Grazzini, Anthony</dc:creator>
  <cp:lastModifiedBy>Tina Monaco</cp:lastModifiedBy>
  <cp:revision>3</cp:revision>
  <dcterms:created xsi:type="dcterms:W3CDTF">2022-07-20T18:28:00Z</dcterms:created>
  <dcterms:modified xsi:type="dcterms:W3CDTF">2023-07-25T13:12:00Z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0x010100CE28C761413E1C448F5ADC3179D5E904</vt:lpwstr>
  </property>
</Properties>
</file>