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CC" w:rsidRPr="009149AE" w:rsidRDefault="00D522CC" w:rsidP="00CA771A">
      <w:pPr>
        <w:pStyle w:val="NoSpacing"/>
        <w:rPr>
          <w:b/>
          <w:sz w:val="4"/>
          <w:szCs w:val="4"/>
        </w:rPr>
      </w:pPr>
    </w:p>
    <w:p w:rsidR="00CA771A" w:rsidRPr="009149AE" w:rsidRDefault="00CA771A" w:rsidP="00567ACF">
      <w:pPr>
        <w:pStyle w:val="NoSpacing"/>
        <w:rPr>
          <w:b/>
        </w:rPr>
      </w:pPr>
      <w:r w:rsidRPr="009149AE">
        <w:rPr>
          <w:b/>
        </w:rPr>
        <w:t>March 16, 2012</w:t>
      </w:r>
    </w:p>
    <w:p w:rsidR="00CA771A" w:rsidRDefault="00CA771A" w:rsidP="00CA771A">
      <w:pPr>
        <w:pStyle w:val="NoSpacing"/>
        <w:jc w:val="right"/>
      </w:pPr>
    </w:p>
    <w:p w:rsidR="00BD54A2" w:rsidRPr="00567ACF" w:rsidRDefault="00096E3C" w:rsidP="001C70DF">
      <w:pPr>
        <w:pStyle w:val="NoSpacing"/>
        <w:rPr>
          <w:sz w:val="20"/>
          <w:szCs w:val="20"/>
        </w:rPr>
      </w:pPr>
      <w:r w:rsidRPr="00567ACF">
        <w:rPr>
          <w:sz w:val="20"/>
          <w:szCs w:val="20"/>
        </w:rPr>
        <w:t>Lake Stevens School District is committed to providing</w:t>
      </w:r>
      <w:r w:rsidR="00CA771A" w:rsidRPr="00567ACF">
        <w:rPr>
          <w:sz w:val="20"/>
          <w:szCs w:val="20"/>
        </w:rPr>
        <w:t xml:space="preserve"> the safest products in our school meals. There has been a great deal of media coverage recently on cur</w:t>
      </w:r>
      <w:r w:rsidR="00FD18BF" w:rsidRPr="00567ACF">
        <w:rPr>
          <w:sz w:val="20"/>
          <w:szCs w:val="20"/>
        </w:rPr>
        <w:t xml:space="preserve">rent beef processing techniques for school and commercial beef products. </w:t>
      </w:r>
      <w:r w:rsidR="00647603" w:rsidRPr="00567ACF">
        <w:rPr>
          <w:sz w:val="20"/>
          <w:szCs w:val="20"/>
        </w:rPr>
        <w:t xml:space="preserve"> </w:t>
      </w:r>
      <w:r w:rsidR="00BD54A2" w:rsidRPr="00567ACF">
        <w:rPr>
          <w:sz w:val="20"/>
          <w:szCs w:val="20"/>
        </w:rPr>
        <w:t xml:space="preserve">It’s important for you to know too, that students have daily menu options that do not include the selection of a beef entrée. </w:t>
      </w:r>
    </w:p>
    <w:p w:rsidR="00BD54A2" w:rsidRPr="00567ACF" w:rsidRDefault="00BD54A2" w:rsidP="001C70DF">
      <w:pPr>
        <w:pStyle w:val="NoSpacing"/>
        <w:rPr>
          <w:sz w:val="20"/>
          <w:szCs w:val="20"/>
        </w:rPr>
      </w:pPr>
    </w:p>
    <w:p w:rsidR="00CA771A" w:rsidRPr="00567ACF" w:rsidRDefault="00647603" w:rsidP="001C70DF">
      <w:pPr>
        <w:pStyle w:val="NoSpacing"/>
        <w:rPr>
          <w:b/>
          <w:sz w:val="20"/>
          <w:szCs w:val="20"/>
        </w:rPr>
      </w:pPr>
      <w:r w:rsidRPr="00567ACF">
        <w:rPr>
          <w:sz w:val="20"/>
          <w:szCs w:val="20"/>
        </w:rPr>
        <w:t xml:space="preserve"> </w:t>
      </w:r>
      <w:r w:rsidR="00CA771A" w:rsidRPr="00567ACF">
        <w:rPr>
          <w:b/>
          <w:sz w:val="20"/>
          <w:szCs w:val="20"/>
        </w:rPr>
        <w:t>What is Pink Slime?</w:t>
      </w:r>
    </w:p>
    <w:p w:rsidR="00CA771A" w:rsidRPr="00567ACF" w:rsidRDefault="00CA771A" w:rsidP="000E48D4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567ACF">
        <w:rPr>
          <w:sz w:val="20"/>
          <w:szCs w:val="20"/>
        </w:rPr>
        <w:t>“</w:t>
      </w:r>
      <w:r w:rsidRPr="00567ACF">
        <w:rPr>
          <w:b/>
          <w:sz w:val="20"/>
          <w:szCs w:val="20"/>
        </w:rPr>
        <w:t>Pink Slim</w:t>
      </w:r>
      <w:r w:rsidR="004C6096" w:rsidRPr="00567ACF">
        <w:rPr>
          <w:b/>
          <w:sz w:val="20"/>
          <w:szCs w:val="20"/>
        </w:rPr>
        <w:t>e</w:t>
      </w:r>
      <w:r w:rsidRPr="00567ACF">
        <w:rPr>
          <w:sz w:val="20"/>
          <w:szCs w:val="20"/>
        </w:rPr>
        <w:t xml:space="preserve">” </w:t>
      </w:r>
      <w:r w:rsidR="00BD54A2" w:rsidRPr="00567ACF">
        <w:rPr>
          <w:sz w:val="20"/>
          <w:szCs w:val="20"/>
        </w:rPr>
        <w:t>is a media term for</w:t>
      </w:r>
      <w:r w:rsidR="002D2950" w:rsidRPr="00567ACF">
        <w:rPr>
          <w:sz w:val="20"/>
          <w:szCs w:val="20"/>
        </w:rPr>
        <w:t xml:space="preserve"> </w:t>
      </w:r>
      <w:r w:rsidRPr="00567ACF">
        <w:rPr>
          <w:sz w:val="20"/>
          <w:szCs w:val="20"/>
        </w:rPr>
        <w:t>“</w:t>
      </w:r>
      <w:r w:rsidR="00FD18BF" w:rsidRPr="00567ACF">
        <w:rPr>
          <w:b/>
          <w:sz w:val="20"/>
          <w:szCs w:val="20"/>
        </w:rPr>
        <w:t xml:space="preserve">Lean </w:t>
      </w:r>
      <w:r w:rsidRPr="00567ACF">
        <w:rPr>
          <w:b/>
          <w:sz w:val="20"/>
          <w:szCs w:val="20"/>
        </w:rPr>
        <w:t>Fin</w:t>
      </w:r>
      <w:r w:rsidR="002D2950" w:rsidRPr="00567ACF">
        <w:rPr>
          <w:b/>
          <w:sz w:val="20"/>
          <w:szCs w:val="20"/>
        </w:rPr>
        <w:t>el</w:t>
      </w:r>
      <w:r w:rsidRPr="00567ACF">
        <w:rPr>
          <w:b/>
          <w:sz w:val="20"/>
          <w:szCs w:val="20"/>
        </w:rPr>
        <w:t>y Textured Beef</w:t>
      </w:r>
      <w:r w:rsidR="009D2654" w:rsidRPr="00567ACF">
        <w:rPr>
          <w:b/>
          <w:sz w:val="20"/>
          <w:szCs w:val="20"/>
        </w:rPr>
        <w:t xml:space="preserve"> (LFTB)</w:t>
      </w:r>
      <w:r w:rsidR="000E48D4" w:rsidRPr="00567ACF">
        <w:rPr>
          <w:sz w:val="20"/>
          <w:szCs w:val="20"/>
        </w:rPr>
        <w:t>.”</w:t>
      </w:r>
      <w:r w:rsidR="00D22907" w:rsidRPr="00567ACF">
        <w:rPr>
          <w:sz w:val="20"/>
          <w:szCs w:val="20"/>
        </w:rPr>
        <w:t xml:space="preserve">  This </w:t>
      </w:r>
      <w:r w:rsidR="00BD54A2" w:rsidRPr="00567ACF">
        <w:rPr>
          <w:sz w:val="20"/>
          <w:szCs w:val="20"/>
        </w:rPr>
        <w:t>is a</w:t>
      </w:r>
      <w:r w:rsidR="00D22907" w:rsidRPr="00567ACF">
        <w:rPr>
          <w:sz w:val="20"/>
          <w:szCs w:val="20"/>
        </w:rPr>
        <w:t xml:space="preserve"> production method that</w:t>
      </w:r>
      <w:r w:rsidRPr="00567ACF">
        <w:rPr>
          <w:sz w:val="20"/>
          <w:szCs w:val="20"/>
        </w:rPr>
        <w:t xml:space="preserve"> utilizes leftover waste trimmings, simmering them at a low heat to separate fat from muscle and spinning the trimmings using a centrifuge to complete the separation.</w:t>
      </w:r>
      <w:r w:rsidR="00D22907" w:rsidRPr="00567ACF">
        <w:rPr>
          <w:sz w:val="20"/>
          <w:szCs w:val="20"/>
        </w:rPr>
        <w:t xml:space="preserve"> </w:t>
      </w:r>
      <w:r w:rsidRPr="00567ACF">
        <w:rPr>
          <w:sz w:val="20"/>
          <w:szCs w:val="20"/>
        </w:rPr>
        <w:t xml:space="preserve"> Next the mixture is sent through </w:t>
      </w:r>
      <w:r w:rsidR="00817AA7">
        <w:rPr>
          <w:sz w:val="20"/>
          <w:szCs w:val="20"/>
        </w:rPr>
        <w:t xml:space="preserve">equipment and treated with a chemical </w:t>
      </w:r>
      <w:r w:rsidR="004C6096" w:rsidRPr="00567ACF">
        <w:rPr>
          <w:sz w:val="20"/>
          <w:szCs w:val="20"/>
        </w:rPr>
        <w:t xml:space="preserve">gas to </w:t>
      </w:r>
      <w:r w:rsidR="00817AA7">
        <w:rPr>
          <w:sz w:val="20"/>
          <w:szCs w:val="20"/>
        </w:rPr>
        <w:t xml:space="preserve">destroy any </w:t>
      </w:r>
      <w:r w:rsidR="004C6096" w:rsidRPr="00567ACF">
        <w:rPr>
          <w:sz w:val="20"/>
          <w:szCs w:val="20"/>
        </w:rPr>
        <w:t>bacteria.</w:t>
      </w:r>
    </w:p>
    <w:p w:rsidR="00FD18BF" w:rsidRPr="00567ACF" w:rsidRDefault="00D22907" w:rsidP="00FD18B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567ACF">
        <w:rPr>
          <w:sz w:val="20"/>
          <w:szCs w:val="20"/>
        </w:rPr>
        <w:t xml:space="preserve">LFTB does </w:t>
      </w:r>
      <w:r w:rsidR="00CA771A" w:rsidRPr="00567ACF">
        <w:rPr>
          <w:sz w:val="20"/>
          <w:szCs w:val="20"/>
        </w:rPr>
        <w:t xml:space="preserve">not </w:t>
      </w:r>
      <w:r w:rsidR="00BD54A2" w:rsidRPr="00567ACF">
        <w:rPr>
          <w:sz w:val="20"/>
          <w:szCs w:val="20"/>
        </w:rPr>
        <w:t>have to be included on</w:t>
      </w:r>
      <w:r w:rsidR="00CA771A" w:rsidRPr="00567ACF">
        <w:rPr>
          <w:sz w:val="20"/>
          <w:szCs w:val="20"/>
        </w:rPr>
        <w:t xml:space="preserve"> ingre</w:t>
      </w:r>
      <w:r w:rsidR="009D2654" w:rsidRPr="00567ACF">
        <w:rPr>
          <w:sz w:val="20"/>
          <w:szCs w:val="20"/>
        </w:rPr>
        <w:t>dient lists or nutrition facts making it difficult for any consumer to distinguish if it is in a variety of beef products on the market.</w:t>
      </w:r>
    </w:p>
    <w:p w:rsidR="009D2654" w:rsidRPr="00567ACF" w:rsidRDefault="009D2654" w:rsidP="00FD18B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67ACF">
        <w:rPr>
          <w:sz w:val="20"/>
          <w:szCs w:val="20"/>
        </w:rPr>
        <w:t xml:space="preserve">USDA </w:t>
      </w:r>
      <w:r w:rsidR="004665BA" w:rsidRPr="00567ACF">
        <w:rPr>
          <w:sz w:val="20"/>
          <w:szCs w:val="20"/>
        </w:rPr>
        <w:t>currently allow</w:t>
      </w:r>
      <w:r w:rsidR="00BD54A2" w:rsidRPr="00567ACF">
        <w:rPr>
          <w:sz w:val="20"/>
          <w:szCs w:val="20"/>
        </w:rPr>
        <w:t>s</w:t>
      </w:r>
      <w:r w:rsidR="004665BA" w:rsidRPr="00567ACF">
        <w:rPr>
          <w:sz w:val="20"/>
          <w:szCs w:val="20"/>
        </w:rPr>
        <w:t xml:space="preserve"> </w:t>
      </w:r>
      <w:r w:rsidRPr="00567ACF">
        <w:rPr>
          <w:sz w:val="20"/>
          <w:szCs w:val="20"/>
        </w:rPr>
        <w:t>“</w:t>
      </w:r>
      <w:r w:rsidR="00BD54A2" w:rsidRPr="00567ACF">
        <w:rPr>
          <w:sz w:val="20"/>
          <w:szCs w:val="20"/>
        </w:rPr>
        <w:t>LFTB</w:t>
      </w:r>
      <w:r w:rsidRPr="00567ACF">
        <w:rPr>
          <w:sz w:val="20"/>
          <w:szCs w:val="20"/>
        </w:rPr>
        <w:t xml:space="preserve">” </w:t>
      </w:r>
      <w:r w:rsidR="004665BA" w:rsidRPr="00567ACF">
        <w:rPr>
          <w:sz w:val="20"/>
          <w:szCs w:val="20"/>
        </w:rPr>
        <w:t xml:space="preserve">to be a </w:t>
      </w:r>
      <w:r w:rsidR="00817AA7">
        <w:rPr>
          <w:sz w:val="20"/>
          <w:szCs w:val="20"/>
        </w:rPr>
        <w:t xml:space="preserve">safe </w:t>
      </w:r>
      <w:r w:rsidR="004665BA" w:rsidRPr="00567ACF">
        <w:rPr>
          <w:sz w:val="20"/>
          <w:szCs w:val="20"/>
        </w:rPr>
        <w:t>product allowed in beef processing for the National School Lunch Program.</w:t>
      </w:r>
    </w:p>
    <w:p w:rsidR="00943593" w:rsidRPr="00567ACF" w:rsidRDefault="00943593" w:rsidP="00943593">
      <w:pPr>
        <w:pStyle w:val="NoSpacing"/>
        <w:tabs>
          <w:tab w:val="left" w:pos="1350"/>
        </w:tabs>
        <w:rPr>
          <w:sz w:val="20"/>
          <w:szCs w:val="20"/>
        </w:rPr>
      </w:pPr>
    </w:p>
    <w:p w:rsidR="000F1A5B" w:rsidRPr="00567ACF" w:rsidRDefault="000F1A5B" w:rsidP="000F1A5B">
      <w:pPr>
        <w:pStyle w:val="NoSpacing"/>
        <w:tabs>
          <w:tab w:val="left" w:pos="1350"/>
        </w:tabs>
        <w:rPr>
          <w:sz w:val="20"/>
          <w:szCs w:val="20"/>
        </w:rPr>
      </w:pPr>
      <w:r w:rsidRPr="00567ACF">
        <w:rPr>
          <w:sz w:val="20"/>
          <w:szCs w:val="20"/>
        </w:rPr>
        <w:t>There</w:t>
      </w:r>
      <w:r w:rsidR="007105DC" w:rsidRPr="00567ACF">
        <w:rPr>
          <w:sz w:val="20"/>
          <w:szCs w:val="20"/>
        </w:rPr>
        <w:t xml:space="preserve"> are at least</w:t>
      </w:r>
      <w:r w:rsidRPr="00567ACF">
        <w:rPr>
          <w:sz w:val="20"/>
          <w:szCs w:val="20"/>
        </w:rPr>
        <w:t xml:space="preserve"> </w:t>
      </w:r>
      <w:r w:rsidR="007105DC" w:rsidRPr="00567ACF">
        <w:rPr>
          <w:sz w:val="20"/>
          <w:szCs w:val="20"/>
        </w:rPr>
        <w:t>ten</w:t>
      </w:r>
      <w:r w:rsidRPr="00567ACF">
        <w:rPr>
          <w:sz w:val="20"/>
          <w:szCs w:val="20"/>
        </w:rPr>
        <w:t xml:space="preserve"> USDA beef processors that currently supply beef to Washington state schools. </w:t>
      </w:r>
      <w:r w:rsidR="0081757F" w:rsidRPr="00567ACF">
        <w:rPr>
          <w:sz w:val="20"/>
          <w:szCs w:val="20"/>
        </w:rPr>
        <w:t>OSPI is waiting fo</w:t>
      </w:r>
      <w:r w:rsidR="00943593" w:rsidRPr="00567ACF">
        <w:rPr>
          <w:sz w:val="20"/>
          <w:szCs w:val="20"/>
        </w:rPr>
        <w:t>r statements regarding the use of LFTB as an ingredient in the</w:t>
      </w:r>
      <w:r w:rsidRPr="00567ACF">
        <w:rPr>
          <w:sz w:val="20"/>
          <w:szCs w:val="20"/>
        </w:rPr>
        <w:t xml:space="preserve"> USDA</w:t>
      </w:r>
      <w:r w:rsidR="00943593" w:rsidRPr="00567ACF">
        <w:rPr>
          <w:sz w:val="20"/>
          <w:szCs w:val="20"/>
        </w:rPr>
        <w:t xml:space="preserve"> beef that </w:t>
      </w:r>
      <w:r w:rsidRPr="00567ACF">
        <w:rPr>
          <w:sz w:val="20"/>
          <w:szCs w:val="20"/>
        </w:rPr>
        <w:t>is processed in our state:</w:t>
      </w:r>
    </w:p>
    <w:p w:rsidR="00D522CC" w:rsidRPr="00567ACF" w:rsidRDefault="00D522CC" w:rsidP="00D522CC">
      <w:pPr>
        <w:pStyle w:val="NoSpacing"/>
        <w:rPr>
          <w:sz w:val="20"/>
          <w:szCs w:val="20"/>
        </w:rPr>
      </w:pPr>
    </w:p>
    <w:p w:rsidR="00943593" w:rsidRPr="00567ACF" w:rsidRDefault="00943593" w:rsidP="00D522CC">
      <w:pPr>
        <w:pStyle w:val="NoSpacing"/>
        <w:rPr>
          <w:sz w:val="20"/>
          <w:szCs w:val="20"/>
        </w:rPr>
      </w:pPr>
      <w:r w:rsidRPr="00567ACF">
        <w:rPr>
          <w:sz w:val="20"/>
          <w:szCs w:val="20"/>
        </w:rPr>
        <w:t xml:space="preserve"> Message dated 3/16/12 from OSPI Food Distribution on Ground Beef</w:t>
      </w:r>
    </w:p>
    <w:p w:rsidR="00943593" w:rsidRPr="00567ACF" w:rsidRDefault="00943593" w:rsidP="00D522CC">
      <w:pPr>
        <w:pStyle w:val="NoSpacing"/>
        <w:numPr>
          <w:ilvl w:val="0"/>
          <w:numId w:val="6"/>
        </w:numPr>
        <w:rPr>
          <w:i/>
          <w:sz w:val="20"/>
          <w:szCs w:val="20"/>
        </w:rPr>
      </w:pPr>
      <w:r w:rsidRPr="00567ACF">
        <w:rPr>
          <w:i/>
          <w:sz w:val="20"/>
          <w:szCs w:val="20"/>
        </w:rPr>
        <w:t>BPI</w:t>
      </w:r>
      <w:r w:rsidR="00BD54A2" w:rsidRPr="00567ACF">
        <w:rPr>
          <w:i/>
          <w:sz w:val="20"/>
          <w:szCs w:val="20"/>
        </w:rPr>
        <w:t xml:space="preserve"> (Beef Products Incorporated)</w:t>
      </w:r>
      <w:r w:rsidRPr="00567ACF">
        <w:rPr>
          <w:i/>
          <w:sz w:val="20"/>
          <w:szCs w:val="20"/>
        </w:rPr>
        <w:t xml:space="preserve"> has not shipped USDA purchased beef to WA state processors or to our state for fine grind beef.</w:t>
      </w:r>
    </w:p>
    <w:p w:rsidR="00943593" w:rsidRPr="00567ACF" w:rsidRDefault="00943593" w:rsidP="00943593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i/>
          <w:sz w:val="20"/>
          <w:szCs w:val="20"/>
        </w:rPr>
      </w:pPr>
      <w:r w:rsidRPr="00567ACF">
        <w:rPr>
          <w:rFonts w:eastAsia="Times New Roman"/>
          <w:i/>
          <w:sz w:val="20"/>
          <w:szCs w:val="20"/>
        </w:rPr>
        <w:t>However, other USDA approved beef vendors may have shipped USDA purchased coarse ground beef to USDA approved processors or fine grind beef to the state.</w:t>
      </w:r>
    </w:p>
    <w:p w:rsidR="00943593" w:rsidRPr="00567ACF" w:rsidRDefault="00943593" w:rsidP="00943593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i/>
          <w:sz w:val="20"/>
          <w:szCs w:val="20"/>
        </w:rPr>
      </w:pPr>
      <w:r w:rsidRPr="00567ACF">
        <w:rPr>
          <w:rFonts w:eastAsia="Times New Roman"/>
          <w:i/>
          <w:sz w:val="20"/>
          <w:szCs w:val="20"/>
        </w:rPr>
        <w:t>OSPI is requesting information from all USDA approved beef vendors who have shipped to our state or to WA state processors.</w:t>
      </w:r>
    </w:p>
    <w:p w:rsidR="00943593" w:rsidRPr="00567ACF" w:rsidRDefault="00943593" w:rsidP="00943593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i/>
          <w:sz w:val="20"/>
          <w:szCs w:val="20"/>
        </w:rPr>
      </w:pPr>
      <w:r w:rsidRPr="00567ACF">
        <w:rPr>
          <w:rFonts w:eastAsia="Times New Roman"/>
          <w:i/>
          <w:sz w:val="20"/>
          <w:szCs w:val="20"/>
        </w:rPr>
        <w:t>Statements from these vendors will be compiled and posted on our Food Distribution Message Board when all results are known.</w:t>
      </w:r>
    </w:p>
    <w:p w:rsidR="00943593" w:rsidRPr="00567ACF" w:rsidRDefault="00943593" w:rsidP="00943593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i/>
          <w:sz w:val="20"/>
          <w:szCs w:val="20"/>
        </w:rPr>
      </w:pPr>
      <w:r w:rsidRPr="00567ACF">
        <w:rPr>
          <w:rFonts w:eastAsia="Times New Roman"/>
          <w:i/>
          <w:sz w:val="20"/>
          <w:szCs w:val="20"/>
        </w:rPr>
        <w:t xml:space="preserve">As stated by USDA this process has been in place </w:t>
      </w:r>
      <w:r w:rsidR="00CC3898" w:rsidRPr="00567ACF">
        <w:rPr>
          <w:rFonts w:eastAsia="Times New Roman"/>
          <w:i/>
          <w:sz w:val="20"/>
          <w:szCs w:val="20"/>
        </w:rPr>
        <w:t>as a safe practice since 1991. </w:t>
      </w:r>
      <w:r w:rsidRPr="00567ACF">
        <w:rPr>
          <w:rFonts w:eastAsia="Times New Roman"/>
          <w:i/>
          <w:sz w:val="20"/>
          <w:szCs w:val="20"/>
        </w:rPr>
        <w:t>At this time, OSPI cannot unequivocally state that Lean Finely Textured Beef are not part of USDA purchased raw beef products.</w:t>
      </w:r>
    </w:p>
    <w:p w:rsidR="00CA771A" w:rsidRPr="00567ACF" w:rsidRDefault="0081757F" w:rsidP="00096E3C">
      <w:pPr>
        <w:pStyle w:val="NoSpacing"/>
        <w:rPr>
          <w:sz w:val="20"/>
          <w:szCs w:val="20"/>
        </w:rPr>
      </w:pPr>
      <w:r w:rsidRPr="00567ACF">
        <w:rPr>
          <w:sz w:val="20"/>
          <w:szCs w:val="20"/>
        </w:rPr>
        <w:t>It is important to note that o</w:t>
      </w:r>
      <w:r w:rsidR="00CA771A" w:rsidRPr="00567ACF">
        <w:rPr>
          <w:sz w:val="20"/>
          <w:szCs w:val="20"/>
        </w:rPr>
        <w:t xml:space="preserve">n March 15, 2012 the USDA released a </w:t>
      </w:r>
      <w:r w:rsidR="00FD18BF" w:rsidRPr="00567ACF">
        <w:rPr>
          <w:sz w:val="20"/>
          <w:szCs w:val="20"/>
        </w:rPr>
        <w:t>statement that</w:t>
      </w:r>
      <w:r w:rsidR="00CA771A" w:rsidRPr="00567ACF">
        <w:rPr>
          <w:sz w:val="20"/>
          <w:szCs w:val="20"/>
        </w:rPr>
        <w:t xml:space="preserve"> </w:t>
      </w:r>
      <w:r w:rsidR="00FD18BF" w:rsidRPr="00567ACF">
        <w:rPr>
          <w:sz w:val="20"/>
          <w:szCs w:val="20"/>
        </w:rPr>
        <w:t xml:space="preserve">starting next year </w:t>
      </w:r>
      <w:r w:rsidR="00CA771A" w:rsidRPr="00567ACF">
        <w:rPr>
          <w:sz w:val="20"/>
          <w:szCs w:val="20"/>
        </w:rPr>
        <w:t xml:space="preserve">the schools will have the option to avoid </w:t>
      </w:r>
      <w:r w:rsidR="00FD18BF" w:rsidRPr="00567ACF">
        <w:rPr>
          <w:sz w:val="20"/>
          <w:szCs w:val="20"/>
        </w:rPr>
        <w:t>“Lean Finely Textured Beef</w:t>
      </w:r>
      <w:r w:rsidR="00BD54A2" w:rsidRPr="00567ACF">
        <w:rPr>
          <w:sz w:val="20"/>
          <w:szCs w:val="20"/>
        </w:rPr>
        <w:t>.”</w:t>
      </w:r>
    </w:p>
    <w:p w:rsidR="00CC3898" w:rsidRPr="00567ACF" w:rsidRDefault="00CC3898" w:rsidP="00096E3C">
      <w:pPr>
        <w:pStyle w:val="NoSpacing"/>
        <w:rPr>
          <w:b/>
          <w:sz w:val="20"/>
          <w:szCs w:val="20"/>
        </w:rPr>
      </w:pPr>
    </w:p>
    <w:p w:rsidR="00096E3C" w:rsidRPr="00567ACF" w:rsidRDefault="00096E3C" w:rsidP="00096E3C">
      <w:pPr>
        <w:pStyle w:val="NoSpacing"/>
        <w:rPr>
          <w:sz w:val="20"/>
          <w:szCs w:val="20"/>
        </w:rPr>
      </w:pPr>
      <w:r w:rsidRPr="00567ACF">
        <w:rPr>
          <w:sz w:val="20"/>
          <w:szCs w:val="20"/>
        </w:rPr>
        <w:t>Lake Stevens</w:t>
      </w:r>
      <w:r w:rsidR="00BD54A2" w:rsidRPr="00567ACF">
        <w:rPr>
          <w:sz w:val="20"/>
          <w:szCs w:val="20"/>
        </w:rPr>
        <w:t xml:space="preserve"> diverts its</w:t>
      </w:r>
      <w:r w:rsidR="00CA771A" w:rsidRPr="00567ACF">
        <w:rPr>
          <w:sz w:val="20"/>
          <w:szCs w:val="20"/>
        </w:rPr>
        <w:t xml:space="preserve"> raw beef from USDA to Kings Command in Kent</w:t>
      </w:r>
      <w:r w:rsidR="00CC3898" w:rsidRPr="00567ACF">
        <w:rPr>
          <w:sz w:val="20"/>
          <w:szCs w:val="20"/>
        </w:rPr>
        <w:t>, Washington</w:t>
      </w:r>
      <w:r w:rsidR="00CA771A" w:rsidRPr="00567ACF">
        <w:rPr>
          <w:sz w:val="20"/>
          <w:szCs w:val="20"/>
        </w:rPr>
        <w:t xml:space="preserve">. </w:t>
      </w:r>
      <w:r w:rsidR="00FE4176">
        <w:rPr>
          <w:sz w:val="20"/>
          <w:szCs w:val="20"/>
        </w:rPr>
        <w:t xml:space="preserve">Kings Command has confirmed that they do not use or have ever used “LFTB” in their processing plant.  The </w:t>
      </w:r>
      <w:r w:rsidR="00D90F97" w:rsidRPr="00567ACF">
        <w:rPr>
          <w:sz w:val="20"/>
          <w:szCs w:val="20"/>
        </w:rPr>
        <w:t>beef products in our school menus are the following:</w:t>
      </w:r>
    </w:p>
    <w:p w:rsidR="00CA771A" w:rsidRPr="00567ACF" w:rsidRDefault="00CA771A" w:rsidP="00096E3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567ACF">
        <w:rPr>
          <w:sz w:val="20"/>
          <w:szCs w:val="20"/>
        </w:rPr>
        <w:t>Beef Patty, USDA, Processor: Kings Command</w:t>
      </w:r>
    </w:p>
    <w:p w:rsidR="00CA771A" w:rsidRPr="00567ACF" w:rsidRDefault="00CA771A" w:rsidP="00096E3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567ACF">
        <w:rPr>
          <w:sz w:val="20"/>
          <w:szCs w:val="20"/>
        </w:rPr>
        <w:t>Taco Meat, USDA, Processor : Kings Command</w:t>
      </w:r>
    </w:p>
    <w:p w:rsidR="00CA771A" w:rsidRPr="00567ACF" w:rsidRDefault="00CA771A" w:rsidP="00096E3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567ACF">
        <w:rPr>
          <w:sz w:val="20"/>
          <w:szCs w:val="20"/>
        </w:rPr>
        <w:t xml:space="preserve">Beef Crumble,  </w:t>
      </w:r>
      <w:r w:rsidR="00A1352E" w:rsidRPr="00567ACF">
        <w:rPr>
          <w:sz w:val="20"/>
          <w:szCs w:val="20"/>
        </w:rPr>
        <w:t xml:space="preserve">USDA, </w:t>
      </w:r>
      <w:r w:rsidRPr="00567ACF">
        <w:rPr>
          <w:sz w:val="20"/>
          <w:szCs w:val="20"/>
        </w:rPr>
        <w:t>Processor: Kings Command</w:t>
      </w:r>
    </w:p>
    <w:p w:rsidR="00CA771A" w:rsidRPr="00567ACF" w:rsidRDefault="00CA771A" w:rsidP="00CA77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567ACF">
        <w:rPr>
          <w:sz w:val="20"/>
          <w:szCs w:val="20"/>
        </w:rPr>
        <w:t xml:space="preserve">Teriyaki Beef Dipper, </w:t>
      </w:r>
      <w:r w:rsidR="00A1352E" w:rsidRPr="00567ACF">
        <w:rPr>
          <w:sz w:val="20"/>
          <w:szCs w:val="20"/>
        </w:rPr>
        <w:t xml:space="preserve">USDA, </w:t>
      </w:r>
      <w:r w:rsidRPr="00567ACF">
        <w:rPr>
          <w:sz w:val="20"/>
          <w:szCs w:val="20"/>
        </w:rPr>
        <w:t xml:space="preserve"> Processor: Kings Command</w:t>
      </w:r>
    </w:p>
    <w:p w:rsidR="00D90F97" w:rsidRPr="00567ACF" w:rsidRDefault="00D90F97" w:rsidP="00096E3C">
      <w:pPr>
        <w:pStyle w:val="NoSpacing"/>
        <w:rPr>
          <w:sz w:val="20"/>
          <w:szCs w:val="20"/>
        </w:rPr>
      </w:pPr>
    </w:p>
    <w:p w:rsidR="00096E3C" w:rsidRPr="00567ACF" w:rsidRDefault="00BD54A2" w:rsidP="00096E3C">
      <w:pPr>
        <w:pStyle w:val="NoSpacing"/>
        <w:rPr>
          <w:sz w:val="20"/>
          <w:szCs w:val="20"/>
        </w:rPr>
      </w:pPr>
      <w:r w:rsidRPr="00567ACF">
        <w:rPr>
          <w:sz w:val="20"/>
          <w:szCs w:val="20"/>
        </w:rPr>
        <w:t>Additional</w:t>
      </w:r>
      <w:r w:rsidR="00CC3898" w:rsidRPr="00567ACF">
        <w:rPr>
          <w:sz w:val="20"/>
          <w:szCs w:val="20"/>
        </w:rPr>
        <w:t xml:space="preserve"> s</w:t>
      </w:r>
      <w:r w:rsidR="00D90F97" w:rsidRPr="00567ACF">
        <w:rPr>
          <w:sz w:val="20"/>
          <w:szCs w:val="20"/>
        </w:rPr>
        <w:t>tatements</w:t>
      </w:r>
      <w:r w:rsidR="00CA771A" w:rsidRPr="00567ACF">
        <w:rPr>
          <w:sz w:val="20"/>
          <w:szCs w:val="20"/>
        </w:rPr>
        <w:t xml:space="preserve"> </w:t>
      </w:r>
      <w:r w:rsidRPr="00567ACF">
        <w:rPr>
          <w:sz w:val="20"/>
          <w:szCs w:val="20"/>
        </w:rPr>
        <w:t>and information are provided:</w:t>
      </w:r>
    </w:p>
    <w:p w:rsidR="00FD18BF" w:rsidRPr="00567ACF" w:rsidRDefault="00CA771A" w:rsidP="00806D6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567ACF">
        <w:rPr>
          <w:sz w:val="20"/>
          <w:szCs w:val="20"/>
        </w:rPr>
        <w:t>Kings Command</w:t>
      </w:r>
      <w:r w:rsidR="00B15825" w:rsidRPr="00567ACF">
        <w:rPr>
          <w:sz w:val="20"/>
          <w:szCs w:val="20"/>
        </w:rPr>
        <w:t>, Kent Washington,</w:t>
      </w:r>
      <w:r w:rsidR="00BD54A2" w:rsidRPr="00567ACF">
        <w:rPr>
          <w:sz w:val="20"/>
          <w:szCs w:val="20"/>
        </w:rPr>
        <w:t xml:space="preserve"> our local USDA beef processor, </w:t>
      </w:r>
      <w:r w:rsidR="00806D67" w:rsidRPr="00567ACF">
        <w:rPr>
          <w:sz w:val="20"/>
          <w:szCs w:val="20"/>
        </w:rPr>
        <w:t>dated 3-12-2012</w:t>
      </w:r>
      <w:r w:rsidR="00CC3898" w:rsidRPr="00567ACF">
        <w:rPr>
          <w:b/>
          <w:sz w:val="20"/>
          <w:szCs w:val="20"/>
        </w:rPr>
        <w:t xml:space="preserve"> </w:t>
      </w:r>
    </w:p>
    <w:p w:rsidR="00CC3898" w:rsidRPr="00567ACF" w:rsidRDefault="00CC3898" w:rsidP="00CC3898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567ACF">
        <w:rPr>
          <w:sz w:val="20"/>
          <w:szCs w:val="20"/>
        </w:rPr>
        <w:t>USDA</w:t>
      </w:r>
      <w:r w:rsidR="00806D67" w:rsidRPr="00567ACF">
        <w:rPr>
          <w:sz w:val="20"/>
          <w:szCs w:val="20"/>
        </w:rPr>
        <w:t xml:space="preserve"> Press release on </w:t>
      </w:r>
      <w:r w:rsidRPr="00567ACF">
        <w:rPr>
          <w:sz w:val="20"/>
          <w:szCs w:val="20"/>
        </w:rPr>
        <w:t xml:space="preserve">LFTB </w:t>
      </w:r>
      <w:r w:rsidR="00B15825" w:rsidRPr="00567ACF">
        <w:rPr>
          <w:sz w:val="20"/>
          <w:szCs w:val="20"/>
        </w:rPr>
        <w:t xml:space="preserve">, dated </w:t>
      </w:r>
      <w:r w:rsidRPr="00567ACF">
        <w:rPr>
          <w:sz w:val="20"/>
          <w:szCs w:val="20"/>
        </w:rPr>
        <w:t>3-15-2012</w:t>
      </w:r>
    </w:p>
    <w:p w:rsidR="00FD18BF" w:rsidRPr="00BD54A2" w:rsidRDefault="00BD54A2" w:rsidP="00BD54A2">
      <w:pPr>
        <w:pStyle w:val="NoSpacing"/>
        <w:numPr>
          <w:ilvl w:val="0"/>
          <w:numId w:val="5"/>
        </w:numPr>
      </w:pPr>
      <w:r w:rsidRPr="00567ACF">
        <w:rPr>
          <w:sz w:val="20"/>
          <w:szCs w:val="20"/>
        </w:rPr>
        <w:t>American Meat Institute,</w:t>
      </w:r>
      <w:r w:rsidR="00CC3898" w:rsidRPr="00567ACF">
        <w:rPr>
          <w:sz w:val="20"/>
          <w:szCs w:val="20"/>
        </w:rPr>
        <w:t xml:space="preserve"> Q &amp; A A</w:t>
      </w:r>
      <w:r w:rsidR="00B15825" w:rsidRPr="00567ACF">
        <w:rPr>
          <w:sz w:val="20"/>
          <w:szCs w:val="20"/>
        </w:rPr>
        <w:t xml:space="preserve">bout </w:t>
      </w:r>
      <w:r w:rsidRPr="00567ACF">
        <w:rPr>
          <w:sz w:val="20"/>
          <w:szCs w:val="20"/>
        </w:rPr>
        <w:t>LFTB</w:t>
      </w:r>
      <w:r w:rsidR="00B15825" w:rsidRPr="00567ACF">
        <w:rPr>
          <w:sz w:val="20"/>
          <w:szCs w:val="20"/>
        </w:rPr>
        <w:t>, received 3-15-12</w:t>
      </w:r>
    </w:p>
    <w:sectPr w:rsidR="00FD18BF" w:rsidRPr="00BD54A2" w:rsidSect="00567ACF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12B"/>
    <w:multiLevelType w:val="hybridMultilevel"/>
    <w:tmpl w:val="448A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507E"/>
    <w:multiLevelType w:val="hybridMultilevel"/>
    <w:tmpl w:val="D046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F32"/>
    <w:multiLevelType w:val="hybridMultilevel"/>
    <w:tmpl w:val="2CE8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5A14"/>
    <w:multiLevelType w:val="hybridMultilevel"/>
    <w:tmpl w:val="9850C37C"/>
    <w:lvl w:ilvl="0" w:tplc="9C5E2E5A">
      <w:numFmt w:val="bullet"/>
      <w:lvlText w:val="-"/>
      <w:lvlJc w:val="left"/>
      <w:pPr>
        <w:ind w:left="50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4">
    <w:nsid w:val="221F259F"/>
    <w:multiLevelType w:val="hybridMultilevel"/>
    <w:tmpl w:val="ECC83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BB1708"/>
    <w:multiLevelType w:val="hybridMultilevel"/>
    <w:tmpl w:val="8646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36167"/>
    <w:multiLevelType w:val="hybridMultilevel"/>
    <w:tmpl w:val="7770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A23AF"/>
    <w:multiLevelType w:val="hybridMultilevel"/>
    <w:tmpl w:val="413E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D4A35"/>
    <w:multiLevelType w:val="hybridMultilevel"/>
    <w:tmpl w:val="3F1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E3C"/>
    <w:rsid w:val="00096E3C"/>
    <w:rsid w:val="000E48D4"/>
    <w:rsid w:val="000F1A5B"/>
    <w:rsid w:val="00127A7B"/>
    <w:rsid w:val="001C70DF"/>
    <w:rsid w:val="0029118D"/>
    <w:rsid w:val="002D2950"/>
    <w:rsid w:val="0033388E"/>
    <w:rsid w:val="0036790E"/>
    <w:rsid w:val="00377B1E"/>
    <w:rsid w:val="003B616A"/>
    <w:rsid w:val="004665BA"/>
    <w:rsid w:val="004C6096"/>
    <w:rsid w:val="00535C9C"/>
    <w:rsid w:val="00567ACF"/>
    <w:rsid w:val="005A775F"/>
    <w:rsid w:val="006227FA"/>
    <w:rsid w:val="00647603"/>
    <w:rsid w:val="006B444F"/>
    <w:rsid w:val="007105DC"/>
    <w:rsid w:val="00753516"/>
    <w:rsid w:val="007C78FD"/>
    <w:rsid w:val="00806D67"/>
    <w:rsid w:val="008144A8"/>
    <w:rsid w:val="008148C3"/>
    <w:rsid w:val="0081757F"/>
    <w:rsid w:val="00817AA7"/>
    <w:rsid w:val="00902D6D"/>
    <w:rsid w:val="009149AE"/>
    <w:rsid w:val="00943593"/>
    <w:rsid w:val="009D2654"/>
    <w:rsid w:val="00A1352E"/>
    <w:rsid w:val="00B15825"/>
    <w:rsid w:val="00B224D4"/>
    <w:rsid w:val="00BD54A2"/>
    <w:rsid w:val="00C00EC3"/>
    <w:rsid w:val="00C43822"/>
    <w:rsid w:val="00CA771A"/>
    <w:rsid w:val="00CC3898"/>
    <w:rsid w:val="00CE6B5A"/>
    <w:rsid w:val="00D22907"/>
    <w:rsid w:val="00D522CC"/>
    <w:rsid w:val="00D90F97"/>
    <w:rsid w:val="00E70B6B"/>
    <w:rsid w:val="00FD18BF"/>
    <w:rsid w:val="00FE4176"/>
    <w:rsid w:val="00FE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D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E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77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8B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9435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3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4F6E-3456-4B8A-8BA7-BE50F5B2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LSSD#4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6</cp:revision>
  <cp:lastPrinted>2012-03-16T22:33:00Z</cp:lastPrinted>
  <dcterms:created xsi:type="dcterms:W3CDTF">2012-03-16T22:38:00Z</dcterms:created>
  <dcterms:modified xsi:type="dcterms:W3CDTF">2012-03-20T17:51:00Z</dcterms:modified>
</cp:coreProperties>
</file>