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847DF" w14:textId="77777777" w:rsidR="00C01345" w:rsidRPr="00C01345" w:rsidRDefault="00C01345" w:rsidP="00C01345">
      <w:pPr>
        <w:pStyle w:val="Title"/>
        <w:rPr>
          <w:rFonts w:ascii="Century Gothic" w:hAnsi="Century Gothic" w:cs="Calibri"/>
          <w:sz w:val="32"/>
          <w:szCs w:val="28"/>
        </w:rPr>
      </w:pPr>
      <w:r w:rsidRPr="00C01345">
        <w:rPr>
          <w:rFonts w:ascii="Century Gothic" w:hAnsi="Century Gothic" w:cs="Calibri"/>
          <w:sz w:val="32"/>
          <w:szCs w:val="28"/>
        </w:rPr>
        <w:t>Kadoka Area School District -- K</w:t>
      </w:r>
      <w:r w:rsidRPr="00C01345">
        <w:rPr>
          <w:rFonts w:ascii="Century Gothic" w:hAnsi="Century Gothic" w:cs="Calibri"/>
          <w:b w:val="0"/>
          <w:bCs w:val="0"/>
          <w:sz w:val="32"/>
          <w:szCs w:val="28"/>
        </w:rPr>
        <w:t>ind</w:t>
      </w:r>
      <w:r w:rsidRPr="00C01345">
        <w:rPr>
          <w:rFonts w:ascii="Century Gothic" w:hAnsi="Century Gothic" w:cs="Calibri"/>
          <w:sz w:val="32"/>
          <w:szCs w:val="28"/>
        </w:rPr>
        <w:t xml:space="preserve"> A</w:t>
      </w:r>
      <w:r w:rsidRPr="00C01345">
        <w:rPr>
          <w:rFonts w:ascii="Century Gothic" w:hAnsi="Century Gothic" w:cs="Calibri"/>
          <w:b w:val="0"/>
          <w:bCs w:val="0"/>
          <w:sz w:val="32"/>
          <w:szCs w:val="28"/>
        </w:rPr>
        <w:t>ccountable</w:t>
      </w:r>
      <w:r w:rsidRPr="00C01345">
        <w:rPr>
          <w:rFonts w:ascii="Century Gothic" w:hAnsi="Century Gothic" w:cs="Calibri"/>
          <w:sz w:val="32"/>
          <w:szCs w:val="28"/>
        </w:rPr>
        <w:t xml:space="preserve"> S</w:t>
      </w:r>
      <w:r w:rsidRPr="00C01345">
        <w:rPr>
          <w:rFonts w:ascii="Century Gothic" w:hAnsi="Century Gothic" w:cs="Calibri"/>
          <w:b w:val="0"/>
          <w:bCs w:val="0"/>
          <w:sz w:val="32"/>
          <w:szCs w:val="28"/>
        </w:rPr>
        <w:t>afe</w:t>
      </w:r>
      <w:r w:rsidRPr="00C01345">
        <w:rPr>
          <w:rFonts w:ascii="Century Gothic" w:hAnsi="Century Gothic" w:cs="Calibri"/>
          <w:sz w:val="32"/>
          <w:szCs w:val="28"/>
        </w:rPr>
        <w:t xml:space="preserve"> D</w:t>
      </w:r>
      <w:r w:rsidRPr="00C01345">
        <w:rPr>
          <w:rFonts w:ascii="Century Gothic" w:hAnsi="Century Gothic" w:cs="Calibri"/>
          <w:b w:val="0"/>
          <w:bCs w:val="0"/>
          <w:sz w:val="32"/>
          <w:szCs w:val="28"/>
        </w:rPr>
        <w:t>etermined</w:t>
      </w:r>
    </w:p>
    <w:p w14:paraId="70CA231B" w14:textId="77777777" w:rsidR="00C01345" w:rsidRPr="00C01345" w:rsidRDefault="00C01345" w:rsidP="00C01345">
      <w:pPr>
        <w:jc w:val="center"/>
        <w:rPr>
          <w:rFonts w:ascii="Century Gothic" w:hAnsi="Century Gothic" w:cs="Calibri"/>
          <w:sz w:val="30"/>
          <w:szCs w:val="30"/>
        </w:rPr>
      </w:pPr>
      <w:r w:rsidRPr="00C01345">
        <w:rPr>
          <w:rFonts w:ascii="Century Gothic" w:hAnsi="Century Gothic" w:cs="Calibri"/>
          <w:b/>
          <w:bCs/>
          <w:sz w:val="36"/>
          <w:szCs w:val="36"/>
        </w:rPr>
        <w:t>P</w:t>
      </w:r>
      <w:r w:rsidRPr="00C01345">
        <w:rPr>
          <w:rFonts w:ascii="Century Gothic" w:hAnsi="Century Gothic" w:cs="Calibri"/>
          <w:sz w:val="32"/>
          <w:szCs w:val="32"/>
        </w:rPr>
        <w:t xml:space="preserve">ositive </w:t>
      </w:r>
      <w:r w:rsidRPr="00C01345">
        <w:rPr>
          <w:rFonts w:ascii="Century Gothic" w:hAnsi="Century Gothic" w:cs="Calibri"/>
          <w:b/>
          <w:bCs/>
          <w:sz w:val="36"/>
          <w:szCs w:val="36"/>
        </w:rPr>
        <w:t>B</w:t>
      </w:r>
      <w:r w:rsidRPr="00C01345">
        <w:rPr>
          <w:rFonts w:ascii="Century Gothic" w:hAnsi="Century Gothic" w:cs="Calibri"/>
          <w:sz w:val="32"/>
          <w:szCs w:val="32"/>
        </w:rPr>
        <w:t xml:space="preserve">ehavior </w:t>
      </w:r>
      <w:r w:rsidRPr="00C01345">
        <w:rPr>
          <w:rFonts w:ascii="Century Gothic" w:hAnsi="Century Gothic" w:cs="Calibri"/>
          <w:b/>
          <w:bCs/>
          <w:sz w:val="36"/>
          <w:szCs w:val="36"/>
        </w:rPr>
        <w:t>I</w:t>
      </w:r>
      <w:r w:rsidRPr="00C01345">
        <w:rPr>
          <w:rFonts w:ascii="Century Gothic" w:hAnsi="Century Gothic" w:cs="Calibri"/>
          <w:sz w:val="32"/>
          <w:szCs w:val="32"/>
        </w:rPr>
        <w:t xml:space="preserve">ntervention </w:t>
      </w:r>
      <w:r w:rsidRPr="00C01345">
        <w:rPr>
          <w:rFonts w:ascii="Century Gothic" w:hAnsi="Century Gothic" w:cs="Calibri"/>
        </w:rPr>
        <w:t>and</w:t>
      </w:r>
      <w:r w:rsidRPr="00C01345">
        <w:rPr>
          <w:rFonts w:ascii="Century Gothic" w:hAnsi="Century Gothic" w:cs="Calibri"/>
          <w:sz w:val="32"/>
          <w:szCs w:val="32"/>
        </w:rPr>
        <w:t xml:space="preserve"> </w:t>
      </w:r>
      <w:r w:rsidRPr="00C01345">
        <w:rPr>
          <w:rFonts w:ascii="Century Gothic" w:hAnsi="Century Gothic" w:cs="Calibri"/>
          <w:b/>
          <w:bCs/>
          <w:sz w:val="36"/>
          <w:szCs w:val="36"/>
        </w:rPr>
        <w:t>S</w:t>
      </w:r>
      <w:r w:rsidRPr="00C01345">
        <w:rPr>
          <w:rFonts w:ascii="Century Gothic" w:hAnsi="Century Gothic" w:cs="Calibri"/>
          <w:sz w:val="32"/>
          <w:szCs w:val="32"/>
        </w:rPr>
        <w:t>upports</w:t>
      </w:r>
      <w:bookmarkStart w:id="0" w:name="_Hlk22236795"/>
      <w:r w:rsidRPr="00C01345">
        <w:rPr>
          <w:rFonts w:ascii="Century Gothic" w:hAnsi="Century Gothic" w:cs="Calibri"/>
          <w:b/>
          <w:bCs/>
          <w:sz w:val="32"/>
          <w:szCs w:val="32"/>
        </w:rPr>
        <w:br/>
        <w:t xml:space="preserve">Lesson Plan:  </w:t>
      </w:r>
      <w:r>
        <w:rPr>
          <w:rFonts w:ascii="Century Gothic" w:hAnsi="Century Gothic" w:cs="Calibri"/>
          <w:sz w:val="32"/>
          <w:szCs w:val="32"/>
        </w:rPr>
        <w:t>Bathroom/Handwashing</w:t>
      </w:r>
      <w:r w:rsidRPr="00C01345">
        <w:rPr>
          <w:rFonts w:ascii="Century Gothic" w:hAnsi="Century Gothic" w:cs="Calibri"/>
          <w:sz w:val="32"/>
          <w:szCs w:val="32"/>
        </w:rPr>
        <w:t xml:space="preserve"> </w:t>
      </w:r>
      <w:bookmarkEnd w:id="0"/>
    </w:p>
    <w:p w14:paraId="15B1AEA2" w14:textId="77777777" w:rsidR="003B2288" w:rsidRPr="003D2124" w:rsidRDefault="003B2288" w:rsidP="003B2288">
      <w:pPr>
        <w:rPr>
          <w:rFonts w:ascii="Century Gothic" w:hAnsi="Century Gothic"/>
          <w:b/>
          <w:u w:val="single"/>
        </w:rPr>
      </w:pPr>
      <w:r w:rsidRPr="003D2124">
        <w:rPr>
          <w:rFonts w:ascii="Century Gothic" w:hAnsi="Century Gothic"/>
          <w:b/>
          <w:u w:val="single"/>
        </w:rPr>
        <w:t>Purpose of the Lesson:</w:t>
      </w:r>
    </w:p>
    <w:p w14:paraId="5C853F03" w14:textId="77777777" w:rsidR="003B2288" w:rsidRPr="003D2124" w:rsidRDefault="003B2288" w:rsidP="00F25141">
      <w:pPr>
        <w:numPr>
          <w:ilvl w:val="0"/>
          <w:numId w:val="7"/>
        </w:numPr>
        <w:rPr>
          <w:rFonts w:ascii="Century Gothic" w:hAnsi="Century Gothic"/>
          <w:b/>
          <w:u w:val="single"/>
        </w:rPr>
      </w:pPr>
      <w:r w:rsidRPr="003D2124">
        <w:rPr>
          <w:rFonts w:ascii="Century Gothic" w:hAnsi="Century Gothic"/>
          <w:bCs/>
        </w:rPr>
        <w:t>To</w:t>
      </w:r>
      <w:r w:rsidR="00712D62" w:rsidRPr="003D2124">
        <w:rPr>
          <w:rFonts w:ascii="Century Gothic" w:hAnsi="Century Gothic"/>
          <w:bCs/>
        </w:rPr>
        <w:t xml:space="preserve"> </w:t>
      </w:r>
      <w:r w:rsidR="00F25141" w:rsidRPr="003D2124">
        <w:rPr>
          <w:rFonts w:ascii="Century Gothic" w:hAnsi="Century Gothic"/>
          <w:bCs/>
        </w:rPr>
        <w:t>maintain a safe, quiet, and clean environment.</w:t>
      </w:r>
    </w:p>
    <w:p w14:paraId="7ECF3ED6" w14:textId="77777777" w:rsidR="00F25141" w:rsidRPr="003D2124" w:rsidRDefault="00F25141" w:rsidP="00F25141">
      <w:pPr>
        <w:numPr>
          <w:ilvl w:val="0"/>
          <w:numId w:val="7"/>
        </w:numPr>
        <w:rPr>
          <w:rFonts w:ascii="Century Gothic" w:hAnsi="Century Gothic"/>
          <w:b/>
          <w:u w:val="single"/>
        </w:rPr>
      </w:pPr>
      <w:r w:rsidRPr="003D2124">
        <w:rPr>
          <w:rFonts w:ascii="Century Gothic" w:hAnsi="Century Gothic"/>
          <w:bCs/>
        </w:rPr>
        <w:t>To use bathroom properly.</w:t>
      </w:r>
    </w:p>
    <w:p w14:paraId="6FAA9565" w14:textId="77777777" w:rsidR="00F25141" w:rsidRPr="003D2124" w:rsidRDefault="00F25141" w:rsidP="00F25141">
      <w:pPr>
        <w:rPr>
          <w:rFonts w:ascii="Century Gothic" w:hAnsi="Century Gothic"/>
          <w:b/>
          <w:u w:val="single"/>
        </w:rPr>
      </w:pPr>
    </w:p>
    <w:p w14:paraId="7E32350E" w14:textId="77777777" w:rsidR="00445D5E" w:rsidRPr="003D2124" w:rsidRDefault="00445D5E" w:rsidP="00F25141">
      <w:pPr>
        <w:rPr>
          <w:rFonts w:ascii="Century Gothic" w:hAnsi="Century Gothic"/>
          <w:b/>
          <w:u w:val="single"/>
        </w:rPr>
        <w:sectPr w:rsidR="00445D5E" w:rsidRPr="003D2124" w:rsidSect="003B2288">
          <w:pgSz w:w="12240" w:h="15840"/>
          <w:pgMar w:top="720" w:right="720" w:bottom="720" w:left="720" w:header="720" w:footer="720" w:gutter="0"/>
          <w:cols w:space="720"/>
          <w:docGrid w:linePitch="360"/>
        </w:sectPr>
      </w:pPr>
    </w:p>
    <w:p w14:paraId="672A538B" w14:textId="77777777" w:rsidR="003B2288" w:rsidRPr="003D2124" w:rsidRDefault="003B2288">
      <w:pPr>
        <w:rPr>
          <w:rFonts w:ascii="Century Gothic" w:hAnsi="Century Gothic"/>
          <w:b/>
          <w:u w:val="single"/>
        </w:rPr>
      </w:pPr>
      <w:r w:rsidRPr="003D2124">
        <w:rPr>
          <w:rFonts w:ascii="Century Gothic" w:hAnsi="Century Gothic"/>
          <w:b/>
          <w:u w:val="single"/>
        </w:rPr>
        <w:t>Looks Like:</w:t>
      </w:r>
    </w:p>
    <w:p w14:paraId="5DD3E644" w14:textId="77777777" w:rsidR="00F25141" w:rsidRPr="003D2124" w:rsidRDefault="00F25141" w:rsidP="003B2288">
      <w:pPr>
        <w:numPr>
          <w:ilvl w:val="0"/>
          <w:numId w:val="8"/>
        </w:numPr>
        <w:rPr>
          <w:rFonts w:ascii="Century Gothic" w:hAnsi="Century Gothic"/>
          <w:bCs/>
        </w:rPr>
      </w:pPr>
      <w:r w:rsidRPr="003D2124">
        <w:rPr>
          <w:rFonts w:ascii="Century Gothic" w:hAnsi="Century Gothic"/>
          <w:bCs/>
        </w:rPr>
        <w:t xml:space="preserve">Flush toilet. </w:t>
      </w:r>
    </w:p>
    <w:p w14:paraId="2535B8B0" w14:textId="77777777" w:rsidR="00445D5E" w:rsidRPr="003D2124" w:rsidRDefault="00445D5E" w:rsidP="003B2288">
      <w:pPr>
        <w:numPr>
          <w:ilvl w:val="0"/>
          <w:numId w:val="8"/>
        </w:numPr>
        <w:rPr>
          <w:rFonts w:ascii="Century Gothic" w:hAnsi="Century Gothic"/>
          <w:bCs/>
        </w:rPr>
      </w:pPr>
      <w:r w:rsidRPr="003D2124">
        <w:rPr>
          <w:rFonts w:ascii="Century Gothic" w:hAnsi="Century Gothic"/>
          <w:bCs/>
        </w:rPr>
        <w:t xml:space="preserve">Toilet paper goes in toilet only – responsible amount. </w:t>
      </w:r>
    </w:p>
    <w:p w14:paraId="18FB06B1" w14:textId="77777777" w:rsidR="00712D62" w:rsidRPr="003D2124" w:rsidRDefault="00F25141" w:rsidP="003B2288">
      <w:pPr>
        <w:numPr>
          <w:ilvl w:val="0"/>
          <w:numId w:val="8"/>
        </w:numPr>
        <w:rPr>
          <w:rFonts w:ascii="Century Gothic" w:hAnsi="Century Gothic"/>
          <w:bCs/>
        </w:rPr>
      </w:pPr>
      <w:r w:rsidRPr="003D2124">
        <w:rPr>
          <w:rFonts w:ascii="Century Gothic" w:hAnsi="Century Gothic"/>
          <w:bCs/>
        </w:rPr>
        <w:t xml:space="preserve">Take care of business </w:t>
      </w:r>
      <w:r w:rsidR="00445D5E" w:rsidRPr="003D2124">
        <w:rPr>
          <w:rFonts w:ascii="Century Gothic" w:hAnsi="Century Gothic"/>
          <w:bCs/>
        </w:rPr>
        <w:t xml:space="preserve">&amp; </w:t>
      </w:r>
      <w:r w:rsidRPr="003D2124">
        <w:rPr>
          <w:rFonts w:ascii="Century Gothic" w:hAnsi="Century Gothic"/>
          <w:bCs/>
        </w:rPr>
        <w:t>get back to class</w:t>
      </w:r>
      <w:r w:rsidR="00445D5E" w:rsidRPr="003D2124">
        <w:rPr>
          <w:rFonts w:ascii="Century Gothic" w:hAnsi="Century Gothic"/>
          <w:bCs/>
        </w:rPr>
        <w:t xml:space="preserve"> quietly</w:t>
      </w:r>
      <w:r w:rsidRPr="003D2124">
        <w:rPr>
          <w:rFonts w:ascii="Century Gothic" w:hAnsi="Century Gothic"/>
          <w:bCs/>
        </w:rPr>
        <w:t xml:space="preserve">. </w:t>
      </w:r>
      <w:r w:rsidR="00712D62" w:rsidRPr="003D2124">
        <w:rPr>
          <w:rFonts w:ascii="Century Gothic" w:hAnsi="Century Gothic"/>
          <w:bCs/>
        </w:rPr>
        <w:t xml:space="preserve"> </w:t>
      </w:r>
    </w:p>
    <w:p w14:paraId="713C641A" w14:textId="77777777" w:rsidR="00445D5E" w:rsidRPr="003D2124" w:rsidRDefault="00445D5E" w:rsidP="003D2124">
      <w:pPr>
        <w:numPr>
          <w:ilvl w:val="0"/>
          <w:numId w:val="8"/>
        </w:numPr>
        <w:rPr>
          <w:rFonts w:ascii="Century Gothic" w:hAnsi="Century Gothic"/>
          <w:bCs/>
        </w:rPr>
      </w:pPr>
      <w:r w:rsidRPr="003D2124">
        <w:rPr>
          <w:rFonts w:ascii="Century Gothic" w:hAnsi="Century Gothic"/>
          <w:bCs/>
        </w:rPr>
        <w:t>Hand Washing</w:t>
      </w:r>
      <w:r w:rsidR="00F25141" w:rsidRPr="003D2124">
        <w:rPr>
          <w:rFonts w:ascii="Century Gothic" w:hAnsi="Century Gothic"/>
          <w:bCs/>
        </w:rPr>
        <w:t>: 1</w:t>
      </w:r>
      <w:r w:rsidR="00954872" w:rsidRPr="003D2124">
        <w:rPr>
          <w:rFonts w:ascii="Century Gothic" w:hAnsi="Century Gothic"/>
          <w:bCs/>
        </w:rPr>
        <w:t xml:space="preserve">-2 </w:t>
      </w:r>
      <w:r w:rsidR="00F25141" w:rsidRPr="003D2124">
        <w:rPr>
          <w:rFonts w:ascii="Century Gothic" w:hAnsi="Century Gothic"/>
          <w:bCs/>
        </w:rPr>
        <w:t>pump</w:t>
      </w:r>
      <w:r w:rsidR="00954872" w:rsidRPr="003D2124">
        <w:rPr>
          <w:rFonts w:ascii="Century Gothic" w:hAnsi="Century Gothic"/>
          <w:bCs/>
        </w:rPr>
        <w:t>s</w:t>
      </w:r>
      <w:r w:rsidR="00F25141" w:rsidRPr="003D2124">
        <w:rPr>
          <w:rFonts w:ascii="Century Gothic" w:hAnsi="Century Gothic"/>
          <w:bCs/>
        </w:rPr>
        <w:t xml:space="preserve"> of soap, wash for </w:t>
      </w:r>
      <w:r w:rsidR="008A1400" w:rsidRPr="003D2124">
        <w:rPr>
          <w:rFonts w:ascii="Century Gothic" w:hAnsi="Century Gothic"/>
          <w:bCs/>
        </w:rPr>
        <w:t>2</w:t>
      </w:r>
      <w:r w:rsidR="00F25141" w:rsidRPr="003D2124">
        <w:rPr>
          <w:rFonts w:ascii="Century Gothic" w:hAnsi="Century Gothic"/>
          <w:bCs/>
        </w:rPr>
        <w:t xml:space="preserve">0 seconds, and </w:t>
      </w:r>
      <w:r w:rsidR="003D2124">
        <w:rPr>
          <w:rFonts w:ascii="Century Gothic" w:hAnsi="Century Gothic"/>
          <w:bCs/>
        </w:rPr>
        <w:t>1-2</w:t>
      </w:r>
      <w:r w:rsidR="00F25141" w:rsidRPr="003D2124">
        <w:rPr>
          <w:rFonts w:ascii="Century Gothic" w:hAnsi="Century Gothic"/>
          <w:bCs/>
        </w:rPr>
        <w:t xml:space="preserve"> paper towels to dry hands.</w:t>
      </w:r>
    </w:p>
    <w:p w14:paraId="34D9354E" w14:textId="77777777" w:rsidR="009417DC" w:rsidRDefault="009417DC" w:rsidP="009417DC">
      <w:pPr>
        <w:ind w:left="720"/>
        <w:rPr>
          <w:rFonts w:ascii="Century Gothic" w:hAnsi="Century Gothic"/>
          <w:bCs/>
        </w:rPr>
      </w:pPr>
    </w:p>
    <w:p w14:paraId="0BDEAE8E" w14:textId="77777777" w:rsidR="009417DC" w:rsidRPr="009417DC" w:rsidRDefault="00F25141" w:rsidP="003D2124">
      <w:pPr>
        <w:numPr>
          <w:ilvl w:val="0"/>
          <w:numId w:val="8"/>
        </w:numPr>
        <w:rPr>
          <w:rFonts w:ascii="Century Gothic" w:hAnsi="Century Gothic"/>
          <w:bCs/>
        </w:rPr>
      </w:pPr>
      <w:r w:rsidRPr="003D2124">
        <w:rPr>
          <w:rFonts w:ascii="Century Gothic" w:hAnsi="Century Gothic"/>
          <w:bCs/>
        </w:rPr>
        <w:t xml:space="preserve">Place paper towels in the garbage. </w:t>
      </w:r>
    </w:p>
    <w:p w14:paraId="78DB406B" w14:textId="77777777" w:rsidR="00712D62" w:rsidRPr="003D2124" w:rsidRDefault="003D2124" w:rsidP="003B2288">
      <w:pPr>
        <w:numPr>
          <w:ilvl w:val="0"/>
          <w:numId w:val="8"/>
        </w:numPr>
        <w:rPr>
          <w:rFonts w:ascii="Century Gothic" w:hAnsi="Century Gothic"/>
          <w:bCs/>
        </w:rPr>
      </w:pPr>
      <w:r>
        <w:rPr>
          <w:rFonts w:ascii="Century Gothic" w:hAnsi="Century Gothic"/>
          <w:bCs/>
        </w:rPr>
        <w:t xml:space="preserve">Tell an adult </w:t>
      </w:r>
      <w:r w:rsidR="00F25141" w:rsidRPr="003D2124">
        <w:rPr>
          <w:rFonts w:ascii="Century Gothic" w:hAnsi="Century Gothic"/>
          <w:bCs/>
        </w:rPr>
        <w:t xml:space="preserve">if paper towels or toilet paper are out, if toilet </w:t>
      </w:r>
      <w:r w:rsidR="008A1400" w:rsidRPr="003D2124">
        <w:rPr>
          <w:rFonts w:ascii="Century Gothic" w:hAnsi="Century Gothic"/>
          <w:bCs/>
        </w:rPr>
        <w:t>does not</w:t>
      </w:r>
      <w:r w:rsidR="00F25141" w:rsidRPr="003D2124">
        <w:rPr>
          <w:rFonts w:ascii="Century Gothic" w:hAnsi="Century Gothic"/>
          <w:bCs/>
        </w:rPr>
        <w:t xml:space="preserve"> flush, or if there is a mess in the bathroom.</w:t>
      </w:r>
    </w:p>
    <w:p w14:paraId="0E4349FA" w14:textId="77777777" w:rsidR="00445D5E" w:rsidRPr="003D2124" w:rsidRDefault="00BA2B08" w:rsidP="00445D5E">
      <w:pPr>
        <w:numPr>
          <w:ilvl w:val="0"/>
          <w:numId w:val="8"/>
        </w:numPr>
        <w:rPr>
          <w:rFonts w:ascii="Century Gothic" w:hAnsi="Century Gothic"/>
          <w:bCs/>
        </w:rPr>
      </w:pPr>
      <w:r w:rsidRPr="003D2124">
        <w:rPr>
          <w:rFonts w:ascii="Century Gothic" w:hAnsi="Century Gothic"/>
          <w:bCs/>
        </w:rPr>
        <w:t xml:space="preserve">When all stalls are in use, wait quietly in line for your turn. </w:t>
      </w:r>
    </w:p>
    <w:p w14:paraId="4679AE19" w14:textId="77777777" w:rsidR="009417DC" w:rsidRPr="009417DC" w:rsidRDefault="00445D5E" w:rsidP="009417DC">
      <w:pPr>
        <w:numPr>
          <w:ilvl w:val="0"/>
          <w:numId w:val="8"/>
        </w:numPr>
        <w:rPr>
          <w:rFonts w:ascii="Century Gothic" w:hAnsi="Century Gothic"/>
          <w:bCs/>
        </w:rPr>
      </w:pPr>
      <w:r w:rsidRPr="003D2124">
        <w:rPr>
          <w:rFonts w:ascii="Century Gothic" w:hAnsi="Century Gothic"/>
          <w:bCs/>
        </w:rPr>
        <w:t>Do not peek into other stalls – be respectful of others.</w:t>
      </w:r>
    </w:p>
    <w:p w14:paraId="4518CA5A" w14:textId="77777777" w:rsidR="00445D5E" w:rsidRPr="003D2124" w:rsidRDefault="00445D5E" w:rsidP="009417DC">
      <w:pPr>
        <w:rPr>
          <w:rFonts w:ascii="Century Gothic" w:hAnsi="Century Gothic"/>
          <w:bCs/>
        </w:rPr>
        <w:sectPr w:rsidR="00445D5E" w:rsidRPr="003D2124" w:rsidSect="003B2288">
          <w:type w:val="continuous"/>
          <w:pgSz w:w="12240" w:h="15840"/>
          <w:pgMar w:top="720" w:right="720" w:bottom="720" w:left="720" w:header="720" w:footer="720" w:gutter="0"/>
          <w:cols w:num="2" w:space="720"/>
          <w:docGrid w:linePitch="360"/>
        </w:sectPr>
      </w:pPr>
    </w:p>
    <w:p w14:paraId="6317AD4B" w14:textId="77777777" w:rsidR="009417DC" w:rsidRDefault="009417DC">
      <w:pPr>
        <w:rPr>
          <w:rFonts w:ascii="Century Gothic" w:hAnsi="Century Gothic"/>
          <w:b/>
          <w:u w:val="single"/>
        </w:rPr>
      </w:pPr>
    </w:p>
    <w:p w14:paraId="1E6004D8" w14:textId="77777777" w:rsidR="009417DC" w:rsidRPr="003D2124" w:rsidRDefault="009417DC" w:rsidP="009417DC">
      <w:pPr>
        <w:rPr>
          <w:rFonts w:ascii="Century Gothic" w:hAnsi="Century Gothic"/>
          <w:b/>
          <w:u w:val="single"/>
        </w:rPr>
      </w:pPr>
      <w:r w:rsidRPr="003D2124">
        <w:rPr>
          <w:rFonts w:ascii="Century Gothic" w:hAnsi="Century Gothic"/>
          <w:b/>
          <w:u w:val="single"/>
        </w:rPr>
        <w:t>Sounds Like:</w:t>
      </w:r>
    </w:p>
    <w:p w14:paraId="64A689D7" w14:textId="77777777" w:rsidR="009417DC" w:rsidRPr="009417DC" w:rsidRDefault="009417DC" w:rsidP="009417DC">
      <w:pPr>
        <w:numPr>
          <w:ilvl w:val="0"/>
          <w:numId w:val="9"/>
        </w:numPr>
        <w:rPr>
          <w:rFonts w:ascii="Century Gothic" w:hAnsi="Century Gothic"/>
          <w:bCs/>
        </w:rPr>
      </w:pPr>
      <w:r w:rsidRPr="003D2124">
        <w:rPr>
          <w:rFonts w:ascii="Century Gothic" w:hAnsi="Century Gothic"/>
          <w:bCs/>
        </w:rPr>
        <w:t>Always use a level one voice.</w:t>
      </w:r>
    </w:p>
    <w:p w14:paraId="6402DFDC" w14:textId="77777777" w:rsidR="009417DC" w:rsidRPr="003D2124" w:rsidRDefault="009417DC" w:rsidP="009417DC">
      <w:pPr>
        <w:rPr>
          <w:rFonts w:ascii="Century Gothic" w:hAnsi="Century Gothic"/>
          <w:bCs/>
        </w:rPr>
      </w:pPr>
    </w:p>
    <w:p w14:paraId="5D52E432" w14:textId="77777777" w:rsidR="009417DC" w:rsidRPr="009417DC" w:rsidRDefault="009417DC" w:rsidP="009417DC">
      <w:pPr>
        <w:rPr>
          <w:rFonts w:ascii="Century Gothic" w:hAnsi="Century Gothic"/>
          <w:b/>
          <w:i/>
          <w:iCs/>
        </w:rPr>
      </w:pPr>
      <w:r w:rsidRPr="009417DC">
        <w:rPr>
          <w:rFonts w:ascii="Century Gothic" w:hAnsi="Century Gothic"/>
          <w:b/>
          <w:i/>
          <w:iCs/>
        </w:rPr>
        <w:t xml:space="preserve">When using Hand Sanitizer – dime sized amount – rub all parts of hands together </w:t>
      </w:r>
      <w:r>
        <w:rPr>
          <w:rFonts w:ascii="Century Gothic" w:hAnsi="Century Gothic"/>
          <w:b/>
          <w:i/>
          <w:iCs/>
        </w:rPr>
        <w:t xml:space="preserve">for 20 seconds </w:t>
      </w:r>
      <w:r w:rsidRPr="009417DC">
        <w:rPr>
          <w:rFonts w:ascii="Century Gothic" w:hAnsi="Century Gothic"/>
          <w:b/>
          <w:i/>
          <w:iCs/>
        </w:rPr>
        <w:t>(backs, fronts, between fingers, wrists)</w:t>
      </w:r>
      <w:r>
        <w:rPr>
          <w:rFonts w:ascii="Century Gothic" w:hAnsi="Century Gothic"/>
          <w:b/>
          <w:i/>
          <w:iCs/>
        </w:rPr>
        <w:t>.</w:t>
      </w:r>
    </w:p>
    <w:p w14:paraId="500933DF" w14:textId="77777777" w:rsidR="009417DC" w:rsidRDefault="009417DC">
      <w:pPr>
        <w:rPr>
          <w:rFonts w:ascii="Century Gothic" w:hAnsi="Century Gothic"/>
          <w:b/>
          <w:u w:val="single"/>
        </w:rPr>
      </w:pPr>
    </w:p>
    <w:p w14:paraId="0C17C676" w14:textId="77777777" w:rsidR="003B2288" w:rsidRPr="003D2124" w:rsidRDefault="003B2288">
      <w:pPr>
        <w:rPr>
          <w:rFonts w:ascii="Century Gothic" w:hAnsi="Century Gothic"/>
          <w:b/>
          <w:u w:val="single"/>
        </w:rPr>
      </w:pPr>
      <w:r w:rsidRPr="003D2124">
        <w:rPr>
          <w:rFonts w:ascii="Century Gothic" w:hAnsi="Century Gothic"/>
          <w:b/>
          <w:u w:val="single"/>
        </w:rPr>
        <w:t>Teaching Examples:</w:t>
      </w:r>
    </w:p>
    <w:p w14:paraId="0725452F" w14:textId="77777777" w:rsidR="003B2288" w:rsidRPr="003D2124" w:rsidRDefault="00F25141" w:rsidP="003B2288">
      <w:pPr>
        <w:numPr>
          <w:ilvl w:val="0"/>
          <w:numId w:val="10"/>
        </w:numPr>
        <w:rPr>
          <w:rFonts w:ascii="Century Gothic" w:hAnsi="Century Gothic"/>
          <w:bCs/>
          <w:i/>
          <w:iCs/>
        </w:rPr>
      </w:pPr>
      <w:r w:rsidRPr="003D2124">
        <w:rPr>
          <w:rFonts w:ascii="Century Gothic" w:hAnsi="Century Gothic"/>
          <w:bCs/>
        </w:rPr>
        <w:t xml:space="preserve">As a class, brainstorm positive/appropriate bathroom behavior.  Then discuss negative bathroom behavior. Ex. Wetting hair, </w:t>
      </w:r>
      <w:r w:rsidR="00445D5E" w:rsidRPr="003D2124">
        <w:rPr>
          <w:rFonts w:ascii="Century Gothic" w:hAnsi="Century Gothic"/>
          <w:bCs/>
        </w:rPr>
        <w:t xml:space="preserve">messing around in mirrors, </w:t>
      </w:r>
      <w:r w:rsidRPr="003D2124">
        <w:rPr>
          <w:rFonts w:ascii="Century Gothic" w:hAnsi="Century Gothic"/>
          <w:bCs/>
        </w:rPr>
        <w:t xml:space="preserve">yelling, leaving paper towels in sink or on floor, flicking water, </w:t>
      </w:r>
      <w:r w:rsidR="00445D5E" w:rsidRPr="003D2124">
        <w:rPr>
          <w:rFonts w:ascii="Century Gothic" w:hAnsi="Century Gothic"/>
          <w:bCs/>
        </w:rPr>
        <w:t xml:space="preserve">peeking in stalls, </w:t>
      </w:r>
      <w:r w:rsidRPr="003D2124">
        <w:rPr>
          <w:rFonts w:ascii="Century Gothic" w:hAnsi="Century Gothic"/>
          <w:bCs/>
        </w:rPr>
        <w:t xml:space="preserve">etc. </w:t>
      </w:r>
    </w:p>
    <w:p w14:paraId="3BDBC4E9" w14:textId="77777777" w:rsidR="00F25141" w:rsidRPr="003D2124" w:rsidRDefault="00F25141" w:rsidP="003B2288">
      <w:pPr>
        <w:numPr>
          <w:ilvl w:val="0"/>
          <w:numId w:val="10"/>
        </w:numPr>
        <w:rPr>
          <w:rFonts w:ascii="Century Gothic" w:hAnsi="Century Gothic"/>
          <w:bCs/>
          <w:i/>
          <w:iCs/>
        </w:rPr>
      </w:pPr>
      <w:r w:rsidRPr="003D2124">
        <w:rPr>
          <w:rFonts w:ascii="Century Gothic" w:hAnsi="Century Gothic"/>
          <w:bCs/>
        </w:rPr>
        <w:t xml:space="preserve">Discuss scenarios: </w:t>
      </w:r>
    </w:p>
    <w:p w14:paraId="791DF841" w14:textId="77777777" w:rsidR="00626185" w:rsidRPr="003D2124" w:rsidRDefault="00F25141" w:rsidP="00445D5E">
      <w:pPr>
        <w:numPr>
          <w:ilvl w:val="1"/>
          <w:numId w:val="15"/>
        </w:numPr>
        <w:rPr>
          <w:rFonts w:ascii="Century Gothic" w:hAnsi="Century Gothic"/>
          <w:bCs/>
          <w:i/>
          <w:iCs/>
        </w:rPr>
      </w:pPr>
      <w:r w:rsidRPr="003D2124">
        <w:rPr>
          <w:rFonts w:ascii="Century Gothic" w:hAnsi="Century Gothic"/>
          <w:bCs/>
        </w:rPr>
        <w:t xml:space="preserve">You are </w:t>
      </w:r>
      <w:r w:rsidR="00626185" w:rsidRPr="003D2124">
        <w:rPr>
          <w:rFonts w:ascii="Century Gothic" w:hAnsi="Century Gothic"/>
          <w:bCs/>
        </w:rPr>
        <w:t>drying</w:t>
      </w:r>
      <w:r w:rsidRPr="003D2124">
        <w:rPr>
          <w:rFonts w:ascii="Century Gothic" w:hAnsi="Century Gothic"/>
          <w:bCs/>
        </w:rPr>
        <w:t xml:space="preserve"> your hands in the bathroom and are in a hurry to go to </w:t>
      </w:r>
      <w:r w:rsidR="00445D5E" w:rsidRPr="003D2124">
        <w:rPr>
          <w:rFonts w:ascii="Century Gothic" w:hAnsi="Century Gothic"/>
          <w:bCs/>
        </w:rPr>
        <w:t>PE</w:t>
      </w:r>
      <w:r w:rsidR="00626185" w:rsidRPr="003D2124">
        <w:rPr>
          <w:rFonts w:ascii="Century Gothic" w:hAnsi="Century Gothic"/>
          <w:bCs/>
        </w:rPr>
        <w:t xml:space="preserve">. You don’t want to be the last in line or show up late, so you throw the paper towel on the floor.  You remember the expectation of placing the paper towel in the trash, so you pick it up and put it in the garbage.   </w:t>
      </w:r>
    </w:p>
    <w:p w14:paraId="0DC9DF1C" w14:textId="77777777" w:rsidR="00712D62" w:rsidRPr="003D2124" w:rsidRDefault="00712D62" w:rsidP="00445D5E">
      <w:pPr>
        <w:numPr>
          <w:ilvl w:val="1"/>
          <w:numId w:val="15"/>
        </w:numPr>
        <w:rPr>
          <w:rFonts w:ascii="Century Gothic" w:hAnsi="Century Gothic"/>
          <w:bCs/>
          <w:i/>
          <w:iCs/>
        </w:rPr>
      </w:pPr>
      <w:r w:rsidRPr="003D2124">
        <w:rPr>
          <w:rFonts w:ascii="Century Gothic" w:hAnsi="Century Gothic"/>
          <w:bCs/>
        </w:rPr>
        <w:t xml:space="preserve">You </w:t>
      </w:r>
      <w:r w:rsidR="00626185" w:rsidRPr="003D2124">
        <w:rPr>
          <w:rFonts w:ascii="Century Gothic" w:hAnsi="Century Gothic"/>
          <w:bCs/>
        </w:rPr>
        <w:t>walk into bathroom and all the stalls are in use.  What do you do?  You remember the expectation and wait quietly for your turn.</w:t>
      </w:r>
    </w:p>
    <w:p w14:paraId="1480F4A4" w14:textId="77777777" w:rsidR="00445D5E" w:rsidRPr="003D2124" w:rsidRDefault="00445D5E" w:rsidP="00445D5E">
      <w:pPr>
        <w:ind w:left="1440"/>
        <w:rPr>
          <w:rFonts w:ascii="Century Gothic" w:hAnsi="Century Gothic"/>
          <w:bCs/>
          <w:i/>
          <w:iCs/>
        </w:rPr>
      </w:pPr>
    </w:p>
    <w:p w14:paraId="3235E549" w14:textId="77777777" w:rsidR="00C51CB9" w:rsidRPr="009417DC" w:rsidRDefault="00C51CB9" w:rsidP="00445D5E">
      <w:pPr>
        <w:rPr>
          <w:rFonts w:ascii="Century Gothic" w:hAnsi="Century Gothic"/>
          <w:bCs/>
          <w:i/>
          <w:iCs/>
        </w:rPr>
      </w:pPr>
      <w:r w:rsidRPr="009417DC">
        <w:rPr>
          <w:rFonts w:ascii="Century Gothic" w:hAnsi="Century Gothic"/>
          <w:b/>
          <w:u w:val="single"/>
        </w:rPr>
        <w:t>Role Plays/Follow Up Activities</w:t>
      </w:r>
    </w:p>
    <w:p w14:paraId="58A9F3B7" w14:textId="77777777" w:rsidR="00626185" w:rsidRPr="009417DC" w:rsidRDefault="00626185" w:rsidP="00626185">
      <w:pPr>
        <w:numPr>
          <w:ilvl w:val="0"/>
          <w:numId w:val="11"/>
        </w:numPr>
        <w:rPr>
          <w:rFonts w:ascii="Century Gothic" w:hAnsi="Century Gothic"/>
          <w:bCs/>
          <w:i/>
          <w:iCs/>
        </w:rPr>
      </w:pPr>
      <w:r w:rsidRPr="009417DC">
        <w:rPr>
          <w:rFonts w:ascii="Century Gothic" w:hAnsi="Century Gothic"/>
          <w:bCs/>
        </w:rPr>
        <w:t>Model and Role Play:</w:t>
      </w:r>
    </w:p>
    <w:p w14:paraId="0AF7974A" w14:textId="77777777" w:rsidR="00626185" w:rsidRPr="009417DC" w:rsidRDefault="00626185" w:rsidP="00445D5E">
      <w:pPr>
        <w:numPr>
          <w:ilvl w:val="1"/>
          <w:numId w:val="16"/>
        </w:numPr>
        <w:rPr>
          <w:rFonts w:ascii="Century Gothic" w:hAnsi="Century Gothic"/>
          <w:bCs/>
          <w:i/>
          <w:iCs/>
        </w:rPr>
      </w:pPr>
      <w:r w:rsidRPr="009417DC">
        <w:rPr>
          <w:rFonts w:ascii="Century Gothic" w:hAnsi="Century Gothic"/>
          <w:bCs/>
        </w:rPr>
        <w:t>How to wash hands</w:t>
      </w:r>
    </w:p>
    <w:p w14:paraId="5773A342" w14:textId="77777777" w:rsidR="00626185" w:rsidRPr="009417DC" w:rsidRDefault="00626185" w:rsidP="00445D5E">
      <w:pPr>
        <w:numPr>
          <w:ilvl w:val="1"/>
          <w:numId w:val="16"/>
        </w:numPr>
        <w:rPr>
          <w:rFonts w:ascii="Century Gothic" w:hAnsi="Century Gothic"/>
          <w:bCs/>
          <w:i/>
          <w:iCs/>
        </w:rPr>
      </w:pPr>
      <w:r w:rsidRPr="009417DC">
        <w:rPr>
          <w:rFonts w:ascii="Century Gothic" w:hAnsi="Century Gothic"/>
          <w:bCs/>
        </w:rPr>
        <w:t>How to wait in line quietly</w:t>
      </w:r>
    </w:p>
    <w:p w14:paraId="0A4B0FB8" w14:textId="77777777" w:rsidR="00626185" w:rsidRPr="009417DC" w:rsidRDefault="00626185" w:rsidP="00445D5E">
      <w:pPr>
        <w:numPr>
          <w:ilvl w:val="1"/>
          <w:numId w:val="16"/>
        </w:numPr>
        <w:rPr>
          <w:rFonts w:ascii="Century Gothic" w:hAnsi="Century Gothic"/>
          <w:bCs/>
        </w:rPr>
      </w:pPr>
      <w:r w:rsidRPr="009417DC">
        <w:rPr>
          <w:rFonts w:ascii="Century Gothic" w:hAnsi="Century Gothic"/>
          <w:bCs/>
        </w:rPr>
        <w:t xml:space="preserve">Discuss what being responsible, respectful, and safe looks like in the bathroom. </w:t>
      </w:r>
    </w:p>
    <w:p w14:paraId="7CA6B92B" w14:textId="77777777" w:rsidR="0073704C" w:rsidRPr="009417DC" w:rsidRDefault="00C51CB9" w:rsidP="00626185">
      <w:pPr>
        <w:pStyle w:val="ListParagraph"/>
        <w:ind w:left="0"/>
        <w:rPr>
          <w:rFonts w:ascii="Century Gothic" w:hAnsi="Century Gothic"/>
          <w:b/>
          <w:u w:val="single"/>
        </w:rPr>
      </w:pPr>
      <w:r w:rsidRPr="009417DC">
        <w:rPr>
          <w:rFonts w:ascii="Century Gothic" w:hAnsi="Century Gothic"/>
          <w:b/>
          <w:u w:val="single"/>
        </w:rPr>
        <w:t>Reinforcement:</w:t>
      </w:r>
    </w:p>
    <w:p w14:paraId="231A90B9" w14:textId="77777777" w:rsidR="00C51CB9" w:rsidRPr="009417DC" w:rsidRDefault="00C51CB9" w:rsidP="00445D5E">
      <w:pPr>
        <w:pStyle w:val="ListParagraph"/>
        <w:numPr>
          <w:ilvl w:val="0"/>
          <w:numId w:val="12"/>
        </w:numPr>
        <w:rPr>
          <w:rFonts w:ascii="Century Gothic" w:hAnsi="Century Gothic"/>
          <w:bCs/>
        </w:rPr>
      </w:pPr>
      <w:r w:rsidRPr="009417DC">
        <w:rPr>
          <w:rFonts w:ascii="Century Gothic" w:hAnsi="Century Gothic"/>
          <w:bCs/>
        </w:rPr>
        <w:t>Reinforce with KASD tickets</w:t>
      </w:r>
      <w:r w:rsidR="0073704C" w:rsidRPr="009417DC">
        <w:rPr>
          <w:rFonts w:ascii="Century Gothic" w:hAnsi="Century Gothic"/>
          <w:bCs/>
        </w:rPr>
        <w:t xml:space="preserve"> and praise verbally. </w:t>
      </w:r>
    </w:p>
    <w:p w14:paraId="4D2EC47A" w14:textId="77777777" w:rsidR="00C51CB9" w:rsidRPr="009417DC" w:rsidRDefault="00C51CB9" w:rsidP="00C51CB9">
      <w:pPr>
        <w:pStyle w:val="Heading1"/>
        <w:rPr>
          <w:rFonts w:ascii="Century Gothic" w:hAnsi="Century Gothic"/>
          <w:b w:val="0"/>
          <w:bCs w:val="0"/>
          <w:sz w:val="24"/>
          <w:u w:val="single"/>
        </w:rPr>
      </w:pPr>
      <w:r w:rsidRPr="009417DC">
        <w:rPr>
          <w:rFonts w:ascii="Century Gothic" w:hAnsi="Century Gothic"/>
          <w:sz w:val="24"/>
          <w:u w:val="single"/>
        </w:rPr>
        <w:t>Assignments:</w:t>
      </w:r>
    </w:p>
    <w:p w14:paraId="163449CD" w14:textId="77777777" w:rsidR="00C51CB9" w:rsidRPr="009417DC" w:rsidRDefault="00C51CB9" w:rsidP="00C51CB9">
      <w:pPr>
        <w:rPr>
          <w:rFonts w:ascii="Century Gothic" w:hAnsi="Century Gothic"/>
        </w:rPr>
      </w:pPr>
      <w:r w:rsidRPr="009417DC">
        <w:rPr>
          <w:rFonts w:ascii="Century Gothic" w:hAnsi="Century Gothic"/>
        </w:rPr>
        <w:t xml:space="preserve"> At the end of the day, I will ask you to tell me what you did to BE</w:t>
      </w:r>
      <w:r w:rsidR="00626185" w:rsidRPr="009417DC">
        <w:rPr>
          <w:rFonts w:ascii="Century Gothic" w:hAnsi="Century Gothic"/>
        </w:rPr>
        <w:t xml:space="preserve"> RESPONSIBLE and SAFE</w:t>
      </w:r>
      <w:r w:rsidRPr="009417DC">
        <w:rPr>
          <w:rFonts w:ascii="Century Gothic" w:hAnsi="Century Gothic"/>
        </w:rPr>
        <w:t xml:space="preserve"> in the </w:t>
      </w:r>
      <w:r w:rsidR="00626185" w:rsidRPr="009417DC">
        <w:rPr>
          <w:rFonts w:ascii="Century Gothic" w:hAnsi="Century Gothic"/>
        </w:rPr>
        <w:t>bathroom.</w:t>
      </w:r>
    </w:p>
    <w:p w14:paraId="6EFFE9E7" w14:textId="77777777" w:rsidR="00C51CB9" w:rsidRPr="009417DC" w:rsidRDefault="00C51CB9" w:rsidP="00C51CB9">
      <w:pPr>
        <w:rPr>
          <w:rFonts w:ascii="Century Gothic" w:hAnsi="Century Gothic"/>
          <w:b/>
          <w:u w:val="single"/>
        </w:rPr>
      </w:pPr>
      <w:r w:rsidRPr="009417DC">
        <w:rPr>
          <w:rFonts w:ascii="Century Gothic" w:hAnsi="Century Gothic"/>
          <w:b/>
          <w:u w:val="single"/>
        </w:rPr>
        <w:t>Wrap Up:</w:t>
      </w:r>
    </w:p>
    <w:p w14:paraId="6ABD381B" w14:textId="77777777" w:rsidR="009417DC" w:rsidRPr="00C01345" w:rsidRDefault="00C51CB9" w:rsidP="00C01345">
      <w:pPr>
        <w:pStyle w:val="ListParagraph"/>
        <w:numPr>
          <w:ilvl w:val="0"/>
          <w:numId w:val="13"/>
        </w:numPr>
        <w:rPr>
          <w:rFonts w:ascii="Century Gothic" w:hAnsi="Century Gothic"/>
          <w:bCs/>
        </w:rPr>
      </w:pPr>
      <w:r w:rsidRPr="009417DC">
        <w:rPr>
          <w:rFonts w:ascii="Century Gothic" w:hAnsi="Century Gothic"/>
          <w:bCs/>
        </w:rPr>
        <w:t xml:space="preserve">Discuss </w:t>
      </w:r>
      <w:r w:rsidR="00626185" w:rsidRPr="009417DC">
        <w:rPr>
          <w:rFonts w:ascii="Century Gothic" w:hAnsi="Century Gothic"/>
          <w:bCs/>
        </w:rPr>
        <w:t>ways in which the students were responsible and safe in the bathroom.</w:t>
      </w:r>
    </w:p>
    <w:sectPr w:rsidR="009417DC" w:rsidRPr="00C01345" w:rsidSect="003B22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549AB"/>
    <w:multiLevelType w:val="hybridMultilevel"/>
    <w:tmpl w:val="C94C1C2C"/>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2BFD"/>
    <w:multiLevelType w:val="hybridMultilevel"/>
    <w:tmpl w:val="6EC0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A57CB"/>
    <w:multiLevelType w:val="hybridMultilevel"/>
    <w:tmpl w:val="A320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6148B"/>
    <w:multiLevelType w:val="hybridMultilevel"/>
    <w:tmpl w:val="73D2C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0B5833"/>
    <w:multiLevelType w:val="hybridMultilevel"/>
    <w:tmpl w:val="CCF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7386B"/>
    <w:multiLevelType w:val="hybridMultilevel"/>
    <w:tmpl w:val="238E57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F04799"/>
    <w:multiLevelType w:val="hybridMultilevel"/>
    <w:tmpl w:val="123027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315BE"/>
    <w:multiLevelType w:val="hybridMultilevel"/>
    <w:tmpl w:val="8236E0A6"/>
    <w:lvl w:ilvl="0">
      <w:start w:val="1"/>
      <w:numFmt w:val="bullet"/>
      <w:lvlText w:val=""/>
      <w:lvlJc w:val="left"/>
      <w:pPr>
        <w:tabs>
          <w:tab w:val="num" w:pos="800"/>
        </w:tabs>
        <w:ind w:left="800" w:hanging="360"/>
      </w:pPr>
      <w:rPr>
        <w:rFonts w:ascii="Symbol" w:hAnsi="Symbol" w:hint="default"/>
      </w:rPr>
    </w:lvl>
    <w:lvl w:ilvl="1" w:tentative="1">
      <w:start w:val="1"/>
      <w:numFmt w:val="bullet"/>
      <w:lvlText w:val="o"/>
      <w:lvlJc w:val="left"/>
      <w:pPr>
        <w:tabs>
          <w:tab w:val="num" w:pos="1520"/>
        </w:tabs>
        <w:ind w:left="1520" w:hanging="360"/>
      </w:pPr>
      <w:rPr>
        <w:rFonts w:ascii="Courier New" w:hAnsi="Courier New" w:hint="default"/>
      </w:rPr>
    </w:lvl>
    <w:lvl w:ilvl="2" w:tentative="1">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8" w15:restartNumberingAfterBreak="0">
    <w:nsid w:val="3CCA58FF"/>
    <w:multiLevelType w:val="hybridMultilevel"/>
    <w:tmpl w:val="ECC4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34373"/>
    <w:multiLevelType w:val="hybridMultilevel"/>
    <w:tmpl w:val="26BED26E"/>
    <w:lvl w:ilvl="0" w:tplc="468E3BCC">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07E19"/>
    <w:multiLevelType w:val="hybridMultilevel"/>
    <w:tmpl w:val="B0A4F4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A931EAF"/>
    <w:multiLevelType w:val="hybridMultilevel"/>
    <w:tmpl w:val="24A4ED5E"/>
    <w:lvl w:ilvl="0" w:tplc="E6B64F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F4633"/>
    <w:multiLevelType w:val="hybridMultilevel"/>
    <w:tmpl w:val="985A413E"/>
    <w:lvl w:ilvl="0" w:tplc="4308DD6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F5BFD"/>
    <w:multiLevelType w:val="hybridMultilevel"/>
    <w:tmpl w:val="A42475DE"/>
    <w:lvl w:ilvl="0" w:tplc="0409000F">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55238"/>
    <w:multiLevelType w:val="hybridMultilevel"/>
    <w:tmpl w:val="ED7C56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C2293"/>
    <w:multiLevelType w:val="hybridMultilevel"/>
    <w:tmpl w:val="23B8B1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4"/>
  </w:num>
  <w:num w:numId="5">
    <w:abstractNumId w:val="6"/>
  </w:num>
  <w:num w:numId="6">
    <w:abstractNumId w:val="2"/>
  </w:num>
  <w:num w:numId="7">
    <w:abstractNumId w:val="11"/>
  </w:num>
  <w:num w:numId="8">
    <w:abstractNumId w:val="12"/>
  </w:num>
  <w:num w:numId="9">
    <w:abstractNumId w:val="4"/>
  </w:num>
  <w:num w:numId="10">
    <w:abstractNumId w:val="0"/>
  </w:num>
  <w:num w:numId="11">
    <w:abstractNumId w:val="9"/>
  </w:num>
  <w:num w:numId="12">
    <w:abstractNumId w:val="1"/>
  </w:num>
  <w:num w:numId="13">
    <w:abstractNumId w:val="8"/>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288"/>
    <w:rsid w:val="002C6A22"/>
    <w:rsid w:val="002F7B15"/>
    <w:rsid w:val="003B2288"/>
    <w:rsid w:val="003D2124"/>
    <w:rsid w:val="00445D5E"/>
    <w:rsid w:val="00626185"/>
    <w:rsid w:val="00712D62"/>
    <w:rsid w:val="00726FA4"/>
    <w:rsid w:val="0073704C"/>
    <w:rsid w:val="00817406"/>
    <w:rsid w:val="008A1400"/>
    <w:rsid w:val="008E3DA6"/>
    <w:rsid w:val="0092441A"/>
    <w:rsid w:val="009417DC"/>
    <w:rsid w:val="00954872"/>
    <w:rsid w:val="009F6289"/>
    <w:rsid w:val="00BA2B08"/>
    <w:rsid w:val="00C01345"/>
    <w:rsid w:val="00C51CB9"/>
    <w:rsid w:val="00EB2A78"/>
    <w:rsid w:val="00F2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E5549"/>
  <w15:chartTrackingRefBased/>
  <w15:docId w15:val="{7AD98C5B-0E7E-4BC4-8A10-9483A785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paragraph" w:styleId="BodyText">
    <w:name w:val="Body Text"/>
    <w:basedOn w:val="Normal"/>
    <w:semiHidden/>
    <w:rPr>
      <w:b/>
      <w:bCs/>
      <w:sz w:val="32"/>
    </w:rPr>
  </w:style>
  <w:style w:type="paragraph" w:styleId="ListParagraph">
    <w:name w:val="List Paragraph"/>
    <w:basedOn w:val="Normal"/>
    <w:uiPriority w:val="34"/>
    <w:qFormat/>
    <w:rsid w:val="00C51CB9"/>
    <w:pPr>
      <w:ind w:left="720"/>
      <w:contextualSpacing/>
    </w:pPr>
  </w:style>
  <w:style w:type="character" w:customStyle="1" w:styleId="Heading1Char">
    <w:name w:val="Heading 1 Char"/>
    <w:link w:val="Heading1"/>
    <w:rsid w:val="00C51CB9"/>
    <w:rPr>
      <w:b/>
      <w:bCs/>
      <w:sz w:val="28"/>
      <w:szCs w:val="24"/>
    </w:rPr>
  </w:style>
  <w:style w:type="character" w:customStyle="1" w:styleId="TitleChar">
    <w:name w:val="Title Char"/>
    <w:link w:val="Title"/>
    <w:rsid w:val="00C0134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7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A0F086A1FCC43B0E4164BB003EA64" ma:contentTypeVersion="6" ma:contentTypeDescription="Create a new document." ma:contentTypeScope="" ma:versionID="a4509502ac35700a009f0656a9a32bc8">
  <xsd:schema xmlns:xsd="http://www.w3.org/2001/XMLSchema" xmlns:xs="http://www.w3.org/2001/XMLSchema" xmlns:p="http://schemas.microsoft.com/office/2006/metadata/properties" xmlns:ns2="1ff9dea6-5a5d-40c4-91c5-cee248c94d2c" xmlns:ns3="f0b11519-97d0-4eb3-b582-4d699f7e8b7f" targetNamespace="http://schemas.microsoft.com/office/2006/metadata/properties" ma:root="true" ma:fieldsID="b99bf1c31945b83469b31a388403b30f" ns2:_="" ns3:_="">
    <xsd:import namespace="1ff9dea6-5a5d-40c4-91c5-cee248c94d2c"/>
    <xsd:import namespace="f0b11519-97d0-4eb3-b582-4d699f7e8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9dea6-5a5d-40c4-91c5-cee248c94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b11519-97d0-4eb3-b582-4d699f7e8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C6404-46FD-4507-8310-D0E0B2686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9dea6-5a5d-40c4-91c5-cee248c94d2c"/>
    <ds:schemaRef ds:uri="f0b11519-97d0-4eb3-b582-4d699f7e8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5D8CD-7A71-424E-B629-353FEEC40232}">
  <ds:schemaRefs>
    <ds:schemaRef ds:uri="http://schemas.microsoft.com/sharepoint/v3/contenttype/forms"/>
  </ds:schemaRefs>
</ds:datastoreItem>
</file>

<file path=customXml/itemProps3.xml><?xml version="1.0" encoding="utf-8"?>
<ds:datastoreItem xmlns:ds="http://schemas.openxmlformats.org/officeDocument/2006/customXml" ds:itemID="{03461A69-8DC6-431A-BFD6-CF00250938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Jackson Park High Five Program</vt:lpstr>
    </vt:vector>
  </TitlesOfParts>
  <Company>School District of University City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Park High Five Program</dc:title>
  <dc:subject/>
  <dc:creator>Student Computer</dc:creator>
  <cp:keywords/>
  <dc:description/>
  <cp:lastModifiedBy>Van Pelt, Jennifer (Kadoka)</cp:lastModifiedBy>
  <cp:revision>2</cp:revision>
  <cp:lastPrinted>2020-08-14T20:56:00Z</cp:lastPrinted>
  <dcterms:created xsi:type="dcterms:W3CDTF">2021-01-03T14:27:00Z</dcterms:created>
  <dcterms:modified xsi:type="dcterms:W3CDTF">2021-01-03T14:27:00Z</dcterms:modified>
</cp:coreProperties>
</file>