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43" w:rsidRDefault="00174143" w:rsidP="00174143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County</w:t>
          </w:r>
        </w:smartTag>
        <w:r>
          <w:rPr>
            <w:rFonts w:ascii="Edwardian Script ITC" w:eastAsia="Times New Roman" w:hAnsi="Edwardian Script ITC" w:cs="Times New Roman"/>
            <w:b/>
            <w:bCs/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Board of Education</w:t>
          </w:r>
        </w:smartTag>
      </w:smartTag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</w:p>
    <w:p w:rsidR="00174143" w:rsidRDefault="00174143" w:rsidP="00174143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174143" w:rsidRDefault="00174143" w:rsidP="00174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Thur</w:t>
      </w:r>
      <w:r>
        <w:rPr>
          <w:rFonts w:ascii="Times New Roman" w:eastAsia="Times New Roman" w:hAnsi="Times New Roman" w:cs="Times New Roman"/>
          <w:b/>
          <w:bCs/>
        </w:rPr>
        <w:t>sday, September 2</w:t>
      </w:r>
      <w:r>
        <w:rPr>
          <w:rFonts w:ascii="Times New Roman" w:eastAsia="Times New Roman" w:hAnsi="Times New Roman" w:cs="Times New Roman"/>
          <w:b/>
          <w:bCs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, 2014, 6:30 P.M. Board Conference Room</w:t>
      </w:r>
    </w:p>
    <w:p w:rsidR="00174143" w:rsidRDefault="00174143" w:rsidP="00174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Jerry Jones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Kay Mathews, Ed. S., Superintendent</w:t>
      </w: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4143" w:rsidRDefault="00174143" w:rsidP="0017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74930</wp:posOffset>
                </wp:positionV>
                <wp:extent cx="1657350" cy="885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74143" w:rsidRDefault="00174143" w:rsidP="001741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9pt;width:13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" strokecolor="white">
                <v:shadow on="t" type="perspective" origin=",.5" offset="0,0" matrix=",,,.5"/>
                <v:textbox>
                  <w:txbxContent>
                    <w:p w:rsidR="00174143" w:rsidRDefault="00174143" w:rsidP="001741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143" w:rsidRDefault="00174143" w:rsidP="001741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Mr. Jenkins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4143" w:rsidRDefault="00174143" w:rsidP="001741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143" w:rsidRDefault="00174143" w:rsidP="001741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AGENDA-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Jenkins </w:t>
      </w:r>
    </w:p>
    <w:p w:rsidR="00174143" w:rsidRDefault="00174143" w:rsidP="0017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143" w:rsidRDefault="00174143" w:rsidP="00174143">
      <w:pPr>
        <w:keepNext/>
        <w:tabs>
          <w:tab w:val="left" w:pos="2880"/>
          <w:tab w:val="left" w:pos="4680"/>
          <w:tab w:val="left" w:pos="672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Motion__________ Second_________ Action__________</w:t>
      </w:r>
      <w:r>
        <w:rPr>
          <w:rFonts w:ascii="Times New Roman" w:hAnsi="Times New Roman" w:cs="Times New Roman"/>
        </w:rPr>
        <w:tab/>
      </w:r>
    </w:p>
    <w:p w:rsidR="00174143" w:rsidRDefault="00174143" w:rsidP="001741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74143" w:rsidRDefault="00174143" w:rsidP="00174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EXECUTIVE SESSION (Personnel)</w:t>
      </w:r>
    </w:p>
    <w:p w:rsidR="00174143" w:rsidRDefault="00174143" w:rsidP="00174143">
      <w:pPr>
        <w:pStyle w:val="ListParagraph"/>
      </w:pPr>
    </w:p>
    <w:p w:rsidR="00174143" w:rsidRDefault="00174143" w:rsidP="00174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 to go into _______ Second _______ Action_______ Time ________________</w:t>
      </w:r>
    </w:p>
    <w:p w:rsidR="00174143" w:rsidRDefault="00174143" w:rsidP="00174143">
      <w:pPr>
        <w:pStyle w:val="ListParagraph"/>
      </w:pPr>
    </w:p>
    <w:p w:rsidR="00174143" w:rsidRDefault="00174143" w:rsidP="00174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RETURN TO OPEN SESSION</w:t>
      </w:r>
    </w:p>
    <w:p w:rsidR="00174143" w:rsidRDefault="00174143" w:rsidP="00174143">
      <w:pPr>
        <w:pStyle w:val="ListParagraph"/>
      </w:pPr>
    </w:p>
    <w:p w:rsidR="00174143" w:rsidRDefault="00174143" w:rsidP="00174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Time _________________</w:t>
      </w:r>
    </w:p>
    <w:p w:rsidR="00174143" w:rsidRDefault="00174143" w:rsidP="00174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PERSONNEL ITEMS</w:t>
      </w:r>
    </w:p>
    <w:p w:rsidR="00174143" w:rsidRDefault="00174143" w:rsidP="00174143">
      <w:pPr>
        <w:pStyle w:val="ListParagraph"/>
        <w:rPr>
          <w:b/>
        </w:rPr>
      </w:pPr>
    </w:p>
    <w:p w:rsidR="00174143" w:rsidRDefault="00174143" w:rsidP="00174143">
      <w:pPr>
        <w:keepNext/>
        <w:tabs>
          <w:tab w:val="left" w:pos="1080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Motion to approve personnel items _____ through ____</w:t>
      </w:r>
      <w:proofErr w:type="gramStart"/>
      <w:r>
        <w:rPr>
          <w:rFonts w:ascii="Times New Roman" w:eastAsia="Times New Roman" w:hAnsi="Times New Roman" w:cs="Times New Roman"/>
          <w:bCs/>
        </w:rPr>
        <w:t>_  as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discussed in executive session.</w:t>
      </w:r>
    </w:p>
    <w:p w:rsidR="00174143" w:rsidRDefault="00174143" w:rsidP="001741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74143" w:rsidRDefault="00174143" w:rsidP="00174143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___________________ Second ________________ Action _____________</w:t>
      </w:r>
    </w:p>
    <w:p w:rsidR="00174143" w:rsidRDefault="00174143" w:rsidP="00174143">
      <w:pPr>
        <w:pStyle w:val="ListParagraph"/>
      </w:pPr>
    </w:p>
    <w:p w:rsidR="00174143" w:rsidRDefault="00174143" w:rsidP="00174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174143" w:rsidRDefault="00174143" w:rsidP="00174143">
      <w:pPr>
        <w:pStyle w:val="ListParagraph"/>
      </w:pPr>
    </w:p>
    <w:p w:rsidR="00174143" w:rsidRDefault="00174143" w:rsidP="00174143">
      <w:pPr>
        <w:pStyle w:val="ListParagraph"/>
      </w:pPr>
      <w:r>
        <w:t>Motion ___________________ Second ________________ Action _____________</w:t>
      </w:r>
    </w:p>
    <w:p w:rsidR="00174143" w:rsidRDefault="00174143" w:rsidP="00174143">
      <w:pPr>
        <w:pStyle w:val="NoSpacing"/>
      </w:pPr>
    </w:p>
    <w:p w:rsidR="00174143" w:rsidRDefault="00174143" w:rsidP="00174143">
      <w:pPr>
        <w:pStyle w:val="NoSpacing"/>
      </w:pPr>
    </w:p>
    <w:p w:rsidR="00174143" w:rsidRDefault="00174143" w:rsidP="0017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174143" w:rsidRDefault="00174143" w:rsidP="00174143"/>
    <w:p w:rsidR="00174143" w:rsidRDefault="00174143" w:rsidP="00174143"/>
    <w:sectPr w:rsidR="0017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7151"/>
    <w:multiLevelType w:val="hybridMultilevel"/>
    <w:tmpl w:val="52283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43"/>
    <w:rsid w:val="00174143"/>
    <w:rsid w:val="007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</cp:revision>
  <dcterms:created xsi:type="dcterms:W3CDTF">2014-09-24T17:18:00Z</dcterms:created>
  <dcterms:modified xsi:type="dcterms:W3CDTF">2014-09-24T17:19:00Z</dcterms:modified>
</cp:coreProperties>
</file>