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ATRISCO HERITAGE ACADEMY HIGH SCHOOL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Instructional Council Meeting Agenda</w:t>
      </w:r>
    </w:p>
    <w:p w:rsidR="00000000" w:rsidDel="00000000" w:rsidP="00000000" w:rsidRDefault="00000000" w:rsidRPr="00000000" w14:paraId="00000004">
      <w:pPr>
        <w:jc w:val="center"/>
        <w:rPr/>
      </w:pPr>
      <w:r w:rsidDel="00000000" w:rsidR="00000000" w:rsidRPr="00000000">
        <w:rPr>
          <w:rtl w:val="0"/>
        </w:rPr>
      </w:r>
    </w:p>
    <w:tbl>
      <w:tblPr>
        <w:tblStyle w:val="Table1"/>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4923"/>
        <w:tblGridChange w:id="0">
          <w:tblGrid>
            <w:gridCol w:w="3707"/>
            <w:gridCol w:w="4923"/>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Date of Meeting </w:t>
            </w:r>
          </w:p>
        </w:tc>
        <w:tc>
          <w:tcPr>
            <w:shd w:fill="auto" w:val="clear"/>
          </w:tcPr>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13 October 2022</w:t>
            </w:r>
          </w:p>
        </w:tc>
      </w:tr>
      <w:tr>
        <w:trPr>
          <w:cantSplit w:val="0"/>
          <w:trHeight w:val="170" w:hRule="atLeast"/>
          <w:tblHeader w:val="0"/>
        </w:trPr>
        <w:tc>
          <w:tcPr>
            <w:shd w:fill="auto" w:val="clear"/>
          </w:tcPr>
          <w:p w:rsidR="00000000" w:rsidDel="00000000" w:rsidP="00000000" w:rsidRDefault="00000000" w:rsidRPr="00000000" w14:paraId="00000007">
            <w:pPr>
              <w:rPr/>
            </w:pPr>
            <w:r w:rsidDel="00000000" w:rsidR="00000000" w:rsidRPr="00000000">
              <w:rPr>
                <w:rtl w:val="0"/>
              </w:rPr>
              <w:t xml:space="preserve">Chair</w:t>
            </w:r>
          </w:p>
        </w:tc>
        <w:tc>
          <w:tcPr>
            <w:shd w:fill="auto" w:val="clear"/>
          </w:tcPr>
          <w:p w:rsidR="00000000" w:rsidDel="00000000" w:rsidP="00000000" w:rsidRDefault="00000000" w:rsidRPr="00000000" w14:paraId="00000008">
            <w:pPr>
              <w:rPr/>
            </w:pPr>
            <w:r w:rsidDel="00000000" w:rsidR="00000000" w:rsidRPr="00000000">
              <w:rPr>
                <w:rtl w:val="0"/>
              </w:rPr>
              <w:t xml:space="preserve">Caitlin Hein</w:t>
            </w:r>
          </w:p>
        </w:tc>
      </w:tr>
      <w:tr>
        <w:trPr>
          <w:cantSplit w:val="0"/>
          <w:trHeight w:val="170" w:hRule="atLeast"/>
          <w:tblHeader w:val="0"/>
        </w:trPr>
        <w:tc>
          <w:tcPr>
            <w:shd w:fill="auto" w:val="clear"/>
          </w:tcPr>
          <w:p w:rsidR="00000000" w:rsidDel="00000000" w:rsidP="00000000" w:rsidRDefault="00000000" w:rsidRPr="00000000" w14:paraId="00000009">
            <w:pPr>
              <w:rPr/>
            </w:pPr>
            <w:r w:rsidDel="00000000" w:rsidR="00000000" w:rsidRPr="00000000">
              <w:rPr>
                <w:rtl w:val="0"/>
              </w:rPr>
              <w:t xml:space="preserve">Place: AHA Library</w:t>
            </w:r>
          </w:p>
        </w:tc>
        <w:tc>
          <w:tcPr>
            <w:shd w:fill="auto" w:val="clear"/>
          </w:tcPr>
          <w:p w:rsidR="00000000" w:rsidDel="00000000" w:rsidP="00000000" w:rsidRDefault="00000000" w:rsidRPr="00000000" w14:paraId="0000000A">
            <w:pPr>
              <w:rPr/>
            </w:pPr>
            <w:r w:rsidDel="00000000" w:rsidR="00000000" w:rsidRPr="00000000">
              <w:rPr>
                <w:rtl w:val="0"/>
              </w:rPr>
              <w:t xml:space="preserve">Time: 2:40- 4:00</w:t>
            </w:r>
          </w:p>
        </w:tc>
      </w:tr>
    </w:tbl>
    <w:p w:rsidR="00000000" w:rsidDel="00000000" w:rsidP="00000000" w:rsidRDefault="00000000" w:rsidRPr="00000000" w14:paraId="0000000B">
      <w:pPr>
        <w:rPr>
          <w:b w:val="1"/>
          <w:i w:val="1"/>
        </w:rPr>
      </w:pPr>
      <w:r w:rsidDel="00000000" w:rsidR="00000000" w:rsidRPr="00000000">
        <w:rPr>
          <w:rtl w:val="0"/>
        </w:rPr>
      </w:r>
    </w:p>
    <w:p w:rsidR="00000000" w:rsidDel="00000000" w:rsidP="00000000" w:rsidRDefault="00000000" w:rsidRPr="00000000" w14:paraId="0000000C">
      <w:pPr>
        <w:jc w:val="center"/>
        <w:rPr>
          <w:b w:val="1"/>
          <w:i w:val="1"/>
        </w:rPr>
      </w:pPr>
      <w:r w:rsidDel="00000000" w:rsidR="00000000" w:rsidRPr="00000000">
        <w:rPr>
          <w:b w:val="1"/>
          <w:i w:val="1"/>
          <w:rtl w:val="0"/>
        </w:rPr>
        <w:t xml:space="preserve">Norms/Rules/Expectations</w:t>
      </w:r>
    </w:p>
    <w:tbl>
      <w:tblPr>
        <w:tblStyle w:val="Table2"/>
        <w:tblW w:w="86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30"/>
        <w:tblGridChange w:id="0">
          <w:tblGrid>
            <w:gridCol w:w="8630"/>
          </w:tblGrid>
        </w:tblGridChange>
      </w:tblGrid>
      <w:tr>
        <w:trPr>
          <w:cantSplit w:val="0"/>
          <w:tblHeader w:val="0"/>
        </w:trPr>
        <w:tc>
          <w:tcPr/>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Meetings run w/ openness: everyone encouraged to participate</w:t>
            </w:r>
            <w:r w:rsidDel="00000000" w:rsidR="00000000" w:rsidRPr="00000000">
              <w:rPr>
                <w:rtl w:val="0"/>
              </w:rPr>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pacing w:line="276" w:lineRule="auto"/>
              <w:ind w:left="360" w:hanging="360"/>
              <w:rPr/>
            </w:pPr>
            <w:r w:rsidDel="00000000" w:rsidR="00000000" w:rsidRPr="00000000">
              <w:rPr>
                <w:color w:val="000000"/>
                <w:rtl w:val="0"/>
              </w:rPr>
              <w:t xml:space="preserve">Timely start, productive meetings, please limit cell/electronics use, stay on topic</w:t>
            </w:r>
            <w:r w:rsidDel="00000000" w:rsidR="00000000" w:rsidRPr="00000000">
              <w:rPr>
                <w:rtl w:val="0"/>
              </w:rPr>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pacing w:after="120" w:line="276" w:lineRule="auto"/>
              <w:ind w:left="360" w:hanging="360"/>
              <w:rPr/>
            </w:pPr>
            <w:r w:rsidDel="00000000" w:rsidR="00000000" w:rsidRPr="00000000">
              <w:rPr>
                <w:rtl w:val="0"/>
              </w:rPr>
              <w:t xml:space="preserve">Discussions should be focused and solutions based. Reps are encouraged to workout any issues before the meeting within their groups. </w:t>
            </w:r>
          </w:p>
        </w:tc>
      </w:tr>
    </w:tbl>
    <w:p w:rsidR="00000000" w:rsidDel="00000000" w:rsidP="00000000" w:rsidRDefault="00000000" w:rsidRPr="00000000" w14:paraId="00000010">
      <w:pPr>
        <w:rPr>
          <w:b w:val="1"/>
          <w:i w:val="1"/>
        </w:rPr>
      </w:pPr>
      <w:r w:rsidDel="00000000" w:rsidR="00000000" w:rsidRPr="00000000">
        <w:rPr>
          <w:rtl w:val="0"/>
        </w:rPr>
      </w:r>
    </w:p>
    <w:p w:rsidR="00000000" w:rsidDel="00000000" w:rsidP="00000000" w:rsidRDefault="00000000" w:rsidRPr="00000000" w14:paraId="00000011">
      <w:pPr>
        <w:jc w:val="center"/>
        <w:rPr>
          <w:b w:val="1"/>
          <w:i w:val="1"/>
        </w:rPr>
      </w:pPr>
      <w:r w:rsidDel="00000000" w:rsidR="00000000" w:rsidRPr="00000000">
        <w:rPr>
          <w:rtl w:val="0"/>
        </w:rPr>
      </w:r>
    </w:p>
    <w:tbl>
      <w:tblPr>
        <w:tblStyle w:val="Table3"/>
        <w:tblW w:w="9330.0" w:type="dxa"/>
        <w:jc w:val="left"/>
        <w:tblInd w:w="-6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5"/>
        <w:gridCol w:w="7425"/>
        <w:tblGridChange w:id="0">
          <w:tblGrid>
            <w:gridCol w:w="1905"/>
            <w:gridCol w:w="7425"/>
          </w:tblGrid>
        </w:tblGridChange>
      </w:tblGrid>
      <w:tr>
        <w:trPr>
          <w:cantSplit w:val="0"/>
          <w:tblHeader w:val="0"/>
        </w:trPr>
        <w:tc>
          <w:tcPr/>
          <w:p w:rsidR="00000000" w:rsidDel="00000000" w:rsidP="00000000" w:rsidRDefault="00000000" w:rsidRPr="00000000" w14:paraId="00000012">
            <w:pPr>
              <w:ind w:left="720" w:hanging="360"/>
              <w:rPr/>
            </w:pPr>
            <w:r w:rsidDel="00000000" w:rsidR="00000000" w:rsidRPr="00000000">
              <w:rPr>
                <w:rtl w:val="0"/>
              </w:rPr>
            </w:r>
          </w:p>
        </w:tc>
        <w:tc>
          <w:tcPr/>
          <w:p w:rsidR="00000000" w:rsidDel="00000000" w:rsidP="00000000" w:rsidRDefault="00000000" w:rsidRPr="00000000" w14:paraId="00000013">
            <w:pPr>
              <w:numPr>
                <w:ilvl w:val="0"/>
                <w:numId w:val="5"/>
              </w:numPr>
              <w:ind w:left="720" w:hanging="360"/>
              <w:rPr/>
            </w:pPr>
            <w:r w:rsidDel="00000000" w:rsidR="00000000" w:rsidRPr="00000000">
              <w:rPr>
                <w:rtl w:val="0"/>
              </w:rPr>
              <w:t xml:space="preserve">Introduction – Caitlin Hein</w:t>
            </w:r>
          </w:p>
          <w:p w:rsidR="00000000" w:rsidDel="00000000" w:rsidP="00000000" w:rsidRDefault="00000000" w:rsidRPr="00000000" w14:paraId="00000014">
            <w:pPr>
              <w:numPr>
                <w:ilvl w:val="0"/>
                <w:numId w:val="5"/>
              </w:numPr>
              <w:ind w:left="720" w:hanging="360"/>
              <w:rPr/>
            </w:pPr>
            <w:r w:rsidDel="00000000" w:rsidR="00000000" w:rsidRPr="00000000">
              <w:rPr>
                <w:rtl w:val="0"/>
              </w:rPr>
              <w:t xml:space="preserve">Time Keeper – Caitlin Hein </w:t>
            </w:r>
          </w:p>
          <w:p w:rsidR="00000000" w:rsidDel="00000000" w:rsidP="00000000" w:rsidRDefault="00000000" w:rsidRPr="00000000" w14:paraId="00000015">
            <w:pPr>
              <w:numPr>
                <w:ilvl w:val="0"/>
                <w:numId w:val="5"/>
              </w:numPr>
              <w:ind w:left="720" w:hanging="360"/>
              <w:rPr/>
            </w:pPr>
            <w:r w:rsidDel="00000000" w:rsidR="00000000" w:rsidRPr="00000000">
              <w:rPr>
                <w:rtl w:val="0"/>
              </w:rPr>
              <w:t xml:space="preserve">Meeting Minutes – Elizabeth Hill</w:t>
            </w:r>
          </w:p>
          <w:p w:rsidR="00000000" w:rsidDel="00000000" w:rsidP="00000000" w:rsidRDefault="00000000" w:rsidRPr="00000000" w14:paraId="00000016">
            <w:pPr>
              <w:rPr/>
            </w:pPr>
            <w:r w:rsidDel="00000000" w:rsidR="00000000" w:rsidRPr="00000000">
              <w:rPr>
                <w:rtl w:val="0"/>
              </w:rPr>
              <w:t xml:space="preserve">Sarai Maldonado Cardoza</w:t>
            </w:r>
          </w:p>
          <w:p w:rsidR="00000000" w:rsidDel="00000000" w:rsidP="00000000" w:rsidRDefault="00000000" w:rsidRPr="00000000" w14:paraId="00000017">
            <w:pPr>
              <w:rPr/>
            </w:pPr>
            <w:r w:rsidDel="00000000" w:rsidR="00000000" w:rsidRPr="00000000">
              <w:rPr>
                <w:rtl w:val="0"/>
              </w:rPr>
              <w:t xml:space="preserve">Jessica Cano</w:t>
            </w:r>
          </w:p>
          <w:p w:rsidR="00000000" w:rsidDel="00000000" w:rsidP="00000000" w:rsidRDefault="00000000" w:rsidRPr="00000000" w14:paraId="00000018">
            <w:pPr>
              <w:rPr/>
            </w:pPr>
            <w:r w:rsidDel="00000000" w:rsidR="00000000" w:rsidRPr="00000000">
              <w:rPr>
                <w:rtl w:val="0"/>
              </w:rPr>
              <w:t xml:space="preserve">Jennifer Hoover</w:t>
            </w:r>
          </w:p>
          <w:p w:rsidR="00000000" w:rsidDel="00000000" w:rsidP="00000000" w:rsidRDefault="00000000" w:rsidRPr="00000000" w14:paraId="00000019">
            <w:pPr>
              <w:rPr/>
            </w:pPr>
            <w:r w:rsidDel="00000000" w:rsidR="00000000" w:rsidRPr="00000000">
              <w:rPr>
                <w:rtl w:val="0"/>
              </w:rPr>
              <w:t xml:space="preserve">Walter Scott Trujillo</w:t>
            </w:r>
          </w:p>
          <w:p w:rsidR="00000000" w:rsidDel="00000000" w:rsidP="00000000" w:rsidRDefault="00000000" w:rsidRPr="00000000" w14:paraId="0000001A">
            <w:pPr>
              <w:rPr/>
            </w:pPr>
            <w:r w:rsidDel="00000000" w:rsidR="00000000" w:rsidRPr="00000000">
              <w:rPr>
                <w:rtl w:val="0"/>
              </w:rPr>
              <w:t xml:space="preserve">Valerie Sisneros</w:t>
            </w:r>
          </w:p>
          <w:p w:rsidR="00000000" w:rsidDel="00000000" w:rsidP="00000000" w:rsidRDefault="00000000" w:rsidRPr="00000000" w14:paraId="0000001B">
            <w:pPr>
              <w:rPr/>
            </w:pPr>
            <w:r w:rsidDel="00000000" w:rsidR="00000000" w:rsidRPr="00000000">
              <w:rPr>
                <w:rtl w:val="0"/>
              </w:rPr>
              <w:t xml:space="preserve">Augustine Garcia</w:t>
            </w:r>
          </w:p>
          <w:p w:rsidR="00000000" w:rsidDel="00000000" w:rsidP="00000000" w:rsidRDefault="00000000" w:rsidRPr="00000000" w14:paraId="0000001C">
            <w:pPr>
              <w:rPr/>
            </w:pPr>
            <w:r w:rsidDel="00000000" w:rsidR="00000000" w:rsidRPr="00000000">
              <w:rPr>
                <w:rtl w:val="0"/>
              </w:rPr>
              <w:t xml:space="preserve">Jessica Chavarria</w:t>
            </w:r>
          </w:p>
          <w:p w:rsidR="00000000" w:rsidDel="00000000" w:rsidP="00000000" w:rsidRDefault="00000000" w:rsidRPr="00000000" w14:paraId="0000001D">
            <w:pPr>
              <w:rPr/>
            </w:pPr>
            <w:r w:rsidDel="00000000" w:rsidR="00000000" w:rsidRPr="00000000">
              <w:rPr>
                <w:rtl w:val="0"/>
              </w:rPr>
              <w:t xml:space="preserve">Cathy Duran</w:t>
            </w:r>
          </w:p>
          <w:p w:rsidR="00000000" w:rsidDel="00000000" w:rsidP="00000000" w:rsidRDefault="00000000" w:rsidRPr="00000000" w14:paraId="0000001E">
            <w:pPr>
              <w:rPr/>
            </w:pPr>
            <w:r w:rsidDel="00000000" w:rsidR="00000000" w:rsidRPr="00000000">
              <w:rPr>
                <w:rtl w:val="0"/>
              </w:rPr>
              <w:t xml:space="preserve">Jessica Krichels</w:t>
            </w:r>
          </w:p>
          <w:p w:rsidR="00000000" w:rsidDel="00000000" w:rsidP="00000000" w:rsidRDefault="00000000" w:rsidRPr="00000000" w14:paraId="0000001F">
            <w:pPr>
              <w:rPr/>
            </w:pPr>
            <w:r w:rsidDel="00000000" w:rsidR="00000000" w:rsidRPr="00000000">
              <w:rPr>
                <w:rtl w:val="0"/>
              </w:rPr>
              <w:t xml:space="preserve">Jocelyn Carillo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Cameron Marquez</w:t>
            </w:r>
          </w:p>
          <w:p w:rsidR="00000000" w:rsidDel="00000000" w:rsidP="00000000" w:rsidRDefault="00000000" w:rsidRPr="00000000" w14:paraId="00000022">
            <w:pPr>
              <w:rPr/>
            </w:pPr>
            <w:r w:rsidDel="00000000" w:rsidR="00000000" w:rsidRPr="00000000">
              <w:rPr>
                <w:rtl w:val="0"/>
              </w:rPr>
              <w:t xml:space="preserve">Jessica Babcock</w:t>
            </w:r>
          </w:p>
          <w:p w:rsidR="00000000" w:rsidDel="00000000" w:rsidP="00000000" w:rsidRDefault="00000000" w:rsidRPr="00000000" w14:paraId="00000023">
            <w:pPr>
              <w:rPr/>
            </w:pPr>
            <w:r w:rsidDel="00000000" w:rsidR="00000000" w:rsidRPr="00000000">
              <w:rPr>
                <w:rtl w:val="0"/>
              </w:rPr>
            </w:r>
          </w:p>
        </w:tc>
      </w:tr>
      <w:tr>
        <w:trPr>
          <w:cantSplit w:val="0"/>
          <w:tblHeader w:val="0"/>
        </w:trPr>
        <w:tc>
          <w:tcPr/>
          <w:p w:rsidR="00000000" w:rsidDel="00000000" w:rsidP="00000000" w:rsidRDefault="00000000" w:rsidRPr="00000000" w14:paraId="00000024">
            <w:pPr>
              <w:jc w:val="center"/>
              <w:rPr>
                <w:b w:val="1"/>
                <w:i w:val="1"/>
              </w:rPr>
            </w:pPr>
            <w:r w:rsidDel="00000000" w:rsidR="00000000" w:rsidRPr="00000000">
              <w:rPr>
                <w:b w:val="1"/>
                <w:i w:val="1"/>
                <w:rtl w:val="0"/>
              </w:rPr>
              <w:t xml:space="preserve">Time</w:t>
            </w:r>
          </w:p>
        </w:tc>
        <w:tc>
          <w:tcPr/>
          <w:p w:rsidR="00000000" w:rsidDel="00000000" w:rsidP="00000000" w:rsidRDefault="00000000" w:rsidRPr="00000000" w14:paraId="00000025">
            <w:pPr>
              <w:jc w:val="center"/>
              <w:rPr>
                <w:b w:val="1"/>
                <w:i w:val="1"/>
              </w:rPr>
            </w:pPr>
            <w:r w:rsidDel="00000000" w:rsidR="00000000" w:rsidRPr="00000000">
              <w:rPr>
                <w:b w:val="1"/>
                <w:i w:val="1"/>
                <w:rtl w:val="0"/>
              </w:rPr>
              <w:t xml:space="preserve">Topics</w:t>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ind w:left="720" w:hanging="36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b w:val="1"/>
              </w:rPr>
            </w:pPr>
            <w:r w:rsidDel="00000000" w:rsidR="00000000" w:rsidRPr="00000000">
              <w:rPr>
                <w:b w:val="1"/>
                <w:rtl w:val="0"/>
              </w:rPr>
              <w:t xml:space="preserve">Evacuation drill</w:t>
            </w:r>
          </w:p>
          <w:p w:rsidR="00000000" w:rsidDel="00000000" w:rsidP="00000000" w:rsidRDefault="00000000" w:rsidRPr="00000000" w14:paraId="00000029">
            <w:pPr>
              <w:rPr/>
            </w:pPr>
            <w:r w:rsidDel="00000000" w:rsidR="00000000" w:rsidRPr="00000000">
              <w:rPr>
                <w:rtl w:val="0"/>
              </w:rPr>
              <w:t xml:space="preserve">Pushed to 10/24</w:t>
            </w:r>
          </w:p>
          <w:p w:rsidR="00000000" w:rsidDel="00000000" w:rsidP="00000000" w:rsidRDefault="00000000" w:rsidRPr="00000000" w14:paraId="0000002A">
            <w:pPr>
              <w:rPr/>
            </w:pPr>
            <w:r w:rsidDel="00000000" w:rsidR="00000000" w:rsidRPr="00000000">
              <w:rPr>
                <w:rtl w:val="0"/>
              </w:rPr>
              <w:t xml:space="preserve">C day with an hour long advisory</w:t>
            </w:r>
          </w:p>
          <w:p w:rsidR="00000000" w:rsidDel="00000000" w:rsidP="00000000" w:rsidRDefault="00000000" w:rsidRPr="00000000" w14:paraId="0000002B">
            <w:pPr>
              <w:rPr/>
            </w:pPr>
            <w:r w:rsidDel="00000000" w:rsidR="00000000" w:rsidRPr="00000000">
              <w:rPr>
                <w:rtl w:val="0"/>
              </w:rPr>
              <w:t xml:space="preserve">Evacuation will happen during advisory </w:t>
            </w:r>
          </w:p>
          <w:p w:rsidR="00000000" w:rsidDel="00000000" w:rsidP="00000000" w:rsidRDefault="00000000" w:rsidRPr="00000000" w14:paraId="0000002C">
            <w:pPr>
              <w:rPr/>
            </w:pPr>
            <w:r w:rsidDel="00000000" w:rsidR="00000000" w:rsidRPr="00000000">
              <w:rPr>
                <w:rtl w:val="0"/>
              </w:rPr>
              <w:t xml:space="preserve">Do the drill, then go back to advisory class and teachers join a meet with deans/ admin to discuss the drill and other important info </w:t>
            </w:r>
          </w:p>
          <w:p w:rsidR="00000000" w:rsidDel="00000000" w:rsidP="00000000" w:rsidRDefault="00000000" w:rsidRPr="00000000" w14:paraId="0000002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ind w:left="720" w:hanging="360"/>
              <w:rPr/>
            </w:pPr>
            <w:r w:rsidDel="00000000" w:rsidR="00000000" w:rsidRPr="00000000">
              <w:rPr>
                <w:rtl w:val="0"/>
              </w:rPr>
              <w:t xml:space="preserve">20</w:t>
            </w:r>
          </w:p>
          <w:p w:rsidR="00000000" w:rsidDel="00000000" w:rsidP="00000000" w:rsidRDefault="00000000" w:rsidRPr="00000000" w14:paraId="0000002F">
            <w:pP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color w:val="222222"/>
                <w:highlight w:val="white"/>
              </w:rPr>
            </w:pPr>
            <w:r w:rsidDel="00000000" w:rsidR="00000000" w:rsidRPr="00000000">
              <w:rPr>
                <w:b w:val="1"/>
                <w:rtl w:val="0"/>
              </w:rPr>
              <w:t xml:space="preserve">Teachers Pay Teachers</w:t>
            </w:r>
            <w:r w:rsidDel="00000000" w:rsidR="00000000" w:rsidRPr="00000000">
              <w:rPr>
                <w:rtl w:val="0"/>
              </w:rPr>
            </w:r>
          </w:p>
          <w:p w:rsidR="00000000" w:rsidDel="00000000" w:rsidP="00000000" w:rsidRDefault="00000000" w:rsidRPr="00000000" w14:paraId="00000031">
            <w:pPr>
              <w:rPr>
                <w:color w:val="222222"/>
              </w:rPr>
            </w:pPr>
            <w:r w:rsidDel="00000000" w:rsidR="00000000" w:rsidRPr="00000000">
              <w:rPr>
                <w:color w:val="222222"/>
                <w:rtl w:val="0"/>
              </w:rPr>
              <w:t xml:space="preserve">IC rep action item for 10/13:</w:t>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Should IC recommend to admin that we purchase a school-site license so teachers can use their resources without paying individually? AHA teachers have made 544 purchases alone this SY.</w:t>
            </w:r>
          </w:p>
          <w:p w:rsidR="00000000" w:rsidDel="00000000" w:rsidP="00000000" w:rsidRDefault="00000000" w:rsidRPr="00000000" w14:paraId="00000033">
            <w:pPr>
              <w:rPr>
                <w:color w:val="222222"/>
                <w:highlight w:val="white"/>
              </w:rPr>
            </w:pPr>
            <w:r w:rsidDel="00000000" w:rsidR="00000000" w:rsidRPr="00000000">
              <w:rPr>
                <w:rtl w:val="0"/>
              </w:rPr>
            </w:r>
          </w:p>
          <w:p w:rsidR="00000000" w:rsidDel="00000000" w:rsidP="00000000" w:rsidRDefault="00000000" w:rsidRPr="00000000" w14:paraId="00000034">
            <w:pPr>
              <w:widowControl w:val="0"/>
              <w:rPr>
                <w:rFonts w:ascii="Arial" w:cs="Arial" w:eastAsia="Arial" w:hAnsi="Arial"/>
                <w:b w:val="1"/>
              </w:rPr>
            </w:pPr>
            <w:r w:rsidDel="00000000" w:rsidR="00000000" w:rsidRPr="00000000">
              <w:rPr>
                <w:rFonts w:ascii="Arial" w:cs="Arial" w:eastAsia="Arial" w:hAnsi="Arial"/>
                <w:rtl w:val="0"/>
              </w:rPr>
              <w:t xml:space="preserve">Social studies- Yes, if there are no other programs to be purchased as well.</w:t>
            </w:r>
            <w:r w:rsidDel="00000000" w:rsidR="00000000" w:rsidRPr="00000000">
              <w:rPr>
                <w:rtl w:val="0"/>
              </w:rPr>
            </w:r>
          </w:p>
          <w:p w:rsidR="00000000" w:rsidDel="00000000" w:rsidP="00000000" w:rsidRDefault="00000000" w:rsidRPr="00000000" w14:paraId="00000035">
            <w:pPr>
              <w:widowControl w:val="0"/>
              <w:rPr>
                <w:rFonts w:ascii="Arial" w:cs="Arial" w:eastAsia="Arial" w:hAnsi="Arial"/>
              </w:rPr>
            </w:pPr>
            <w:r w:rsidDel="00000000" w:rsidR="00000000" w:rsidRPr="00000000">
              <w:rPr>
                <w:rFonts w:ascii="Arial" w:cs="Arial" w:eastAsia="Arial" w:hAnsi="Arial"/>
                <w:rtl w:val="0"/>
              </w:rPr>
              <w:t xml:space="preserve">Math-  if there is extra money not being spent and if it is something then the whole school can use no problem. </w:t>
            </w:r>
          </w:p>
          <w:p w:rsidR="00000000" w:rsidDel="00000000" w:rsidP="00000000" w:rsidRDefault="00000000" w:rsidRPr="00000000" w14:paraId="00000036">
            <w:pPr>
              <w:widowControl w:val="0"/>
              <w:rPr>
                <w:rFonts w:ascii="Arial" w:cs="Arial" w:eastAsia="Arial" w:hAnsi="Arial"/>
              </w:rPr>
            </w:pPr>
            <w:r w:rsidDel="00000000" w:rsidR="00000000" w:rsidRPr="00000000">
              <w:rPr>
                <w:rFonts w:ascii="Arial" w:cs="Arial" w:eastAsia="Arial" w:hAnsi="Arial"/>
                <w:rtl w:val="0"/>
              </w:rPr>
              <w:t xml:space="preserve">MCNL - </w:t>
            </w:r>
          </w:p>
          <w:p w:rsidR="00000000" w:rsidDel="00000000" w:rsidP="00000000" w:rsidRDefault="00000000" w:rsidRPr="00000000" w14:paraId="00000037">
            <w:pPr>
              <w:widowControl w:val="0"/>
              <w:rPr>
                <w:rFonts w:ascii="Arial" w:cs="Arial" w:eastAsia="Arial" w:hAnsi="Arial"/>
              </w:rPr>
            </w:pPr>
            <w:r w:rsidDel="00000000" w:rsidR="00000000" w:rsidRPr="00000000">
              <w:rPr>
                <w:rFonts w:ascii="Roboto" w:cs="Roboto" w:eastAsia="Roboto" w:hAnsi="Roboto"/>
                <w:color w:val="202124"/>
                <w:sz w:val="21"/>
                <w:szCs w:val="21"/>
                <w:rtl w:val="0"/>
              </w:rPr>
              <w:t xml:space="preserve"> </w:t>
            </w:r>
            <w:r w:rsidDel="00000000" w:rsidR="00000000" w:rsidRPr="00000000">
              <w:rPr>
                <w:rtl w:val="0"/>
              </w:rPr>
            </w:r>
          </w:p>
          <w:p w:rsidR="00000000" w:rsidDel="00000000" w:rsidP="00000000" w:rsidRDefault="00000000" w:rsidRPr="00000000" w14:paraId="00000038">
            <w:pPr>
              <w:widowControl w:val="0"/>
              <w:rPr>
                <w:rFonts w:ascii="Arial" w:cs="Arial" w:eastAsia="Arial" w:hAnsi="Arial"/>
              </w:rPr>
            </w:pPr>
            <w:r w:rsidDel="00000000" w:rsidR="00000000" w:rsidRPr="00000000">
              <w:rPr>
                <w:rFonts w:ascii="Arial" w:cs="Arial" w:eastAsia="Arial" w:hAnsi="Arial"/>
                <w:rtl w:val="0"/>
              </w:rPr>
              <w:t xml:space="preserve">TPT: Most of our department does not use TPT. About 3/12. Our department is interested in the cost and where the money would be coming from? The Audible resource was also suggested as a resource that would benefit the department. (Podcast resource)</w:t>
            </w:r>
          </w:p>
          <w:p w:rsidR="00000000" w:rsidDel="00000000" w:rsidP="00000000" w:rsidRDefault="00000000" w:rsidRPr="00000000" w14:paraId="0000003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A">
            <w:pPr>
              <w:widowControl w:val="0"/>
              <w:rPr>
                <w:rFonts w:ascii="Arial" w:cs="Arial" w:eastAsia="Arial" w:hAnsi="Arial"/>
                <w:color w:val="222222"/>
                <w:sz w:val="22"/>
                <w:szCs w:val="22"/>
              </w:rPr>
            </w:pPr>
            <w:r w:rsidDel="00000000" w:rsidR="00000000" w:rsidRPr="00000000">
              <w:rPr>
                <w:rFonts w:ascii="Arial" w:cs="Arial" w:eastAsia="Arial" w:hAnsi="Arial"/>
                <w:rtl w:val="0"/>
              </w:rPr>
              <w:t xml:space="preserve">SpEd -</w:t>
            </w:r>
            <w:r w:rsidDel="00000000" w:rsidR="00000000" w:rsidRPr="00000000">
              <w:rPr>
                <w:rFonts w:ascii="Arial" w:cs="Arial" w:eastAsia="Arial" w:hAnsi="Arial"/>
                <w:color w:val="222222"/>
                <w:sz w:val="22"/>
                <w:szCs w:val="22"/>
                <w:rtl w:val="0"/>
              </w:rPr>
              <w:t xml:space="preserve"> department 100% would like to recommend purchasing TPT</w:t>
            </w:r>
          </w:p>
          <w:p w:rsidR="00000000" w:rsidDel="00000000" w:rsidP="00000000" w:rsidRDefault="00000000" w:rsidRPr="00000000" w14:paraId="0000003B">
            <w:pPr>
              <w:widowControl w:val="0"/>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3C">
            <w:pPr>
              <w:widowControl w:val="0"/>
              <w:rPr>
                <w:rFonts w:ascii="Arial" w:cs="Arial" w:eastAsia="Arial" w:hAnsi="Arial"/>
              </w:rPr>
            </w:pPr>
            <w:r w:rsidDel="00000000" w:rsidR="00000000" w:rsidRPr="00000000">
              <w:rPr>
                <w:rFonts w:ascii="Arial" w:cs="Arial" w:eastAsia="Arial" w:hAnsi="Arial"/>
                <w:rtl w:val="0"/>
              </w:rPr>
              <w:t xml:space="preserve">Counseling - </w:t>
            </w:r>
          </w:p>
          <w:p w:rsidR="00000000" w:rsidDel="00000000" w:rsidP="00000000" w:rsidRDefault="00000000" w:rsidRPr="00000000" w14:paraId="0000003D">
            <w:pPr>
              <w:widowControl w:val="0"/>
              <w:rPr>
                <w:rFonts w:ascii="Arial" w:cs="Arial" w:eastAsia="Arial" w:hAnsi="Arial"/>
              </w:rPr>
            </w:pPr>
            <w:r w:rsidDel="00000000" w:rsidR="00000000" w:rsidRPr="00000000">
              <w:rPr>
                <w:rFonts w:ascii="Arial" w:cs="Arial" w:eastAsia="Arial" w:hAnsi="Arial"/>
                <w:rtl w:val="0"/>
              </w:rPr>
              <w:t xml:space="preserve">PE - </w:t>
            </w:r>
          </w:p>
          <w:p w:rsidR="00000000" w:rsidDel="00000000" w:rsidP="00000000" w:rsidRDefault="00000000" w:rsidRPr="00000000" w14:paraId="0000003E">
            <w:pPr>
              <w:widowControl w:val="0"/>
              <w:rPr>
                <w:rFonts w:ascii="Arial" w:cs="Arial" w:eastAsia="Arial" w:hAnsi="Arial"/>
              </w:rPr>
            </w:pPr>
            <w:r w:rsidDel="00000000" w:rsidR="00000000" w:rsidRPr="00000000">
              <w:rPr>
                <w:rFonts w:ascii="Arial" w:cs="Arial" w:eastAsia="Arial" w:hAnsi="Arial"/>
                <w:rtl w:val="0"/>
              </w:rPr>
              <w:t xml:space="preserve">Fine Arts - We don’t use this site, so no opinion. (Sounds like a good idea)</w:t>
            </w:r>
          </w:p>
          <w:p w:rsidR="00000000" w:rsidDel="00000000" w:rsidP="00000000" w:rsidRDefault="00000000" w:rsidRPr="00000000" w14:paraId="0000003F">
            <w:pPr>
              <w:widowControl w:val="0"/>
              <w:rPr>
                <w:rFonts w:ascii="Arial" w:cs="Arial" w:eastAsia="Arial" w:hAnsi="Arial"/>
              </w:rPr>
            </w:pPr>
            <w:r w:rsidDel="00000000" w:rsidR="00000000" w:rsidRPr="00000000">
              <w:rPr>
                <w:rFonts w:ascii="Arial" w:cs="Arial" w:eastAsia="Arial" w:hAnsi="Arial"/>
                <w:rtl w:val="0"/>
              </w:rPr>
              <w:t xml:space="preserve">English - </w:t>
            </w:r>
          </w:p>
          <w:p w:rsidR="00000000" w:rsidDel="00000000" w:rsidP="00000000" w:rsidRDefault="00000000" w:rsidRPr="00000000" w14:paraId="00000040">
            <w:pPr>
              <w:widowControl w:val="0"/>
              <w:rPr>
                <w:rFonts w:ascii="Arial" w:cs="Arial" w:eastAsia="Arial" w:hAnsi="Arial"/>
              </w:rPr>
            </w:pPr>
            <w:r w:rsidDel="00000000" w:rsidR="00000000" w:rsidRPr="00000000">
              <w:rPr>
                <w:rFonts w:ascii="Arial" w:cs="Arial" w:eastAsia="Arial" w:hAnsi="Arial"/>
                <w:rtl w:val="0"/>
              </w:rPr>
              <w:t xml:space="preserve">Science- 6 yes, 1 no</w:t>
            </w:r>
          </w:p>
          <w:p w:rsidR="00000000" w:rsidDel="00000000" w:rsidP="00000000" w:rsidRDefault="00000000" w:rsidRPr="00000000" w14:paraId="00000041">
            <w:pPr>
              <w:widowControl w:val="0"/>
              <w:rPr>
                <w:rFonts w:ascii="Calibri" w:cs="Calibri" w:eastAsia="Calibri" w:hAnsi="Calibri"/>
              </w:rPr>
            </w:pPr>
            <w:r w:rsidDel="00000000" w:rsidR="00000000" w:rsidRPr="00000000">
              <w:rPr>
                <w:rFonts w:ascii="Calibri" w:cs="Calibri" w:eastAsia="Calibri" w:hAnsi="Calibri"/>
                <w:rtl w:val="0"/>
              </w:rPr>
              <w:t xml:space="preserve">CTE- It is a good idea to have this for those who need/use this.</w:t>
            </w:r>
          </w:p>
          <w:p w:rsidR="00000000" w:rsidDel="00000000" w:rsidP="00000000" w:rsidRDefault="00000000" w:rsidRPr="00000000" w14:paraId="00000042">
            <w:pPr>
              <w:widowControl w:val="0"/>
              <w:rPr>
                <w:rFonts w:ascii="Arial" w:cs="Arial" w:eastAsia="Arial" w:hAnsi="Arial"/>
              </w:rPr>
            </w:pPr>
            <w:r w:rsidDel="00000000" w:rsidR="00000000" w:rsidRPr="00000000">
              <w:rPr>
                <w:rFonts w:ascii="Arial" w:cs="Arial" w:eastAsia="Arial" w:hAnsi="Arial"/>
                <w:rtl w:val="0"/>
              </w:rPr>
              <w:t xml:space="preserve">TLF-</w:t>
            </w:r>
          </w:p>
          <w:p w:rsidR="00000000" w:rsidDel="00000000" w:rsidP="00000000" w:rsidRDefault="00000000" w:rsidRPr="00000000" w14:paraId="00000043">
            <w:pPr>
              <w:widowControl w:val="0"/>
              <w:rPr>
                <w:rFonts w:ascii="Arial" w:cs="Arial" w:eastAsia="Arial" w:hAnsi="Arial"/>
              </w:rPr>
            </w:pPr>
            <w:r w:rsidDel="00000000" w:rsidR="00000000" w:rsidRPr="00000000">
              <w:rPr>
                <w:rFonts w:ascii="Arial" w:cs="Arial" w:eastAsia="Arial" w:hAnsi="Arial"/>
                <w:rtl w:val="0"/>
              </w:rPr>
              <w:t xml:space="preserve">ATF-  </w:t>
            </w:r>
          </w:p>
          <w:p w:rsidR="00000000" w:rsidDel="00000000" w:rsidP="00000000" w:rsidRDefault="00000000" w:rsidRPr="00000000" w14:paraId="00000044">
            <w:pPr>
              <w:widowControl w:val="0"/>
              <w:rPr>
                <w:rFonts w:ascii="Arial" w:cs="Arial" w:eastAsia="Arial" w:hAnsi="Arial"/>
              </w:rPr>
            </w:pPr>
            <w:r w:rsidDel="00000000" w:rsidR="00000000" w:rsidRPr="00000000">
              <w:rPr>
                <w:rFonts w:ascii="Arial" w:cs="Arial" w:eastAsia="Arial" w:hAnsi="Arial"/>
                <w:rtl w:val="0"/>
              </w:rPr>
              <w:t xml:space="preserve">Admin -</w:t>
            </w:r>
          </w:p>
          <w:p w:rsidR="00000000" w:rsidDel="00000000" w:rsidP="00000000" w:rsidRDefault="00000000" w:rsidRPr="00000000" w14:paraId="00000045">
            <w:pPr>
              <w:widowControl w:val="0"/>
              <w:rPr>
                <w:rFonts w:ascii="Arial" w:cs="Arial" w:eastAsia="Arial" w:hAnsi="Arial"/>
              </w:rPr>
            </w:pPr>
            <w:r w:rsidDel="00000000" w:rsidR="00000000" w:rsidRPr="00000000">
              <w:rPr>
                <w:rFonts w:ascii="Arial" w:cs="Arial" w:eastAsia="Arial" w:hAnsi="Arial"/>
                <w:rtl w:val="0"/>
              </w:rPr>
              <w:t xml:space="preserve">Students-</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Community school liason-</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highlight w:val="green"/>
              </w:rPr>
            </w:pPr>
            <w:r w:rsidDel="00000000" w:rsidR="00000000" w:rsidRPr="00000000">
              <w:rPr>
                <w:rFonts w:ascii="Arial" w:cs="Arial" w:eastAsia="Arial" w:hAnsi="Arial"/>
                <w:highlight w:val="green"/>
                <w:rtl w:val="0"/>
              </w:rPr>
              <w:t xml:space="preserve">IC Decision: We need more info from admin. Do we have money lying around? Will this take away from other purchases? Where do funds come from? Tabled pending further info.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ind w:left="720" w:hanging="360"/>
              <w:rPr/>
            </w:pPr>
            <w:r w:rsidDel="00000000" w:rsidR="00000000" w:rsidRPr="00000000">
              <w:rPr>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ind w:left="0" w:firstLine="0"/>
              <w:rPr>
                <w:b w:val="1"/>
              </w:rPr>
            </w:pPr>
            <w:r w:rsidDel="00000000" w:rsidR="00000000" w:rsidRPr="00000000">
              <w:rPr>
                <w:b w:val="1"/>
                <w:rtl w:val="0"/>
              </w:rPr>
              <w:t xml:space="preserve">Parent teacher conferences </w:t>
            </w:r>
          </w:p>
          <w:p w:rsidR="00000000" w:rsidDel="00000000" w:rsidP="00000000" w:rsidRDefault="00000000" w:rsidRPr="00000000" w14:paraId="0000004B">
            <w:pPr>
              <w:ind w:left="0" w:firstLine="0"/>
              <w:rPr/>
            </w:pPr>
            <w:r w:rsidDel="00000000" w:rsidR="00000000" w:rsidRPr="00000000">
              <w:rPr>
                <w:rtl w:val="0"/>
              </w:rPr>
              <w:t xml:space="preserve">November 21 and 22</w:t>
            </w:r>
          </w:p>
          <w:p w:rsidR="00000000" w:rsidDel="00000000" w:rsidP="00000000" w:rsidRDefault="00000000" w:rsidRPr="00000000" w14:paraId="0000004C">
            <w:pPr>
              <w:ind w:left="0" w:firstLine="0"/>
              <w:rPr/>
            </w:pPr>
            <w:r w:rsidDel="00000000" w:rsidR="00000000" w:rsidRPr="00000000">
              <w:rPr>
                <w:rtl w:val="0"/>
              </w:rPr>
              <w:t xml:space="preserve">IC rep action item: Please ask for feedback on the following items:</w:t>
            </w:r>
            <w:r w:rsidDel="00000000" w:rsidR="00000000" w:rsidRPr="00000000">
              <w:rPr>
                <w:rtl w:val="0"/>
              </w:rPr>
            </w:r>
          </w:p>
          <w:p w:rsidR="00000000" w:rsidDel="00000000" w:rsidP="00000000" w:rsidRDefault="00000000" w:rsidRPr="00000000" w14:paraId="0000004D">
            <w:pPr>
              <w:numPr>
                <w:ilvl w:val="0"/>
                <w:numId w:val="1"/>
              </w:numPr>
              <w:ind w:left="720" w:hanging="360"/>
              <w:rPr>
                <w:u w:val="none"/>
              </w:rPr>
            </w:pPr>
            <w:r w:rsidDel="00000000" w:rsidR="00000000" w:rsidRPr="00000000">
              <w:rPr>
                <w:rtl w:val="0"/>
              </w:rPr>
              <w:t xml:space="preserve">Who to contact?</w:t>
            </w:r>
          </w:p>
          <w:p w:rsidR="00000000" w:rsidDel="00000000" w:rsidP="00000000" w:rsidRDefault="00000000" w:rsidRPr="00000000" w14:paraId="0000004E">
            <w:pPr>
              <w:numPr>
                <w:ilvl w:val="1"/>
                <w:numId w:val="1"/>
              </w:numPr>
              <w:ind w:left="1440" w:hanging="360"/>
              <w:rPr>
                <w:u w:val="none"/>
              </w:rPr>
            </w:pPr>
            <w:r w:rsidDel="00000000" w:rsidR="00000000" w:rsidRPr="00000000">
              <w:rPr>
                <w:rtl w:val="0"/>
              </w:rPr>
              <w:t xml:space="preserve"> Advisory? Failures? Attendance? Behavior (EWS report) information  </w:t>
            </w:r>
          </w:p>
          <w:p w:rsidR="00000000" w:rsidDel="00000000" w:rsidP="00000000" w:rsidRDefault="00000000" w:rsidRPr="00000000" w14:paraId="0000004F">
            <w:pPr>
              <w:numPr>
                <w:ilvl w:val="2"/>
                <w:numId w:val="1"/>
              </w:numPr>
              <w:ind w:left="2160" w:hanging="360"/>
              <w:rPr>
                <w:u w:val="none"/>
              </w:rPr>
            </w:pPr>
            <w:r w:rsidDel="00000000" w:rsidR="00000000" w:rsidRPr="00000000">
              <w:rPr>
                <w:rtl w:val="0"/>
              </w:rPr>
              <w:t xml:space="preserve">Use advisory checklists to see how advisory students are progressing</w:t>
            </w:r>
          </w:p>
          <w:p w:rsidR="00000000" w:rsidDel="00000000" w:rsidP="00000000" w:rsidRDefault="00000000" w:rsidRPr="00000000" w14:paraId="00000050">
            <w:pPr>
              <w:numPr>
                <w:ilvl w:val="1"/>
                <w:numId w:val="1"/>
              </w:numPr>
              <w:ind w:left="1440" w:hanging="360"/>
              <w:rPr>
                <w:u w:val="none"/>
              </w:rPr>
            </w:pPr>
            <w:r w:rsidDel="00000000" w:rsidR="00000000" w:rsidRPr="00000000">
              <w:rPr>
                <w:rtl w:val="0"/>
              </w:rPr>
              <w:t xml:space="preserve">Each Teacher- give families an opportunity to make an appointment?</w:t>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t xml:space="preserve">November 21-AHA open for visits</w:t>
            </w:r>
          </w:p>
          <w:p w:rsidR="00000000" w:rsidDel="00000000" w:rsidP="00000000" w:rsidRDefault="00000000" w:rsidRPr="00000000" w14:paraId="00000052">
            <w:pPr>
              <w:numPr>
                <w:ilvl w:val="1"/>
                <w:numId w:val="1"/>
              </w:numPr>
              <w:ind w:left="1440" w:hanging="360"/>
            </w:pPr>
            <w:r w:rsidDel="00000000" w:rsidR="00000000" w:rsidRPr="00000000">
              <w:rPr>
                <w:rtl w:val="0"/>
              </w:rPr>
              <w:t xml:space="preserve">In person or virtual? Both?</w:t>
            </w:r>
          </w:p>
          <w:p w:rsidR="00000000" w:rsidDel="00000000" w:rsidP="00000000" w:rsidRDefault="00000000" w:rsidRPr="00000000" w14:paraId="00000053">
            <w:pPr>
              <w:numPr>
                <w:ilvl w:val="2"/>
                <w:numId w:val="1"/>
              </w:numPr>
              <w:ind w:left="2160" w:hanging="360"/>
            </w:pPr>
            <w:r w:rsidDel="00000000" w:rsidR="00000000" w:rsidRPr="00000000">
              <w:rPr>
                <w:rtl w:val="0"/>
              </w:rPr>
              <w:t xml:space="preserve">Best way to document conferences?</w:t>
            </w:r>
          </w:p>
          <w:p w:rsidR="00000000" w:rsidDel="00000000" w:rsidP="00000000" w:rsidRDefault="00000000" w:rsidRPr="00000000" w14:paraId="00000054">
            <w:pPr>
              <w:numPr>
                <w:ilvl w:val="2"/>
                <w:numId w:val="1"/>
              </w:numPr>
              <w:ind w:left="2160" w:hanging="360"/>
            </w:pPr>
            <w:r w:rsidDel="00000000" w:rsidR="00000000" w:rsidRPr="00000000">
              <w:rPr>
                <w:rtl w:val="0"/>
              </w:rPr>
              <w:t xml:space="preserve">Need to submit documentation to evaluator if conferences are done prior to Nov 22 </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widowControl w:val="0"/>
              <w:rPr>
                <w:rFonts w:ascii="Arial" w:cs="Arial" w:eastAsia="Arial" w:hAnsi="Arial"/>
                <w:b w:val="1"/>
              </w:rPr>
            </w:pPr>
            <w:r w:rsidDel="00000000" w:rsidR="00000000" w:rsidRPr="00000000">
              <w:rPr>
                <w:rFonts w:ascii="Arial" w:cs="Arial" w:eastAsia="Arial" w:hAnsi="Arial"/>
                <w:rtl w:val="0"/>
              </w:rPr>
              <w:t xml:space="preserve">Social studies- appointments, not advisory students. Give options to parents.</w:t>
            </w:r>
            <w:r w:rsidDel="00000000" w:rsidR="00000000" w:rsidRPr="00000000">
              <w:rPr>
                <w:rtl w:val="0"/>
              </w:rPr>
            </w:r>
          </w:p>
          <w:p w:rsidR="00000000" w:rsidDel="00000000" w:rsidP="00000000" w:rsidRDefault="00000000" w:rsidRPr="00000000" w14:paraId="00000057">
            <w:pPr>
              <w:widowControl w:val="0"/>
              <w:rPr>
                <w:rFonts w:ascii="Arial" w:cs="Arial" w:eastAsia="Arial" w:hAnsi="Arial"/>
              </w:rPr>
            </w:pPr>
            <w:r w:rsidDel="00000000" w:rsidR="00000000" w:rsidRPr="00000000">
              <w:rPr>
                <w:rFonts w:ascii="Arial" w:cs="Arial" w:eastAsia="Arial" w:hAnsi="Arial"/>
                <w:rtl w:val="0"/>
              </w:rPr>
              <w:t xml:space="preserve">Math-  what works best for the parents, in person or online. you can use google calendars to set up meeting times with parents and send it out then they pick a time to come in or meet in google meet. </w:t>
            </w:r>
          </w:p>
          <w:p w:rsidR="00000000" w:rsidDel="00000000" w:rsidP="00000000" w:rsidRDefault="00000000" w:rsidRPr="00000000" w14:paraId="00000058">
            <w:pPr>
              <w:widowControl w:val="0"/>
              <w:rPr>
                <w:rFonts w:ascii="Arial" w:cs="Arial" w:eastAsia="Arial" w:hAnsi="Arial"/>
              </w:rPr>
            </w:pPr>
            <w:r w:rsidDel="00000000" w:rsidR="00000000" w:rsidRPr="00000000">
              <w:rPr>
                <w:rFonts w:ascii="Arial" w:cs="Arial" w:eastAsia="Arial" w:hAnsi="Arial"/>
                <w:rtl w:val="0"/>
              </w:rPr>
              <w:t xml:space="preserve">MCNL - </w:t>
            </w:r>
          </w:p>
          <w:p w:rsidR="00000000" w:rsidDel="00000000" w:rsidP="00000000" w:rsidRDefault="00000000" w:rsidRPr="00000000" w14:paraId="00000059">
            <w:pPr>
              <w:widowControl w:val="0"/>
              <w:rPr>
                <w:rFonts w:ascii="Arial" w:cs="Arial" w:eastAsia="Arial" w:hAnsi="Arial"/>
              </w:rPr>
            </w:pPr>
            <w:r w:rsidDel="00000000" w:rsidR="00000000" w:rsidRPr="00000000">
              <w:rPr>
                <w:rFonts w:ascii="Arial" w:cs="Arial" w:eastAsia="Arial" w:hAnsi="Arial"/>
                <w:rtl w:val="0"/>
              </w:rPr>
              <w:t xml:space="preserve">Parent/Teacher Conferences: Parents should be given the option to choose what method they prefer best. They should be available online and in person.</w:t>
            </w:r>
          </w:p>
          <w:p w:rsidR="00000000" w:rsidDel="00000000" w:rsidP="00000000" w:rsidRDefault="00000000" w:rsidRPr="00000000" w14:paraId="0000005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B">
            <w:pPr>
              <w:widowControl w:val="0"/>
              <w:rPr>
                <w:rFonts w:ascii="Arial" w:cs="Arial" w:eastAsia="Arial" w:hAnsi="Arial"/>
              </w:rPr>
            </w:pPr>
            <w:r w:rsidDel="00000000" w:rsidR="00000000" w:rsidRPr="00000000">
              <w:rPr>
                <w:rFonts w:ascii="Arial" w:cs="Arial" w:eastAsia="Arial" w:hAnsi="Arial"/>
                <w:rtl w:val="0"/>
              </w:rPr>
              <w:t xml:space="preserve">Best way to document: </w:t>
            </w:r>
          </w:p>
          <w:p w:rsidR="00000000" w:rsidDel="00000000" w:rsidP="00000000" w:rsidRDefault="00000000" w:rsidRPr="00000000" w14:paraId="0000005C">
            <w:pPr>
              <w:widowControl w:val="0"/>
              <w:rPr>
                <w:rFonts w:ascii="Arial" w:cs="Arial" w:eastAsia="Arial" w:hAnsi="Arial"/>
              </w:rPr>
            </w:pPr>
            <w:r w:rsidDel="00000000" w:rsidR="00000000" w:rsidRPr="00000000">
              <w:rPr>
                <w:rFonts w:ascii="Arial" w:cs="Arial" w:eastAsia="Arial" w:hAnsi="Arial"/>
                <w:rtl w:val="0"/>
              </w:rPr>
              <w:t xml:space="preserve">A sign in sheet that can be given to an evaluator.</w:t>
            </w:r>
          </w:p>
          <w:p w:rsidR="00000000" w:rsidDel="00000000" w:rsidP="00000000" w:rsidRDefault="00000000" w:rsidRPr="00000000" w14:paraId="0000005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E">
            <w:pPr>
              <w:widowControl w:val="0"/>
              <w:rPr>
                <w:rFonts w:ascii="Arial" w:cs="Arial" w:eastAsia="Arial" w:hAnsi="Arial"/>
                <w:color w:val="222222"/>
                <w:sz w:val="22"/>
                <w:szCs w:val="22"/>
              </w:rPr>
            </w:pPr>
            <w:r w:rsidDel="00000000" w:rsidR="00000000" w:rsidRPr="00000000">
              <w:rPr>
                <w:rFonts w:ascii="Arial" w:cs="Arial" w:eastAsia="Arial" w:hAnsi="Arial"/>
                <w:rtl w:val="0"/>
              </w:rPr>
              <w:t xml:space="preserve">SpEd - </w:t>
            </w:r>
            <w:r w:rsidDel="00000000" w:rsidR="00000000" w:rsidRPr="00000000">
              <w:rPr>
                <w:rFonts w:ascii="Arial" w:cs="Arial" w:eastAsia="Arial" w:hAnsi="Arial"/>
                <w:color w:val="222222"/>
                <w:sz w:val="22"/>
                <w:szCs w:val="22"/>
                <w:rtl w:val="0"/>
              </w:rPr>
              <w:t xml:space="preserve">The majority would like for teachers whose students are failing to make contact with the family. The majority of the teachers prefer virtual meetings. This can be documented on the virtual platform used, synergy and letters home.</w:t>
            </w:r>
          </w:p>
          <w:p w:rsidR="00000000" w:rsidDel="00000000" w:rsidP="00000000" w:rsidRDefault="00000000" w:rsidRPr="00000000" w14:paraId="0000005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0">
            <w:pPr>
              <w:widowControl w:val="0"/>
              <w:rPr>
                <w:rFonts w:ascii="Arial" w:cs="Arial" w:eastAsia="Arial" w:hAnsi="Arial"/>
              </w:rPr>
            </w:pPr>
            <w:r w:rsidDel="00000000" w:rsidR="00000000" w:rsidRPr="00000000">
              <w:rPr>
                <w:rFonts w:ascii="Arial" w:cs="Arial" w:eastAsia="Arial" w:hAnsi="Arial"/>
                <w:rtl w:val="0"/>
              </w:rPr>
              <w:t xml:space="preserve">Counseling - </w:t>
            </w:r>
          </w:p>
          <w:p w:rsidR="00000000" w:rsidDel="00000000" w:rsidP="00000000" w:rsidRDefault="00000000" w:rsidRPr="00000000" w14:paraId="00000061">
            <w:pPr>
              <w:widowControl w:val="0"/>
              <w:rPr>
                <w:rFonts w:ascii="Arial" w:cs="Arial" w:eastAsia="Arial" w:hAnsi="Arial"/>
              </w:rPr>
            </w:pPr>
            <w:r w:rsidDel="00000000" w:rsidR="00000000" w:rsidRPr="00000000">
              <w:rPr>
                <w:rFonts w:ascii="Arial" w:cs="Arial" w:eastAsia="Arial" w:hAnsi="Arial"/>
                <w:rtl w:val="0"/>
              </w:rPr>
              <w:t xml:space="preserve">PE - </w:t>
            </w:r>
          </w:p>
          <w:p w:rsidR="00000000" w:rsidDel="00000000" w:rsidP="00000000" w:rsidRDefault="00000000" w:rsidRPr="00000000" w14:paraId="00000062">
            <w:pPr>
              <w:widowControl w:val="0"/>
              <w:rPr>
                <w:rFonts w:ascii="Arial" w:cs="Arial" w:eastAsia="Arial" w:hAnsi="Arial"/>
              </w:rPr>
            </w:pPr>
            <w:r w:rsidDel="00000000" w:rsidR="00000000" w:rsidRPr="00000000">
              <w:rPr>
                <w:rFonts w:ascii="Arial" w:cs="Arial" w:eastAsia="Arial" w:hAnsi="Arial"/>
                <w:rtl w:val="0"/>
              </w:rPr>
              <w:t xml:space="preserve">Fine Arts -Admin contacts parents through email and phone call to ALL PARENTS about conferences. Then contact failing students. Make a google spreadsheet of contacts and conferences. </w:t>
            </w:r>
          </w:p>
          <w:p w:rsidR="00000000" w:rsidDel="00000000" w:rsidP="00000000" w:rsidRDefault="00000000" w:rsidRPr="00000000" w14:paraId="0000006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4">
            <w:pPr>
              <w:widowControl w:val="0"/>
              <w:rPr>
                <w:rFonts w:ascii="Arial" w:cs="Arial" w:eastAsia="Arial" w:hAnsi="Arial"/>
              </w:rPr>
            </w:pPr>
            <w:r w:rsidDel="00000000" w:rsidR="00000000" w:rsidRPr="00000000">
              <w:rPr>
                <w:rFonts w:ascii="Arial" w:cs="Arial" w:eastAsia="Arial" w:hAnsi="Arial"/>
                <w:rtl w:val="0"/>
              </w:rPr>
              <w:t xml:space="preserve">English - </w:t>
            </w:r>
          </w:p>
          <w:p w:rsidR="00000000" w:rsidDel="00000000" w:rsidP="00000000" w:rsidRDefault="00000000" w:rsidRPr="00000000" w14:paraId="00000065">
            <w:pPr>
              <w:widowControl w:val="0"/>
              <w:rPr>
                <w:rFonts w:ascii="Arial" w:cs="Arial" w:eastAsia="Arial" w:hAnsi="Arial"/>
              </w:rPr>
            </w:pPr>
            <w:r w:rsidDel="00000000" w:rsidR="00000000" w:rsidRPr="00000000">
              <w:rPr>
                <w:rFonts w:ascii="Arial" w:cs="Arial" w:eastAsia="Arial" w:hAnsi="Arial"/>
                <w:rtl w:val="0"/>
              </w:rPr>
              <w:t xml:space="preserve">Science- variety of answers: general email to all students/families, follow ups and further contact for failing students through phone calls, text and alt emails, some focus on advisory. Most say they will have both virtual and in-person meetings, leaving it as an option for families when making appointments. Documentation as a spreadsheet (google or excel) or google form, some use sign in sheets for in-person meetings. Log info to synergy as required.</w:t>
            </w:r>
          </w:p>
          <w:p w:rsidR="00000000" w:rsidDel="00000000" w:rsidP="00000000" w:rsidRDefault="00000000" w:rsidRPr="00000000" w14:paraId="00000066">
            <w:pPr>
              <w:widowControl w:val="0"/>
              <w:rPr>
                <w:rFonts w:ascii="Calibri" w:cs="Calibri" w:eastAsia="Calibri" w:hAnsi="Calibri"/>
              </w:rPr>
            </w:pPr>
            <w:r w:rsidDel="00000000" w:rsidR="00000000" w:rsidRPr="00000000">
              <w:rPr>
                <w:rFonts w:ascii="Calibri" w:cs="Calibri" w:eastAsia="Calibri" w:hAnsi="Calibri"/>
                <w:rtl w:val="0"/>
              </w:rPr>
              <w:t xml:space="preserve">CTE- Each Teacher should give all students the opportunity to make an appointment for conferences. Sign up in class, send an email or Google classroom. Turn in your list of appointments met. Are phone calls an option again this year?</w:t>
            </w:r>
          </w:p>
          <w:p w:rsidR="00000000" w:rsidDel="00000000" w:rsidP="00000000" w:rsidRDefault="00000000" w:rsidRPr="00000000" w14:paraId="00000067">
            <w:pPr>
              <w:widowControl w:val="0"/>
              <w:rPr>
                <w:rFonts w:ascii="Arial" w:cs="Arial" w:eastAsia="Arial" w:hAnsi="Arial"/>
              </w:rPr>
            </w:pPr>
            <w:r w:rsidDel="00000000" w:rsidR="00000000" w:rsidRPr="00000000">
              <w:rPr>
                <w:rFonts w:ascii="Arial" w:cs="Arial" w:eastAsia="Arial" w:hAnsi="Arial"/>
                <w:rtl w:val="0"/>
              </w:rPr>
              <w:t xml:space="preserve">TLF-</w:t>
            </w:r>
          </w:p>
          <w:p w:rsidR="00000000" w:rsidDel="00000000" w:rsidP="00000000" w:rsidRDefault="00000000" w:rsidRPr="00000000" w14:paraId="00000068">
            <w:pPr>
              <w:widowControl w:val="0"/>
              <w:rPr>
                <w:rFonts w:ascii="Arial" w:cs="Arial" w:eastAsia="Arial" w:hAnsi="Arial"/>
              </w:rPr>
            </w:pPr>
            <w:r w:rsidDel="00000000" w:rsidR="00000000" w:rsidRPr="00000000">
              <w:rPr>
                <w:rFonts w:ascii="Arial" w:cs="Arial" w:eastAsia="Arial" w:hAnsi="Arial"/>
                <w:rtl w:val="0"/>
              </w:rPr>
              <w:t xml:space="preserve">ATF-  </w:t>
            </w:r>
          </w:p>
          <w:p w:rsidR="00000000" w:rsidDel="00000000" w:rsidP="00000000" w:rsidRDefault="00000000" w:rsidRPr="00000000" w14:paraId="00000069">
            <w:pPr>
              <w:widowControl w:val="0"/>
              <w:rPr>
                <w:rFonts w:ascii="Arial" w:cs="Arial" w:eastAsia="Arial" w:hAnsi="Arial"/>
              </w:rPr>
            </w:pPr>
            <w:r w:rsidDel="00000000" w:rsidR="00000000" w:rsidRPr="00000000">
              <w:rPr>
                <w:rFonts w:ascii="Arial" w:cs="Arial" w:eastAsia="Arial" w:hAnsi="Arial"/>
                <w:rtl w:val="0"/>
              </w:rPr>
              <w:t xml:space="preserve">Admin -</w:t>
            </w:r>
          </w:p>
          <w:p w:rsidR="00000000" w:rsidDel="00000000" w:rsidP="00000000" w:rsidRDefault="00000000" w:rsidRPr="00000000" w14:paraId="0000006A">
            <w:pPr>
              <w:widowControl w:val="0"/>
              <w:rPr>
                <w:rFonts w:ascii="Arial" w:cs="Arial" w:eastAsia="Arial" w:hAnsi="Arial"/>
              </w:rPr>
            </w:pPr>
            <w:r w:rsidDel="00000000" w:rsidR="00000000" w:rsidRPr="00000000">
              <w:rPr>
                <w:rFonts w:ascii="Arial" w:cs="Arial" w:eastAsia="Arial" w:hAnsi="Arial"/>
                <w:rtl w:val="0"/>
              </w:rPr>
              <w:t xml:space="preserve">Students-</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Community school liason-</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u w:val="single"/>
              </w:rPr>
            </w:pPr>
            <w:r w:rsidDel="00000000" w:rsidR="00000000" w:rsidRPr="00000000">
              <w:rPr>
                <w:rFonts w:ascii="Arial" w:cs="Arial" w:eastAsia="Arial" w:hAnsi="Arial"/>
                <w:u w:val="single"/>
                <w:rtl w:val="0"/>
              </w:rPr>
              <w:t xml:space="preserve">IC Discussion:</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Process</w:t>
            </w:r>
            <w:r w:rsidDel="00000000" w:rsidR="00000000" w:rsidRPr="00000000">
              <w:rPr>
                <w:rtl w:val="0"/>
              </w:rPr>
            </w:r>
          </w:p>
          <w:p w:rsidR="00000000" w:rsidDel="00000000" w:rsidP="00000000" w:rsidRDefault="00000000" w:rsidRPr="00000000" w14:paraId="0000006F">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Teachers email all students including Advisory roster to inform of conferences and advise parents/students check email</w:t>
            </w:r>
          </w:p>
          <w:p w:rsidR="00000000" w:rsidDel="00000000" w:rsidP="00000000" w:rsidRDefault="00000000" w:rsidRPr="00000000" w14:paraId="00000070">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Teachers then make targeted phone call/texts to content students who are failing/at risk (D or F) - document your attempt to schedule conference</w:t>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Format: </w:t>
            </w:r>
          </w:p>
          <w:p w:rsidR="00000000" w:rsidDel="00000000" w:rsidP="00000000" w:rsidRDefault="00000000" w:rsidRPr="00000000" w14:paraId="00000073">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Parent preference (options for in person, online, phone call conference)</w:t>
            </w:r>
          </w:p>
          <w:p w:rsidR="00000000" w:rsidDel="00000000" w:rsidP="00000000" w:rsidRDefault="00000000" w:rsidRPr="00000000" w14:paraId="00000074">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Teachers must accommodate parent preference</w:t>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Documentation: Tabled pending further info from admin</w:t>
            </w:r>
          </w:p>
          <w:p w:rsidR="00000000" w:rsidDel="00000000" w:rsidP="00000000" w:rsidRDefault="00000000" w:rsidRPr="00000000" w14:paraId="00000077">
            <w:pPr>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Synergy: document your attempts to schedule conferences with at risk students</w:t>
            </w:r>
          </w:p>
          <w:p w:rsidR="00000000" w:rsidDel="00000000" w:rsidP="00000000" w:rsidRDefault="00000000" w:rsidRPr="00000000" w14:paraId="00000078">
            <w:pPr>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Questions: What is this data for? Our procedure will depend on why/what/for whom we need to track. Digital or paper sign in sheet for conferences? Family Center compiles data to report to district. </w:t>
            </w:r>
          </w:p>
          <w:p w:rsidR="00000000" w:rsidDel="00000000" w:rsidP="00000000" w:rsidRDefault="00000000" w:rsidRPr="00000000" w14:paraId="00000079">
            <w:pPr>
              <w:rPr>
                <w:rFonts w:ascii="Arial" w:cs="Arial" w:eastAsia="Arial" w:hAnsi="Arial"/>
              </w:rPr>
            </w:pPr>
            <w:r w:rsidDel="00000000" w:rsidR="00000000" w:rsidRPr="00000000">
              <w:rPr>
                <w:rtl w:val="0"/>
              </w:rPr>
            </w:r>
          </w:p>
        </w:tc>
      </w:tr>
      <w:tr>
        <w:trPr>
          <w:cantSplit w:val="0"/>
          <w:trHeight w:val="1115.302734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b w:val="1"/>
              </w:rPr>
            </w:pPr>
            <w:r w:rsidDel="00000000" w:rsidR="00000000" w:rsidRPr="00000000">
              <w:rPr>
                <w:b w:val="1"/>
                <w:rtl w:val="0"/>
              </w:rPr>
              <w:t xml:space="preserve">Tabled until next meeting</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IDs</w:t>
            </w:r>
          </w:p>
          <w:p w:rsidR="00000000" w:rsidDel="00000000" w:rsidP="00000000" w:rsidRDefault="00000000" w:rsidRPr="00000000" w14:paraId="0000007E">
            <w:pPr>
              <w:rPr/>
            </w:pPr>
            <w:r w:rsidDel="00000000" w:rsidR="00000000" w:rsidRPr="00000000">
              <w:rPr>
                <w:rtl w:val="0"/>
              </w:rPr>
              <w:t xml:space="preserve">Robert Jones presenting info on why students don’t want to wear them.</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rFonts w:ascii="Arial" w:cs="Arial" w:eastAsia="Arial" w:hAnsi="Arial"/>
                <w:color w:val="222222"/>
                <w:sz w:val="22"/>
                <w:szCs w:val="22"/>
                <w:highlight w:val="white"/>
              </w:rPr>
            </w:pPr>
            <w:r w:rsidDel="00000000" w:rsidR="00000000" w:rsidRPr="00000000">
              <w:rPr>
                <w:rtl w:val="0"/>
              </w:rPr>
              <w:t xml:space="preserve">Please share out info to departments</w:t>
            </w:r>
            <w:r w:rsidDel="00000000" w:rsidR="00000000" w:rsidRPr="00000000">
              <w:rPr>
                <w:rtl w:val="0"/>
              </w:rPr>
            </w:r>
          </w:p>
        </w:tc>
      </w:tr>
      <w:tr>
        <w:trPr>
          <w:cantSplit w:val="0"/>
          <w:trHeight w:val="1115.302734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Student of the Month</w:t>
            </w:r>
          </w:p>
          <w:p w:rsidR="00000000" w:rsidDel="00000000" w:rsidP="00000000" w:rsidRDefault="00000000" w:rsidRPr="00000000" w14:paraId="00000083">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Issue of students missing a whole class period has been addressed by Admin and Maria Candelaria. Admin to share out.</w:t>
            </w:r>
          </w:p>
          <w:p w:rsidR="00000000" w:rsidDel="00000000" w:rsidP="00000000" w:rsidRDefault="00000000" w:rsidRPr="00000000" w14:paraId="00000084">
            <w:pP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85">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Admin not present, but students will no longer get pulled out for more than a few minutes.</w:t>
            </w:r>
          </w:p>
          <w:p w:rsidR="00000000" w:rsidDel="00000000" w:rsidP="00000000" w:rsidRDefault="00000000" w:rsidRPr="00000000" w14:paraId="00000086">
            <w:pPr>
              <w:rPr>
                <w:rFonts w:ascii="Arial" w:cs="Arial" w:eastAsia="Arial" w:hAnsi="Arial"/>
                <w:color w:val="222222"/>
                <w:sz w:val="22"/>
                <w:szCs w:val="22"/>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Questions, next steps</w:t>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720" w:hanging="36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Possible agenda item: are tardy sweeps interfering with class time? </w:t>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0" w:firstLine="0"/>
              <w:rPr/>
            </w:pP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u w:val="single"/>
        </w:rPr>
      </w:pPr>
      <w:r w:rsidDel="00000000" w:rsidR="00000000" w:rsidRPr="00000000">
        <w:rPr>
          <w:rtl w:val="0"/>
        </w:rPr>
      </w:r>
    </w:p>
    <w:sectPr>
      <w:pgSz w:h="15840" w:w="12240" w:orient="portrait"/>
      <w:pgMar w:bottom="540" w:top="45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