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ATRISCO HERITAGE ACADEMY HIGH SCHOOL</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b w:val="1"/>
          <w:i w:val="1"/>
        </w:rPr>
      </w:pPr>
      <w:r w:rsidDel="00000000" w:rsidR="00000000" w:rsidRPr="00000000">
        <w:rPr>
          <w:b w:val="1"/>
          <w:i w:val="1"/>
          <w:rtl w:val="0"/>
        </w:rPr>
        <w:t xml:space="preserve">Instructional Council Meeting Agenda</w:t>
      </w:r>
    </w:p>
    <w:p w:rsidR="00000000" w:rsidDel="00000000" w:rsidP="00000000" w:rsidRDefault="00000000" w:rsidRPr="00000000" w14:paraId="00000004">
      <w:pPr>
        <w:jc w:val="center"/>
        <w:rPr/>
      </w:pPr>
      <w:r w:rsidDel="00000000" w:rsidR="00000000" w:rsidRPr="00000000">
        <w:rPr>
          <w:rtl w:val="0"/>
        </w:rPr>
      </w:r>
    </w:p>
    <w:tbl>
      <w:tblPr>
        <w:tblStyle w:val="Table1"/>
        <w:tblW w:w="86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07"/>
        <w:gridCol w:w="4923"/>
        <w:tblGridChange w:id="0">
          <w:tblGrid>
            <w:gridCol w:w="3707"/>
            <w:gridCol w:w="4923"/>
          </w:tblGrid>
        </w:tblGridChange>
      </w:tblGrid>
      <w:tr>
        <w:trPr>
          <w:cantSplit w:val="0"/>
          <w:tblHeader w:val="0"/>
        </w:trPr>
        <w:tc>
          <w:tcPr>
            <w:shd w:fill="auto" w:val="clear"/>
          </w:tcPr>
          <w:p w:rsidR="00000000" w:rsidDel="00000000" w:rsidP="00000000" w:rsidRDefault="00000000" w:rsidRPr="00000000" w14:paraId="00000005">
            <w:pPr>
              <w:rPr/>
            </w:pPr>
            <w:r w:rsidDel="00000000" w:rsidR="00000000" w:rsidRPr="00000000">
              <w:rPr>
                <w:rtl w:val="0"/>
              </w:rPr>
              <w:t xml:space="preserve">Date of Meeting </w:t>
            </w:r>
          </w:p>
        </w:tc>
        <w:tc>
          <w:tcPr>
            <w:shd w:fill="auto" w:val="clear"/>
          </w:tcPr>
          <w:p w:rsidR="00000000" w:rsidDel="00000000" w:rsidP="00000000" w:rsidRDefault="00000000" w:rsidRPr="00000000" w14:paraId="00000006">
            <w:pPr>
              <w:rPr/>
            </w:pPr>
            <w:bookmarkStart w:colFirst="0" w:colLast="0" w:name="_gjdgxs" w:id="0"/>
            <w:bookmarkEnd w:id="0"/>
            <w:r w:rsidDel="00000000" w:rsidR="00000000" w:rsidRPr="00000000">
              <w:rPr>
                <w:rtl w:val="0"/>
              </w:rPr>
              <w:t xml:space="preserve">25 August 2022</w:t>
            </w:r>
          </w:p>
        </w:tc>
      </w:tr>
      <w:tr>
        <w:trPr>
          <w:cantSplit w:val="0"/>
          <w:trHeight w:val="170" w:hRule="atLeast"/>
          <w:tblHeader w:val="0"/>
        </w:trPr>
        <w:tc>
          <w:tcPr>
            <w:shd w:fill="auto" w:val="clear"/>
          </w:tcPr>
          <w:p w:rsidR="00000000" w:rsidDel="00000000" w:rsidP="00000000" w:rsidRDefault="00000000" w:rsidRPr="00000000" w14:paraId="00000007">
            <w:pPr>
              <w:rPr/>
            </w:pPr>
            <w:r w:rsidDel="00000000" w:rsidR="00000000" w:rsidRPr="00000000">
              <w:rPr>
                <w:rtl w:val="0"/>
              </w:rPr>
              <w:t xml:space="preserve">Chair</w:t>
            </w:r>
          </w:p>
        </w:tc>
        <w:tc>
          <w:tcPr>
            <w:shd w:fill="auto" w:val="clear"/>
          </w:tcPr>
          <w:p w:rsidR="00000000" w:rsidDel="00000000" w:rsidP="00000000" w:rsidRDefault="00000000" w:rsidRPr="00000000" w14:paraId="00000008">
            <w:pPr>
              <w:rPr/>
            </w:pPr>
            <w:r w:rsidDel="00000000" w:rsidR="00000000" w:rsidRPr="00000000">
              <w:rPr>
                <w:rtl w:val="0"/>
              </w:rPr>
              <w:t xml:space="preserve">Caitlin Hein</w:t>
            </w:r>
          </w:p>
        </w:tc>
      </w:tr>
      <w:tr>
        <w:trPr>
          <w:cantSplit w:val="0"/>
          <w:trHeight w:val="170" w:hRule="atLeast"/>
          <w:tblHeader w:val="0"/>
        </w:trPr>
        <w:tc>
          <w:tcPr>
            <w:shd w:fill="auto" w:val="clear"/>
          </w:tcPr>
          <w:p w:rsidR="00000000" w:rsidDel="00000000" w:rsidP="00000000" w:rsidRDefault="00000000" w:rsidRPr="00000000" w14:paraId="00000009">
            <w:pPr>
              <w:rPr/>
            </w:pPr>
            <w:r w:rsidDel="00000000" w:rsidR="00000000" w:rsidRPr="00000000">
              <w:rPr>
                <w:rtl w:val="0"/>
              </w:rPr>
              <w:t xml:space="preserve">Place: AHA Library</w:t>
            </w:r>
          </w:p>
        </w:tc>
        <w:tc>
          <w:tcPr>
            <w:shd w:fill="auto" w:val="clear"/>
          </w:tcPr>
          <w:p w:rsidR="00000000" w:rsidDel="00000000" w:rsidP="00000000" w:rsidRDefault="00000000" w:rsidRPr="00000000" w14:paraId="0000000A">
            <w:pPr>
              <w:rPr/>
            </w:pPr>
            <w:r w:rsidDel="00000000" w:rsidR="00000000" w:rsidRPr="00000000">
              <w:rPr>
                <w:rtl w:val="0"/>
              </w:rPr>
              <w:t xml:space="preserve">Time: 2:40- 4:00</w:t>
            </w:r>
          </w:p>
        </w:tc>
      </w:tr>
    </w:tbl>
    <w:p w:rsidR="00000000" w:rsidDel="00000000" w:rsidP="00000000" w:rsidRDefault="00000000" w:rsidRPr="00000000" w14:paraId="0000000B">
      <w:pPr>
        <w:rPr>
          <w:b w:val="1"/>
          <w:i w:val="1"/>
        </w:rPr>
      </w:pPr>
      <w:r w:rsidDel="00000000" w:rsidR="00000000" w:rsidRPr="00000000">
        <w:rPr>
          <w:rtl w:val="0"/>
        </w:rPr>
      </w:r>
    </w:p>
    <w:p w:rsidR="00000000" w:rsidDel="00000000" w:rsidP="00000000" w:rsidRDefault="00000000" w:rsidRPr="00000000" w14:paraId="0000000C">
      <w:pPr>
        <w:jc w:val="center"/>
        <w:rPr>
          <w:b w:val="1"/>
          <w:i w:val="1"/>
        </w:rPr>
      </w:pPr>
      <w:r w:rsidDel="00000000" w:rsidR="00000000" w:rsidRPr="00000000">
        <w:rPr>
          <w:b w:val="1"/>
          <w:i w:val="1"/>
          <w:rtl w:val="0"/>
        </w:rPr>
        <w:t xml:space="preserve">Norms/Rules/Expectations</w:t>
      </w:r>
    </w:p>
    <w:tbl>
      <w:tblPr>
        <w:tblStyle w:val="Table2"/>
        <w:tblW w:w="86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30"/>
        <w:tblGridChange w:id="0">
          <w:tblGrid>
            <w:gridCol w:w="8630"/>
          </w:tblGrid>
        </w:tblGridChange>
      </w:tblGrid>
      <w:tr>
        <w:trPr>
          <w:cantSplit w:val="0"/>
          <w:tblHeader w:val="0"/>
        </w:trPr>
        <w:tc>
          <w:tcPr/>
          <w:p w:rsidR="00000000" w:rsidDel="00000000" w:rsidP="00000000" w:rsidRDefault="00000000" w:rsidRPr="00000000" w14:paraId="0000000D">
            <w:pPr>
              <w:numPr>
                <w:ilvl w:val="0"/>
                <w:numId w:val="3"/>
              </w:numPr>
              <w:pBdr>
                <w:top w:space="0" w:sz="0" w:val="nil"/>
                <w:left w:space="0" w:sz="0" w:val="nil"/>
                <w:bottom w:space="0" w:sz="0" w:val="nil"/>
                <w:right w:space="0" w:sz="0" w:val="nil"/>
                <w:between w:space="0" w:sz="0" w:val="nil"/>
              </w:pBdr>
              <w:ind w:left="360" w:hanging="360"/>
              <w:rPr/>
            </w:pPr>
            <w:r w:rsidDel="00000000" w:rsidR="00000000" w:rsidRPr="00000000">
              <w:rPr>
                <w:color w:val="000000"/>
                <w:rtl w:val="0"/>
              </w:rPr>
              <w:t xml:space="preserve">Meetings run w/ openness: everyone encouraged to participate</w:t>
            </w:r>
            <w:r w:rsidDel="00000000" w:rsidR="00000000" w:rsidRPr="00000000">
              <w:rPr>
                <w:rtl w:val="0"/>
              </w:rPr>
            </w:r>
          </w:p>
          <w:p w:rsidR="00000000" w:rsidDel="00000000" w:rsidP="00000000" w:rsidRDefault="00000000" w:rsidRPr="00000000" w14:paraId="0000000E">
            <w:pPr>
              <w:numPr>
                <w:ilvl w:val="0"/>
                <w:numId w:val="3"/>
              </w:numPr>
              <w:pBdr>
                <w:top w:space="0" w:sz="0" w:val="nil"/>
                <w:left w:space="0" w:sz="0" w:val="nil"/>
                <w:bottom w:space="0" w:sz="0" w:val="nil"/>
                <w:right w:space="0" w:sz="0" w:val="nil"/>
                <w:between w:space="0" w:sz="0" w:val="nil"/>
              </w:pBdr>
              <w:spacing w:line="276" w:lineRule="auto"/>
              <w:ind w:left="360" w:hanging="360"/>
              <w:rPr/>
            </w:pPr>
            <w:r w:rsidDel="00000000" w:rsidR="00000000" w:rsidRPr="00000000">
              <w:rPr>
                <w:color w:val="000000"/>
                <w:rtl w:val="0"/>
              </w:rPr>
              <w:t xml:space="preserve">Timely start, productive meetings, please limit cell/electronics use, stay on topic</w:t>
            </w:r>
            <w:r w:rsidDel="00000000" w:rsidR="00000000" w:rsidRPr="00000000">
              <w:rPr>
                <w:rtl w:val="0"/>
              </w:rPr>
            </w:r>
          </w:p>
          <w:p w:rsidR="00000000" w:rsidDel="00000000" w:rsidP="00000000" w:rsidRDefault="00000000" w:rsidRPr="00000000" w14:paraId="0000000F">
            <w:pPr>
              <w:numPr>
                <w:ilvl w:val="0"/>
                <w:numId w:val="3"/>
              </w:numPr>
              <w:pBdr>
                <w:top w:space="0" w:sz="0" w:val="nil"/>
                <w:left w:space="0" w:sz="0" w:val="nil"/>
                <w:bottom w:space="0" w:sz="0" w:val="nil"/>
                <w:right w:space="0" w:sz="0" w:val="nil"/>
                <w:between w:space="0" w:sz="0" w:val="nil"/>
              </w:pBdr>
              <w:spacing w:after="120" w:line="276" w:lineRule="auto"/>
              <w:ind w:left="360" w:hanging="360"/>
              <w:rPr/>
            </w:pPr>
            <w:r w:rsidDel="00000000" w:rsidR="00000000" w:rsidRPr="00000000">
              <w:rPr>
                <w:color w:val="000000"/>
                <w:rtl w:val="0"/>
              </w:rPr>
              <w:t xml:space="preserve">Please keep side conversations to a minimum as it is hard to </w:t>
            </w:r>
            <w:r w:rsidDel="00000000" w:rsidR="00000000" w:rsidRPr="00000000">
              <w:rPr>
                <w:rtl w:val="0"/>
              </w:rPr>
              <w:t xml:space="preserve">focus </w:t>
            </w:r>
            <w:r w:rsidDel="00000000" w:rsidR="00000000" w:rsidRPr="00000000">
              <w:rPr>
                <w:color w:val="000000"/>
                <w:rtl w:val="0"/>
              </w:rPr>
              <w:t xml:space="preserve"> in our meeting space.</w:t>
            </w:r>
            <w:r w:rsidDel="00000000" w:rsidR="00000000" w:rsidRPr="00000000">
              <w:rPr>
                <w:rtl w:val="0"/>
              </w:rPr>
            </w:r>
          </w:p>
        </w:tc>
      </w:tr>
    </w:tbl>
    <w:p w:rsidR="00000000" w:rsidDel="00000000" w:rsidP="00000000" w:rsidRDefault="00000000" w:rsidRPr="00000000" w14:paraId="00000010">
      <w:pPr>
        <w:rPr>
          <w:b w:val="1"/>
          <w:i w:val="1"/>
        </w:rPr>
      </w:pPr>
      <w:r w:rsidDel="00000000" w:rsidR="00000000" w:rsidRPr="00000000">
        <w:rPr>
          <w:rtl w:val="0"/>
        </w:rPr>
      </w:r>
    </w:p>
    <w:p w:rsidR="00000000" w:rsidDel="00000000" w:rsidP="00000000" w:rsidRDefault="00000000" w:rsidRPr="00000000" w14:paraId="00000011">
      <w:pPr>
        <w:jc w:val="center"/>
        <w:rPr>
          <w:b w:val="1"/>
          <w:i w:val="1"/>
        </w:rPr>
      </w:pPr>
      <w:r w:rsidDel="00000000" w:rsidR="00000000" w:rsidRPr="00000000">
        <w:rPr>
          <w:rtl w:val="0"/>
        </w:rPr>
      </w:r>
    </w:p>
    <w:tbl>
      <w:tblPr>
        <w:tblStyle w:val="Table3"/>
        <w:tblW w:w="9330.0" w:type="dxa"/>
        <w:jc w:val="left"/>
        <w:tblInd w:w="-5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05"/>
        <w:gridCol w:w="7425"/>
        <w:tblGridChange w:id="0">
          <w:tblGrid>
            <w:gridCol w:w="1905"/>
            <w:gridCol w:w="7425"/>
          </w:tblGrid>
        </w:tblGridChange>
      </w:tblGrid>
      <w:tr>
        <w:trPr>
          <w:cantSplit w:val="0"/>
          <w:tblHeader w:val="0"/>
        </w:trPr>
        <w:tc>
          <w:tcPr/>
          <w:p w:rsidR="00000000" w:rsidDel="00000000" w:rsidP="00000000" w:rsidRDefault="00000000" w:rsidRPr="00000000" w14:paraId="00000012">
            <w:pPr>
              <w:ind w:left="720" w:hanging="360"/>
              <w:rPr/>
            </w:pPr>
            <w:r w:rsidDel="00000000" w:rsidR="00000000" w:rsidRPr="00000000">
              <w:rPr>
                <w:rtl w:val="0"/>
              </w:rPr>
            </w:r>
          </w:p>
        </w:tc>
        <w:tc>
          <w:tcPr/>
          <w:p w:rsidR="00000000" w:rsidDel="00000000" w:rsidP="00000000" w:rsidRDefault="00000000" w:rsidRPr="00000000" w14:paraId="00000013">
            <w:pPr>
              <w:numPr>
                <w:ilvl w:val="0"/>
                <w:numId w:val="2"/>
              </w:numPr>
              <w:ind w:left="720" w:hanging="360"/>
              <w:rPr/>
            </w:pPr>
            <w:r w:rsidDel="00000000" w:rsidR="00000000" w:rsidRPr="00000000">
              <w:rPr>
                <w:rtl w:val="0"/>
              </w:rPr>
              <w:t xml:space="preserve">Introduction – Caitlin Hein</w:t>
            </w:r>
          </w:p>
          <w:p w:rsidR="00000000" w:rsidDel="00000000" w:rsidP="00000000" w:rsidRDefault="00000000" w:rsidRPr="00000000" w14:paraId="00000014">
            <w:pPr>
              <w:numPr>
                <w:ilvl w:val="0"/>
                <w:numId w:val="2"/>
              </w:numPr>
              <w:ind w:left="720" w:hanging="360"/>
              <w:rPr/>
            </w:pPr>
            <w:r w:rsidDel="00000000" w:rsidR="00000000" w:rsidRPr="00000000">
              <w:rPr>
                <w:rtl w:val="0"/>
              </w:rPr>
              <w:t xml:space="preserve">Time Keeper – Caitlin Hein </w:t>
            </w:r>
          </w:p>
          <w:p w:rsidR="00000000" w:rsidDel="00000000" w:rsidP="00000000" w:rsidRDefault="00000000" w:rsidRPr="00000000" w14:paraId="00000015">
            <w:pPr>
              <w:numPr>
                <w:ilvl w:val="0"/>
                <w:numId w:val="2"/>
              </w:numPr>
              <w:ind w:left="720" w:hanging="360"/>
              <w:rPr/>
            </w:pPr>
            <w:r w:rsidDel="00000000" w:rsidR="00000000" w:rsidRPr="00000000">
              <w:rPr>
                <w:rtl w:val="0"/>
              </w:rPr>
              <w:t xml:space="preserve">Meeting Minutes – Elizabeth Hill</w:t>
            </w:r>
          </w:p>
        </w:tc>
      </w:tr>
      <w:tr>
        <w:trPr>
          <w:cantSplit w:val="0"/>
          <w:tblHeader w:val="0"/>
        </w:trPr>
        <w:tc>
          <w:tcPr/>
          <w:p w:rsidR="00000000" w:rsidDel="00000000" w:rsidP="00000000" w:rsidRDefault="00000000" w:rsidRPr="00000000" w14:paraId="00000016">
            <w:pPr>
              <w:jc w:val="center"/>
              <w:rPr>
                <w:b w:val="1"/>
                <w:i w:val="1"/>
              </w:rPr>
            </w:pPr>
            <w:r w:rsidDel="00000000" w:rsidR="00000000" w:rsidRPr="00000000">
              <w:rPr>
                <w:b w:val="1"/>
                <w:i w:val="1"/>
                <w:rtl w:val="0"/>
              </w:rPr>
              <w:t xml:space="preserve">Time</w:t>
            </w:r>
          </w:p>
        </w:tc>
        <w:tc>
          <w:tcPr/>
          <w:p w:rsidR="00000000" w:rsidDel="00000000" w:rsidP="00000000" w:rsidRDefault="00000000" w:rsidRPr="00000000" w14:paraId="00000017">
            <w:pPr>
              <w:jc w:val="center"/>
              <w:rPr>
                <w:b w:val="1"/>
                <w:i w:val="1"/>
              </w:rPr>
            </w:pPr>
            <w:r w:rsidDel="00000000" w:rsidR="00000000" w:rsidRPr="00000000">
              <w:rPr>
                <w:b w:val="1"/>
                <w:i w:val="1"/>
                <w:rtl w:val="0"/>
              </w:rPr>
              <w:t xml:space="preserve">Topics</w:t>
            </w:r>
          </w:p>
          <w:p w:rsidR="00000000" w:rsidDel="00000000" w:rsidP="00000000" w:rsidRDefault="00000000" w:rsidRPr="00000000" w14:paraId="00000018">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pBdr>
                <w:top w:space="0" w:sz="0" w:val="nil"/>
                <w:left w:space="0" w:sz="0" w:val="nil"/>
                <w:bottom w:space="0" w:sz="0" w:val="nil"/>
                <w:right w:space="0" w:sz="0" w:val="nil"/>
                <w:between w:space="0" w:sz="0" w:val="nil"/>
              </w:pBdr>
              <w:ind w:left="720" w:hanging="36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pBdr>
                <w:top w:space="0" w:sz="0" w:val="nil"/>
                <w:left w:space="0" w:sz="0" w:val="nil"/>
                <w:bottom w:space="0" w:sz="0" w:val="nil"/>
                <w:right w:space="0" w:sz="0" w:val="nil"/>
                <w:between w:space="0" w:sz="0" w:val="nil"/>
              </w:pBdr>
              <w:ind w:left="360" w:firstLine="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ind w:left="0" w:firstLine="0"/>
              <w:rPr>
                <w:b w:val="1"/>
              </w:rPr>
            </w:pPr>
            <w:hyperlink r:id="rId6">
              <w:r w:rsidDel="00000000" w:rsidR="00000000" w:rsidRPr="00000000">
                <w:rPr>
                  <w:b w:val="1"/>
                  <w:color w:val="1155cc"/>
                  <w:u w:val="single"/>
                  <w:rtl w:val="0"/>
                </w:rPr>
                <w:t xml:space="preserve">RYG cell phone updates</w:t>
              </w:r>
            </w:hyperlink>
            <w:r w:rsidDel="00000000" w:rsidR="00000000" w:rsidRPr="00000000">
              <w:rPr>
                <w:b w:val="1"/>
                <w:rtl w:val="0"/>
              </w:rPr>
              <w:t xml:space="preserve">:</w:t>
            </w:r>
          </w:p>
          <w:p w:rsidR="00000000" w:rsidDel="00000000" w:rsidP="00000000" w:rsidRDefault="00000000" w:rsidRPr="00000000" w14:paraId="0000001D">
            <w:pPr>
              <w:numPr>
                <w:ilvl w:val="0"/>
                <w:numId w:val="4"/>
              </w:numPr>
              <w:ind w:left="720" w:hanging="360"/>
              <w:rPr>
                <w:u w:val="none"/>
              </w:rPr>
            </w:pPr>
            <w:r w:rsidDel="00000000" w:rsidR="00000000" w:rsidRPr="00000000">
              <w:rPr>
                <w:rtl w:val="0"/>
              </w:rPr>
              <w:t xml:space="preserve">PO approved 8/18</w:t>
            </w:r>
          </w:p>
          <w:p w:rsidR="00000000" w:rsidDel="00000000" w:rsidP="00000000" w:rsidRDefault="00000000" w:rsidRPr="00000000" w14:paraId="0000001E">
            <w:pPr>
              <w:numPr>
                <w:ilvl w:val="0"/>
                <w:numId w:val="4"/>
              </w:numPr>
              <w:ind w:left="720" w:hanging="360"/>
              <w:rPr>
                <w:u w:val="none"/>
              </w:rPr>
            </w:pPr>
            <w:r w:rsidDel="00000000" w:rsidR="00000000" w:rsidRPr="00000000">
              <w:rPr>
                <w:rtl w:val="0"/>
              </w:rPr>
              <w:t xml:space="preserve">Document sent to APS graphics on 8/19</w:t>
            </w:r>
          </w:p>
          <w:p w:rsidR="00000000" w:rsidDel="00000000" w:rsidP="00000000" w:rsidRDefault="00000000" w:rsidRPr="00000000" w14:paraId="0000001F">
            <w:pPr>
              <w:numPr>
                <w:ilvl w:val="0"/>
                <w:numId w:val="4"/>
              </w:numPr>
              <w:ind w:left="720" w:hanging="360"/>
              <w:rPr>
                <w:u w:val="none"/>
              </w:rPr>
            </w:pPr>
            <w:r w:rsidDel="00000000" w:rsidR="00000000" w:rsidRPr="00000000">
              <w:rPr>
                <w:rtl w:val="0"/>
              </w:rPr>
              <w:t xml:space="preserve">Wil be distributed ASAP</w:t>
            </w:r>
          </w:p>
          <w:p w:rsidR="00000000" w:rsidDel="00000000" w:rsidP="00000000" w:rsidRDefault="00000000" w:rsidRPr="00000000" w14:paraId="00000020">
            <w:pPr>
              <w:ind w:left="0" w:firstLine="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30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ind w:left="0" w:firstLine="0"/>
              <w:rPr>
                <w:b w:val="1"/>
              </w:rPr>
            </w:pPr>
            <w:hyperlink r:id="rId7">
              <w:r w:rsidDel="00000000" w:rsidR="00000000" w:rsidRPr="00000000">
                <w:rPr>
                  <w:b w:val="1"/>
                  <w:color w:val="1155cc"/>
                  <w:u w:val="single"/>
                  <w:rtl w:val="0"/>
                </w:rPr>
                <w:t xml:space="preserve">Dress code presentation</w:t>
              </w:r>
            </w:hyperlink>
            <w:r w:rsidDel="00000000" w:rsidR="00000000" w:rsidRPr="00000000">
              <w:rPr>
                <w:b w:val="1"/>
                <w:rtl w:val="0"/>
              </w:rPr>
              <w:t xml:space="preserve">/ discussion</w:t>
            </w:r>
          </w:p>
          <w:p w:rsidR="00000000" w:rsidDel="00000000" w:rsidP="00000000" w:rsidRDefault="00000000" w:rsidRPr="00000000" w14:paraId="00000023">
            <w:pPr>
              <w:ind w:left="0" w:firstLine="0"/>
              <w:rPr>
                <w:b w:val="1"/>
              </w:rPr>
            </w:pPr>
            <w:r w:rsidDel="00000000" w:rsidR="00000000" w:rsidRPr="00000000">
              <w:rPr>
                <w:b w:val="1"/>
                <w:rtl w:val="0"/>
              </w:rPr>
              <w:t xml:space="preserve">Please add department feedback ASAP</w:t>
            </w:r>
          </w:p>
          <w:p w:rsidR="00000000" w:rsidDel="00000000" w:rsidP="00000000" w:rsidRDefault="00000000" w:rsidRPr="00000000" w14:paraId="00000024">
            <w:pPr>
              <w:ind w:left="0" w:firstLine="0"/>
              <w:rPr>
                <w:b w:val="1"/>
              </w:rPr>
            </w:pPr>
            <w:r w:rsidDel="00000000" w:rsidR="00000000" w:rsidRPr="00000000">
              <w:rPr>
                <w:rtl w:val="0"/>
              </w:rPr>
            </w:r>
          </w:p>
          <w:p w:rsidR="00000000" w:rsidDel="00000000" w:rsidP="00000000" w:rsidRDefault="00000000" w:rsidRPr="00000000" w14:paraId="00000025">
            <w:pPr>
              <w:widowControl w:val="0"/>
              <w:rPr>
                <w:rFonts w:ascii="Arial" w:cs="Arial" w:eastAsia="Arial" w:hAnsi="Arial"/>
              </w:rPr>
            </w:pPr>
            <w:r w:rsidDel="00000000" w:rsidR="00000000" w:rsidRPr="00000000">
              <w:rPr>
                <w:rFonts w:ascii="Arial" w:cs="Arial" w:eastAsia="Arial" w:hAnsi="Arial"/>
                <w:rtl w:val="0"/>
              </w:rPr>
              <w:t xml:space="preserve">Social studies- </w:t>
            </w:r>
          </w:p>
          <w:p w:rsidR="00000000" w:rsidDel="00000000" w:rsidP="00000000" w:rsidRDefault="00000000" w:rsidRPr="00000000" w14:paraId="00000026">
            <w:pPr>
              <w:widowControl w:val="0"/>
              <w:rPr>
                <w:rFonts w:ascii="Arial" w:cs="Arial" w:eastAsia="Arial" w:hAnsi="Arial"/>
              </w:rPr>
            </w:pPr>
            <w:r w:rsidDel="00000000" w:rsidR="00000000" w:rsidRPr="00000000">
              <w:rPr>
                <w:rFonts w:ascii="Arial" w:cs="Arial" w:eastAsia="Arial" w:hAnsi="Arial"/>
                <w:rtl w:val="0"/>
              </w:rPr>
              <w:t xml:space="preserve">Math-  none from math </w:t>
            </w:r>
          </w:p>
          <w:p w:rsidR="00000000" w:rsidDel="00000000" w:rsidP="00000000" w:rsidRDefault="00000000" w:rsidRPr="00000000" w14:paraId="00000027">
            <w:pPr>
              <w:widowControl w:val="0"/>
              <w:rPr>
                <w:rFonts w:ascii="Arial" w:cs="Arial" w:eastAsia="Arial" w:hAnsi="Arial"/>
              </w:rPr>
            </w:pPr>
            <w:r w:rsidDel="00000000" w:rsidR="00000000" w:rsidRPr="00000000">
              <w:rPr>
                <w:rFonts w:ascii="Arial" w:cs="Arial" w:eastAsia="Arial" w:hAnsi="Arial"/>
                <w:rtl w:val="0"/>
              </w:rPr>
              <w:t xml:space="preserve">MCNL - No issues regarding dress code.</w:t>
            </w:r>
          </w:p>
          <w:p w:rsidR="00000000" w:rsidDel="00000000" w:rsidP="00000000" w:rsidRDefault="00000000" w:rsidRPr="00000000" w14:paraId="00000028">
            <w:pPr>
              <w:widowControl w:val="0"/>
              <w:rPr>
                <w:rFonts w:ascii="Arial" w:cs="Arial" w:eastAsia="Arial" w:hAnsi="Arial"/>
              </w:rPr>
            </w:pPr>
            <w:r w:rsidDel="00000000" w:rsidR="00000000" w:rsidRPr="00000000">
              <w:rPr>
                <w:rFonts w:ascii="Arial" w:cs="Arial" w:eastAsia="Arial" w:hAnsi="Arial"/>
                <w:rtl w:val="0"/>
              </w:rPr>
              <w:t xml:space="preserve">SpEd - Clarification:  Are students allowed to wear pajamas under the dress code? (was already answered yes).  Otherwise, no feedback.  </w:t>
            </w:r>
          </w:p>
          <w:p w:rsidR="00000000" w:rsidDel="00000000" w:rsidP="00000000" w:rsidRDefault="00000000" w:rsidRPr="00000000" w14:paraId="00000029">
            <w:pPr>
              <w:widowControl w:val="0"/>
              <w:rPr>
                <w:rFonts w:ascii="Arial" w:cs="Arial" w:eastAsia="Arial" w:hAnsi="Arial"/>
              </w:rPr>
            </w:pPr>
            <w:r w:rsidDel="00000000" w:rsidR="00000000" w:rsidRPr="00000000">
              <w:rPr>
                <w:rFonts w:ascii="Arial" w:cs="Arial" w:eastAsia="Arial" w:hAnsi="Arial"/>
                <w:rtl w:val="0"/>
              </w:rPr>
              <w:t xml:space="preserve">Counseling - no feedback from AHA Counseling Dept</w:t>
            </w:r>
          </w:p>
          <w:p w:rsidR="00000000" w:rsidDel="00000000" w:rsidP="00000000" w:rsidRDefault="00000000" w:rsidRPr="00000000" w14:paraId="0000002A">
            <w:pPr>
              <w:widowControl w:val="0"/>
              <w:rPr>
                <w:rFonts w:ascii="Arial" w:cs="Arial" w:eastAsia="Arial" w:hAnsi="Arial"/>
              </w:rPr>
            </w:pPr>
            <w:r w:rsidDel="00000000" w:rsidR="00000000" w:rsidRPr="00000000">
              <w:rPr>
                <w:rFonts w:ascii="Arial" w:cs="Arial" w:eastAsia="Arial" w:hAnsi="Arial"/>
                <w:rtl w:val="0"/>
              </w:rPr>
              <w:t xml:space="preserve">PE - </w:t>
            </w:r>
          </w:p>
          <w:p w:rsidR="00000000" w:rsidDel="00000000" w:rsidP="00000000" w:rsidRDefault="00000000" w:rsidRPr="00000000" w14:paraId="0000002B">
            <w:pPr>
              <w:widowControl w:val="0"/>
              <w:rPr>
                <w:rFonts w:ascii="Arial" w:cs="Arial" w:eastAsia="Arial" w:hAnsi="Arial"/>
              </w:rPr>
            </w:pPr>
            <w:r w:rsidDel="00000000" w:rsidR="00000000" w:rsidRPr="00000000">
              <w:rPr>
                <w:rFonts w:ascii="Arial" w:cs="Arial" w:eastAsia="Arial" w:hAnsi="Arial"/>
                <w:rtl w:val="0"/>
              </w:rPr>
              <w:t xml:space="preserve">Fine Arts - If there is basically no dress code, what is there to add?</w:t>
            </w:r>
          </w:p>
          <w:p w:rsidR="00000000" w:rsidDel="00000000" w:rsidP="00000000" w:rsidRDefault="00000000" w:rsidRPr="00000000" w14:paraId="0000002C">
            <w:pPr>
              <w:widowControl w:val="0"/>
              <w:rPr>
                <w:rFonts w:ascii="Arial" w:cs="Arial" w:eastAsia="Arial" w:hAnsi="Arial"/>
              </w:rPr>
            </w:pPr>
            <w:r w:rsidDel="00000000" w:rsidR="00000000" w:rsidRPr="00000000">
              <w:rPr>
                <w:rFonts w:ascii="Arial" w:cs="Arial" w:eastAsia="Arial" w:hAnsi="Arial"/>
                <w:rtl w:val="0"/>
              </w:rPr>
              <w:t xml:space="preserve">English - No feedback.  Everything is fine.</w:t>
            </w:r>
          </w:p>
          <w:p w:rsidR="00000000" w:rsidDel="00000000" w:rsidP="00000000" w:rsidRDefault="00000000" w:rsidRPr="00000000" w14:paraId="0000002D">
            <w:pPr>
              <w:widowControl w:val="0"/>
              <w:rPr>
                <w:rFonts w:ascii="Arial" w:cs="Arial" w:eastAsia="Arial" w:hAnsi="Arial"/>
              </w:rPr>
            </w:pPr>
            <w:r w:rsidDel="00000000" w:rsidR="00000000" w:rsidRPr="00000000">
              <w:rPr>
                <w:rFonts w:ascii="Arial" w:cs="Arial" w:eastAsia="Arial" w:hAnsi="Arial"/>
                <w:rtl w:val="0"/>
              </w:rPr>
              <w:t xml:space="preserve">Science- Looks good, no edits. One clarification at the end of page 3, stating “</w:t>
            </w:r>
            <w:r w:rsidDel="00000000" w:rsidR="00000000" w:rsidRPr="00000000">
              <w:rPr>
                <w:rFonts w:ascii="Arial" w:cs="Arial" w:eastAsia="Arial" w:hAnsi="Arial"/>
                <w:sz w:val="18"/>
                <w:szCs w:val="18"/>
                <w:rtl w:val="0"/>
              </w:rPr>
              <w:t xml:space="preserve">These dress code guidelines shall apply to regular school days and summer school days, as well as any school-related events and activities, such as </w:t>
            </w:r>
            <w:r w:rsidDel="00000000" w:rsidR="00000000" w:rsidRPr="00000000">
              <w:rPr>
                <w:rFonts w:ascii="Arial" w:cs="Arial" w:eastAsia="Arial" w:hAnsi="Arial"/>
                <w:sz w:val="18"/>
                <w:szCs w:val="18"/>
                <w:u w:val="single"/>
                <w:rtl w:val="0"/>
              </w:rPr>
              <w:t xml:space="preserve">graduation ceremonies</w:t>
            </w:r>
            <w:r w:rsidDel="00000000" w:rsidR="00000000" w:rsidRPr="00000000">
              <w:rPr>
                <w:rFonts w:ascii="Arial" w:cs="Arial" w:eastAsia="Arial" w:hAnsi="Arial"/>
                <w:sz w:val="18"/>
                <w:szCs w:val="18"/>
                <w:rtl w:val="0"/>
              </w:rPr>
              <w:t xml:space="preserve">, dances and prom.” </w:t>
            </w:r>
            <w:r w:rsidDel="00000000" w:rsidR="00000000" w:rsidRPr="00000000">
              <w:rPr>
                <w:rFonts w:ascii="Arial" w:cs="Arial" w:eastAsia="Arial" w:hAnsi="Arial"/>
                <w:rtl w:val="0"/>
              </w:rPr>
              <w:t xml:space="preserve">Students will not be turned away at graduation because their clothing under the gown or shoes aren’t formal? </w:t>
            </w:r>
          </w:p>
          <w:p w:rsidR="00000000" w:rsidDel="00000000" w:rsidP="00000000" w:rsidRDefault="00000000" w:rsidRPr="00000000" w14:paraId="0000002E">
            <w:pPr>
              <w:widowControl w:val="0"/>
              <w:rPr>
                <w:rFonts w:ascii="Calibri" w:cs="Calibri" w:eastAsia="Calibri" w:hAnsi="Calibri"/>
              </w:rPr>
            </w:pPr>
            <w:r w:rsidDel="00000000" w:rsidR="00000000" w:rsidRPr="00000000">
              <w:rPr>
                <w:rFonts w:ascii="Calibri" w:cs="Calibri" w:eastAsia="Calibri" w:hAnsi="Calibri"/>
                <w:rtl w:val="0"/>
              </w:rPr>
              <w:t xml:space="preserve">CTE- At our reading we find the dress code, while quite surprised at some of the declarations, we as a group are agreeing with the dress code. It is well written, addressing many of t he components of the district dress code and addressing many of the scenarios that could come up during the day. But under section 2 in the “Fine Print” we have a question. Would telling students that they cannot wear spaghetti straps, tank tops, halter tops, in Culinary Arts? IT is a safety hazard. (Rolands notes below) So requiring a certain dress “within the kitchen” under Health Codes, could the teacher side step those requirements and ask for them to be covered. Chef Young may pull in the family center for some help with things such as tee-shirts that could put them in compliance with health codes.</w:t>
            </w:r>
          </w:p>
          <w:p w:rsidR="00000000" w:rsidDel="00000000" w:rsidP="00000000" w:rsidRDefault="00000000" w:rsidRPr="00000000" w14:paraId="0000002F">
            <w:pPr>
              <w:spacing w:after="60" w:before="60" w:lineRule="auto"/>
              <w:ind w:left="0" w:firstLine="0"/>
              <w:rPr>
                <w:rFonts w:ascii="Calibri" w:cs="Calibri" w:eastAsia="Calibri" w:hAnsi="Calibri"/>
                <w:color w:val="333333"/>
                <w:shd w:fill="f1f3f4" w:val="clear"/>
              </w:rPr>
            </w:pPr>
            <w:r w:rsidDel="00000000" w:rsidR="00000000" w:rsidRPr="00000000">
              <w:rPr>
                <w:rFonts w:ascii="Calibri" w:cs="Calibri" w:eastAsia="Calibri" w:hAnsi="Calibri"/>
                <w:rtl w:val="0"/>
              </w:rPr>
              <w:t xml:space="preserve">Roland: </w:t>
            </w:r>
            <w:r w:rsidDel="00000000" w:rsidR="00000000" w:rsidRPr="00000000">
              <w:rPr>
                <w:rFonts w:ascii="Calibri" w:cs="Calibri" w:eastAsia="Calibri" w:hAnsi="Calibri"/>
                <w:color w:val="333333"/>
                <w:shd w:fill="f1f3f4" w:val="clear"/>
                <w:rtl w:val="0"/>
              </w:rPr>
              <w:t xml:space="preserve">IC items, dress code input: I am also in the same position as Danielle, I can not have students wearing sandals or flip flops while working in the DECA snack bar. Students need to know that certain working conditions require a dress code for safety reasons.</w:t>
            </w:r>
          </w:p>
          <w:p w:rsidR="00000000" w:rsidDel="00000000" w:rsidP="00000000" w:rsidRDefault="00000000" w:rsidRPr="00000000" w14:paraId="00000030">
            <w:pPr>
              <w:numPr>
                <w:ilvl w:val="0"/>
                <w:numId w:val="1"/>
              </w:numPr>
              <w:spacing w:after="60" w:before="60" w:lineRule="auto"/>
              <w:ind w:left="720" w:hanging="360"/>
              <w:rPr>
                <w:rFonts w:ascii="Calibri" w:cs="Calibri" w:eastAsia="Calibri" w:hAnsi="Calibri"/>
                <w:color w:val="333333"/>
                <w:u w:val="none"/>
                <w:shd w:fill="f1f3f4" w:val="clear"/>
              </w:rPr>
            </w:pPr>
            <w:r w:rsidDel="00000000" w:rsidR="00000000" w:rsidRPr="00000000">
              <w:rPr>
                <w:rFonts w:ascii="Calibri" w:cs="Calibri" w:eastAsia="Calibri" w:hAnsi="Calibri"/>
                <w:b w:val="1"/>
                <w:color w:val="ff0000"/>
                <w:shd w:fill="f1f3f4" w:val="clear"/>
                <w:rtl w:val="0"/>
              </w:rPr>
              <w:t xml:space="preserve"> Also what are the procedures for asking for assistance with a dress code issue. How does a teacher discreetly notify the right person that they need help with a dress code issue without "calling out" a student</w:t>
            </w:r>
            <w:r w:rsidDel="00000000" w:rsidR="00000000" w:rsidRPr="00000000">
              <w:rPr>
                <w:rFonts w:ascii="Calibri" w:cs="Calibri" w:eastAsia="Calibri" w:hAnsi="Calibri"/>
                <w:color w:val="333333"/>
                <w:shd w:fill="f1f3f4" w:val="clear"/>
                <w:rtl w:val="0"/>
              </w:rPr>
              <w:t xml:space="preserve">.</w:t>
            </w:r>
            <w:r w:rsidDel="00000000" w:rsidR="00000000" w:rsidRPr="00000000">
              <w:rPr>
                <w:rtl w:val="0"/>
              </w:rPr>
            </w:r>
          </w:p>
          <w:p w:rsidR="00000000" w:rsidDel="00000000" w:rsidP="00000000" w:rsidRDefault="00000000" w:rsidRPr="00000000" w14:paraId="00000031">
            <w:pPr>
              <w:widowControl w:val="0"/>
              <w:rPr>
                <w:rFonts w:ascii="Arial" w:cs="Arial" w:eastAsia="Arial" w:hAnsi="Arial"/>
              </w:rPr>
            </w:pPr>
            <w:r w:rsidDel="00000000" w:rsidR="00000000" w:rsidRPr="00000000">
              <w:rPr>
                <w:rFonts w:ascii="Arial" w:cs="Arial" w:eastAsia="Arial" w:hAnsi="Arial"/>
                <w:rtl w:val="0"/>
              </w:rPr>
              <w:t xml:space="preserve">TLF-</w:t>
            </w:r>
          </w:p>
          <w:p w:rsidR="00000000" w:rsidDel="00000000" w:rsidP="00000000" w:rsidRDefault="00000000" w:rsidRPr="00000000" w14:paraId="00000032">
            <w:pPr>
              <w:widowControl w:val="0"/>
              <w:rPr>
                <w:rFonts w:ascii="Arial" w:cs="Arial" w:eastAsia="Arial" w:hAnsi="Arial"/>
              </w:rPr>
            </w:pPr>
            <w:r w:rsidDel="00000000" w:rsidR="00000000" w:rsidRPr="00000000">
              <w:rPr>
                <w:rFonts w:ascii="Arial" w:cs="Arial" w:eastAsia="Arial" w:hAnsi="Arial"/>
                <w:rtl w:val="0"/>
              </w:rPr>
              <w:t xml:space="preserve">ATF-  </w:t>
            </w:r>
          </w:p>
          <w:p w:rsidR="00000000" w:rsidDel="00000000" w:rsidP="00000000" w:rsidRDefault="00000000" w:rsidRPr="00000000" w14:paraId="00000033">
            <w:pPr>
              <w:widowControl w:val="0"/>
              <w:rPr>
                <w:rFonts w:ascii="Arial" w:cs="Arial" w:eastAsia="Arial" w:hAnsi="Arial"/>
              </w:rPr>
            </w:pPr>
            <w:r w:rsidDel="00000000" w:rsidR="00000000" w:rsidRPr="00000000">
              <w:rPr>
                <w:rFonts w:ascii="Arial" w:cs="Arial" w:eastAsia="Arial" w:hAnsi="Arial"/>
                <w:rtl w:val="0"/>
              </w:rPr>
              <w:t xml:space="preserve">Admin -</w:t>
            </w:r>
          </w:p>
          <w:p w:rsidR="00000000" w:rsidDel="00000000" w:rsidP="00000000" w:rsidRDefault="00000000" w:rsidRPr="00000000" w14:paraId="00000034">
            <w:pPr>
              <w:widowControl w:val="0"/>
              <w:rPr>
                <w:rFonts w:ascii="Arial" w:cs="Arial" w:eastAsia="Arial" w:hAnsi="Arial"/>
              </w:rPr>
            </w:pPr>
            <w:r w:rsidDel="00000000" w:rsidR="00000000" w:rsidRPr="00000000">
              <w:rPr>
                <w:rFonts w:ascii="Arial" w:cs="Arial" w:eastAsia="Arial" w:hAnsi="Arial"/>
                <w:rtl w:val="0"/>
              </w:rPr>
              <w:t xml:space="preserve">Students-</w:t>
            </w:r>
          </w:p>
          <w:p w:rsidR="00000000" w:rsidDel="00000000" w:rsidP="00000000" w:rsidRDefault="00000000" w:rsidRPr="00000000" w14:paraId="00000035">
            <w:pPr>
              <w:rPr>
                <w:b w:val="1"/>
              </w:rPr>
            </w:pPr>
            <w:r w:rsidDel="00000000" w:rsidR="00000000" w:rsidRPr="00000000">
              <w:rPr>
                <w:rFonts w:ascii="Arial" w:cs="Arial" w:eastAsia="Arial" w:hAnsi="Arial"/>
                <w:rtl w:val="0"/>
              </w:rPr>
              <w:t xml:space="preserve">Community school liason-</w:t>
            </w:r>
            <w:r w:rsidDel="00000000" w:rsidR="00000000" w:rsidRPr="00000000">
              <w:rPr>
                <w:rtl w:val="0"/>
              </w:rPr>
            </w:r>
          </w:p>
          <w:p w:rsidR="00000000" w:rsidDel="00000000" w:rsidP="00000000" w:rsidRDefault="00000000" w:rsidRPr="00000000" w14:paraId="00000036">
            <w:pPr>
              <w:ind w:left="720" w:hanging="36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ind w:left="0" w:firstLine="0"/>
              <w:rPr>
                <w:b w:val="1"/>
              </w:rPr>
            </w:pPr>
            <w:r w:rsidDel="00000000" w:rsidR="00000000" w:rsidRPr="00000000">
              <w:rPr>
                <w:b w:val="1"/>
                <w:rtl w:val="0"/>
              </w:rPr>
              <w:t xml:space="preserve">School safety: Locking doors</w:t>
            </w:r>
          </w:p>
          <w:p w:rsidR="00000000" w:rsidDel="00000000" w:rsidP="00000000" w:rsidRDefault="00000000" w:rsidRPr="00000000" w14:paraId="00000039">
            <w:pPr>
              <w:ind w:left="0" w:firstLine="0"/>
              <w:rPr/>
            </w:pPr>
            <w:r w:rsidDel="00000000" w:rsidR="00000000" w:rsidRPr="00000000">
              <w:rPr>
                <w:rtl w:val="0"/>
              </w:rPr>
            </w:r>
          </w:p>
          <w:p w:rsidR="00000000" w:rsidDel="00000000" w:rsidP="00000000" w:rsidRDefault="00000000" w:rsidRPr="00000000" w14:paraId="0000003A">
            <w:pPr>
              <w:ind w:left="0" w:firstLine="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ind w:left="720" w:hanging="360"/>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ind w:left="720" w:hanging="36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ind w:left="0" w:firstLine="0"/>
              <w:rPr/>
            </w:pPr>
            <w:r w:rsidDel="00000000" w:rsidR="00000000" w:rsidRPr="00000000">
              <w:rPr>
                <w:rtl w:val="0"/>
              </w:rPr>
            </w:r>
          </w:p>
          <w:p w:rsidR="00000000" w:rsidDel="00000000" w:rsidP="00000000" w:rsidRDefault="00000000" w:rsidRPr="00000000" w14:paraId="0000003E">
            <w:pPr>
              <w:ind w:left="0" w:firstLine="0"/>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ind w:left="0" w:firstLine="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pBdr>
                <w:top w:space="0" w:sz="0" w:val="nil"/>
                <w:left w:space="0" w:sz="0" w:val="nil"/>
                <w:bottom w:space="0" w:sz="0" w:val="nil"/>
                <w:right w:space="0" w:sz="0" w:val="nil"/>
                <w:between w:space="0" w:sz="0" w:val="nil"/>
              </w:pBdr>
              <w:ind w:left="720" w:hanging="36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Questions, next steps</w:t>
            </w:r>
          </w:p>
          <w:p w:rsidR="00000000" w:rsidDel="00000000" w:rsidP="00000000" w:rsidRDefault="00000000" w:rsidRPr="00000000" w14:paraId="00000042">
            <w:pPr>
              <w:pBdr>
                <w:top w:space="0" w:sz="0" w:val="nil"/>
                <w:left w:space="0" w:sz="0" w:val="nil"/>
                <w:bottom w:space="0" w:sz="0" w:val="nil"/>
                <w:right w:space="0" w:sz="0" w:val="nil"/>
                <w:between w:space="0" w:sz="0" w:val="nil"/>
              </w:pBdr>
              <w:ind w:left="720" w:hanging="360"/>
              <w:rPr/>
            </w:pPr>
            <w:r w:rsidDel="00000000" w:rsidR="00000000" w:rsidRPr="00000000">
              <w:rPr>
                <w:rtl w:val="0"/>
              </w:rPr>
            </w:r>
          </w:p>
        </w:tc>
      </w:tr>
    </w:tbl>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 </w:t>
      </w:r>
    </w:p>
    <w:sectPr>
      <w:pgSz w:h="15840" w:w="12240" w:orient="portrait"/>
      <w:pgMar w:bottom="540" w:top="45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presentation/u/0/d/1WfPNznRXbY-SaCbAs1mTBWzhnymQARQ5ocSRLnjws2s/edit" TargetMode="External"/><Relationship Id="rId7" Type="http://schemas.openxmlformats.org/officeDocument/2006/relationships/hyperlink" Target="https://docs.google.com/document/u/0/d/1aNzBeZzHBhG5WI52DBzi4mnkD08Pk-mZcq2hoqE1xB8/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