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BC" w:rsidRPr="00E00DBC" w:rsidRDefault="00E00DBC" w:rsidP="00E00DBC">
      <w:pPr>
        <w:spacing w:line="276" w:lineRule="auto"/>
        <w:rPr>
          <w:rFonts w:ascii="Arial" w:hAnsi="Arial" w:cs="Arial"/>
          <w:b/>
        </w:rPr>
      </w:pPr>
      <w:r w:rsidRPr="00E00DBC">
        <w:rPr>
          <w:rFonts w:ascii="Arial" w:hAnsi="Arial" w:cs="Arial"/>
          <w:b/>
        </w:rPr>
        <w:t>Raytown C-2 Section 504</w:t>
      </w:r>
    </w:p>
    <w:p w:rsidR="00E00DBC" w:rsidRPr="00E00DBC" w:rsidRDefault="00E00DBC" w:rsidP="00E00DBC">
      <w:pPr>
        <w:spacing w:line="276" w:lineRule="auto"/>
        <w:rPr>
          <w:rFonts w:ascii="Arial" w:hAnsi="Arial" w:cs="Arial"/>
          <w:b/>
        </w:rPr>
      </w:pPr>
      <w:r w:rsidRPr="00E00DBC">
        <w:rPr>
          <w:rFonts w:ascii="Arial" w:hAnsi="Arial" w:cs="Arial"/>
          <w:b/>
        </w:rPr>
        <w:t>PUBLIC NOTICE</w:t>
      </w:r>
    </w:p>
    <w:p w:rsidR="00E00DBC" w:rsidRDefault="00E00DBC" w:rsidP="00E00DBC">
      <w:pPr>
        <w:spacing w:line="276" w:lineRule="auto"/>
        <w:rPr>
          <w:rFonts w:ascii="Arial" w:hAnsi="Arial" w:cs="Arial"/>
          <w:b/>
          <w:i/>
        </w:rPr>
      </w:pPr>
      <w:r w:rsidRPr="00E00DBC">
        <w:rPr>
          <w:rFonts w:ascii="Arial" w:hAnsi="Arial" w:cs="Arial"/>
          <w:b/>
          <w:i/>
        </w:rPr>
        <w:t>Programs for Students with Disabilities under Section 504 of</w:t>
      </w:r>
      <w:r>
        <w:rPr>
          <w:rFonts w:ascii="Arial" w:hAnsi="Arial" w:cs="Arial"/>
          <w:b/>
          <w:i/>
        </w:rPr>
        <w:t xml:space="preserve"> the Rehabilitation Act of 1973</w:t>
      </w:r>
    </w:p>
    <w:p w:rsidR="00E00DBC" w:rsidRDefault="00E00DBC" w:rsidP="00E00DBC">
      <w:pPr>
        <w:spacing w:line="276" w:lineRule="auto"/>
        <w:rPr>
          <w:rFonts w:ascii="Arial" w:hAnsi="Arial" w:cs="Arial"/>
        </w:rPr>
      </w:pPr>
      <w:r w:rsidRPr="00E00DBC">
        <w:rPr>
          <w:rFonts w:ascii="Arial" w:hAnsi="Arial" w:cs="Arial"/>
        </w:rPr>
        <w:t>Section 504 of the Rehabilitation Act of 1973 as amended by the ADA Amendments Act of 2008</w:t>
      </w:r>
      <w:r>
        <w:rPr>
          <w:rFonts w:ascii="Arial" w:hAnsi="Arial" w:cs="Arial"/>
          <w:b/>
          <w:i/>
        </w:rPr>
        <w:t xml:space="preserve"> </w:t>
      </w:r>
      <w:r w:rsidRPr="00E00DBC">
        <w:rPr>
          <w:rFonts w:ascii="Arial" w:hAnsi="Arial" w:cs="Arial"/>
        </w:rPr>
        <w:t>prohibits discrimination against persons with a disability in any program receiving federal financial</w:t>
      </w:r>
      <w:r>
        <w:rPr>
          <w:rFonts w:ascii="Arial" w:hAnsi="Arial" w:cs="Arial"/>
        </w:rPr>
        <w:t xml:space="preserve"> </w:t>
      </w:r>
      <w:r w:rsidRPr="00E00DBC">
        <w:rPr>
          <w:rFonts w:ascii="Arial" w:hAnsi="Arial" w:cs="Arial"/>
        </w:rPr>
        <w:t>assistance. The term “disability” means,</w:t>
      </w:r>
      <w:r>
        <w:rPr>
          <w:rFonts w:ascii="Arial" w:hAnsi="Arial" w:cs="Arial"/>
        </w:rPr>
        <w:t xml:space="preserve"> with respect to an individual:</w:t>
      </w:r>
    </w:p>
    <w:p w:rsidR="00E00DBC" w:rsidRDefault="00E00DBC" w:rsidP="00E00DB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00DBC">
        <w:rPr>
          <w:rFonts w:ascii="Arial" w:hAnsi="Arial" w:cs="Arial"/>
        </w:rPr>
        <w:t>mental or physical impairment which substantially limits one or more major life activities of such</w:t>
      </w:r>
      <w:r>
        <w:rPr>
          <w:rFonts w:ascii="Arial" w:hAnsi="Arial" w:cs="Arial"/>
        </w:rPr>
        <w:t xml:space="preserve"> </w:t>
      </w:r>
      <w:r w:rsidRPr="00E00DBC">
        <w:rPr>
          <w:rFonts w:ascii="Arial" w:hAnsi="Arial" w:cs="Arial"/>
        </w:rPr>
        <w:t>individual; or</w:t>
      </w:r>
    </w:p>
    <w:p w:rsidR="00E00DBC" w:rsidRDefault="00E00DBC" w:rsidP="00E00DB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00DBC">
        <w:rPr>
          <w:rFonts w:ascii="Arial" w:hAnsi="Arial" w:cs="Arial"/>
        </w:rPr>
        <w:t>a record of such impairment; or</w:t>
      </w:r>
    </w:p>
    <w:p w:rsidR="00E00DBC" w:rsidRPr="00E00DBC" w:rsidRDefault="00E00DBC" w:rsidP="00E00DB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00DBC">
        <w:rPr>
          <w:rFonts w:ascii="Arial" w:hAnsi="Arial" w:cs="Arial"/>
        </w:rPr>
        <w:t>being regarded as having such an impairment.</w:t>
      </w:r>
    </w:p>
    <w:p w:rsidR="00E00DBC" w:rsidRPr="00E00DBC" w:rsidRDefault="00E00DBC" w:rsidP="00E00DBC">
      <w:pPr>
        <w:spacing w:line="276" w:lineRule="auto"/>
        <w:rPr>
          <w:rFonts w:ascii="Arial" w:hAnsi="Arial" w:cs="Arial"/>
        </w:rPr>
      </w:pPr>
      <w:r w:rsidRPr="00E00DBC">
        <w:rPr>
          <w:rFonts w:ascii="Arial" w:hAnsi="Arial" w:cs="Arial"/>
        </w:rPr>
        <w:t xml:space="preserve">Major life activities include but are not limited to caring for oneself, </w:t>
      </w:r>
      <w:r>
        <w:rPr>
          <w:rFonts w:ascii="Arial" w:hAnsi="Arial" w:cs="Arial"/>
        </w:rPr>
        <w:t xml:space="preserve">performing manual tasks, seeing, </w:t>
      </w:r>
      <w:r w:rsidRPr="00E00DBC">
        <w:rPr>
          <w:rFonts w:ascii="Arial" w:hAnsi="Arial" w:cs="Arial"/>
        </w:rPr>
        <w:t>hearing, eating, sleeping, walking, standing, lifting, bending, speaking, breathing, learning, reading,</w:t>
      </w:r>
      <w:r>
        <w:rPr>
          <w:rFonts w:ascii="Arial" w:hAnsi="Arial" w:cs="Arial"/>
        </w:rPr>
        <w:t xml:space="preserve"> </w:t>
      </w:r>
      <w:r w:rsidRPr="00E00DBC">
        <w:rPr>
          <w:rFonts w:ascii="Arial" w:hAnsi="Arial" w:cs="Arial"/>
        </w:rPr>
        <w:t>concentrating, thinking, communicating, and working.</w:t>
      </w:r>
    </w:p>
    <w:p w:rsidR="00E00DBC" w:rsidRPr="00E00DBC" w:rsidRDefault="00E00DBC" w:rsidP="00E00DBC">
      <w:pPr>
        <w:spacing w:line="276" w:lineRule="auto"/>
        <w:rPr>
          <w:rFonts w:ascii="Arial" w:hAnsi="Arial" w:cs="Arial"/>
        </w:rPr>
      </w:pPr>
      <w:r w:rsidRPr="00E00DBC">
        <w:rPr>
          <w:rFonts w:ascii="Arial" w:hAnsi="Arial" w:cs="Arial"/>
        </w:rPr>
        <w:t>A major life activity also includes the operation of a major bodily function, including but not limited to</w:t>
      </w:r>
      <w:r>
        <w:rPr>
          <w:rFonts w:ascii="Arial" w:hAnsi="Arial" w:cs="Arial"/>
        </w:rPr>
        <w:t xml:space="preserve"> </w:t>
      </w:r>
      <w:r w:rsidRPr="00E00DBC">
        <w:rPr>
          <w:rFonts w:ascii="Arial" w:hAnsi="Arial" w:cs="Arial"/>
        </w:rPr>
        <w:t>functions of the immune system, normal cell growth, digestive, bowel, bladder, neurological, brain,</w:t>
      </w:r>
      <w:r>
        <w:rPr>
          <w:rFonts w:ascii="Arial" w:hAnsi="Arial" w:cs="Arial"/>
        </w:rPr>
        <w:t xml:space="preserve"> </w:t>
      </w:r>
      <w:r w:rsidRPr="00E00DBC">
        <w:rPr>
          <w:rFonts w:ascii="Arial" w:hAnsi="Arial" w:cs="Arial"/>
        </w:rPr>
        <w:t>respiratory, circulatory, endocrine, and reproductive functions.</w:t>
      </w:r>
    </w:p>
    <w:p w:rsidR="00E00DBC" w:rsidRPr="00E00DBC" w:rsidRDefault="00E00DBC" w:rsidP="00E00DBC">
      <w:pPr>
        <w:spacing w:line="276" w:lineRule="auto"/>
        <w:rPr>
          <w:rFonts w:ascii="Arial" w:hAnsi="Arial" w:cs="Arial"/>
        </w:rPr>
      </w:pPr>
      <w:r w:rsidRPr="00E00DBC">
        <w:rPr>
          <w:rFonts w:ascii="Arial" w:hAnsi="Arial" w:cs="Arial"/>
        </w:rPr>
        <w:t>An individual meets the requirement of being regarded as having such an impairment if the individual</w:t>
      </w:r>
      <w:r>
        <w:rPr>
          <w:rFonts w:ascii="Arial" w:hAnsi="Arial" w:cs="Arial"/>
        </w:rPr>
        <w:t xml:space="preserve"> </w:t>
      </w:r>
      <w:r w:rsidRPr="00E00DBC">
        <w:rPr>
          <w:rFonts w:ascii="Arial" w:hAnsi="Arial" w:cs="Arial"/>
        </w:rPr>
        <w:t>establishes that he or she has been subjected to an action prohibited under the ADA Amendments Act of</w:t>
      </w:r>
      <w:r>
        <w:rPr>
          <w:rFonts w:ascii="Arial" w:hAnsi="Arial" w:cs="Arial"/>
        </w:rPr>
        <w:t xml:space="preserve"> </w:t>
      </w:r>
      <w:r w:rsidRPr="00E00DBC">
        <w:rPr>
          <w:rFonts w:ascii="Arial" w:hAnsi="Arial" w:cs="Arial"/>
        </w:rPr>
        <w:t>2008 because of an actual or perceived physical or mental impairment whether or not the impairment</w:t>
      </w:r>
      <w:r>
        <w:rPr>
          <w:rFonts w:ascii="Arial" w:hAnsi="Arial" w:cs="Arial"/>
        </w:rPr>
        <w:t xml:space="preserve"> </w:t>
      </w:r>
      <w:r w:rsidRPr="00E00DBC">
        <w:rPr>
          <w:rFonts w:ascii="Arial" w:hAnsi="Arial" w:cs="Arial"/>
        </w:rPr>
        <w:t>limits or is perceived to limit a major life activity.</w:t>
      </w:r>
    </w:p>
    <w:p w:rsidR="00E00DBC" w:rsidRPr="00E00DBC" w:rsidRDefault="00E00DBC" w:rsidP="00E00DBC">
      <w:pPr>
        <w:spacing w:line="276" w:lineRule="auto"/>
        <w:rPr>
          <w:rFonts w:ascii="Arial" w:hAnsi="Arial" w:cs="Arial"/>
        </w:rPr>
      </w:pPr>
      <w:r w:rsidRPr="00E00DBC">
        <w:rPr>
          <w:rFonts w:ascii="Arial" w:hAnsi="Arial" w:cs="Arial"/>
        </w:rPr>
        <w:t>The Raytown Consolidated School District No. 2 has the respons</w:t>
      </w:r>
      <w:r>
        <w:rPr>
          <w:rFonts w:ascii="Arial" w:hAnsi="Arial" w:cs="Arial"/>
        </w:rPr>
        <w:t xml:space="preserve">ibility to provide adjustments, </w:t>
      </w:r>
      <w:bookmarkStart w:id="0" w:name="_GoBack"/>
      <w:bookmarkEnd w:id="0"/>
      <w:r w:rsidRPr="00E00DBC">
        <w:rPr>
          <w:rFonts w:ascii="Arial" w:hAnsi="Arial" w:cs="Arial"/>
        </w:rPr>
        <w:t xml:space="preserve">modifications and provide necessary services to eligible individuals with </w:t>
      </w:r>
      <w:r>
        <w:rPr>
          <w:rFonts w:ascii="Arial" w:hAnsi="Arial" w:cs="Arial"/>
        </w:rPr>
        <w:t xml:space="preserve">disabilities. Any person having </w:t>
      </w:r>
      <w:r w:rsidRPr="00E00DBC">
        <w:rPr>
          <w:rFonts w:ascii="Arial" w:hAnsi="Arial" w:cs="Arial"/>
        </w:rPr>
        <w:t>inquiries concerning the school’s compliance with the regulations implementing Section 504 please</w:t>
      </w:r>
      <w:r>
        <w:rPr>
          <w:rFonts w:ascii="Arial" w:hAnsi="Arial" w:cs="Arial"/>
        </w:rPr>
        <w:t xml:space="preserve"> </w:t>
      </w:r>
      <w:r w:rsidRPr="00E00DBC">
        <w:rPr>
          <w:rFonts w:ascii="Arial" w:hAnsi="Arial" w:cs="Arial"/>
        </w:rPr>
        <w:t xml:space="preserve">contact: Shirley </w:t>
      </w:r>
      <w:proofErr w:type="spellStart"/>
      <w:r w:rsidRPr="00E00DBC">
        <w:rPr>
          <w:rFonts w:ascii="Arial" w:hAnsi="Arial" w:cs="Arial"/>
        </w:rPr>
        <w:t>Earley</w:t>
      </w:r>
      <w:proofErr w:type="spellEnd"/>
      <w:r w:rsidRPr="00E00DBC">
        <w:rPr>
          <w:rFonts w:ascii="Arial" w:hAnsi="Arial" w:cs="Arial"/>
        </w:rPr>
        <w:t>, Director of Administrative Services at (816) 268-7000.</w:t>
      </w:r>
    </w:p>
    <w:p w:rsidR="00E00DBC" w:rsidRPr="00E00DBC" w:rsidRDefault="00E00DBC" w:rsidP="00E00DBC">
      <w:pPr>
        <w:spacing w:line="276" w:lineRule="auto"/>
        <w:rPr>
          <w:rFonts w:ascii="Arial" w:hAnsi="Arial" w:cs="Arial"/>
        </w:rPr>
      </w:pPr>
      <w:r w:rsidRPr="00E00DBC">
        <w:rPr>
          <w:rFonts w:ascii="Arial" w:hAnsi="Arial" w:cs="Arial"/>
        </w:rPr>
        <w:t>If any person believes that the school district or any of the district’s staff has inadequately applied the</w:t>
      </w:r>
      <w:r>
        <w:rPr>
          <w:rFonts w:ascii="Arial" w:hAnsi="Arial" w:cs="Arial"/>
        </w:rPr>
        <w:t xml:space="preserve"> </w:t>
      </w:r>
      <w:r w:rsidRPr="00E00DBC">
        <w:rPr>
          <w:rFonts w:ascii="Arial" w:hAnsi="Arial" w:cs="Arial"/>
        </w:rPr>
        <w:t>regulations of (1) Title VI of the Civil Rights Act of 1964, (2) Title IX of the Education Amendment Act</w:t>
      </w:r>
      <w:r>
        <w:rPr>
          <w:rFonts w:ascii="Arial" w:hAnsi="Arial" w:cs="Arial"/>
        </w:rPr>
        <w:t xml:space="preserve"> </w:t>
      </w:r>
      <w:r w:rsidRPr="00E00DBC">
        <w:rPr>
          <w:rFonts w:ascii="Arial" w:hAnsi="Arial" w:cs="Arial"/>
        </w:rPr>
        <w:t>of 1972, or (3) Section 504 of the Rehabilitation of 1973, or (4) Americans with Disabilities Act as</w:t>
      </w:r>
      <w:r>
        <w:rPr>
          <w:rFonts w:ascii="Arial" w:hAnsi="Arial" w:cs="Arial"/>
        </w:rPr>
        <w:t xml:space="preserve"> </w:t>
      </w:r>
      <w:r w:rsidRPr="00E00DBC">
        <w:rPr>
          <w:rFonts w:ascii="Arial" w:hAnsi="Arial" w:cs="Arial"/>
        </w:rPr>
        <w:t>amended by the ADA Amendments Act of 2008, he/she may bring forward a complaint, which shall be</w:t>
      </w:r>
      <w:r>
        <w:rPr>
          <w:rFonts w:ascii="Arial" w:hAnsi="Arial" w:cs="Arial"/>
        </w:rPr>
        <w:t xml:space="preserve"> </w:t>
      </w:r>
      <w:r w:rsidRPr="00E00DBC">
        <w:rPr>
          <w:rFonts w:ascii="Arial" w:hAnsi="Arial" w:cs="Arial"/>
        </w:rPr>
        <w:t xml:space="preserve">referred to as a grievance, to the school district’s Grievance Hearing Officer, Shirley </w:t>
      </w:r>
      <w:proofErr w:type="spellStart"/>
      <w:r w:rsidRPr="00E00DBC">
        <w:rPr>
          <w:rFonts w:ascii="Arial" w:hAnsi="Arial" w:cs="Arial"/>
        </w:rPr>
        <w:t>Earley</w:t>
      </w:r>
      <w:proofErr w:type="spellEnd"/>
      <w:r w:rsidRPr="00E00DBC">
        <w:rPr>
          <w:rFonts w:ascii="Arial" w:hAnsi="Arial" w:cs="Arial"/>
        </w:rPr>
        <w:t>, Director of Administrative Services at (816) 268-7000. It should be understood by the individual(s) involved that a complaint can be made to the</w:t>
      </w:r>
      <w:r>
        <w:rPr>
          <w:rFonts w:ascii="Arial" w:hAnsi="Arial" w:cs="Arial"/>
        </w:rPr>
        <w:t xml:space="preserve"> </w:t>
      </w:r>
      <w:r w:rsidRPr="00E00DBC">
        <w:rPr>
          <w:rFonts w:ascii="Arial" w:hAnsi="Arial" w:cs="Arial"/>
        </w:rPr>
        <w:t>Office for Civil Rights (816-268-0550) without going through the school district’s grievance procedures.</w:t>
      </w:r>
      <w:r>
        <w:rPr>
          <w:rFonts w:ascii="Arial" w:hAnsi="Arial" w:cs="Arial"/>
        </w:rPr>
        <w:t xml:space="preserve"> </w:t>
      </w:r>
      <w:r w:rsidRPr="00E00DBC">
        <w:rPr>
          <w:rFonts w:ascii="Arial" w:hAnsi="Arial" w:cs="Arial"/>
        </w:rPr>
        <w:t>The grievance procedures are to provide for a prompt and equitable resolution of a complaint.</w:t>
      </w:r>
    </w:p>
    <w:p w:rsidR="00E47613" w:rsidRPr="00E00DBC" w:rsidRDefault="00E00DBC" w:rsidP="00E00DBC">
      <w:pPr>
        <w:spacing w:line="276" w:lineRule="auto"/>
        <w:rPr>
          <w:rFonts w:ascii="Arial" w:hAnsi="Arial" w:cs="Arial"/>
        </w:rPr>
      </w:pPr>
      <w:r w:rsidRPr="00E00DBC">
        <w:rPr>
          <w:rFonts w:ascii="Arial" w:hAnsi="Arial" w:cs="Arial"/>
        </w:rPr>
        <w:t>The school 504 grievance hearing officer, on request, will provide a copy of the district’s grievance</w:t>
      </w:r>
      <w:r>
        <w:rPr>
          <w:rFonts w:ascii="Arial" w:hAnsi="Arial" w:cs="Arial"/>
        </w:rPr>
        <w:t xml:space="preserve"> </w:t>
      </w:r>
      <w:r w:rsidRPr="00E00DBC">
        <w:rPr>
          <w:rFonts w:ascii="Arial" w:hAnsi="Arial" w:cs="Arial"/>
        </w:rPr>
        <w:t xml:space="preserve">procedure and investigate all complaints in accordance with this procedure. The person </w:t>
      </w:r>
      <w:r>
        <w:rPr>
          <w:rFonts w:ascii="Arial" w:hAnsi="Arial" w:cs="Arial"/>
        </w:rPr>
        <w:t xml:space="preserve">who believes they </w:t>
      </w:r>
      <w:r w:rsidRPr="00E00DBC">
        <w:rPr>
          <w:rFonts w:ascii="Arial" w:hAnsi="Arial" w:cs="Arial"/>
        </w:rPr>
        <w:t>have been discriminated against based on disability shall discuss the grievance and give the completed</w:t>
      </w:r>
      <w:r>
        <w:rPr>
          <w:rFonts w:ascii="Arial" w:hAnsi="Arial" w:cs="Arial"/>
        </w:rPr>
        <w:t xml:space="preserve"> </w:t>
      </w:r>
      <w:r w:rsidRPr="00E00DBC">
        <w:rPr>
          <w:rFonts w:ascii="Arial" w:hAnsi="Arial" w:cs="Arial"/>
        </w:rPr>
        <w:t>grievance form to the district’s grievance hearing officer who shall in turn investigate the complaint and</w:t>
      </w:r>
      <w:r>
        <w:rPr>
          <w:rFonts w:ascii="Arial" w:hAnsi="Arial" w:cs="Arial"/>
        </w:rPr>
        <w:t xml:space="preserve"> </w:t>
      </w:r>
      <w:r w:rsidRPr="00E00DBC">
        <w:rPr>
          <w:rFonts w:ascii="Arial" w:hAnsi="Arial" w:cs="Arial"/>
        </w:rPr>
        <w:t>reply with an answer to the complaint.</w:t>
      </w:r>
    </w:p>
    <w:sectPr w:rsidR="00E47613" w:rsidRPr="00E00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B5D45"/>
    <w:multiLevelType w:val="hybridMultilevel"/>
    <w:tmpl w:val="B9AC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zMzMwsrQ0Nbc0NDZW0lEKTi0uzszPAykwrAUAcEOZxSwAAAA="/>
  </w:docVars>
  <w:rsids>
    <w:rsidRoot w:val="00E00DBC"/>
    <w:rsid w:val="0001790E"/>
    <w:rsid w:val="000226DD"/>
    <w:rsid w:val="000329E1"/>
    <w:rsid w:val="00043342"/>
    <w:rsid w:val="00047908"/>
    <w:rsid w:val="00056CAC"/>
    <w:rsid w:val="00061557"/>
    <w:rsid w:val="000707CE"/>
    <w:rsid w:val="000A7C01"/>
    <w:rsid w:val="000B078F"/>
    <w:rsid w:val="000B7BD3"/>
    <w:rsid w:val="000C45EE"/>
    <w:rsid w:val="000C7AEF"/>
    <w:rsid w:val="000E2401"/>
    <w:rsid w:val="000E79FD"/>
    <w:rsid w:val="000F2633"/>
    <w:rsid w:val="000F3F7A"/>
    <w:rsid w:val="00102380"/>
    <w:rsid w:val="0010472B"/>
    <w:rsid w:val="00107064"/>
    <w:rsid w:val="00115100"/>
    <w:rsid w:val="00116FD7"/>
    <w:rsid w:val="00150C1C"/>
    <w:rsid w:val="00154A5D"/>
    <w:rsid w:val="00155550"/>
    <w:rsid w:val="001559D3"/>
    <w:rsid w:val="00162984"/>
    <w:rsid w:val="00163839"/>
    <w:rsid w:val="001649B0"/>
    <w:rsid w:val="00171E89"/>
    <w:rsid w:val="00172CED"/>
    <w:rsid w:val="00175FEA"/>
    <w:rsid w:val="00184A67"/>
    <w:rsid w:val="00193FB1"/>
    <w:rsid w:val="00194F02"/>
    <w:rsid w:val="001B073C"/>
    <w:rsid w:val="001B790F"/>
    <w:rsid w:val="001C4352"/>
    <w:rsid w:val="001E3263"/>
    <w:rsid w:val="001E361E"/>
    <w:rsid w:val="001E37E9"/>
    <w:rsid w:val="001F2B51"/>
    <w:rsid w:val="001F5341"/>
    <w:rsid w:val="00207BB4"/>
    <w:rsid w:val="002555B9"/>
    <w:rsid w:val="0026778F"/>
    <w:rsid w:val="002727DF"/>
    <w:rsid w:val="002729D5"/>
    <w:rsid w:val="002757E8"/>
    <w:rsid w:val="0027772E"/>
    <w:rsid w:val="00281B1A"/>
    <w:rsid w:val="00283D7A"/>
    <w:rsid w:val="00287400"/>
    <w:rsid w:val="00294B74"/>
    <w:rsid w:val="00296392"/>
    <w:rsid w:val="002B2AC2"/>
    <w:rsid w:val="002B332E"/>
    <w:rsid w:val="002B530D"/>
    <w:rsid w:val="002C23F8"/>
    <w:rsid w:val="002C331A"/>
    <w:rsid w:val="002C63D4"/>
    <w:rsid w:val="002E2517"/>
    <w:rsid w:val="002E688E"/>
    <w:rsid w:val="002F2458"/>
    <w:rsid w:val="0030296B"/>
    <w:rsid w:val="0030366D"/>
    <w:rsid w:val="00306555"/>
    <w:rsid w:val="0031153F"/>
    <w:rsid w:val="003171C9"/>
    <w:rsid w:val="00321D5D"/>
    <w:rsid w:val="00323623"/>
    <w:rsid w:val="003274C1"/>
    <w:rsid w:val="00336116"/>
    <w:rsid w:val="00341340"/>
    <w:rsid w:val="003428B0"/>
    <w:rsid w:val="00342E49"/>
    <w:rsid w:val="003734F3"/>
    <w:rsid w:val="00375E6D"/>
    <w:rsid w:val="00386F00"/>
    <w:rsid w:val="00390F95"/>
    <w:rsid w:val="00393A6C"/>
    <w:rsid w:val="00397FB5"/>
    <w:rsid w:val="003A628D"/>
    <w:rsid w:val="003B294C"/>
    <w:rsid w:val="003B5337"/>
    <w:rsid w:val="003D6FD7"/>
    <w:rsid w:val="003F068B"/>
    <w:rsid w:val="003F6D62"/>
    <w:rsid w:val="0040624E"/>
    <w:rsid w:val="00406E73"/>
    <w:rsid w:val="00407A44"/>
    <w:rsid w:val="0042562F"/>
    <w:rsid w:val="004257CB"/>
    <w:rsid w:val="004328FC"/>
    <w:rsid w:val="0043452C"/>
    <w:rsid w:val="004414AB"/>
    <w:rsid w:val="00447C1A"/>
    <w:rsid w:val="004717C0"/>
    <w:rsid w:val="00473D60"/>
    <w:rsid w:val="00481619"/>
    <w:rsid w:val="00482A98"/>
    <w:rsid w:val="00493B0C"/>
    <w:rsid w:val="00494275"/>
    <w:rsid w:val="004944CF"/>
    <w:rsid w:val="00495891"/>
    <w:rsid w:val="004B09CF"/>
    <w:rsid w:val="004C4468"/>
    <w:rsid w:val="004C5D88"/>
    <w:rsid w:val="004E5174"/>
    <w:rsid w:val="00506A70"/>
    <w:rsid w:val="0051073E"/>
    <w:rsid w:val="00516CA3"/>
    <w:rsid w:val="0051716D"/>
    <w:rsid w:val="00527ECB"/>
    <w:rsid w:val="00540290"/>
    <w:rsid w:val="00551B64"/>
    <w:rsid w:val="00556A1C"/>
    <w:rsid w:val="00560552"/>
    <w:rsid w:val="0056358E"/>
    <w:rsid w:val="005816AE"/>
    <w:rsid w:val="00591DE7"/>
    <w:rsid w:val="005A1A76"/>
    <w:rsid w:val="005B13DB"/>
    <w:rsid w:val="005B55E1"/>
    <w:rsid w:val="005C083C"/>
    <w:rsid w:val="005C2985"/>
    <w:rsid w:val="005C684C"/>
    <w:rsid w:val="005E11F9"/>
    <w:rsid w:val="005F08AF"/>
    <w:rsid w:val="00601FD9"/>
    <w:rsid w:val="00604E03"/>
    <w:rsid w:val="00614F0A"/>
    <w:rsid w:val="00617DF8"/>
    <w:rsid w:val="00622983"/>
    <w:rsid w:val="00623FBB"/>
    <w:rsid w:val="006472F3"/>
    <w:rsid w:val="0064778A"/>
    <w:rsid w:val="00653642"/>
    <w:rsid w:val="0065401A"/>
    <w:rsid w:val="0066273F"/>
    <w:rsid w:val="00671915"/>
    <w:rsid w:val="006737F9"/>
    <w:rsid w:val="00675C73"/>
    <w:rsid w:val="00676000"/>
    <w:rsid w:val="00681CE4"/>
    <w:rsid w:val="006870C7"/>
    <w:rsid w:val="00690056"/>
    <w:rsid w:val="00695176"/>
    <w:rsid w:val="00695947"/>
    <w:rsid w:val="00697A6E"/>
    <w:rsid w:val="00697C3C"/>
    <w:rsid w:val="006A38F3"/>
    <w:rsid w:val="006B4B75"/>
    <w:rsid w:val="006B569E"/>
    <w:rsid w:val="006B666B"/>
    <w:rsid w:val="006C1296"/>
    <w:rsid w:val="006C3B41"/>
    <w:rsid w:val="006C3FE9"/>
    <w:rsid w:val="006D1242"/>
    <w:rsid w:val="006D202A"/>
    <w:rsid w:val="006E003F"/>
    <w:rsid w:val="006E0C8D"/>
    <w:rsid w:val="006E0DE7"/>
    <w:rsid w:val="006E12F6"/>
    <w:rsid w:val="006E4949"/>
    <w:rsid w:val="006E7EC8"/>
    <w:rsid w:val="00710A10"/>
    <w:rsid w:val="00710A61"/>
    <w:rsid w:val="007314FC"/>
    <w:rsid w:val="00742D82"/>
    <w:rsid w:val="00746FC4"/>
    <w:rsid w:val="00751930"/>
    <w:rsid w:val="00753676"/>
    <w:rsid w:val="007816B6"/>
    <w:rsid w:val="00787999"/>
    <w:rsid w:val="007B1DC3"/>
    <w:rsid w:val="007B6318"/>
    <w:rsid w:val="007B7874"/>
    <w:rsid w:val="007C2345"/>
    <w:rsid w:val="007C6AEA"/>
    <w:rsid w:val="007C772D"/>
    <w:rsid w:val="007D0021"/>
    <w:rsid w:val="007D6D51"/>
    <w:rsid w:val="007E1CB0"/>
    <w:rsid w:val="007E2399"/>
    <w:rsid w:val="0081199D"/>
    <w:rsid w:val="008161D0"/>
    <w:rsid w:val="00826528"/>
    <w:rsid w:val="008274FC"/>
    <w:rsid w:val="00827B79"/>
    <w:rsid w:val="0083170C"/>
    <w:rsid w:val="00843087"/>
    <w:rsid w:val="00843DF9"/>
    <w:rsid w:val="0084468B"/>
    <w:rsid w:val="00851CD7"/>
    <w:rsid w:val="00853488"/>
    <w:rsid w:val="00865C8E"/>
    <w:rsid w:val="00870FB8"/>
    <w:rsid w:val="008748E5"/>
    <w:rsid w:val="00876023"/>
    <w:rsid w:val="00883E40"/>
    <w:rsid w:val="00893BB6"/>
    <w:rsid w:val="008B3C0D"/>
    <w:rsid w:val="008B6CD6"/>
    <w:rsid w:val="008C2A77"/>
    <w:rsid w:val="008C3DD8"/>
    <w:rsid w:val="008D4062"/>
    <w:rsid w:val="008E1920"/>
    <w:rsid w:val="008E2AA0"/>
    <w:rsid w:val="008E3A03"/>
    <w:rsid w:val="008E677C"/>
    <w:rsid w:val="008F1863"/>
    <w:rsid w:val="008F37A2"/>
    <w:rsid w:val="00902B61"/>
    <w:rsid w:val="00902B97"/>
    <w:rsid w:val="0091111F"/>
    <w:rsid w:val="00920D17"/>
    <w:rsid w:val="0092399E"/>
    <w:rsid w:val="00925A34"/>
    <w:rsid w:val="009308AE"/>
    <w:rsid w:val="009308B0"/>
    <w:rsid w:val="0093624A"/>
    <w:rsid w:val="009504C1"/>
    <w:rsid w:val="00954886"/>
    <w:rsid w:val="00962970"/>
    <w:rsid w:val="009635A0"/>
    <w:rsid w:val="00970ACD"/>
    <w:rsid w:val="00980DBC"/>
    <w:rsid w:val="00982DEC"/>
    <w:rsid w:val="00992832"/>
    <w:rsid w:val="009A04A3"/>
    <w:rsid w:val="009A2419"/>
    <w:rsid w:val="009B42C3"/>
    <w:rsid w:val="009B7B05"/>
    <w:rsid w:val="009B7CA5"/>
    <w:rsid w:val="009C290C"/>
    <w:rsid w:val="009C6A83"/>
    <w:rsid w:val="009D0F3E"/>
    <w:rsid w:val="009D1941"/>
    <w:rsid w:val="009E28FE"/>
    <w:rsid w:val="009E6CF5"/>
    <w:rsid w:val="009E6E04"/>
    <w:rsid w:val="009F0EC4"/>
    <w:rsid w:val="00A02A7C"/>
    <w:rsid w:val="00A03175"/>
    <w:rsid w:val="00A115E5"/>
    <w:rsid w:val="00A1274B"/>
    <w:rsid w:val="00A138ED"/>
    <w:rsid w:val="00A207BC"/>
    <w:rsid w:val="00A27712"/>
    <w:rsid w:val="00A323D9"/>
    <w:rsid w:val="00A40999"/>
    <w:rsid w:val="00A44E3C"/>
    <w:rsid w:val="00A46CDF"/>
    <w:rsid w:val="00A4752A"/>
    <w:rsid w:val="00A47E82"/>
    <w:rsid w:val="00A51040"/>
    <w:rsid w:val="00A52D96"/>
    <w:rsid w:val="00A55AAA"/>
    <w:rsid w:val="00A85D4A"/>
    <w:rsid w:val="00A95D24"/>
    <w:rsid w:val="00AB2DAA"/>
    <w:rsid w:val="00AB479B"/>
    <w:rsid w:val="00AB5DBE"/>
    <w:rsid w:val="00AC2CE0"/>
    <w:rsid w:val="00AC7984"/>
    <w:rsid w:val="00AD102C"/>
    <w:rsid w:val="00AD6DDF"/>
    <w:rsid w:val="00AE0BCF"/>
    <w:rsid w:val="00AF104E"/>
    <w:rsid w:val="00B01965"/>
    <w:rsid w:val="00B05F38"/>
    <w:rsid w:val="00B07F63"/>
    <w:rsid w:val="00B15065"/>
    <w:rsid w:val="00B154F7"/>
    <w:rsid w:val="00B23856"/>
    <w:rsid w:val="00B24C48"/>
    <w:rsid w:val="00B26A9B"/>
    <w:rsid w:val="00B342E3"/>
    <w:rsid w:val="00B343C3"/>
    <w:rsid w:val="00B401CC"/>
    <w:rsid w:val="00B51C11"/>
    <w:rsid w:val="00B52950"/>
    <w:rsid w:val="00B52E5F"/>
    <w:rsid w:val="00B63E16"/>
    <w:rsid w:val="00B77CF4"/>
    <w:rsid w:val="00B80A8A"/>
    <w:rsid w:val="00B92A3D"/>
    <w:rsid w:val="00B9373C"/>
    <w:rsid w:val="00B93A49"/>
    <w:rsid w:val="00B9762D"/>
    <w:rsid w:val="00BA4068"/>
    <w:rsid w:val="00BB1CAA"/>
    <w:rsid w:val="00BB63B8"/>
    <w:rsid w:val="00BC42A8"/>
    <w:rsid w:val="00BC6DD1"/>
    <w:rsid w:val="00BD066E"/>
    <w:rsid w:val="00BD79E0"/>
    <w:rsid w:val="00BE2157"/>
    <w:rsid w:val="00BE67C6"/>
    <w:rsid w:val="00BF0738"/>
    <w:rsid w:val="00C11019"/>
    <w:rsid w:val="00C13D17"/>
    <w:rsid w:val="00C14382"/>
    <w:rsid w:val="00C1544A"/>
    <w:rsid w:val="00C211A5"/>
    <w:rsid w:val="00C267B8"/>
    <w:rsid w:val="00C32811"/>
    <w:rsid w:val="00C450C7"/>
    <w:rsid w:val="00C474E0"/>
    <w:rsid w:val="00C47611"/>
    <w:rsid w:val="00C55D57"/>
    <w:rsid w:val="00C56567"/>
    <w:rsid w:val="00C570E7"/>
    <w:rsid w:val="00C61FF6"/>
    <w:rsid w:val="00C646E8"/>
    <w:rsid w:val="00C87196"/>
    <w:rsid w:val="00CD1FE5"/>
    <w:rsid w:val="00CE3058"/>
    <w:rsid w:val="00CF16E5"/>
    <w:rsid w:val="00CF1C99"/>
    <w:rsid w:val="00D00239"/>
    <w:rsid w:val="00D15A0F"/>
    <w:rsid w:val="00D17B95"/>
    <w:rsid w:val="00D3666A"/>
    <w:rsid w:val="00D41352"/>
    <w:rsid w:val="00D44A2B"/>
    <w:rsid w:val="00D51F15"/>
    <w:rsid w:val="00D601EA"/>
    <w:rsid w:val="00D719C5"/>
    <w:rsid w:val="00D73246"/>
    <w:rsid w:val="00D753C2"/>
    <w:rsid w:val="00D860EA"/>
    <w:rsid w:val="00D95038"/>
    <w:rsid w:val="00D96A61"/>
    <w:rsid w:val="00DB4A7D"/>
    <w:rsid w:val="00DB617F"/>
    <w:rsid w:val="00DC7197"/>
    <w:rsid w:val="00DC7BFC"/>
    <w:rsid w:val="00DD35B3"/>
    <w:rsid w:val="00DD5587"/>
    <w:rsid w:val="00DE6B19"/>
    <w:rsid w:val="00DF156F"/>
    <w:rsid w:val="00E00DBC"/>
    <w:rsid w:val="00E0170F"/>
    <w:rsid w:val="00E04580"/>
    <w:rsid w:val="00E06E2D"/>
    <w:rsid w:val="00E21C2C"/>
    <w:rsid w:val="00E37FC5"/>
    <w:rsid w:val="00E47613"/>
    <w:rsid w:val="00E520B6"/>
    <w:rsid w:val="00E52757"/>
    <w:rsid w:val="00E56C90"/>
    <w:rsid w:val="00E64049"/>
    <w:rsid w:val="00E706FC"/>
    <w:rsid w:val="00E74410"/>
    <w:rsid w:val="00E75FE7"/>
    <w:rsid w:val="00E83822"/>
    <w:rsid w:val="00E8470D"/>
    <w:rsid w:val="00E86F6E"/>
    <w:rsid w:val="00E97E4C"/>
    <w:rsid w:val="00EB5557"/>
    <w:rsid w:val="00EB65CF"/>
    <w:rsid w:val="00EB6DFD"/>
    <w:rsid w:val="00EB7744"/>
    <w:rsid w:val="00EC36D2"/>
    <w:rsid w:val="00EC6A29"/>
    <w:rsid w:val="00EC6C6F"/>
    <w:rsid w:val="00ED7E04"/>
    <w:rsid w:val="00EE2B88"/>
    <w:rsid w:val="00EE465A"/>
    <w:rsid w:val="00EF5959"/>
    <w:rsid w:val="00EF66D1"/>
    <w:rsid w:val="00F00563"/>
    <w:rsid w:val="00F01A50"/>
    <w:rsid w:val="00F136A3"/>
    <w:rsid w:val="00F14C8D"/>
    <w:rsid w:val="00F2224A"/>
    <w:rsid w:val="00F30DD1"/>
    <w:rsid w:val="00F31F5C"/>
    <w:rsid w:val="00F34AD8"/>
    <w:rsid w:val="00F3588C"/>
    <w:rsid w:val="00F377A2"/>
    <w:rsid w:val="00F45575"/>
    <w:rsid w:val="00F46202"/>
    <w:rsid w:val="00F53AC5"/>
    <w:rsid w:val="00F54208"/>
    <w:rsid w:val="00F54461"/>
    <w:rsid w:val="00F620B9"/>
    <w:rsid w:val="00F62E23"/>
    <w:rsid w:val="00F70D38"/>
    <w:rsid w:val="00F76E27"/>
    <w:rsid w:val="00F8287B"/>
    <w:rsid w:val="00FA7EF8"/>
    <w:rsid w:val="00FC2F8E"/>
    <w:rsid w:val="00FC41A9"/>
    <w:rsid w:val="00FE119E"/>
    <w:rsid w:val="00FE2202"/>
    <w:rsid w:val="00FE748A"/>
    <w:rsid w:val="00FF0F55"/>
    <w:rsid w:val="00FF665D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39019"/>
  <w15:chartTrackingRefBased/>
  <w15:docId w15:val="{2C822909-0EA7-4D9B-BFFF-72BD2695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1FCE1-544E-4A69-A203-9014FB3E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Raytown Quality Schools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Nixon, Danielle</dc:creator>
  <cp:keywords/>
  <dc:description/>
  <cp:lastModifiedBy>Nixon, Danielle</cp:lastModifiedBy>
  <cp:revision>1</cp:revision>
  <dcterms:created xsi:type="dcterms:W3CDTF">2017-08-31T15:13:00Z</dcterms:created>
  <dcterms:modified xsi:type="dcterms:W3CDTF">2017-08-31T15:18:00Z</dcterms:modified>
</cp:coreProperties>
</file>