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FC46B" w14:textId="3F58576B" w:rsidR="002F61D8" w:rsidRPr="001C361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b/>
          <w:sz w:val="20"/>
        </w:rPr>
      </w:pPr>
      <w:r w:rsidRPr="00701612">
        <w:rPr>
          <w:rFonts w:ascii="Arial" w:hAnsi="Arial" w:cs="Arial"/>
        </w:rPr>
        <w:fldChar w:fldCharType="begin"/>
      </w:r>
      <w:r w:rsidRPr="00701612">
        <w:rPr>
          <w:rFonts w:ascii="Arial" w:hAnsi="Arial" w:cs="Arial"/>
        </w:rPr>
        <w:instrText xml:space="preserve"> SEQ CHAPTER \h \r 1</w:instrText>
      </w:r>
      <w:r w:rsidRPr="00701612">
        <w:rPr>
          <w:rFonts w:ascii="Arial" w:hAnsi="Arial" w:cs="Arial"/>
        </w:rPr>
        <w:fldChar w:fldCharType="end"/>
      </w:r>
      <w:r w:rsidRPr="00701612">
        <w:rPr>
          <w:rFonts w:ascii="Arial" w:hAnsi="Arial" w:cs="Arial"/>
          <w:b/>
          <w:sz w:val="20"/>
        </w:rPr>
        <w:t>ADVERTISEMENT FOR BID</w:t>
      </w:r>
    </w:p>
    <w:p w14:paraId="1A766CB4" w14:textId="77777777" w:rsidR="0000578B" w:rsidRPr="00701612"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r w:rsidRPr="00701612">
        <w:rPr>
          <w:rFonts w:ascii="Arial" w:hAnsi="Arial" w:cs="Arial"/>
          <w:sz w:val="20"/>
        </w:rPr>
        <w:t>The</w:t>
      </w:r>
      <w:r w:rsidRPr="00701612">
        <w:rPr>
          <w:rFonts w:ascii="Arial" w:hAnsi="Arial" w:cs="Arial"/>
          <w:b/>
          <w:sz w:val="20"/>
        </w:rPr>
        <w:t xml:space="preserve"> </w:t>
      </w:r>
      <w:r w:rsidRPr="00701612">
        <w:rPr>
          <w:rFonts w:ascii="Arial" w:hAnsi="Arial" w:cs="Arial"/>
          <w:sz w:val="20"/>
        </w:rPr>
        <w:t>Board of Education</w:t>
      </w:r>
      <w:r w:rsidRPr="00701612">
        <w:rPr>
          <w:rFonts w:ascii="Arial" w:hAnsi="Arial" w:cs="Arial"/>
          <w:b/>
          <w:sz w:val="20"/>
        </w:rPr>
        <w:t xml:space="preserve">, </w:t>
      </w:r>
      <w:r w:rsidRPr="00701612">
        <w:rPr>
          <w:rFonts w:ascii="Arial" w:hAnsi="Arial" w:cs="Arial"/>
          <w:sz w:val="20"/>
        </w:rPr>
        <w:t>Hinsdale Township High School District 86, 5500 South Grant Street, Hinsdale, Illinois 60521, will receive sealed bids for:</w:t>
      </w:r>
    </w:p>
    <w:p w14:paraId="73A02120" w14:textId="173F8EE8" w:rsidR="008B3C5E" w:rsidRDefault="0000578B" w:rsidP="005A085E">
      <w:pPr>
        <w:widowControl w:val="0"/>
        <w:tabs>
          <w:tab w:val="center" w:pos="4680"/>
        </w:tabs>
        <w:rPr>
          <w:rFonts w:ascii="Arial" w:hAnsi="Arial" w:cs="Arial"/>
          <w:b/>
          <w:sz w:val="20"/>
        </w:rPr>
      </w:pPr>
      <w:r w:rsidRPr="00701612">
        <w:rPr>
          <w:rFonts w:ascii="Arial" w:hAnsi="Arial" w:cs="Arial"/>
          <w:sz w:val="20"/>
        </w:rPr>
        <w:tab/>
      </w:r>
      <w:r w:rsidR="007A12B9" w:rsidRPr="00BD2669">
        <w:rPr>
          <w:rFonts w:ascii="Arial" w:hAnsi="Arial" w:cs="Arial"/>
          <w:b/>
          <w:sz w:val="20"/>
        </w:rPr>
        <w:t xml:space="preserve">BID </w:t>
      </w:r>
      <w:r w:rsidR="00AE25A0">
        <w:rPr>
          <w:rFonts w:ascii="Arial" w:hAnsi="Arial" w:cs="Arial"/>
          <w:b/>
          <w:sz w:val="20"/>
        </w:rPr>
        <w:t>23-009</w:t>
      </w:r>
      <w:r w:rsidR="005A085E">
        <w:rPr>
          <w:rFonts w:ascii="Arial" w:hAnsi="Arial" w:cs="Arial"/>
          <w:b/>
          <w:sz w:val="20"/>
        </w:rPr>
        <w:t xml:space="preserve"> </w:t>
      </w:r>
      <w:r w:rsidR="008B3C5E">
        <w:rPr>
          <w:rFonts w:ascii="Arial" w:hAnsi="Arial" w:cs="Arial"/>
          <w:b/>
          <w:sz w:val="20"/>
        </w:rPr>
        <w:t xml:space="preserve">MASONRY </w:t>
      </w:r>
      <w:r w:rsidR="00AE25A0">
        <w:rPr>
          <w:rFonts w:ascii="Arial" w:hAnsi="Arial" w:cs="Arial"/>
          <w:b/>
          <w:sz w:val="20"/>
        </w:rPr>
        <w:t xml:space="preserve">TUCK POINTING </w:t>
      </w:r>
    </w:p>
    <w:p w14:paraId="28E9CF60" w14:textId="5D17C2FC" w:rsidR="0000578B" w:rsidRPr="00BD2669" w:rsidRDefault="00AE25A0">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rFonts w:ascii="Arial" w:hAnsi="Arial" w:cs="Arial"/>
          <w:b/>
          <w:sz w:val="20"/>
        </w:rPr>
      </w:pPr>
      <w:r>
        <w:rPr>
          <w:rFonts w:ascii="Arial" w:hAnsi="Arial" w:cs="Arial"/>
          <w:b/>
          <w:sz w:val="20"/>
        </w:rPr>
        <w:t>AT HINSDALE CENTRAL</w:t>
      </w:r>
      <w:r w:rsidR="000C3BE5">
        <w:rPr>
          <w:rFonts w:ascii="Arial" w:hAnsi="Arial" w:cs="Arial"/>
          <w:b/>
          <w:sz w:val="20"/>
        </w:rPr>
        <w:t xml:space="preserve"> AND HINSDALE SOUTH</w:t>
      </w:r>
      <w:r>
        <w:rPr>
          <w:rFonts w:ascii="Arial" w:hAnsi="Arial" w:cs="Arial"/>
          <w:b/>
          <w:sz w:val="20"/>
        </w:rPr>
        <w:t xml:space="preserve"> HIGH SCHOOL</w:t>
      </w:r>
      <w:r w:rsidR="008B3C5E">
        <w:rPr>
          <w:rFonts w:ascii="Arial" w:hAnsi="Arial" w:cs="Arial"/>
          <w:b/>
          <w:sz w:val="20"/>
        </w:rPr>
        <w:t>S</w:t>
      </w:r>
    </w:p>
    <w:p w14:paraId="133F7192" w14:textId="77777777" w:rsidR="0000578B" w:rsidRPr="00701612"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58834320" w14:textId="4B29EB27" w:rsidR="001C361B" w:rsidRDefault="000C3BE5">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r>
        <w:rPr>
          <w:rFonts w:ascii="Arial" w:hAnsi="Arial" w:cs="Arial"/>
          <w:sz w:val="20"/>
        </w:rPr>
        <w:t>The project c</w:t>
      </w:r>
      <w:r w:rsidR="001C361B">
        <w:rPr>
          <w:rFonts w:ascii="Arial" w:hAnsi="Arial" w:cs="Arial"/>
          <w:sz w:val="20"/>
        </w:rPr>
        <w:t>onsists</w:t>
      </w:r>
      <w:r w:rsidR="00AE25A0">
        <w:rPr>
          <w:rFonts w:ascii="Arial" w:hAnsi="Arial" w:cs="Arial"/>
          <w:sz w:val="20"/>
        </w:rPr>
        <w:t xml:space="preserve"> of</w:t>
      </w:r>
      <w:r>
        <w:rPr>
          <w:rFonts w:ascii="Arial" w:hAnsi="Arial" w:cs="Arial"/>
          <w:sz w:val="20"/>
        </w:rPr>
        <w:t xml:space="preserve"> Hinsdale Central’s</w:t>
      </w:r>
      <w:r w:rsidR="005A085E">
        <w:rPr>
          <w:rFonts w:ascii="Arial" w:hAnsi="Arial" w:cs="Arial"/>
          <w:sz w:val="20"/>
        </w:rPr>
        <w:t xml:space="preserve"> High School</w:t>
      </w:r>
      <w:r>
        <w:rPr>
          <w:rFonts w:ascii="Arial" w:hAnsi="Arial" w:cs="Arial"/>
          <w:sz w:val="20"/>
        </w:rPr>
        <w:t xml:space="preserve"> science wing courtyard area and at Hinsdale South the work is spread out but from the roof level up</w:t>
      </w:r>
      <w:r w:rsidR="00AE25A0">
        <w:rPr>
          <w:rFonts w:ascii="Arial" w:hAnsi="Arial" w:cs="Arial"/>
          <w:sz w:val="20"/>
        </w:rPr>
        <w:t xml:space="preserve"> </w:t>
      </w:r>
      <w:r w:rsidR="001C361B">
        <w:rPr>
          <w:rFonts w:ascii="Arial" w:hAnsi="Arial" w:cs="Arial"/>
          <w:sz w:val="20"/>
        </w:rPr>
        <w:t>as described in the Contract Documents.</w:t>
      </w:r>
    </w:p>
    <w:p w14:paraId="77520772" w14:textId="77777777" w:rsidR="001C361B" w:rsidRDefault="001C361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03F49DFF" w14:textId="7E9FBC12" w:rsidR="0000578B" w:rsidRPr="00277396" w:rsidRDefault="003261A6">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highlight w:val="yellow"/>
        </w:rPr>
      </w:pPr>
      <w:r w:rsidRPr="0082607B">
        <w:rPr>
          <w:rFonts w:ascii="Arial" w:hAnsi="Arial" w:cs="Arial"/>
          <w:sz w:val="20"/>
        </w:rPr>
        <w:t xml:space="preserve">The bid must be submitted in a sealed envelope addressed to Tina Snyder, </w:t>
      </w:r>
      <w:r w:rsidR="00AE25A0">
        <w:rPr>
          <w:rFonts w:ascii="Arial" w:hAnsi="Arial" w:cs="Arial"/>
          <w:sz w:val="20"/>
        </w:rPr>
        <w:t xml:space="preserve">NIGP-CPP, </w:t>
      </w:r>
      <w:r w:rsidRPr="0082607B">
        <w:rPr>
          <w:rFonts w:ascii="Arial" w:hAnsi="Arial" w:cs="Arial"/>
          <w:sz w:val="20"/>
        </w:rPr>
        <w:t xml:space="preserve">CPPB, Procurement Officer, </w:t>
      </w:r>
      <w:r w:rsidRPr="0082607B">
        <w:rPr>
          <w:rFonts w:ascii="Arial" w:hAnsi="Arial" w:cs="Arial"/>
          <w:b/>
          <w:sz w:val="20"/>
        </w:rPr>
        <w:t>Administrative Center,</w:t>
      </w:r>
      <w:r w:rsidRPr="0082607B">
        <w:rPr>
          <w:rFonts w:ascii="Arial" w:hAnsi="Arial" w:cs="Arial"/>
          <w:sz w:val="20"/>
        </w:rPr>
        <w:t xml:space="preserve"> 5500 S. Grant Street, Hinsdale, IL 60521, by</w:t>
      </w:r>
      <w:r w:rsidR="00277396" w:rsidRPr="0082607B">
        <w:rPr>
          <w:rFonts w:ascii="Arial" w:hAnsi="Arial" w:cs="Arial"/>
          <w:sz w:val="20"/>
        </w:rPr>
        <w:t xml:space="preserve"> </w:t>
      </w:r>
      <w:r w:rsidR="000C3BE5">
        <w:rPr>
          <w:rFonts w:ascii="Arial" w:hAnsi="Arial" w:cs="Arial"/>
          <w:b/>
          <w:sz w:val="20"/>
        </w:rPr>
        <w:t>Tuesday, April 13</w:t>
      </w:r>
      <w:r w:rsidR="00701612" w:rsidRPr="00873F03">
        <w:rPr>
          <w:rFonts w:ascii="Arial" w:hAnsi="Arial" w:cs="Arial"/>
          <w:b/>
          <w:sz w:val="20"/>
        </w:rPr>
        <w:t>, 20</w:t>
      </w:r>
      <w:r w:rsidR="00AE25A0" w:rsidRPr="00873F03">
        <w:rPr>
          <w:rFonts w:ascii="Arial" w:hAnsi="Arial" w:cs="Arial"/>
          <w:b/>
          <w:sz w:val="20"/>
        </w:rPr>
        <w:t>23</w:t>
      </w:r>
      <w:r w:rsidR="0000578B" w:rsidRPr="00873F03">
        <w:rPr>
          <w:rFonts w:ascii="Arial" w:hAnsi="Arial" w:cs="Arial"/>
          <w:b/>
          <w:sz w:val="20"/>
        </w:rPr>
        <w:t xml:space="preserve"> at </w:t>
      </w:r>
      <w:r w:rsidR="00AE25A0" w:rsidRPr="00873F03">
        <w:rPr>
          <w:rFonts w:ascii="Arial" w:hAnsi="Arial" w:cs="Arial"/>
          <w:b/>
          <w:bCs/>
          <w:sz w:val="20"/>
        </w:rPr>
        <w:t>11</w:t>
      </w:r>
      <w:r w:rsidR="0000578B" w:rsidRPr="00873F03">
        <w:rPr>
          <w:rFonts w:ascii="Arial" w:hAnsi="Arial" w:cs="Arial"/>
          <w:b/>
          <w:bCs/>
          <w:sz w:val="20"/>
        </w:rPr>
        <w:t xml:space="preserve">:00 </w:t>
      </w:r>
      <w:r w:rsidR="00C75C3C" w:rsidRPr="00873F03">
        <w:rPr>
          <w:rFonts w:ascii="Arial" w:hAnsi="Arial" w:cs="Arial"/>
          <w:b/>
          <w:bCs/>
          <w:sz w:val="20"/>
        </w:rPr>
        <w:t>A</w:t>
      </w:r>
      <w:r w:rsidR="0000578B" w:rsidRPr="00873F03">
        <w:rPr>
          <w:rFonts w:ascii="Arial" w:hAnsi="Arial" w:cs="Arial"/>
          <w:b/>
          <w:bCs/>
          <w:sz w:val="20"/>
        </w:rPr>
        <w:t>M</w:t>
      </w:r>
      <w:r w:rsidRPr="00873F03">
        <w:rPr>
          <w:rFonts w:ascii="Arial" w:hAnsi="Arial" w:cs="Arial"/>
          <w:b/>
          <w:bCs/>
          <w:sz w:val="20"/>
        </w:rPr>
        <w:t xml:space="preserve"> </w:t>
      </w:r>
      <w:r w:rsidRPr="00873F03">
        <w:rPr>
          <w:rFonts w:ascii="Arial" w:hAnsi="Arial" w:cs="Arial"/>
          <w:b/>
          <w:sz w:val="20"/>
        </w:rPr>
        <w:t>CST</w:t>
      </w:r>
      <w:r w:rsidRPr="0082607B">
        <w:rPr>
          <w:rFonts w:ascii="Arial" w:hAnsi="Arial" w:cs="Arial"/>
          <w:sz w:val="20"/>
        </w:rPr>
        <w:t>.</w:t>
      </w:r>
      <w:r w:rsidR="00766008">
        <w:rPr>
          <w:rFonts w:ascii="Arial" w:hAnsi="Arial" w:cs="Arial"/>
          <w:sz w:val="20"/>
        </w:rPr>
        <w:t xml:space="preserve">  </w:t>
      </w:r>
      <w:r w:rsidR="00766008" w:rsidRPr="001B1FEE">
        <w:rPr>
          <w:rFonts w:ascii="Arial" w:hAnsi="Arial" w:cs="Arial"/>
          <w:sz w:val="20"/>
          <w:u w:val="single"/>
        </w:rPr>
        <w:t>Bids will ONLY be accepted at the Administrative Center.</w:t>
      </w:r>
      <w:r w:rsidR="00936DC2">
        <w:rPr>
          <w:rFonts w:ascii="Arial" w:hAnsi="Arial" w:cs="Arial"/>
          <w:sz w:val="20"/>
        </w:rPr>
        <w:t xml:space="preserve"> </w:t>
      </w:r>
      <w:r w:rsidR="00681758">
        <w:rPr>
          <w:rFonts w:ascii="Arial" w:hAnsi="Arial" w:cs="Arial"/>
          <w:sz w:val="20"/>
        </w:rPr>
        <w:t xml:space="preserve"> </w:t>
      </w:r>
      <w:r w:rsidR="00936DC2" w:rsidRPr="00681758">
        <w:rPr>
          <w:rFonts w:ascii="Arial" w:hAnsi="Arial" w:cs="Arial"/>
          <w:sz w:val="20"/>
        </w:rPr>
        <w:t xml:space="preserve">The bids will </w:t>
      </w:r>
      <w:r w:rsidR="00C55880" w:rsidRPr="00681758">
        <w:rPr>
          <w:rFonts w:ascii="Arial" w:hAnsi="Arial" w:cs="Arial"/>
          <w:sz w:val="20"/>
        </w:rPr>
        <w:t xml:space="preserve">then </w:t>
      </w:r>
      <w:r w:rsidR="00936DC2" w:rsidRPr="00681758">
        <w:rPr>
          <w:rFonts w:ascii="Arial" w:hAnsi="Arial" w:cs="Arial"/>
          <w:sz w:val="20"/>
        </w:rPr>
        <w:t xml:space="preserve">be publicly </w:t>
      </w:r>
      <w:r w:rsidR="00C55880" w:rsidRPr="00681758">
        <w:rPr>
          <w:rFonts w:ascii="Arial" w:hAnsi="Arial" w:cs="Arial"/>
          <w:sz w:val="20"/>
        </w:rPr>
        <w:t>opened</w:t>
      </w:r>
      <w:r w:rsidR="00681758" w:rsidRPr="00681758">
        <w:rPr>
          <w:rFonts w:ascii="Arial" w:hAnsi="Arial" w:cs="Arial"/>
          <w:sz w:val="20"/>
        </w:rPr>
        <w:t xml:space="preserve"> and read aloud</w:t>
      </w:r>
      <w:r w:rsidR="00405EF9">
        <w:rPr>
          <w:rFonts w:ascii="Arial" w:hAnsi="Arial" w:cs="Arial"/>
          <w:sz w:val="20"/>
        </w:rPr>
        <w:t>.</w:t>
      </w:r>
      <w:r w:rsidRPr="00681758">
        <w:rPr>
          <w:rFonts w:ascii="Arial" w:hAnsi="Arial" w:cs="Arial"/>
          <w:sz w:val="20"/>
        </w:rPr>
        <w:t xml:space="preserve">  </w:t>
      </w:r>
      <w:r w:rsidR="0000578B" w:rsidRPr="0082607B">
        <w:rPr>
          <w:rFonts w:ascii="Arial" w:hAnsi="Arial" w:cs="Arial"/>
          <w:sz w:val="20"/>
        </w:rPr>
        <w:t>A Performance and Payment Bond in the full amount of the</w:t>
      </w:r>
      <w:r w:rsidR="0000578B" w:rsidRPr="00701612">
        <w:rPr>
          <w:rFonts w:ascii="Arial" w:hAnsi="Arial" w:cs="Arial"/>
          <w:sz w:val="20"/>
        </w:rPr>
        <w:t xml:space="preserve"> contract will be required.  A Bid Security of 10% of the Bid is required with the proposal.  The Contractor must pay the Prevailing Wage Rates for all work per Illinois Law.</w:t>
      </w:r>
      <w:bookmarkStart w:id="0" w:name="_GoBack"/>
      <w:bookmarkEnd w:id="0"/>
    </w:p>
    <w:p w14:paraId="3CECC9A6" w14:textId="77777777" w:rsidR="0000578B" w:rsidRPr="00701612"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6300BD1E" w14:textId="77777777" w:rsidR="0000578B" w:rsidRPr="00701612"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r w:rsidRPr="00701612">
        <w:rPr>
          <w:rFonts w:ascii="Arial" w:hAnsi="Arial" w:cs="Arial"/>
          <w:sz w:val="20"/>
        </w:rPr>
        <w:t xml:space="preserve">There will be a </w:t>
      </w:r>
      <w:r w:rsidR="00701612">
        <w:rPr>
          <w:rFonts w:ascii="Arial" w:hAnsi="Arial" w:cs="Arial"/>
          <w:b/>
          <w:sz w:val="20"/>
        </w:rPr>
        <w:t>m</w:t>
      </w:r>
      <w:r w:rsidRPr="00701612">
        <w:rPr>
          <w:rFonts w:ascii="Arial" w:hAnsi="Arial" w:cs="Arial"/>
          <w:b/>
          <w:sz w:val="20"/>
        </w:rPr>
        <w:t>andatory</w:t>
      </w:r>
      <w:r w:rsidRPr="00701612">
        <w:rPr>
          <w:rFonts w:ascii="Arial" w:hAnsi="Arial" w:cs="Arial"/>
          <w:sz w:val="20"/>
        </w:rPr>
        <w:t xml:space="preserve"> Pre-Bid Meeting of all interested bidders.  Any bidder submitting a bid on this project</w:t>
      </w:r>
      <w:r w:rsidRPr="00701612">
        <w:rPr>
          <w:rFonts w:ascii="Arial" w:hAnsi="Arial" w:cs="Arial"/>
          <w:b/>
          <w:sz w:val="20"/>
        </w:rPr>
        <w:t xml:space="preserve"> must</w:t>
      </w:r>
      <w:r w:rsidRPr="00701612">
        <w:rPr>
          <w:rFonts w:ascii="Arial" w:hAnsi="Arial" w:cs="Arial"/>
          <w:sz w:val="20"/>
        </w:rPr>
        <w:t xml:space="preserve"> attend this meeting.  Location and time are as follows:</w:t>
      </w:r>
    </w:p>
    <w:p w14:paraId="2E64239B" w14:textId="77777777" w:rsidR="0000578B" w:rsidRPr="00701612"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rFonts w:ascii="Arial" w:hAnsi="Arial" w:cs="Arial"/>
          <w:sz w:val="20"/>
        </w:rPr>
      </w:pPr>
    </w:p>
    <w:p w14:paraId="52B6C6E0" w14:textId="171695EF" w:rsidR="0000578B" w:rsidRPr="008A427F"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8A427F">
        <w:rPr>
          <w:rFonts w:ascii="Arial" w:hAnsi="Arial" w:cs="Arial"/>
          <w:sz w:val="20"/>
        </w:rPr>
        <w:t>Locatio</w:t>
      </w:r>
      <w:r w:rsidR="007A12B9" w:rsidRPr="008A427F">
        <w:rPr>
          <w:rFonts w:ascii="Arial" w:hAnsi="Arial" w:cs="Arial"/>
          <w:sz w:val="20"/>
        </w:rPr>
        <w:t>n:</w:t>
      </w:r>
      <w:r w:rsidR="007A12B9" w:rsidRPr="008A427F">
        <w:rPr>
          <w:rFonts w:ascii="Arial" w:hAnsi="Arial" w:cs="Arial"/>
          <w:sz w:val="20"/>
        </w:rPr>
        <w:tab/>
      </w:r>
      <w:r w:rsidR="00AE25A0">
        <w:rPr>
          <w:rFonts w:ascii="Arial" w:hAnsi="Arial" w:cs="Arial"/>
          <w:sz w:val="20"/>
        </w:rPr>
        <w:t>Hinsdale Central High School</w:t>
      </w:r>
      <w:r w:rsidR="008B3C5E">
        <w:rPr>
          <w:rFonts w:ascii="Arial" w:hAnsi="Arial" w:cs="Arial"/>
          <w:sz w:val="20"/>
        </w:rPr>
        <w:t xml:space="preserve"> then Hinsdale South High School</w:t>
      </w:r>
    </w:p>
    <w:p w14:paraId="48F869D9" w14:textId="74DD044D" w:rsidR="0000578B" w:rsidRPr="008A427F"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1440" w:hanging="1440"/>
        <w:rPr>
          <w:rFonts w:ascii="Arial" w:hAnsi="Arial" w:cs="Arial"/>
          <w:sz w:val="20"/>
        </w:rPr>
      </w:pPr>
      <w:r w:rsidRPr="008A427F">
        <w:rPr>
          <w:rFonts w:ascii="Arial" w:hAnsi="Arial" w:cs="Arial"/>
          <w:sz w:val="20"/>
        </w:rPr>
        <w:t>Date:</w:t>
      </w:r>
      <w:r w:rsidRPr="008A427F">
        <w:rPr>
          <w:rFonts w:ascii="Arial" w:hAnsi="Arial" w:cs="Arial"/>
          <w:sz w:val="20"/>
        </w:rPr>
        <w:tab/>
      </w:r>
      <w:r w:rsidR="000C3BE5">
        <w:rPr>
          <w:rFonts w:ascii="Arial" w:hAnsi="Arial" w:cs="Arial"/>
          <w:sz w:val="20"/>
        </w:rPr>
        <w:t xml:space="preserve">Wednesday, April 5, 2023 </w:t>
      </w:r>
    </w:p>
    <w:p w14:paraId="7D0187F0" w14:textId="6CB25724" w:rsidR="0000578B" w:rsidRPr="00701612" w:rsidRDefault="000C3BE5">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1440" w:hanging="1440"/>
        <w:rPr>
          <w:rFonts w:ascii="Arial" w:hAnsi="Arial" w:cs="Arial"/>
          <w:sz w:val="20"/>
        </w:rPr>
      </w:pPr>
      <w:r>
        <w:rPr>
          <w:rFonts w:ascii="Arial" w:hAnsi="Arial" w:cs="Arial"/>
          <w:sz w:val="20"/>
        </w:rPr>
        <w:t>Time:</w:t>
      </w:r>
      <w:r>
        <w:rPr>
          <w:rFonts w:ascii="Arial" w:hAnsi="Arial" w:cs="Arial"/>
          <w:sz w:val="20"/>
        </w:rPr>
        <w:tab/>
        <w:t>1:15P</w:t>
      </w:r>
      <w:r w:rsidR="0000578B" w:rsidRPr="008A427F">
        <w:rPr>
          <w:rFonts w:ascii="Arial" w:hAnsi="Arial" w:cs="Arial"/>
          <w:sz w:val="20"/>
        </w:rPr>
        <w:t>M</w:t>
      </w:r>
      <w:r w:rsidR="0000578B" w:rsidRPr="00701612">
        <w:rPr>
          <w:rFonts w:ascii="Arial" w:hAnsi="Arial" w:cs="Arial"/>
          <w:sz w:val="20"/>
        </w:rPr>
        <w:t xml:space="preserve"> </w:t>
      </w:r>
      <w:r>
        <w:rPr>
          <w:rFonts w:ascii="Arial" w:hAnsi="Arial" w:cs="Arial"/>
          <w:sz w:val="20"/>
        </w:rPr>
        <w:t>CST</w:t>
      </w:r>
      <w:r w:rsidR="0000578B" w:rsidRPr="00701612">
        <w:rPr>
          <w:rFonts w:ascii="Arial" w:hAnsi="Arial" w:cs="Arial"/>
          <w:sz w:val="20"/>
        </w:rPr>
        <w:tab/>
      </w:r>
      <w:r w:rsidR="0000578B" w:rsidRPr="00701612">
        <w:rPr>
          <w:rFonts w:ascii="Arial" w:hAnsi="Arial" w:cs="Arial"/>
          <w:sz w:val="20"/>
        </w:rPr>
        <w:tab/>
      </w:r>
      <w:r w:rsidR="0000578B" w:rsidRPr="00701612">
        <w:rPr>
          <w:rFonts w:ascii="Arial" w:hAnsi="Arial" w:cs="Arial"/>
          <w:sz w:val="20"/>
        </w:rPr>
        <w:tab/>
      </w:r>
      <w:r w:rsidR="0000578B" w:rsidRPr="00701612">
        <w:rPr>
          <w:rFonts w:ascii="Arial" w:hAnsi="Arial" w:cs="Arial"/>
          <w:sz w:val="20"/>
        </w:rPr>
        <w:tab/>
      </w:r>
    </w:p>
    <w:p w14:paraId="3EC907C9"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413C7EC4" w14:textId="6A718859"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701612">
        <w:rPr>
          <w:rFonts w:ascii="Arial" w:hAnsi="Arial" w:cs="Arial"/>
          <w:sz w:val="20"/>
        </w:rPr>
        <w:t>The Owner reserves the right to reject any or all Bids, to waive irregularities in the bidding procedure, or accept the Bid that in its opinion will serve its best interest.  Any such decision shall be considered final.  The Owner reserves the right to set aside a Bid from a Contractor who, in the Owner's opinion, does not exhibit past experience equal to the size and scope of this project.</w:t>
      </w:r>
    </w:p>
    <w:p w14:paraId="48D7E963"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rPr>
        <w:sectPr w:rsidR="0000578B" w:rsidRPr="00701612">
          <w:headerReference w:type="even" r:id="rId6"/>
          <w:headerReference w:type="default" r:id="rId7"/>
          <w:footerReference w:type="even" r:id="rId8"/>
          <w:footerReference w:type="default" r:id="rId9"/>
          <w:headerReference w:type="first" r:id="rId10"/>
          <w:footerReference w:type="first" r:id="rId11"/>
          <w:pgSz w:w="12240" w:h="15840"/>
          <w:pgMar w:top="1080" w:right="1440" w:bottom="1357" w:left="1440" w:header="720" w:footer="990" w:gutter="0"/>
          <w:cols w:space="720"/>
        </w:sectPr>
      </w:pPr>
    </w:p>
    <w:p w14:paraId="1E21600C"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46DE0221" w14:textId="1D390CF0" w:rsidR="00CB56CD" w:rsidRPr="00E97AB5" w:rsidRDefault="00CB56CD" w:rsidP="00CB56CD">
      <w:pPr>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Arial" w:hAnsi="Arial" w:cs="Arial"/>
          <w:sz w:val="20"/>
        </w:rPr>
      </w:pPr>
      <w:bookmarkStart w:id="1" w:name="_Hlk64541691"/>
      <w:r w:rsidRPr="00E97AB5">
        <w:rPr>
          <w:rFonts w:ascii="Arial" w:hAnsi="Arial" w:cs="Arial"/>
          <w:b/>
          <w:bCs/>
          <w:sz w:val="20"/>
        </w:rPr>
        <w:t>PREVAILING WAGE LAW</w:t>
      </w:r>
      <w:r w:rsidRPr="00E97AB5">
        <w:rPr>
          <w:rFonts w:ascii="Arial" w:hAnsi="Arial" w:cs="Arial"/>
          <w:b/>
          <w:bCs/>
          <w:i/>
          <w:iCs/>
          <w:sz w:val="20"/>
        </w:rPr>
        <w:t>:</w:t>
      </w:r>
      <w:r w:rsidRPr="00E97AB5">
        <w:rPr>
          <w:rFonts w:ascii="Arial" w:hAnsi="Arial" w:cs="Arial"/>
          <w:sz w:val="20"/>
        </w:rPr>
        <w:t xml:space="preserve">  This Contract calls for the construction of a “public work,” within the meaning of the Illinois Prevailing Wage Act, 820 ILCS 130/.01 </w:t>
      </w:r>
      <w:r w:rsidRPr="00E97AB5">
        <w:rPr>
          <w:rFonts w:ascii="Arial" w:hAnsi="Arial" w:cs="Arial"/>
          <w:i/>
          <w:iCs/>
          <w:sz w:val="20"/>
        </w:rPr>
        <w:t>et seq.</w:t>
      </w:r>
      <w:r w:rsidRPr="00E97AB5">
        <w:rPr>
          <w:rFonts w:ascii="Arial" w:hAnsi="Arial" w:cs="Arial"/>
          <w:sz w:val="20"/>
        </w:rPr>
        <w:t xml:space="preserve"> (“the Act”).  The Act requires contractors and subcontractors to pay laborers, workers and mechanics performing services on public works projects no less than the current “prevailing rate of wages” (hourly cash wages plus amount for fringe benefits) in the county where the work is performed.  All contractors and sub-contractors rendering services under this contract must comply with all requirements of the Act, </w:t>
      </w:r>
      <w:r w:rsidRPr="00E97AB5">
        <w:rPr>
          <w:rFonts w:ascii="Arial" w:hAnsi="Arial" w:cs="Arial"/>
          <w:i/>
          <w:iCs/>
          <w:sz w:val="20"/>
        </w:rPr>
        <w:t xml:space="preserve">including but not limited to, all </w:t>
      </w:r>
      <w:r w:rsidRPr="00E97AB5">
        <w:rPr>
          <w:rFonts w:ascii="Arial" w:hAnsi="Arial" w:cs="Arial"/>
          <w:sz w:val="20"/>
        </w:rPr>
        <w:t>wage, notice and record keeping duties.</w:t>
      </w:r>
    </w:p>
    <w:bookmarkEnd w:id="1"/>
    <w:p w14:paraId="02904438"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7395D209" w14:textId="1257618D"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701612">
        <w:rPr>
          <w:rFonts w:ascii="Arial" w:hAnsi="Arial" w:cs="Arial"/>
          <w:sz w:val="20"/>
        </w:rPr>
        <w:t>The bidder shall have a written sexual harassment policy in place in full compliance with Section 2-105 of the Illinois Human Rights Act.</w:t>
      </w:r>
    </w:p>
    <w:p w14:paraId="31CE615F" w14:textId="77777777" w:rsidR="002F61D8" w:rsidRDefault="002F61D8">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55A7A9BA" w14:textId="381AC1BE"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r w:rsidRPr="00701612">
        <w:rPr>
          <w:rFonts w:ascii="Arial" w:hAnsi="Arial" w:cs="Arial"/>
          <w:sz w:val="20"/>
        </w:rPr>
        <w:t>Obtain Bidding Documents (maximum 3 sets) after</w:t>
      </w:r>
      <w:r w:rsidR="00701612">
        <w:rPr>
          <w:rFonts w:ascii="Arial" w:hAnsi="Arial" w:cs="Arial"/>
          <w:b/>
          <w:sz w:val="20"/>
        </w:rPr>
        <w:t xml:space="preserve"> </w:t>
      </w:r>
      <w:r w:rsidR="000C3BE5">
        <w:rPr>
          <w:rFonts w:ascii="Arial" w:hAnsi="Arial" w:cs="Arial"/>
          <w:b/>
          <w:sz w:val="20"/>
        </w:rPr>
        <w:t>March 30</w:t>
      </w:r>
      <w:r w:rsidRPr="00BD2669">
        <w:rPr>
          <w:rFonts w:ascii="Arial" w:hAnsi="Arial" w:cs="Arial"/>
          <w:b/>
          <w:sz w:val="20"/>
        </w:rPr>
        <w:t>, 20</w:t>
      </w:r>
      <w:r w:rsidR="00AE25A0">
        <w:rPr>
          <w:rFonts w:ascii="Arial" w:hAnsi="Arial" w:cs="Arial"/>
          <w:b/>
          <w:sz w:val="20"/>
        </w:rPr>
        <w:t>23</w:t>
      </w:r>
      <w:r w:rsidRPr="00BD2669">
        <w:rPr>
          <w:rFonts w:ascii="Arial" w:hAnsi="Arial" w:cs="Arial"/>
          <w:b/>
          <w:sz w:val="20"/>
        </w:rPr>
        <w:t xml:space="preserve"> </w:t>
      </w:r>
      <w:r w:rsidRPr="00BD2669">
        <w:rPr>
          <w:rFonts w:ascii="Arial" w:hAnsi="Arial" w:cs="Arial"/>
          <w:sz w:val="20"/>
        </w:rPr>
        <w:t>at:</w:t>
      </w:r>
    </w:p>
    <w:p w14:paraId="1C2718DE"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sz w:val="20"/>
        </w:rPr>
      </w:pPr>
    </w:p>
    <w:p w14:paraId="22F1BD63"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3600"/>
        <w:rPr>
          <w:rFonts w:ascii="Arial" w:hAnsi="Arial" w:cs="Arial"/>
          <w:sz w:val="20"/>
        </w:rPr>
      </w:pPr>
      <w:r w:rsidRPr="00701612">
        <w:rPr>
          <w:rFonts w:ascii="Arial" w:hAnsi="Arial" w:cs="Arial"/>
          <w:sz w:val="20"/>
        </w:rPr>
        <w:t xml:space="preserve">BHFX, LLC </w:t>
      </w:r>
    </w:p>
    <w:p w14:paraId="2EFB5668"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rFonts w:ascii="Arial" w:hAnsi="Arial" w:cs="Arial"/>
          <w:color w:val="000000"/>
          <w:sz w:val="20"/>
        </w:rPr>
      </w:pPr>
      <w:r w:rsidRPr="00701612">
        <w:rPr>
          <w:rFonts w:ascii="Arial" w:hAnsi="Arial" w:cs="Arial"/>
          <w:sz w:val="20"/>
        </w:rPr>
        <w:tab/>
      </w:r>
      <w:r w:rsidRPr="00701612">
        <w:rPr>
          <w:rFonts w:ascii="Arial" w:hAnsi="Arial" w:cs="Arial"/>
          <w:sz w:val="20"/>
        </w:rPr>
        <w:tab/>
      </w:r>
      <w:r w:rsidRPr="00701612">
        <w:rPr>
          <w:rFonts w:ascii="Arial" w:hAnsi="Arial" w:cs="Arial"/>
          <w:sz w:val="20"/>
        </w:rPr>
        <w:tab/>
      </w:r>
      <w:hyperlink r:id="rId12" w:history="1">
        <w:r w:rsidRPr="00701612">
          <w:rPr>
            <w:rStyle w:val="WPHyperlink"/>
            <w:rFonts w:ascii="Arial" w:hAnsi="Arial" w:cs="Arial"/>
            <w:sz w:val="20"/>
          </w:rPr>
          <w:t>http://www.bhfxplanroom.com/</w:t>
        </w:r>
      </w:hyperlink>
    </w:p>
    <w:p w14:paraId="7B2EACA5"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rFonts w:ascii="Arial" w:hAnsi="Arial" w:cs="Arial"/>
          <w:color w:val="000000"/>
          <w:sz w:val="20"/>
        </w:rPr>
      </w:pPr>
      <w:r w:rsidRPr="00701612">
        <w:rPr>
          <w:rFonts w:ascii="Arial" w:hAnsi="Arial" w:cs="Arial"/>
          <w:color w:val="000000"/>
          <w:sz w:val="20"/>
        </w:rPr>
        <w:tab/>
      </w:r>
      <w:hyperlink r:id="rId13" w:history="1">
        <w:r w:rsidRPr="00701612">
          <w:rPr>
            <w:rFonts w:ascii="Arial" w:hAnsi="Arial" w:cs="Arial"/>
            <w:color w:val="0000FF"/>
            <w:sz w:val="20"/>
            <w:u w:val="single"/>
          </w:rPr>
          <w:t>Warrenville@bhfx.net</w:t>
        </w:r>
      </w:hyperlink>
    </w:p>
    <w:p w14:paraId="48A2201D"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rFonts w:ascii="Arial" w:hAnsi="Arial" w:cs="Arial"/>
          <w:color w:val="000000"/>
          <w:sz w:val="20"/>
        </w:rPr>
      </w:pPr>
      <w:r w:rsidRPr="00701612">
        <w:rPr>
          <w:rFonts w:ascii="Arial" w:hAnsi="Arial" w:cs="Arial"/>
          <w:color w:val="000000"/>
          <w:sz w:val="20"/>
        </w:rPr>
        <w:tab/>
        <w:t>30W250 Butterfield Road</w:t>
      </w:r>
    </w:p>
    <w:p w14:paraId="0EB6E137"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rFonts w:ascii="Arial" w:hAnsi="Arial" w:cs="Arial"/>
          <w:color w:val="000000"/>
          <w:sz w:val="20"/>
        </w:rPr>
      </w:pPr>
      <w:r w:rsidRPr="00701612">
        <w:rPr>
          <w:rFonts w:ascii="Arial" w:hAnsi="Arial" w:cs="Arial"/>
          <w:color w:val="000000"/>
          <w:sz w:val="20"/>
        </w:rPr>
        <w:tab/>
        <w:t>Warrenville, Illinois 60555</w:t>
      </w:r>
    </w:p>
    <w:p w14:paraId="18EAA4F1" w14:textId="77777777" w:rsidR="0000578B" w:rsidRPr="00701612"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rFonts w:ascii="Arial" w:hAnsi="Arial" w:cs="Arial"/>
          <w:color w:val="000000"/>
          <w:sz w:val="20"/>
        </w:rPr>
      </w:pPr>
      <w:r w:rsidRPr="00701612">
        <w:rPr>
          <w:rFonts w:ascii="Arial" w:hAnsi="Arial" w:cs="Arial"/>
          <w:color w:val="000000"/>
          <w:sz w:val="20"/>
        </w:rPr>
        <w:tab/>
        <w:t>P: 630-393-0777</w:t>
      </w:r>
    </w:p>
    <w:sectPr w:rsidR="0000578B" w:rsidRPr="00701612" w:rsidSect="0000578B">
      <w:headerReference w:type="even" r:id="rId14"/>
      <w:headerReference w:type="default" r:id="rId15"/>
      <w:footerReference w:type="even" r:id="rId16"/>
      <w:footerReference w:type="default" r:id="rId17"/>
      <w:headerReference w:type="first" r:id="rId18"/>
      <w:type w:val="continuous"/>
      <w:pgSz w:w="12240" w:h="15840"/>
      <w:pgMar w:top="1080" w:right="1440" w:bottom="9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0A773" w14:textId="77777777" w:rsidR="00823A27" w:rsidRDefault="00823A27">
      <w:r>
        <w:separator/>
      </w:r>
    </w:p>
  </w:endnote>
  <w:endnote w:type="continuationSeparator" w:id="0">
    <w:p w14:paraId="0CD3A7CC" w14:textId="77777777" w:rsidR="00823A27" w:rsidRDefault="0082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 w:type="dxa"/>
      <w:tblLayout w:type="fixed"/>
      <w:tblCellMar>
        <w:left w:w="0" w:type="dxa"/>
        <w:right w:w="0" w:type="dxa"/>
      </w:tblCellMar>
      <w:tblLook w:val="0000" w:firstRow="0" w:lastRow="0" w:firstColumn="0" w:lastColumn="0" w:noHBand="0" w:noVBand="0"/>
    </w:tblPr>
    <w:tblGrid>
      <w:gridCol w:w="3420"/>
      <w:gridCol w:w="360"/>
      <w:gridCol w:w="1800"/>
      <w:gridCol w:w="360"/>
      <w:gridCol w:w="3420"/>
    </w:tblGrid>
    <w:tr w:rsidR="0000578B" w14:paraId="18A77EC7" w14:textId="77777777">
      <w:tc>
        <w:tcPr>
          <w:tcW w:w="3420" w:type="dxa"/>
          <w:tcMar>
            <w:left w:w="0" w:type="dxa"/>
            <w:right w:w="0" w:type="dxa"/>
          </w:tcMar>
        </w:tcPr>
        <w:p w14:paraId="5D9FBBB0"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Pr>
              <w:b/>
              <w:sz w:val="20"/>
            </w:rPr>
            <w:t>ARCON 17111</w:t>
          </w:r>
        </w:p>
      </w:tc>
      <w:tc>
        <w:tcPr>
          <w:tcW w:w="360" w:type="dxa"/>
          <w:tcMar>
            <w:left w:w="0" w:type="dxa"/>
            <w:right w:w="0" w:type="dxa"/>
          </w:tcMar>
        </w:tcPr>
        <w:p w14:paraId="53F041E0"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tc>
      <w:tc>
        <w:tcPr>
          <w:tcW w:w="1800" w:type="dxa"/>
          <w:tcMar>
            <w:left w:w="0" w:type="dxa"/>
            <w:right w:w="0" w:type="dxa"/>
          </w:tcMar>
        </w:tcPr>
        <w:p w14:paraId="431C20A4"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0"/>
            </w:rPr>
          </w:pPr>
          <w:r>
            <w:rPr>
              <w:b/>
              <w:sz w:val="20"/>
            </w:rPr>
            <w:t>00 11 13-</w:t>
          </w:r>
          <w:r>
            <w:rPr>
              <w:b/>
              <w:sz w:val="20"/>
            </w:rPr>
            <w:pgNum/>
          </w:r>
        </w:p>
      </w:tc>
      <w:tc>
        <w:tcPr>
          <w:tcW w:w="360" w:type="dxa"/>
          <w:tcMar>
            <w:left w:w="0" w:type="dxa"/>
            <w:right w:w="0" w:type="dxa"/>
          </w:tcMar>
        </w:tcPr>
        <w:p w14:paraId="291D0D7E"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0"/>
            </w:rPr>
          </w:pPr>
        </w:p>
      </w:tc>
      <w:tc>
        <w:tcPr>
          <w:tcW w:w="3420" w:type="dxa"/>
          <w:tcMar>
            <w:left w:w="0" w:type="dxa"/>
            <w:right w:w="0" w:type="dxa"/>
          </w:tcMar>
        </w:tcPr>
        <w:p w14:paraId="5A9B736A"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sz w:val="20"/>
            </w:rPr>
          </w:pPr>
          <w:r>
            <w:rPr>
              <w:b/>
              <w:sz w:val="20"/>
            </w:rPr>
            <w:t>ADVERTISEMENT FOR BID</w:t>
          </w:r>
        </w:p>
      </w:tc>
    </w:tr>
  </w:tbl>
  <w:p w14:paraId="6CB766E4"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rPr>
        <w:sz w:val="20"/>
      </w:rPr>
    </w:pPr>
  </w:p>
  <w:p w14:paraId="52F3276C"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B3DE3" w:rsidRPr="00FB3DE3" w14:paraId="1BFA4D67" w14:textId="77777777" w:rsidTr="00FB3DE3">
      <w:tc>
        <w:tcPr>
          <w:tcW w:w="3116" w:type="dxa"/>
        </w:tcPr>
        <w:p w14:paraId="023C07DA" w14:textId="4D8BEE5D" w:rsidR="00FB3DE3" w:rsidRPr="00701612" w:rsidRDefault="007016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rPr>
              <w:rFonts w:ascii="Arial" w:hAnsi="Arial" w:cs="Arial"/>
              <w:b/>
              <w:sz w:val="20"/>
            </w:rPr>
          </w:pPr>
          <w:r>
            <w:rPr>
              <w:rFonts w:ascii="Arial" w:hAnsi="Arial" w:cs="Arial"/>
              <w:b/>
              <w:sz w:val="20"/>
            </w:rPr>
            <w:t xml:space="preserve">ARCON </w:t>
          </w:r>
          <w:r w:rsidR="001B1FEE">
            <w:rPr>
              <w:rFonts w:ascii="Arial" w:hAnsi="Arial" w:cs="Arial"/>
              <w:b/>
              <w:sz w:val="20"/>
            </w:rPr>
            <w:t>21007</w:t>
          </w:r>
        </w:p>
      </w:tc>
      <w:tc>
        <w:tcPr>
          <w:tcW w:w="3117" w:type="dxa"/>
        </w:tcPr>
        <w:p w14:paraId="5405F91B" w14:textId="5B023309" w:rsidR="00FB3DE3" w:rsidRPr="00701612" w:rsidRDefault="00FB3DE3" w:rsidP="00FB3DE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rFonts w:ascii="Arial" w:hAnsi="Arial" w:cs="Arial"/>
              <w:b/>
              <w:sz w:val="20"/>
            </w:rPr>
          </w:pPr>
          <w:r w:rsidRPr="00701612">
            <w:rPr>
              <w:rFonts w:ascii="Arial" w:hAnsi="Arial" w:cs="Arial"/>
              <w:b/>
              <w:sz w:val="20"/>
            </w:rPr>
            <w:t>00 11 13-</w:t>
          </w:r>
          <w:r w:rsidRPr="00701612">
            <w:rPr>
              <w:rFonts w:ascii="Arial" w:hAnsi="Arial" w:cs="Arial"/>
              <w:b/>
              <w:sz w:val="20"/>
            </w:rPr>
            <w:fldChar w:fldCharType="begin"/>
          </w:r>
          <w:r w:rsidRPr="00701612">
            <w:rPr>
              <w:rFonts w:ascii="Arial" w:hAnsi="Arial" w:cs="Arial"/>
              <w:b/>
              <w:sz w:val="20"/>
            </w:rPr>
            <w:instrText xml:space="preserve"> PAGE   \* MERGEFORMAT </w:instrText>
          </w:r>
          <w:r w:rsidRPr="00701612">
            <w:rPr>
              <w:rFonts w:ascii="Arial" w:hAnsi="Arial" w:cs="Arial"/>
              <w:b/>
              <w:sz w:val="20"/>
            </w:rPr>
            <w:fldChar w:fldCharType="separate"/>
          </w:r>
          <w:r w:rsidR="005A085E">
            <w:rPr>
              <w:rFonts w:ascii="Arial" w:hAnsi="Arial" w:cs="Arial"/>
              <w:b/>
              <w:noProof/>
              <w:sz w:val="20"/>
            </w:rPr>
            <w:t>1</w:t>
          </w:r>
          <w:r w:rsidRPr="00701612">
            <w:rPr>
              <w:rFonts w:ascii="Arial" w:hAnsi="Arial" w:cs="Arial"/>
              <w:b/>
              <w:noProof/>
              <w:sz w:val="20"/>
            </w:rPr>
            <w:fldChar w:fldCharType="end"/>
          </w:r>
        </w:p>
      </w:tc>
      <w:tc>
        <w:tcPr>
          <w:tcW w:w="3117" w:type="dxa"/>
        </w:tcPr>
        <w:p w14:paraId="04326285" w14:textId="77777777" w:rsidR="00FB3DE3" w:rsidRPr="00701612" w:rsidRDefault="00FB3DE3" w:rsidP="00FB3DE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right"/>
            <w:rPr>
              <w:rFonts w:ascii="Arial" w:hAnsi="Arial" w:cs="Arial"/>
              <w:b/>
              <w:sz w:val="20"/>
            </w:rPr>
          </w:pPr>
          <w:r w:rsidRPr="00701612">
            <w:rPr>
              <w:rFonts w:ascii="Arial" w:hAnsi="Arial" w:cs="Arial"/>
              <w:b/>
              <w:sz w:val="20"/>
            </w:rPr>
            <w:t>ADVERTISEMENT FOR BID</w:t>
          </w:r>
        </w:p>
      </w:tc>
    </w:tr>
  </w:tbl>
  <w:p w14:paraId="6C782E06"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rPr>
        <w:sz w:val="20"/>
      </w:rPr>
    </w:pPr>
  </w:p>
  <w:p w14:paraId="598A9291"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B7765" w14:textId="77777777" w:rsidR="00BB0D6F" w:rsidRDefault="00BB0D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79995"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2368A" w14:textId="77777777"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9A22" w14:textId="77777777" w:rsidR="00823A27" w:rsidRDefault="00823A27">
      <w:r>
        <w:separator/>
      </w:r>
    </w:p>
  </w:footnote>
  <w:footnote w:type="continuationSeparator" w:id="0">
    <w:p w14:paraId="2A5C3134" w14:textId="77777777" w:rsidR="00823A27" w:rsidRDefault="00823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A47E3" w14:textId="74734B7F" w:rsidR="0000578B" w:rsidRDefault="00823A27">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pPr>
    <w:r>
      <w:rPr>
        <w:noProof/>
      </w:rPr>
      <w:pict w14:anchorId="513B8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07172" o:spid="_x0000_s206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DA4A0" w14:textId="12CFB1E1" w:rsidR="0000578B" w:rsidRDefault="00823A27">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pPr>
    <w:r>
      <w:rPr>
        <w:noProof/>
      </w:rPr>
      <w:pict w14:anchorId="2971E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07173" o:spid="_x0000_s206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A61D" w14:textId="34AA2DA6" w:rsidR="00BB0D6F" w:rsidRDefault="00823A27">
    <w:pPr>
      <w:pStyle w:val="Header"/>
    </w:pPr>
    <w:r>
      <w:rPr>
        <w:noProof/>
      </w:rPr>
      <w:pict w14:anchorId="04405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07171" o:spid="_x0000_s205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38025" w14:textId="1F619C34" w:rsidR="0000578B" w:rsidRDefault="00823A2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Pr>
        <w:noProof/>
      </w:rPr>
      <w:pict w14:anchorId="57096B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07175" o:spid="_x0000_s2063"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335F" w14:textId="78D98D0C" w:rsidR="0000578B" w:rsidRDefault="00823A2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Pr>
        <w:noProof/>
      </w:rPr>
      <w:pict w14:anchorId="04241F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07176" o:spid="_x0000_s2064" type="#_x0000_t136" style="position:absolute;margin-left:0;margin-top:0;width:471.3pt;height:188.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1DB43" w14:textId="474ED84A" w:rsidR="00BB0D6F" w:rsidRDefault="00823A27">
    <w:pPr>
      <w:pStyle w:val="Header"/>
    </w:pPr>
    <w:r>
      <w:rPr>
        <w:noProof/>
      </w:rPr>
      <w:pict w14:anchorId="5620E7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07174" o:spid="_x0000_s2062"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8B"/>
    <w:rsid w:val="0000578B"/>
    <w:rsid w:val="000907F8"/>
    <w:rsid w:val="000C3BE5"/>
    <w:rsid w:val="001B1FEE"/>
    <w:rsid w:val="001C361B"/>
    <w:rsid w:val="00277396"/>
    <w:rsid w:val="002F61D8"/>
    <w:rsid w:val="003261A6"/>
    <w:rsid w:val="0036199F"/>
    <w:rsid w:val="003B0237"/>
    <w:rsid w:val="003E2BB6"/>
    <w:rsid w:val="00405EF9"/>
    <w:rsid w:val="004430F9"/>
    <w:rsid w:val="00513D37"/>
    <w:rsid w:val="005A085E"/>
    <w:rsid w:val="00681758"/>
    <w:rsid w:val="00701612"/>
    <w:rsid w:val="00734A3C"/>
    <w:rsid w:val="00766008"/>
    <w:rsid w:val="007A12B9"/>
    <w:rsid w:val="00823A27"/>
    <w:rsid w:val="0082607B"/>
    <w:rsid w:val="00873F03"/>
    <w:rsid w:val="008A094D"/>
    <w:rsid w:val="008A427F"/>
    <w:rsid w:val="008B3C5E"/>
    <w:rsid w:val="008F08C8"/>
    <w:rsid w:val="00936DC2"/>
    <w:rsid w:val="00977FA1"/>
    <w:rsid w:val="00A11FB5"/>
    <w:rsid w:val="00A95F5B"/>
    <w:rsid w:val="00AE25A0"/>
    <w:rsid w:val="00B1293C"/>
    <w:rsid w:val="00BB0D6F"/>
    <w:rsid w:val="00BD2669"/>
    <w:rsid w:val="00C55880"/>
    <w:rsid w:val="00C75C3C"/>
    <w:rsid w:val="00CB56CD"/>
    <w:rsid w:val="00D7638D"/>
    <w:rsid w:val="00DF16C5"/>
    <w:rsid w:val="00E459FA"/>
    <w:rsid w:val="00E919B7"/>
    <w:rsid w:val="00F72B2E"/>
    <w:rsid w:val="00FA558D"/>
    <w:rsid w:val="00FB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14:docId w14:val="445E6D0E"/>
  <w15:docId w15:val="{54D8FC74-4498-4279-A661-7BD05DFE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Quick1">
    <w:name w:val="Quick 1."/>
    <w:basedOn w:val="Normal"/>
    <w:pPr>
      <w:widowControl w:val="0"/>
    </w:pPr>
  </w:style>
  <w:style w:type="paragraph" w:customStyle="1" w:styleId="QuickA">
    <w:name w:val="Quick A."/>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pPr>
      <w:widowControl w:val="0"/>
      <w:tabs>
        <w:tab w:val="left" w:pos="5760"/>
        <w:tab w:val="left" w:pos="6480"/>
        <w:tab w:val="left" w:pos="7200"/>
        <w:tab w:val="left" w:pos="7920"/>
      </w:tabs>
      <w:ind w:left="5760" w:hanging="720"/>
    </w:pPr>
  </w:style>
  <w:style w:type="paragraph" w:customStyle="1" w:styleId="level90">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character" w:customStyle="1" w:styleId="DefaultPara">
    <w:name w:val="Default Para"/>
    <w:basedOn w:val="DefaultParagraphFont"/>
    <w:rPr>
      <w:rFonts w:ascii="Arial" w:hAnsi="Arial" w:cs="Times New Roman"/>
      <w:sz w:val="24"/>
    </w:r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character" w:customStyle="1" w:styleId="WPHyperlink">
    <w:name w:val="WP_Hyperlink"/>
    <w:basedOn w:val="DefaultParagraphFont"/>
    <w:rPr>
      <w:rFonts w:cs="Times New Roman"/>
      <w:color w:val="0000FF"/>
      <w:u w:val="single"/>
    </w:r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Hypertext">
    <w:name w:val="Hypertext"/>
    <w:basedOn w:val="DefaultParagraphFont"/>
    <w:rPr>
      <w:rFonts w:cs="Times New Roman"/>
      <w:color w:val="0000FF"/>
      <w:u w:val="single"/>
    </w:rPr>
  </w:style>
  <w:style w:type="character" w:customStyle="1" w:styleId="SYSHYPERTEXT">
    <w:name w:val="SYS_HYPERTEXT"/>
    <w:basedOn w:val="DefaultParagraphFont"/>
    <w:rPr>
      <w:rFonts w:cs="Times New Roman"/>
      <w:color w:val="0000FF"/>
      <w:u w:val="single"/>
    </w:rPr>
  </w:style>
  <w:style w:type="paragraph" w:styleId="Header">
    <w:name w:val="header"/>
    <w:basedOn w:val="Normal"/>
    <w:link w:val="HeaderChar"/>
    <w:uiPriority w:val="99"/>
    <w:unhideWhenUsed/>
    <w:rsid w:val="0036199F"/>
    <w:pPr>
      <w:tabs>
        <w:tab w:val="center" w:pos="4680"/>
        <w:tab w:val="right" w:pos="9360"/>
      </w:tabs>
    </w:pPr>
  </w:style>
  <w:style w:type="character" w:customStyle="1" w:styleId="HeaderChar">
    <w:name w:val="Header Char"/>
    <w:basedOn w:val="DefaultParagraphFont"/>
    <w:link w:val="Header"/>
    <w:uiPriority w:val="99"/>
    <w:rsid w:val="0036199F"/>
    <w:rPr>
      <w:sz w:val="24"/>
    </w:rPr>
  </w:style>
  <w:style w:type="paragraph" w:styleId="Footer">
    <w:name w:val="footer"/>
    <w:basedOn w:val="Normal"/>
    <w:link w:val="FooterChar"/>
    <w:uiPriority w:val="99"/>
    <w:unhideWhenUsed/>
    <w:rsid w:val="0036199F"/>
    <w:pPr>
      <w:tabs>
        <w:tab w:val="center" w:pos="4680"/>
        <w:tab w:val="right" w:pos="9360"/>
      </w:tabs>
    </w:pPr>
  </w:style>
  <w:style w:type="character" w:customStyle="1" w:styleId="FooterChar">
    <w:name w:val="Footer Char"/>
    <w:basedOn w:val="DefaultParagraphFont"/>
    <w:link w:val="Footer"/>
    <w:uiPriority w:val="99"/>
    <w:rsid w:val="0036199F"/>
    <w:rPr>
      <w:sz w:val="24"/>
    </w:rPr>
  </w:style>
  <w:style w:type="table" w:styleId="TableGrid">
    <w:name w:val="Table Grid"/>
    <w:basedOn w:val="TableNormal"/>
    <w:uiPriority w:val="59"/>
    <w:rsid w:val="00FB3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094D"/>
    <w:rPr>
      <w:color w:val="0000FF" w:themeColor="hyperlink"/>
      <w:u w:val="single"/>
    </w:rPr>
  </w:style>
  <w:style w:type="character" w:customStyle="1" w:styleId="UnresolvedMention">
    <w:name w:val="Unresolved Mention"/>
    <w:basedOn w:val="DefaultParagraphFont"/>
    <w:uiPriority w:val="99"/>
    <w:semiHidden/>
    <w:unhideWhenUsed/>
    <w:rsid w:val="008A094D"/>
    <w:rPr>
      <w:color w:val="605E5C"/>
      <w:shd w:val="clear" w:color="auto" w:fill="E1DFDD"/>
    </w:rPr>
  </w:style>
  <w:style w:type="character" w:styleId="FollowedHyperlink">
    <w:name w:val="FollowedHyperlink"/>
    <w:basedOn w:val="DefaultParagraphFont"/>
    <w:uiPriority w:val="99"/>
    <w:semiHidden/>
    <w:unhideWhenUsed/>
    <w:rsid w:val="008A09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Warrenville@bhfx.net" TargetMode="External"/><Relationship Id="rId18"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bhfxplanroom.com/" TargetMode="Externa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Siver</dc:creator>
  <cp:keywords/>
  <cp:lastModifiedBy>Tina Snyder</cp:lastModifiedBy>
  <cp:revision>8</cp:revision>
  <cp:lastPrinted>2021-02-18T18:07:00Z</cp:lastPrinted>
  <dcterms:created xsi:type="dcterms:W3CDTF">2023-03-15T14:45:00Z</dcterms:created>
  <dcterms:modified xsi:type="dcterms:W3CDTF">2023-03-27T14:11:00Z</dcterms:modified>
</cp:coreProperties>
</file>