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63A2" w14:textId="77777777" w:rsidR="000A5FA8" w:rsidRPr="005E257E" w:rsidRDefault="000A5FA8" w:rsidP="009333BB">
      <w:pPr>
        <w:tabs>
          <w:tab w:val="left" w:pos="5790"/>
        </w:tabs>
        <w:jc w:val="center"/>
        <w:rPr>
          <w:rFonts w:ascii="Avenir" w:hAnsi="Avenir"/>
          <w:b/>
          <w:sz w:val="28"/>
          <w:szCs w:val="28"/>
        </w:rPr>
      </w:pPr>
      <w:r w:rsidRPr="005E257E">
        <w:rPr>
          <w:rFonts w:ascii="Avenir" w:hAnsi="Avenir"/>
          <w:b/>
          <w:sz w:val="28"/>
          <w:szCs w:val="28"/>
        </w:rPr>
        <w:t>Buckeye Central Local Schools</w:t>
      </w:r>
    </w:p>
    <w:p w14:paraId="077D9E92" w14:textId="05897059" w:rsidR="0060337E" w:rsidRDefault="000A5FA8" w:rsidP="009333BB">
      <w:pPr>
        <w:tabs>
          <w:tab w:val="left" w:pos="5790"/>
        </w:tabs>
        <w:jc w:val="center"/>
        <w:rPr>
          <w:rFonts w:ascii="Avenir" w:hAnsi="Avenir"/>
          <w:b/>
          <w:sz w:val="28"/>
          <w:szCs w:val="28"/>
        </w:rPr>
      </w:pPr>
      <w:r w:rsidRPr="005E257E">
        <w:rPr>
          <w:rFonts w:ascii="Avenir" w:hAnsi="Avenir"/>
          <w:b/>
          <w:sz w:val="28"/>
          <w:szCs w:val="28"/>
        </w:rPr>
        <w:t>Continuity of Service</w:t>
      </w:r>
      <w:r w:rsidR="009333BB" w:rsidRPr="005E257E">
        <w:rPr>
          <w:rFonts w:ascii="Avenir" w:hAnsi="Avenir"/>
          <w:b/>
          <w:sz w:val="28"/>
          <w:szCs w:val="28"/>
        </w:rPr>
        <w:t>s</w:t>
      </w:r>
    </w:p>
    <w:p w14:paraId="791F31CA" w14:textId="77777777" w:rsidR="00AF0822" w:rsidRDefault="00AF0822" w:rsidP="009333BB">
      <w:pPr>
        <w:tabs>
          <w:tab w:val="left" w:pos="5790"/>
        </w:tabs>
        <w:jc w:val="center"/>
        <w:rPr>
          <w:rFonts w:ascii="Avenir" w:hAnsi="Avenir"/>
          <w:b/>
        </w:rPr>
      </w:pPr>
    </w:p>
    <w:p w14:paraId="04A7CBCC" w14:textId="22823B07" w:rsidR="0016172B" w:rsidRPr="0016172B" w:rsidRDefault="0016172B" w:rsidP="009333BB">
      <w:pPr>
        <w:tabs>
          <w:tab w:val="left" w:pos="5790"/>
        </w:tabs>
        <w:jc w:val="center"/>
        <w:rPr>
          <w:rFonts w:ascii="Avenir" w:hAnsi="Avenir"/>
          <w:b/>
        </w:rPr>
      </w:pPr>
      <w:r w:rsidRPr="0016172B">
        <w:rPr>
          <w:rFonts w:ascii="Avenir" w:hAnsi="Avenir"/>
          <w:b/>
        </w:rPr>
        <w:t>2021-2022 School Year</w:t>
      </w:r>
    </w:p>
    <w:p w14:paraId="07A04A41" w14:textId="2B4D5F87" w:rsidR="000A5FA8" w:rsidRPr="005E257E" w:rsidRDefault="000A5FA8" w:rsidP="000A5FA8">
      <w:pPr>
        <w:tabs>
          <w:tab w:val="left" w:pos="5790"/>
        </w:tabs>
        <w:rPr>
          <w:rFonts w:ascii="Avenir" w:hAnsi="Avenir"/>
          <w:sz w:val="22"/>
          <w:szCs w:val="22"/>
        </w:rPr>
      </w:pPr>
    </w:p>
    <w:p w14:paraId="01B1A537" w14:textId="77777777" w:rsidR="00F21FC2" w:rsidRDefault="00F21FC2" w:rsidP="000A5FA8">
      <w:pPr>
        <w:tabs>
          <w:tab w:val="left" w:pos="5790"/>
        </w:tabs>
        <w:rPr>
          <w:rFonts w:ascii="Avenir" w:hAnsi="Avenir"/>
          <w:sz w:val="22"/>
          <w:szCs w:val="22"/>
        </w:rPr>
      </w:pPr>
    </w:p>
    <w:p w14:paraId="0579DDE9" w14:textId="3182764F" w:rsidR="009333BB" w:rsidRPr="005E257E" w:rsidRDefault="009333BB" w:rsidP="000A5FA8">
      <w:pPr>
        <w:tabs>
          <w:tab w:val="left" w:pos="5790"/>
        </w:tabs>
        <w:rPr>
          <w:rFonts w:ascii="Avenir" w:hAnsi="Avenir"/>
          <w:sz w:val="22"/>
          <w:szCs w:val="22"/>
        </w:rPr>
      </w:pPr>
      <w:r w:rsidRPr="005E257E">
        <w:rPr>
          <w:rFonts w:ascii="Avenir" w:hAnsi="Avenir"/>
          <w:sz w:val="22"/>
          <w:szCs w:val="22"/>
        </w:rPr>
        <w:t xml:space="preserve">Buckeye Central </w:t>
      </w:r>
      <w:r w:rsidR="0016172B">
        <w:rPr>
          <w:rFonts w:ascii="Avenir" w:hAnsi="Avenir"/>
          <w:sz w:val="22"/>
          <w:szCs w:val="22"/>
        </w:rPr>
        <w:t>Local School District will continually monitor guidance from the CDC, the Governor’s office of the State of Ohio, and the Crawford County Department of Health</w:t>
      </w:r>
      <w:r w:rsidR="00757FAD">
        <w:rPr>
          <w:rFonts w:ascii="Avenir" w:hAnsi="Avenir"/>
          <w:sz w:val="22"/>
          <w:szCs w:val="22"/>
        </w:rPr>
        <w:t>.  Our district developed a plan for reopening to in-person instruction, with contingencies, and that plan was implemented for the 2020</w:t>
      </w:r>
      <w:r w:rsidR="004127E4">
        <w:rPr>
          <w:rFonts w:ascii="Avenir" w:hAnsi="Avenir"/>
          <w:sz w:val="22"/>
          <w:szCs w:val="22"/>
        </w:rPr>
        <w:t>-2021 school year.  That plan, with adjustments, is in place for the current 2021-2022 school year.</w:t>
      </w:r>
    </w:p>
    <w:p w14:paraId="0EB83E64" w14:textId="4D3E3B33" w:rsidR="009333BB" w:rsidRPr="005E257E" w:rsidRDefault="009333BB" w:rsidP="000A5FA8">
      <w:pPr>
        <w:tabs>
          <w:tab w:val="left" w:pos="5790"/>
        </w:tabs>
        <w:rPr>
          <w:rFonts w:ascii="Avenir" w:hAnsi="Avenir"/>
          <w:sz w:val="22"/>
          <w:szCs w:val="22"/>
        </w:rPr>
      </w:pPr>
    </w:p>
    <w:p w14:paraId="6771E832" w14:textId="0B92C373" w:rsidR="009333BB" w:rsidRPr="005E257E" w:rsidRDefault="009333BB" w:rsidP="000A5FA8">
      <w:pPr>
        <w:tabs>
          <w:tab w:val="left" w:pos="5790"/>
        </w:tabs>
        <w:rPr>
          <w:rFonts w:ascii="Avenir" w:hAnsi="Avenir"/>
          <w:b/>
          <w:color w:val="7F7F7F" w:themeColor="text1" w:themeTint="80"/>
          <w:sz w:val="22"/>
          <w:szCs w:val="22"/>
        </w:rPr>
      </w:pPr>
      <w:r w:rsidRPr="005E257E">
        <w:rPr>
          <w:rFonts w:ascii="Avenir" w:hAnsi="Avenir"/>
          <w:b/>
          <w:color w:val="7F7F7F" w:themeColor="text1" w:themeTint="80"/>
          <w:sz w:val="22"/>
          <w:szCs w:val="22"/>
        </w:rPr>
        <w:t>Universal and Correct Wearing of Masks</w:t>
      </w:r>
    </w:p>
    <w:p w14:paraId="2E98C344" w14:textId="5DDE01FF" w:rsidR="004127E4" w:rsidRDefault="009333BB" w:rsidP="000A5FA8">
      <w:pPr>
        <w:tabs>
          <w:tab w:val="left" w:pos="5790"/>
        </w:tabs>
        <w:rPr>
          <w:rFonts w:ascii="Avenir" w:hAnsi="Avenir"/>
          <w:sz w:val="22"/>
          <w:szCs w:val="22"/>
        </w:rPr>
      </w:pPr>
      <w:r w:rsidRPr="005E257E">
        <w:rPr>
          <w:rFonts w:ascii="Avenir" w:hAnsi="Avenir"/>
          <w:sz w:val="22"/>
          <w:szCs w:val="22"/>
        </w:rPr>
        <w:t xml:space="preserve">Buckeye Central Local Schools </w:t>
      </w:r>
      <w:r w:rsidR="004127E4">
        <w:rPr>
          <w:rFonts w:ascii="Avenir" w:hAnsi="Avenir"/>
          <w:sz w:val="22"/>
          <w:szCs w:val="22"/>
        </w:rPr>
        <w:t>follows</w:t>
      </w:r>
      <w:r w:rsidRPr="005E257E">
        <w:rPr>
          <w:rFonts w:ascii="Avenir" w:hAnsi="Avenir"/>
          <w:sz w:val="22"/>
          <w:szCs w:val="22"/>
        </w:rPr>
        <w:t xml:space="preserve"> recommendations from the CDC, Ohio Department of </w:t>
      </w:r>
      <w:r w:rsidR="004127E4" w:rsidRPr="005E257E">
        <w:rPr>
          <w:rFonts w:ascii="Avenir" w:hAnsi="Avenir"/>
          <w:sz w:val="22"/>
          <w:szCs w:val="22"/>
        </w:rPr>
        <w:t>Health,</w:t>
      </w:r>
      <w:r w:rsidRPr="005E257E">
        <w:rPr>
          <w:rFonts w:ascii="Avenir" w:hAnsi="Avenir"/>
          <w:sz w:val="22"/>
          <w:szCs w:val="22"/>
        </w:rPr>
        <w:t xml:space="preserve"> and Crawford County Department of Health regarding masks. </w:t>
      </w:r>
      <w:r w:rsidR="00B408E1">
        <w:rPr>
          <w:rFonts w:ascii="Avenir" w:hAnsi="Avenir"/>
          <w:sz w:val="22"/>
          <w:szCs w:val="22"/>
        </w:rPr>
        <w:t>When in use, s</w:t>
      </w:r>
      <w:r w:rsidRPr="005E257E">
        <w:rPr>
          <w:rFonts w:ascii="Avenir" w:hAnsi="Avenir"/>
          <w:sz w:val="22"/>
          <w:szCs w:val="22"/>
        </w:rPr>
        <w:t xml:space="preserve">ignage </w:t>
      </w:r>
      <w:r w:rsidR="004127E4">
        <w:rPr>
          <w:rFonts w:ascii="Avenir" w:hAnsi="Avenir"/>
          <w:sz w:val="22"/>
          <w:szCs w:val="22"/>
        </w:rPr>
        <w:t>is</w:t>
      </w:r>
      <w:r w:rsidRPr="005E257E">
        <w:rPr>
          <w:rFonts w:ascii="Avenir" w:hAnsi="Avenir"/>
          <w:sz w:val="22"/>
          <w:szCs w:val="22"/>
        </w:rPr>
        <w:t xml:space="preserve"> posted on the correct wearing of masks.  </w:t>
      </w:r>
      <w:r w:rsidR="004127E4">
        <w:rPr>
          <w:rFonts w:ascii="Avenir" w:hAnsi="Avenir"/>
          <w:sz w:val="22"/>
          <w:szCs w:val="22"/>
        </w:rPr>
        <w:t>Additionally, the district has followed all mask-wearing requirements established for use on school buses.</w:t>
      </w:r>
    </w:p>
    <w:p w14:paraId="39827C0E" w14:textId="77777777" w:rsidR="004127E4" w:rsidRDefault="004127E4" w:rsidP="000A5FA8">
      <w:pPr>
        <w:tabs>
          <w:tab w:val="left" w:pos="5790"/>
        </w:tabs>
        <w:rPr>
          <w:rFonts w:ascii="Avenir" w:hAnsi="Avenir"/>
          <w:sz w:val="22"/>
          <w:szCs w:val="22"/>
        </w:rPr>
      </w:pPr>
    </w:p>
    <w:p w14:paraId="1860B759" w14:textId="3587E5AA" w:rsidR="009333BB" w:rsidRPr="005E257E" w:rsidRDefault="009333BB" w:rsidP="000A5FA8">
      <w:pPr>
        <w:tabs>
          <w:tab w:val="left" w:pos="5790"/>
        </w:tabs>
        <w:rPr>
          <w:rFonts w:ascii="Avenir" w:hAnsi="Avenir"/>
          <w:sz w:val="22"/>
          <w:szCs w:val="22"/>
        </w:rPr>
      </w:pPr>
      <w:r w:rsidRPr="005E257E">
        <w:rPr>
          <w:rFonts w:ascii="Avenir" w:hAnsi="Avenir"/>
          <w:sz w:val="22"/>
          <w:szCs w:val="22"/>
        </w:rPr>
        <w:t xml:space="preserve">The Superintendent reserves the </w:t>
      </w:r>
      <w:r w:rsidR="00F76976">
        <w:rPr>
          <w:rFonts w:ascii="Avenir" w:hAnsi="Avenir"/>
          <w:sz w:val="22"/>
          <w:szCs w:val="22"/>
        </w:rPr>
        <w:t>r</w:t>
      </w:r>
      <w:r w:rsidRPr="005E257E">
        <w:rPr>
          <w:rFonts w:ascii="Avenir" w:hAnsi="Avenir"/>
          <w:sz w:val="22"/>
          <w:szCs w:val="22"/>
        </w:rPr>
        <w:t>ight to require masks for all students and staff in the event of increased cases within the school district.</w:t>
      </w:r>
      <w:r w:rsidR="00B408E1">
        <w:rPr>
          <w:rFonts w:ascii="Avenir" w:hAnsi="Avenir"/>
          <w:sz w:val="22"/>
          <w:szCs w:val="22"/>
        </w:rPr>
        <w:t xml:space="preserve">  </w:t>
      </w:r>
    </w:p>
    <w:p w14:paraId="6472C76C" w14:textId="5CDAF7B7" w:rsidR="009333BB" w:rsidRPr="005E257E" w:rsidRDefault="009333BB" w:rsidP="000A5FA8">
      <w:pPr>
        <w:tabs>
          <w:tab w:val="left" w:pos="5790"/>
        </w:tabs>
        <w:rPr>
          <w:rFonts w:ascii="Avenir" w:hAnsi="Avenir"/>
          <w:sz w:val="22"/>
          <w:szCs w:val="22"/>
        </w:rPr>
      </w:pPr>
    </w:p>
    <w:p w14:paraId="575DFC26" w14:textId="59C1EC9E" w:rsidR="009333BB" w:rsidRPr="005E257E" w:rsidRDefault="009333BB" w:rsidP="000A5FA8">
      <w:pPr>
        <w:tabs>
          <w:tab w:val="left" w:pos="5790"/>
        </w:tabs>
        <w:rPr>
          <w:rFonts w:ascii="Avenir" w:hAnsi="Avenir"/>
          <w:b/>
          <w:color w:val="7F7F7F" w:themeColor="text1" w:themeTint="80"/>
          <w:sz w:val="22"/>
          <w:szCs w:val="22"/>
        </w:rPr>
      </w:pPr>
      <w:r w:rsidRPr="005E257E">
        <w:rPr>
          <w:rFonts w:ascii="Avenir" w:hAnsi="Avenir"/>
          <w:b/>
          <w:color w:val="7F7F7F" w:themeColor="text1" w:themeTint="80"/>
          <w:sz w:val="22"/>
          <w:szCs w:val="22"/>
        </w:rPr>
        <w:t>Physical Distancing</w:t>
      </w:r>
    </w:p>
    <w:p w14:paraId="7854FB12" w14:textId="68E9D710" w:rsidR="009333BB" w:rsidRPr="005E257E" w:rsidRDefault="009333BB" w:rsidP="000A5FA8">
      <w:pPr>
        <w:tabs>
          <w:tab w:val="left" w:pos="5790"/>
        </w:tabs>
        <w:rPr>
          <w:rFonts w:ascii="Avenir" w:hAnsi="Avenir"/>
          <w:sz w:val="22"/>
          <w:szCs w:val="22"/>
        </w:rPr>
      </w:pPr>
      <w:r w:rsidRPr="005E257E">
        <w:rPr>
          <w:rFonts w:ascii="Avenir" w:hAnsi="Avenir"/>
          <w:sz w:val="22"/>
          <w:szCs w:val="22"/>
        </w:rPr>
        <w:t xml:space="preserve">Buckeye Central Schools </w:t>
      </w:r>
      <w:r w:rsidR="004127E4">
        <w:rPr>
          <w:rFonts w:ascii="Avenir" w:hAnsi="Avenir"/>
          <w:sz w:val="22"/>
          <w:szCs w:val="22"/>
        </w:rPr>
        <w:t>follows</w:t>
      </w:r>
      <w:r w:rsidRPr="005E257E">
        <w:rPr>
          <w:rFonts w:ascii="Avenir" w:hAnsi="Avenir"/>
          <w:sz w:val="22"/>
          <w:szCs w:val="22"/>
        </w:rPr>
        <w:t xml:space="preserve"> recommendations from the CDC, Ohio Department of </w:t>
      </w:r>
      <w:proofErr w:type="gramStart"/>
      <w:r w:rsidRPr="005E257E">
        <w:rPr>
          <w:rFonts w:ascii="Avenir" w:hAnsi="Avenir"/>
          <w:sz w:val="22"/>
          <w:szCs w:val="22"/>
        </w:rPr>
        <w:t>Health</w:t>
      </w:r>
      <w:proofErr w:type="gramEnd"/>
      <w:r w:rsidRPr="005E257E">
        <w:rPr>
          <w:rFonts w:ascii="Avenir" w:hAnsi="Avenir"/>
          <w:sz w:val="22"/>
          <w:szCs w:val="22"/>
        </w:rPr>
        <w:t xml:space="preserve"> and Crawford County Department of Health regarding physical distancing.  </w:t>
      </w:r>
      <w:r w:rsidR="00B408E1">
        <w:rPr>
          <w:rFonts w:ascii="Avenir" w:hAnsi="Avenir"/>
          <w:sz w:val="22"/>
          <w:szCs w:val="22"/>
        </w:rPr>
        <w:t>When appropriate, s</w:t>
      </w:r>
      <w:r w:rsidRPr="005E257E">
        <w:rPr>
          <w:rFonts w:ascii="Avenir" w:hAnsi="Avenir"/>
          <w:sz w:val="22"/>
          <w:szCs w:val="22"/>
        </w:rPr>
        <w:t>ignage will be posted throughout the building.</w:t>
      </w:r>
    </w:p>
    <w:p w14:paraId="3FF5377E" w14:textId="77777777" w:rsidR="009333BB" w:rsidRPr="005E257E" w:rsidRDefault="009333BB" w:rsidP="000A5FA8">
      <w:pPr>
        <w:tabs>
          <w:tab w:val="left" w:pos="5790"/>
        </w:tabs>
        <w:rPr>
          <w:rFonts w:ascii="Avenir" w:hAnsi="Avenir"/>
          <w:sz w:val="22"/>
          <w:szCs w:val="22"/>
        </w:rPr>
      </w:pPr>
    </w:p>
    <w:p w14:paraId="0450A3D3" w14:textId="579F4642" w:rsidR="009333BB" w:rsidRPr="005E257E" w:rsidRDefault="009333BB" w:rsidP="000A5FA8">
      <w:pPr>
        <w:tabs>
          <w:tab w:val="left" w:pos="5790"/>
        </w:tabs>
        <w:rPr>
          <w:rFonts w:ascii="Avenir" w:hAnsi="Avenir"/>
          <w:b/>
          <w:color w:val="7F7F7F" w:themeColor="text1" w:themeTint="80"/>
          <w:sz w:val="22"/>
          <w:szCs w:val="22"/>
        </w:rPr>
      </w:pPr>
      <w:r w:rsidRPr="005E257E">
        <w:rPr>
          <w:rFonts w:ascii="Avenir" w:hAnsi="Avenir"/>
          <w:b/>
          <w:color w:val="7F7F7F" w:themeColor="text1" w:themeTint="80"/>
          <w:sz w:val="22"/>
          <w:szCs w:val="22"/>
        </w:rPr>
        <w:t>Handwashing and Respiratory Etiquette</w:t>
      </w:r>
    </w:p>
    <w:p w14:paraId="015B7BC7" w14:textId="34F48465" w:rsidR="000A5FA8" w:rsidRPr="005E257E" w:rsidRDefault="009333BB" w:rsidP="000A5FA8">
      <w:pPr>
        <w:tabs>
          <w:tab w:val="left" w:pos="5790"/>
        </w:tabs>
        <w:rPr>
          <w:rFonts w:ascii="Avenir" w:hAnsi="Avenir"/>
          <w:sz w:val="22"/>
          <w:szCs w:val="22"/>
        </w:rPr>
      </w:pPr>
      <w:r w:rsidRPr="005E257E">
        <w:rPr>
          <w:rFonts w:ascii="Avenir" w:hAnsi="Avenir"/>
          <w:sz w:val="22"/>
          <w:szCs w:val="22"/>
        </w:rPr>
        <w:t xml:space="preserve">Handwashing and respiratory etiquette </w:t>
      </w:r>
      <w:r w:rsidR="00C81388">
        <w:rPr>
          <w:rFonts w:ascii="Avenir" w:hAnsi="Avenir"/>
          <w:sz w:val="22"/>
          <w:szCs w:val="22"/>
        </w:rPr>
        <w:t>continue</w:t>
      </w:r>
      <w:r w:rsidR="00B408E1">
        <w:rPr>
          <w:rFonts w:ascii="Avenir" w:hAnsi="Avenir"/>
          <w:sz w:val="22"/>
          <w:szCs w:val="22"/>
        </w:rPr>
        <w:t xml:space="preserve"> to </w:t>
      </w:r>
      <w:r w:rsidRPr="005E257E">
        <w:rPr>
          <w:rFonts w:ascii="Avenir" w:hAnsi="Avenir"/>
          <w:sz w:val="22"/>
          <w:szCs w:val="22"/>
        </w:rPr>
        <w:t xml:space="preserve">be taught and </w:t>
      </w:r>
      <w:r w:rsidR="00B408E1">
        <w:rPr>
          <w:rFonts w:ascii="Avenir" w:hAnsi="Avenir"/>
          <w:sz w:val="22"/>
          <w:szCs w:val="22"/>
        </w:rPr>
        <w:t>emphasized</w:t>
      </w:r>
      <w:r w:rsidRPr="005E257E">
        <w:rPr>
          <w:rFonts w:ascii="Avenir" w:hAnsi="Avenir"/>
          <w:sz w:val="22"/>
          <w:szCs w:val="22"/>
        </w:rPr>
        <w:t>.  Signage</w:t>
      </w:r>
      <w:r w:rsidR="004127E4">
        <w:rPr>
          <w:rFonts w:ascii="Avenir" w:hAnsi="Avenir"/>
          <w:sz w:val="22"/>
          <w:szCs w:val="22"/>
        </w:rPr>
        <w:t xml:space="preserve"> on correct handwashing procedures</w:t>
      </w:r>
      <w:r w:rsidRPr="005E257E">
        <w:rPr>
          <w:rFonts w:ascii="Avenir" w:hAnsi="Avenir"/>
          <w:sz w:val="22"/>
          <w:szCs w:val="22"/>
        </w:rPr>
        <w:t xml:space="preserve"> </w:t>
      </w:r>
      <w:r w:rsidR="004127E4">
        <w:rPr>
          <w:rFonts w:ascii="Avenir" w:hAnsi="Avenir"/>
          <w:sz w:val="22"/>
          <w:szCs w:val="22"/>
        </w:rPr>
        <w:t xml:space="preserve">is </w:t>
      </w:r>
      <w:r w:rsidRPr="005E257E">
        <w:rPr>
          <w:rFonts w:ascii="Avenir" w:hAnsi="Avenir"/>
          <w:sz w:val="22"/>
          <w:szCs w:val="22"/>
        </w:rPr>
        <w:t xml:space="preserve">posted within each building.  Hand sanitizing stations </w:t>
      </w:r>
      <w:r w:rsidR="004127E4">
        <w:rPr>
          <w:rFonts w:ascii="Avenir" w:hAnsi="Avenir"/>
          <w:sz w:val="22"/>
          <w:szCs w:val="22"/>
        </w:rPr>
        <w:t xml:space="preserve">continue to be </w:t>
      </w:r>
      <w:r w:rsidRPr="005E257E">
        <w:rPr>
          <w:rFonts w:ascii="Avenir" w:hAnsi="Avenir"/>
          <w:sz w:val="22"/>
          <w:szCs w:val="22"/>
        </w:rPr>
        <w:t>available in high traffic areas.</w:t>
      </w:r>
    </w:p>
    <w:p w14:paraId="2AF62A83" w14:textId="40C9BE41" w:rsidR="009333BB" w:rsidRPr="005E257E" w:rsidRDefault="009333BB" w:rsidP="000A5FA8">
      <w:pPr>
        <w:tabs>
          <w:tab w:val="left" w:pos="5790"/>
        </w:tabs>
        <w:rPr>
          <w:rFonts w:ascii="Avenir" w:hAnsi="Avenir"/>
          <w:sz w:val="22"/>
          <w:szCs w:val="22"/>
        </w:rPr>
      </w:pPr>
    </w:p>
    <w:p w14:paraId="16949537" w14:textId="69426D47" w:rsidR="009333BB" w:rsidRPr="005E257E" w:rsidRDefault="009333BB" w:rsidP="000A5FA8">
      <w:pPr>
        <w:tabs>
          <w:tab w:val="left" w:pos="5790"/>
        </w:tabs>
        <w:rPr>
          <w:rFonts w:ascii="Avenir" w:hAnsi="Avenir"/>
          <w:b/>
          <w:color w:val="7F7F7F" w:themeColor="text1" w:themeTint="80"/>
          <w:sz w:val="22"/>
          <w:szCs w:val="22"/>
        </w:rPr>
      </w:pPr>
      <w:r w:rsidRPr="005E257E">
        <w:rPr>
          <w:rFonts w:ascii="Avenir" w:hAnsi="Avenir"/>
          <w:b/>
          <w:color w:val="7F7F7F" w:themeColor="text1" w:themeTint="80"/>
          <w:sz w:val="22"/>
          <w:szCs w:val="22"/>
        </w:rPr>
        <w:t>Cleaning and Maintaining Healthy Facilities</w:t>
      </w:r>
    </w:p>
    <w:p w14:paraId="346738CD" w14:textId="5606B14F" w:rsidR="009333BB" w:rsidRPr="005E257E" w:rsidRDefault="009333BB" w:rsidP="000A5FA8">
      <w:pPr>
        <w:tabs>
          <w:tab w:val="left" w:pos="5790"/>
        </w:tabs>
        <w:rPr>
          <w:rFonts w:ascii="Avenir" w:hAnsi="Avenir"/>
          <w:sz w:val="22"/>
          <w:szCs w:val="22"/>
        </w:rPr>
      </w:pPr>
      <w:r w:rsidRPr="005E257E">
        <w:rPr>
          <w:rFonts w:ascii="Avenir" w:hAnsi="Avenir"/>
          <w:sz w:val="22"/>
          <w:szCs w:val="22"/>
        </w:rPr>
        <w:t xml:space="preserve">Custodial staff work throughout the day to assure cleanliness with particular focus on high touch surfaces.  Electrostatic sprayers </w:t>
      </w:r>
      <w:r w:rsidR="00C81388">
        <w:rPr>
          <w:rFonts w:ascii="Avenir" w:hAnsi="Avenir"/>
          <w:sz w:val="22"/>
          <w:szCs w:val="22"/>
        </w:rPr>
        <w:t>may be</w:t>
      </w:r>
      <w:r w:rsidRPr="005E257E">
        <w:rPr>
          <w:rFonts w:ascii="Avenir" w:hAnsi="Avenir"/>
          <w:sz w:val="22"/>
          <w:szCs w:val="22"/>
        </w:rPr>
        <w:t xml:space="preserve"> used to sanitize high traffic areas.  Increased ventilation is monitored and adjusted as needed.</w:t>
      </w:r>
    </w:p>
    <w:p w14:paraId="35D98D8F" w14:textId="76186EBA" w:rsidR="009333BB" w:rsidRPr="005E257E" w:rsidRDefault="009333BB" w:rsidP="000A5FA8">
      <w:pPr>
        <w:tabs>
          <w:tab w:val="left" w:pos="5790"/>
        </w:tabs>
        <w:rPr>
          <w:rFonts w:ascii="Avenir" w:hAnsi="Avenir"/>
          <w:sz w:val="22"/>
          <w:szCs w:val="22"/>
        </w:rPr>
      </w:pPr>
    </w:p>
    <w:p w14:paraId="225CD639" w14:textId="0DA9E908" w:rsidR="009333BB" w:rsidRPr="005E257E" w:rsidRDefault="009333BB" w:rsidP="000A5FA8">
      <w:pPr>
        <w:tabs>
          <w:tab w:val="left" w:pos="5790"/>
        </w:tabs>
        <w:rPr>
          <w:rFonts w:ascii="Avenir" w:hAnsi="Avenir"/>
          <w:b/>
          <w:color w:val="7F7F7F" w:themeColor="text1" w:themeTint="80"/>
          <w:sz w:val="22"/>
          <w:szCs w:val="22"/>
        </w:rPr>
      </w:pPr>
      <w:r w:rsidRPr="005E257E">
        <w:rPr>
          <w:rFonts w:ascii="Avenir" w:hAnsi="Avenir"/>
          <w:b/>
          <w:color w:val="7F7F7F" w:themeColor="text1" w:themeTint="80"/>
          <w:sz w:val="22"/>
          <w:szCs w:val="22"/>
        </w:rPr>
        <w:t>Contact Tracing/Isolation/Quarantine</w:t>
      </w:r>
    </w:p>
    <w:p w14:paraId="211D81BA" w14:textId="1471B08D" w:rsidR="009333BB" w:rsidRPr="005E257E" w:rsidRDefault="009333BB" w:rsidP="009333BB">
      <w:pPr>
        <w:tabs>
          <w:tab w:val="left" w:pos="5790"/>
        </w:tabs>
        <w:rPr>
          <w:rFonts w:ascii="Avenir" w:hAnsi="Avenir"/>
          <w:sz w:val="22"/>
          <w:szCs w:val="22"/>
        </w:rPr>
      </w:pPr>
      <w:r w:rsidRPr="005E257E">
        <w:rPr>
          <w:rFonts w:ascii="Avenir" w:hAnsi="Avenir"/>
          <w:sz w:val="22"/>
          <w:szCs w:val="22"/>
        </w:rPr>
        <w:t>Buckeye Central Schools will follow recommendations from the CDC, Ohio Department of Health and Crawford County Department of Health regarding tracing and isolation.</w:t>
      </w:r>
      <w:r w:rsidR="00302586">
        <w:rPr>
          <w:rFonts w:ascii="Avenir" w:hAnsi="Avenir"/>
          <w:sz w:val="22"/>
          <w:szCs w:val="22"/>
        </w:rPr>
        <w:t xml:space="preserve">  </w:t>
      </w:r>
      <w:r w:rsidRPr="005E257E">
        <w:rPr>
          <w:rFonts w:ascii="Avenir" w:hAnsi="Avenir"/>
          <w:sz w:val="22"/>
          <w:szCs w:val="22"/>
        </w:rPr>
        <w:t>The “BC COVID-19 Dashboard” is available on the district website, providing information and data regarding active student/staff cases and quarantines.</w:t>
      </w:r>
    </w:p>
    <w:p w14:paraId="12EF76D5" w14:textId="77777777" w:rsidR="00AF0822" w:rsidRDefault="00AF0822" w:rsidP="009333BB">
      <w:pPr>
        <w:tabs>
          <w:tab w:val="left" w:pos="5790"/>
        </w:tabs>
        <w:rPr>
          <w:rFonts w:ascii="Avenir" w:hAnsi="Avenir"/>
          <w:sz w:val="22"/>
          <w:szCs w:val="22"/>
        </w:rPr>
      </w:pPr>
    </w:p>
    <w:p w14:paraId="5BA22861" w14:textId="3CC5FFB4" w:rsidR="009333BB" w:rsidRPr="005E257E" w:rsidRDefault="009333BB" w:rsidP="009333BB">
      <w:pPr>
        <w:tabs>
          <w:tab w:val="left" w:pos="5790"/>
        </w:tabs>
        <w:rPr>
          <w:rFonts w:ascii="Avenir" w:hAnsi="Avenir"/>
          <w:b/>
          <w:color w:val="7F7F7F" w:themeColor="text1" w:themeTint="80"/>
          <w:sz w:val="22"/>
          <w:szCs w:val="22"/>
        </w:rPr>
      </w:pPr>
      <w:r w:rsidRPr="005E257E">
        <w:rPr>
          <w:rFonts w:ascii="Avenir" w:hAnsi="Avenir"/>
          <w:b/>
          <w:color w:val="7F7F7F" w:themeColor="text1" w:themeTint="80"/>
          <w:sz w:val="22"/>
          <w:szCs w:val="22"/>
        </w:rPr>
        <w:lastRenderedPageBreak/>
        <w:t>Diagnostic and Screening Testing</w:t>
      </w:r>
    </w:p>
    <w:p w14:paraId="57C3C2A0" w14:textId="30B18D30" w:rsidR="009333BB" w:rsidRPr="005E257E" w:rsidRDefault="009333BB" w:rsidP="009333BB">
      <w:pPr>
        <w:tabs>
          <w:tab w:val="left" w:pos="5790"/>
        </w:tabs>
        <w:rPr>
          <w:rFonts w:ascii="Avenir" w:hAnsi="Avenir"/>
          <w:sz w:val="22"/>
          <w:szCs w:val="22"/>
        </w:rPr>
      </w:pPr>
      <w:r w:rsidRPr="005E257E">
        <w:rPr>
          <w:rFonts w:ascii="Avenir" w:hAnsi="Avenir"/>
          <w:sz w:val="22"/>
          <w:szCs w:val="22"/>
        </w:rPr>
        <w:t xml:space="preserve">The district will continue to consult with the Crawford County Public Health Department to determine and implement appropriate procedures with suspected cases.  </w:t>
      </w:r>
    </w:p>
    <w:p w14:paraId="15049847" w14:textId="77777777" w:rsidR="00E128AE" w:rsidRDefault="00E128AE" w:rsidP="009333BB">
      <w:pPr>
        <w:tabs>
          <w:tab w:val="left" w:pos="5790"/>
        </w:tabs>
        <w:rPr>
          <w:rFonts w:ascii="Avenir" w:hAnsi="Avenir"/>
          <w:b/>
          <w:color w:val="7F7F7F" w:themeColor="text1" w:themeTint="80"/>
          <w:sz w:val="22"/>
          <w:szCs w:val="22"/>
        </w:rPr>
      </w:pPr>
    </w:p>
    <w:p w14:paraId="2682299B" w14:textId="622A8A32" w:rsidR="009333BB" w:rsidRPr="005E257E" w:rsidRDefault="009333BB" w:rsidP="009333BB">
      <w:pPr>
        <w:tabs>
          <w:tab w:val="left" w:pos="5790"/>
        </w:tabs>
        <w:rPr>
          <w:rFonts w:ascii="Avenir" w:hAnsi="Avenir"/>
          <w:b/>
          <w:color w:val="7F7F7F" w:themeColor="text1" w:themeTint="80"/>
          <w:sz w:val="22"/>
          <w:szCs w:val="22"/>
        </w:rPr>
      </w:pPr>
      <w:r w:rsidRPr="005E257E">
        <w:rPr>
          <w:rFonts w:ascii="Avenir" w:hAnsi="Avenir"/>
          <w:b/>
          <w:color w:val="7F7F7F" w:themeColor="text1" w:themeTint="80"/>
          <w:sz w:val="22"/>
          <w:szCs w:val="22"/>
        </w:rPr>
        <w:t>Vaccinations</w:t>
      </w:r>
    </w:p>
    <w:p w14:paraId="5BA56891" w14:textId="5462C397" w:rsidR="009333BB" w:rsidRPr="005E257E" w:rsidRDefault="009333BB" w:rsidP="009333BB">
      <w:pPr>
        <w:tabs>
          <w:tab w:val="left" w:pos="5790"/>
        </w:tabs>
        <w:rPr>
          <w:rFonts w:ascii="Avenir" w:hAnsi="Avenir"/>
          <w:sz w:val="22"/>
          <w:szCs w:val="22"/>
        </w:rPr>
      </w:pPr>
      <w:r w:rsidRPr="005E257E">
        <w:rPr>
          <w:rFonts w:ascii="Avenir" w:hAnsi="Avenir"/>
          <w:sz w:val="22"/>
          <w:szCs w:val="22"/>
        </w:rPr>
        <w:t xml:space="preserve">Buckeye Central Local Schools collaborated with the Crawford County Public Health Department to provide staff vaccination clinics in February 2021 and March 2021.  </w:t>
      </w:r>
      <w:r w:rsidR="007D2B54">
        <w:rPr>
          <w:rFonts w:ascii="Avenir" w:hAnsi="Avenir"/>
          <w:sz w:val="22"/>
          <w:szCs w:val="22"/>
        </w:rPr>
        <w:t>The booster was made available to staff in November 2021.</w:t>
      </w:r>
    </w:p>
    <w:p w14:paraId="0960CC5E" w14:textId="618CE120" w:rsidR="009333BB" w:rsidRPr="005E257E" w:rsidRDefault="009333BB" w:rsidP="009333BB">
      <w:pPr>
        <w:tabs>
          <w:tab w:val="left" w:pos="5790"/>
        </w:tabs>
        <w:rPr>
          <w:rFonts w:ascii="Avenir" w:hAnsi="Avenir"/>
          <w:sz w:val="22"/>
          <w:szCs w:val="22"/>
        </w:rPr>
      </w:pPr>
    </w:p>
    <w:p w14:paraId="74A5848E" w14:textId="3E0D2AED" w:rsidR="009333BB" w:rsidRPr="005E257E" w:rsidRDefault="009333BB" w:rsidP="009333BB">
      <w:pPr>
        <w:tabs>
          <w:tab w:val="left" w:pos="5790"/>
        </w:tabs>
        <w:rPr>
          <w:rFonts w:ascii="Avenir" w:hAnsi="Avenir"/>
          <w:b/>
          <w:color w:val="7F7F7F" w:themeColor="text1" w:themeTint="80"/>
          <w:sz w:val="22"/>
          <w:szCs w:val="22"/>
        </w:rPr>
      </w:pPr>
      <w:r w:rsidRPr="005E257E">
        <w:rPr>
          <w:rFonts w:ascii="Avenir" w:hAnsi="Avenir"/>
          <w:b/>
          <w:color w:val="7F7F7F" w:themeColor="text1" w:themeTint="80"/>
          <w:sz w:val="22"/>
          <w:szCs w:val="22"/>
        </w:rPr>
        <w:t>Accommodations for Children with Disabilities</w:t>
      </w:r>
    </w:p>
    <w:p w14:paraId="1A349F1D" w14:textId="5DE12BD7" w:rsidR="009333BB" w:rsidRPr="005E257E" w:rsidRDefault="007D2B54" w:rsidP="009333BB">
      <w:pPr>
        <w:tabs>
          <w:tab w:val="left" w:pos="5790"/>
        </w:tabs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>Should the need arise, t</w:t>
      </w:r>
      <w:r w:rsidR="009333BB" w:rsidRPr="005E257E">
        <w:rPr>
          <w:rFonts w:ascii="Avenir" w:hAnsi="Avenir"/>
          <w:sz w:val="22"/>
          <w:szCs w:val="22"/>
        </w:rPr>
        <w:t>he district will offer remote learning for student</w:t>
      </w:r>
      <w:r w:rsidR="00E128AE">
        <w:rPr>
          <w:rFonts w:ascii="Avenir" w:hAnsi="Avenir"/>
          <w:sz w:val="22"/>
          <w:szCs w:val="22"/>
        </w:rPr>
        <w:t>s wit</w:t>
      </w:r>
      <w:r w:rsidR="009333BB" w:rsidRPr="005E257E">
        <w:rPr>
          <w:rFonts w:ascii="Avenir" w:hAnsi="Avenir"/>
          <w:sz w:val="22"/>
          <w:szCs w:val="22"/>
        </w:rPr>
        <w:t>h medical conditions that prevent them from in-person attendance.  P</w:t>
      </w:r>
      <w:r w:rsidR="00686FF3">
        <w:rPr>
          <w:rFonts w:ascii="Avenir" w:hAnsi="Avenir"/>
          <w:sz w:val="22"/>
          <w:szCs w:val="22"/>
        </w:rPr>
        <w:t xml:space="preserve">ersonal Protective Equipment (PPE) </w:t>
      </w:r>
      <w:r w:rsidR="009333BB" w:rsidRPr="005E257E">
        <w:rPr>
          <w:rFonts w:ascii="Avenir" w:hAnsi="Avenir"/>
          <w:sz w:val="22"/>
          <w:szCs w:val="22"/>
        </w:rPr>
        <w:t>will be provided as necessary to ensure safety for in-person learners with disabilities.</w:t>
      </w:r>
    </w:p>
    <w:p w14:paraId="054F41A6" w14:textId="4C96247E" w:rsidR="009333BB" w:rsidRPr="005E257E" w:rsidRDefault="009333BB" w:rsidP="009333BB">
      <w:pPr>
        <w:tabs>
          <w:tab w:val="left" w:pos="5790"/>
        </w:tabs>
        <w:rPr>
          <w:rFonts w:ascii="Avenir" w:hAnsi="Avenir"/>
          <w:sz w:val="22"/>
          <w:szCs w:val="22"/>
        </w:rPr>
      </w:pPr>
    </w:p>
    <w:p w14:paraId="3702CF8A" w14:textId="34CC6901" w:rsidR="009333BB" w:rsidRPr="005E257E" w:rsidRDefault="009333BB" w:rsidP="009333BB">
      <w:pPr>
        <w:tabs>
          <w:tab w:val="left" w:pos="5790"/>
        </w:tabs>
        <w:rPr>
          <w:rFonts w:ascii="Avenir" w:hAnsi="Avenir"/>
          <w:b/>
          <w:color w:val="7F7F7F" w:themeColor="text1" w:themeTint="80"/>
          <w:sz w:val="22"/>
          <w:szCs w:val="22"/>
        </w:rPr>
      </w:pPr>
      <w:r w:rsidRPr="005E257E">
        <w:rPr>
          <w:rFonts w:ascii="Avenir" w:hAnsi="Avenir"/>
          <w:b/>
          <w:color w:val="7F7F7F" w:themeColor="text1" w:themeTint="80"/>
          <w:sz w:val="22"/>
          <w:szCs w:val="22"/>
        </w:rPr>
        <w:t>Ensuring Continuity of Services</w:t>
      </w:r>
    </w:p>
    <w:p w14:paraId="6441B419" w14:textId="34F8D832" w:rsidR="009333BB" w:rsidRPr="005E257E" w:rsidRDefault="009333BB" w:rsidP="009333BB">
      <w:pPr>
        <w:tabs>
          <w:tab w:val="left" w:pos="5790"/>
        </w:tabs>
        <w:rPr>
          <w:rFonts w:ascii="Avenir" w:hAnsi="Avenir"/>
          <w:sz w:val="22"/>
          <w:szCs w:val="22"/>
        </w:rPr>
      </w:pPr>
      <w:r w:rsidRPr="005E257E">
        <w:rPr>
          <w:rFonts w:ascii="Avenir" w:hAnsi="Avenir"/>
          <w:sz w:val="22"/>
          <w:szCs w:val="22"/>
        </w:rPr>
        <w:t>During the Summer of 202</w:t>
      </w:r>
      <w:r w:rsidR="007D2B54">
        <w:rPr>
          <w:rFonts w:ascii="Avenir" w:hAnsi="Avenir"/>
          <w:sz w:val="22"/>
          <w:szCs w:val="22"/>
        </w:rPr>
        <w:t>2</w:t>
      </w:r>
      <w:r w:rsidRPr="005E257E">
        <w:rPr>
          <w:rFonts w:ascii="Avenir" w:hAnsi="Avenir"/>
          <w:sz w:val="22"/>
          <w:szCs w:val="22"/>
        </w:rPr>
        <w:t xml:space="preserve">, intervention services will be offered for students that have been identified as the most at-risk and vulnerable.  </w:t>
      </w:r>
      <w:r w:rsidR="00FA1450">
        <w:rPr>
          <w:rFonts w:ascii="Avenir" w:hAnsi="Avenir"/>
          <w:sz w:val="22"/>
          <w:szCs w:val="22"/>
        </w:rPr>
        <w:t xml:space="preserve">Community Summer Activities are posted on the district website.  </w:t>
      </w:r>
      <w:r w:rsidRPr="005E257E">
        <w:rPr>
          <w:rFonts w:ascii="Avenir" w:hAnsi="Avenir"/>
          <w:sz w:val="22"/>
          <w:szCs w:val="22"/>
        </w:rPr>
        <w:t>Credit recovery options will be considered for secondary students.</w:t>
      </w:r>
      <w:r w:rsidR="00FA1450">
        <w:rPr>
          <w:rFonts w:ascii="Avenir" w:hAnsi="Avenir"/>
          <w:sz w:val="22"/>
          <w:szCs w:val="22"/>
        </w:rPr>
        <w:t xml:space="preserve">  </w:t>
      </w:r>
    </w:p>
    <w:p w14:paraId="12DC618A" w14:textId="2B969E89" w:rsidR="009333BB" w:rsidRPr="005E257E" w:rsidRDefault="009333BB" w:rsidP="009333BB">
      <w:pPr>
        <w:tabs>
          <w:tab w:val="left" w:pos="5790"/>
        </w:tabs>
        <w:rPr>
          <w:rFonts w:ascii="Avenir" w:hAnsi="Avenir"/>
          <w:sz w:val="22"/>
          <w:szCs w:val="22"/>
        </w:rPr>
      </w:pPr>
    </w:p>
    <w:p w14:paraId="38616674" w14:textId="04E49E50" w:rsidR="009333BB" w:rsidRPr="005E257E" w:rsidRDefault="009333BB" w:rsidP="009333BB">
      <w:pPr>
        <w:tabs>
          <w:tab w:val="left" w:pos="5790"/>
        </w:tabs>
        <w:rPr>
          <w:rFonts w:ascii="Avenir" w:hAnsi="Avenir"/>
          <w:sz w:val="22"/>
          <w:szCs w:val="22"/>
        </w:rPr>
      </w:pPr>
      <w:r w:rsidRPr="005E257E">
        <w:rPr>
          <w:rFonts w:ascii="Avenir" w:hAnsi="Avenir"/>
          <w:sz w:val="22"/>
          <w:szCs w:val="22"/>
        </w:rPr>
        <w:t xml:space="preserve">Throughout the 2021-2022 school year, the district </w:t>
      </w:r>
      <w:r w:rsidR="007D2B54">
        <w:rPr>
          <w:rFonts w:ascii="Avenir" w:hAnsi="Avenir"/>
          <w:sz w:val="22"/>
          <w:szCs w:val="22"/>
        </w:rPr>
        <w:t>continues</w:t>
      </w:r>
      <w:r w:rsidRPr="005E257E">
        <w:rPr>
          <w:rFonts w:ascii="Avenir" w:hAnsi="Avenir"/>
          <w:sz w:val="22"/>
          <w:szCs w:val="22"/>
        </w:rPr>
        <w:t xml:space="preserve"> to closely monitor student levels of performance and achievement.  Classroom informal and formal assessments </w:t>
      </w:r>
      <w:r w:rsidR="007D2B54">
        <w:rPr>
          <w:rFonts w:ascii="Avenir" w:hAnsi="Avenir"/>
          <w:sz w:val="22"/>
          <w:szCs w:val="22"/>
        </w:rPr>
        <w:t>are</w:t>
      </w:r>
      <w:r w:rsidRPr="005E257E">
        <w:rPr>
          <w:rFonts w:ascii="Avenir" w:hAnsi="Avenir"/>
          <w:sz w:val="22"/>
          <w:szCs w:val="22"/>
        </w:rPr>
        <w:t xml:space="preserve"> utilized to help teachers </w:t>
      </w:r>
      <w:r w:rsidR="00FA1450">
        <w:rPr>
          <w:rFonts w:ascii="Avenir" w:hAnsi="Avenir"/>
          <w:sz w:val="22"/>
          <w:szCs w:val="22"/>
        </w:rPr>
        <w:t>develop lessons that are</w:t>
      </w:r>
      <w:r w:rsidRPr="005E257E">
        <w:rPr>
          <w:rFonts w:ascii="Avenir" w:hAnsi="Avenir"/>
          <w:sz w:val="22"/>
          <w:szCs w:val="22"/>
        </w:rPr>
        <w:t xml:space="preserve"> responsive to student needs.   For students below expected levels of achievement, intervention will be provided.  </w:t>
      </w:r>
      <w:r w:rsidR="00FA1450">
        <w:rPr>
          <w:rFonts w:ascii="Avenir" w:hAnsi="Avenir"/>
          <w:sz w:val="22"/>
          <w:szCs w:val="22"/>
        </w:rPr>
        <w:t>Additionally, the district’s commitment to m</w:t>
      </w:r>
      <w:r w:rsidRPr="005E257E">
        <w:rPr>
          <w:rFonts w:ascii="Avenir" w:hAnsi="Avenir"/>
          <w:sz w:val="22"/>
          <w:szCs w:val="22"/>
        </w:rPr>
        <w:t>aintaining favorable class size will help support the needs of all students.</w:t>
      </w:r>
    </w:p>
    <w:p w14:paraId="383599AD" w14:textId="77777777" w:rsidR="009333BB" w:rsidRPr="005E257E" w:rsidRDefault="009333BB" w:rsidP="009333BB">
      <w:pPr>
        <w:tabs>
          <w:tab w:val="left" w:pos="5790"/>
        </w:tabs>
        <w:rPr>
          <w:rFonts w:ascii="Avenir" w:hAnsi="Avenir"/>
          <w:sz w:val="22"/>
          <w:szCs w:val="22"/>
        </w:rPr>
      </w:pPr>
    </w:p>
    <w:p w14:paraId="6F3FAA18" w14:textId="40A0A986" w:rsidR="009333BB" w:rsidRPr="005E257E" w:rsidRDefault="009333BB" w:rsidP="009333BB">
      <w:pPr>
        <w:tabs>
          <w:tab w:val="left" w:pos="5790"/>
        </w:tabs>
        <w:rPr>
          <w:rFonts w:ascii="Avenir" w:hAnsi="Avenir"/>
          <w:sz w:val="22"/>
          <w:szCs w:val="22"/>
        </w:rPr>
      </w:pPr>
      <w:r w:rsidRPr="005E257E">
        <w:rPr>
          <w:rFonts w:ascii="Avenir" w:hAnsi="Avenir"/>
          <w:sz w:val="22"/>
          <w:szCs w:val="22"/>
        </w:rPr>
        <w:t>Educators will collaboratively review Response to Intervention (RtI) and graduation plans, communicating concerns to students/parents and promptly addressing identified needs.  Through the One Needs Assessment completed by the District Leadership Team (DLT)</w:t>
      </w:r>
      <w:r w:rsidR="00FA1450">
        <w:rPr>
          <w:rFonts w:ascii="Avenir" w:hAnsi="Avenir"/>
          <w:sz w:val="22"/>
          <w:szCs w:val="22"/>
        </w:rPr>
        <w:t xml:space="preserve">, </w:t>
      </w:r>
      <w:r w:rsidRPr="005E257E">
        <w:rPr>
          <w:rFonts w:ascii="Avenir" w:hAnsi="Avenir"/>
          <w:sz w:val="22"/>
          <w:szCs w:val="22"/>
        </w:rPr>
        <w:t xml:space="preserve">the need for increased planning and collaboration among regular and special education teachers was identified as a priority.   Additionally, the DLT prioritized </w:t>
      </w:r>
      <w:r w:rsidR="00FA1450">
        <w:rPr>
          <w:rFonts w:ascii="Avenir" w:hAnsi="Avenir"/>
          <w:sz w:val="22"/>
          <w:szCs w:val="22"/>
        </w:rPr>
        <w:t xml:space="preserve">concern for </w:t>
      </w:r>
      <w:r w:rsidRPr="005E257E">
        <w:rPr>
          <w:rFonts w:ascii="Avenir" w:hAnsi="Avenir"/>
          <w:sz w:val="22"/>
          <w:szCs w:val="22"/>
        </w:rPr>
        <w:t>student</w:t>
      </w:r>
      <w:r w:rsidR="00FA1450">
        <w:rPr>
          <w:rFonts w:ascii="Avenir" w:hAnsi="Avenir"/>
          <w:sz w:val="22"/>
          <w:szCs w:val="22"/>
        </w:rPr>
        <w:t>s’</w:t>
      </w:r>
      <w:r w:rsidRPr="005E257E">
        <w:rPr>
          <w:rFonts w:ascii="Avenir" w:hAnsi="Avenir"/>
          <w:sz w:val="22"/>
          <w:szCs w:val="22"/>
        </w:rPr>
        <w:t xml:space="preserve"> COVID-related </w:t>
      </w:r>
      <w:r w:rsidR="007D2B54">
        <w:rPr>
          <w:rFonts w:ascii="Avenir" w:hAnsi="Avenir"/>
          <w:sz w:val="22"/>
          <w:szCs w:val="22"/>
        </w:rPr>
        <w:t>Social E</w:t>
      </w:r>
      <w:r w:rsidRPr="005E257E">
        <w:rPr>
          <w:rFonts w:ascii="Avenir" w:hAnsi="Avenir"/>
          <w:sz w:val="22"/>
          <w:szCs w:val="22"/>
        </w:rPr>
        <w:t xml:space="preserve">motional </w:t>
      </w:r>
      <w:r w:rsidR="007D2B54">
        <w:rPr>
          <w:rFonts w:ascii="Avenir" w:hAnsi="Avenir"/>
          <w:sz w:val="22"/>
          <w:szCs w:val="22"/>
        </w:rPr>
        <w:t xml:space="preserve">Learning </w:t>
      </w:r>
      <w:r w:rsidRPr="005E257E">
        <w:rPr>
          <w:rFonts w:ascii="Avenir" w:hAnsi="Avenir"/>
          <w:sz w:val="22"/>
          <w:szCs w:val="22"/>
        </w:rPr>
        <w:t xml:space="preserve">needs.  Strategies and </w:t>
      </w:r>
      <w:r w:rsidR="00FA1450">
        <w:rPr>
          <w:rFonts w:ascii="Avenir" w:hAnsi="Avenir"/>
          <w:sz w:val="22"/>
          <w:szCs w:val="22"/>
        </w:rPr>
        <w:t>a</w:t>
      </w:r>
      <w:r w:rsidRPr="005E257E">
        <w:rPr>
          <w:rFonts w:ascii="Avenir" w:hAnsi="Avenir"/>
          <w:sz w:val="22"/>
          <w:szCs w:val="22"/>
        </w:rPr>
        <w:t xml:space="preserve">ction </w:t>
      </w:r>
      <w:r w:rsidR="00FA1450">
        <w:rPr>
          <w:rFonts w:ascii="Avenir" w:hAnsi="Avenir"/>
          <w:sz w:val="22"/>
          <w:szCs w:val="22"/>
        </w:rPr>
        <w:t>s</w:t>
      </w:r>
      <w:r w:rsidRPr="005E257E">
        <w:rPr>
          <w:rFonts w:ascii="Avenir" w:hAnsi="Avenir"/>
          <w:sz w:val="22"/>
          <w:szCs w:val="22"/>
        </w:rPr>
        <w:t xml:space="preserve">teps </w:t>
      </w:r>
      <w:r w:rsidR="007D2B54">
        <w:rPr>
          <w:rFonts w:ascii="Avenir" w:hAnsi="Avenir"/>
          <w:sz w:val="22"/>
          <w:szCs w:val="22"/>
        </w:rPr>
        <w:t xml:space="preserve">are </w:t>
      </w:r>
      <w:r w:rsidR="00030AAA">
        <w:rPr>
          <w:rFonts w:ascii="Avenir" w:hAnsi="Avenir"/>
          <w:sz w:val="22"/>
          <w:szCs w:val="22"/>
        </w:rPr>
        <w:t>currently planned and i</w:t>
      </w:r>
      <w:r w:rsidR="007D2B54">
        <w:rPr>
          <w:rFonts w:ascii="Avenir" w:hAnsi="Avenir"/>
          <w:sz w:val="22"/>
          <w:szCs w:val="22"/>
        </w:rPr>
        <w:t>mplement</w:t>
      </w:r>
      <w:r w:rsidR="00030AAA">
        <w:rPr>
          <w:rFonts w:ascii="Avenir" w:hAnsi="Avenir"/>
          <w:sz w:val="22"/>
          <w:szCs w:val="22"/>
        </w:rPr>
        <w:t>ed</w:t>
      </w:r>
      <w:r w:rsidRPr="005E257E">
        <w:rPr>
          <w:rFonts w:ascii="Avenir" w:hAnsi="Avenir"/>
          <w:sz w:val="22"/>
          <w:szCs w:val="22"/>
        </w:rPr>
        <w:t xml:space="preserve"> </w:t>
      </w:r>
      <w:r w:rsidR="00030AAA">
        <w:rPr>
          <w:rFonts w:ascii="Avenir" w:hAnsi="Avenir"/>
          <w:sz w:val="22"/>
          <w:szCs w:val="22"/>
        </w:rPr>
        <w:t>to</w:t>
      </w:r>
      <w:r w:rsidRPr="005E257E">
        <w:rPr>
          <w:rFonts w:ascii="Avenir" w:hAnsi="Avenir"/>
          <w:sz w:val="22"/>
          <w:szCs w:val="22"/>
        </w:rPr>
        <w:t xml:space="preserve"> help address these identified needs.</w:t>
      </w:r>
    </w:p>
    <w:p w14:paraId="1D3C0068" w14:textId="21E869B4" w:rsidR="009333BB" w:rsidRPr="005E257E" w:rsidRDefault="009333BB" w:rsidP="009333BB">
      <w:pPr>
        <w:tabs>
          <w:tab w:val="left" w:pos="5790"/>
        </w:tabs>
        <w:rPr>
          <w:rFonts w:ascii="Avenir" w:hAnsi="Avenir"/>
          <w:sz w:val="22"/>
          <w:szCs w:val="22"/>
        </w:rPr>
      </w:pPr>
    </w:p>
    <w:p w14:paraId="6C2BE2A6" w14:textId="7ABDD578" w:rsidR="009333BB" w:rsidRPr="005E257E" w:rsidRDefault="009333BB" w:rsidP="009333BB">
      <w:pPr>
        <w:tabs>
          <w:tab w:val="left" w:pos="5790"/>
        </w:tabs>
        <w:rPr>
          <w:rFonts w:ascii="Avenir" w:hAnsi="Avenir"/>
          <w:sz w:val="22"/>
          <w:szCs w:val="22"/>
        </w:rPr>
      </w:pPr>
      <w:r w:rsidRPr="005E257E">
        <w:rPr>
          <w:rFonts w:ascii="Avenir" w:hAnsi="Avenir"/>
          <w:sz w:val="22"/>
          <w:szCs w:val="22"/>
        </w:rPr>
        <w:t xml:space="preserve">All buildings have implemented or are prepared to implement Positive Behavioral Interventions &amp; Supports (PBIS).  The school counselor and social worker are knowledgeable of community resources and supports.  Various helplines are regularly communicated with students and families.  Buckeye Central Local </w:t>
      </w:r>
      <w:r w:rsidR="00FA1450">
        <w:rPr>
          <w:rFonts w:ascii="Avenir" w:hAnsi="Avenir"/>
          <w:sz w:val="22"/>
          <w:szCs w:val="22"/>
        </w:rPr>
        <w:t>has evaluated</w:t>
      </w:r>
      <w:r w:rsidRPr="005E257E">
        <w:rPr>
          <w:rFonts w:ascii="Avenir" w:hAnsi="Avenir"/>
          <w:sz w:val="22"/>
          <w:szCs w:val="22"/>
        </w:rPr>
        <w:t xml:space="preserve"> the need for additional </w:t>
      </w:r>
      <w:r w:rsidR="00FA1450">
        <w:rPr>
          <w:rFonts w:ascii="Avenir" w:hAnsi="Avenir"/>
          <w:sz w:val="22"/>
          <w:szCs w:val="22"/>
        </w:rPr>
        <w:t xml:space="preserve">supports </w:t>
      </w:r>
      <w:r w:rsidRPr="005E257E">
        <w:rPr>
          <w:rFonts w:ascii="Avenir" w:hAnsi="Avenir"/>
          <w:sz w:val="22"/>
          <w:szCs w:val="22"/>
        </w:rPr>
        <w:t>to assist with programming in social and emotional needs.</w:t>
      </w:r>
    </w:p>
    <w:p w14:paraId="55E6FED3" w14:textId="19CABA13" w:rsidR="009333BB" w:rsidRPr="005E257E" w:rsidRDefault="009333BB" w:rsidP="009333BB">
      <w:pPr>
        <w:tabs>
          <w:tab w:val="left" w:pos="5790"/>
        </w:tabs>
        <w:rPr>
          <w:rFonts w:ascii="Avenir" w:hAnsi="Avenir"/>
          <w:sz w:val="22"/>
          <w:szCs w:val="22"/>
        </w:rPr>
      </w:pPr>
    </w:p>
    <w:p w14:paraId="11512114" w14:textId="1B4C6D59" w:rsidR="009333BB" w:rsidRPr="005E257E" w:rsidRDefault="009333BB" w:rsidP="009333BB">
      <w:pPr>
        <w:tabs>
          <w:tab w:val="left" w:pos="5790"/>
        </w:tabs>
        <w:rPr>
          <w:rFonts w:ascii="Avenir" w:hAnsi="Avenir"/>
          <w:b/>
          <w:color w:val="7F7F7F" w:themeColor="text1" w:themeTint="80"/>
          <w:sz w:val="22"/>
          <w:szCs w:val="22"/>
        </w:rPr>
      </w:pPr>
      <w:r w:rsidRPr="005E257E">
        <w:rPr>
          <w:rFonts w:ascii="Avenir" w:hAnsi="Avenir"/>
          <w:b/>
          <w:color w:val="7F7F7F" w:themeColor="text1" w:themeTint="80"/>
          <w:sz w:val="22"/>
          <w:szCs w:val="22"/>
        </w:rPr>
        <w:t>Review/Revision of the District Continuity of Services Plan</w:t>
      </w:r>
    </w:p>
    <w:p w14:paraId="119A1749" w14:textId="5AE92E2A" w:rsidR="009333BB" w:rsidRPr="005E257E" w:rsidRDefault="009333BB" w:rsidP="009333BB">
      <w:pPr>
        <w:tabs>
          <w:tab w:val="left" w:pos="5790"/>
        </w:tabs>
        <w:rPr>
          <w:rFonts w:ascii="Avenir" w:hAnsi="Avenir"/>
          <w:sz w:val="22"/>
          <w:szCs w:val="22"/>
        </w:rPr>
      </w:pPr>
      <w:r w:rsidRPr="005E257E">
        <w:rPr>
          <w:rFonts w:ascii="Avenir" w:hAnsi="Avenir"/>
          <w:sz w:val="22"/>
          <w:szCs w:val="22"/>
        </w:rPr>
        <w:t xml:space="preserve">Through the Ohio Improvement Process (OIP), the DLT has scheduled meetings on at least a quarterly basis.  Additionally, Building Leadership Teams (BLT’s) meet monthly.  Activities </w:t>
      </w:r>
      <w:r w:rsidRPr="005E257E">
        <w:rPr>
          <w:rFonts w:ascii="Avenir" w:hAnsi="Avenir"/>
          <w:sz w:val="22"/>
          <w:szCs w:val="22"/>
        </w:rPr>
        <w:lastRenderedPageBreak/>
        <w:t xml:space="preserve">include the monitoring of student achievement and </w:t>
      </w:r>
      <w:r w:rsidR="00FA1450">
        <w:rPr>
          <w:rFonts w:ascii="Avenir" w:hAnsi="Avenir"/>
          <w:sz w:val="22"/>
          <w:szCs w:val="22"/>
        </w:rPr>
        <w:t xml:space="preserve">evaluation of </w:t>
      </w:r>
      <w:r w:rsidRPr="005E257E">
        <w:rPr>
          <w:rFonts w:ascii="Avenir" w:hAnsi="Avenir"/>
          <w:sz w:val="22"/>
          <w:szCs w:val="22"/>
        </w:rPr>
        <w:t>intervention/support services.  The Continuity of Services Plan will be reviewed and revised as needed.</w:t>
      </w:r>
    </w:p>
    <w:p w14:paraId="293D18EF" w14:textId="27F24CF0" w:rsidR="009333BB" w:rsidRPr="005E257E" w:rsidRDefault="009333BB" w:rsidP="009333BB">
      <w:pPr>
        <w:tabs>
          <w:tab w:val="left" w:pos="5790"/>
        </w:tabs>
        <w:rPr>
          <w:rFonts w:ascii="Avenir" w:hAnsi="Avenir"/>
          <w:sz w:val="22"/>
          <w:szCs w:val="22"/>
        </w:rPr>
      </w:pPr>
    </w:p>
    <w:p w14:paraId="157E4AF0" w14:textId="0178E311" w:rsidR="009333BB" w:rsidRPr="005E257E" w:rsidRDefault="009333BB" w:rsidP="009333BB">
      <w:pPr>
        <w:tabs>
          <w:tab w:val="left" w:pos="5790"/>
        </w:tabs>
        <w:rPr>
          <w:rFonts w:ascii="Avenir" w:hAnsi="Avenir"/>
          <w:b/>
          <w:color w:val="7F7F7F" w:themeColor="text1" w:themeTint="80"/>
          <w:sz w:val="22"/>
          <w:szCs w:val="22"/>
        </w:rPr>
      </w:pPr>
      <w:r w:rsidRPr="005E257E">
        <w:rPr>
          <w:rFonts w:ascii="Avenir" w:hAnsi="Avenir"/>
          <w:b/>
          <w:color w:val="7F7F7F" w:themeColor="text1" w:themeTint="80"/>
          <w:sz w:val="22"/>
          <w:szCs w:val="22"/>
        </w:rPr>
        <w:t>Public Input</w:t>
      </w:r>
    </w:p>
    <w:p w14:paraId="15ABA712" w14:textId="6E94559D" w:rsidR="009333BB" w:rsidRDefault="005E257E" w:rsidP="009333BB">
      <w:pPr>
        <w:tabs>
          <w:tab w:val="left" w:pos="5790"/>
        </w:tabs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>Buckeye Central Local Schools</w:t>
      </w:r>
      <w:r w:rsidR="009333BB" w:rsidRPr="005E257E">
        <w:rPr>
          <w:rFonts w:ascii="Avenir" w:hAnsi="Avenir"/>
          <w:sz w:val="22"/>
          <w:szCs w:val="22"/>
        </w:rPr>
        <w:t xml:space="preserve"> welcomed parent and staff input using surveys, face-to-face conversations, and social media to make decisions regarding educational needs</w:t>
      </w:r>
      <w:r w:rsidR="00AA3875" w:rsidRPr="005E257E">
        <w:rPr>
          <w:rFonts w:ascii="Avenir" w:hAnsi="Avenir"/>
          <w:sz w:val="22"/>
          <w:szCs w:val="22"/>
        </w:rPr>
        <w:t>.  T</w:t>
      </w:r>
      <w:r w:rsidR="009333BB" w:rsidRPr="005E257E">
        <w:rPr>
          <w:rFonts w:ascii="Avenir" w:hAnsi="Avenir"/>
          <w:sz w:val="22"/>
          <w:szCs w:val="22"/>
        </w:rPr>
        <w:t xml:space="preserve">he district will continue to seek </w:t>
      </w:r>
      <w:r w:rsidR="000E6F85">
        <w:rPr>
          <w:rFonts w:ascii="Avenir" w:hAnsi="Avenir"/>
          <w:sz w:val="22"/>
          <w:szCs w:val="22"/>
        </w:rPr>
        <w:t xml:space="preserve">and consider </w:t>
      </w:r>
      <w:r w:rsidR="009333BB" w:rsidRPr="005E257E">
        <w:rPr>
          <w:rFonts w:ascii="Avenir" w:hAnsi="Avenir"/>
          <w:sz w:val="22"/>
          <w:szCs w:val="22"/>
        </w:rPr>
        <w:t>public input</w:t>
      </w:r>
      <w:r w:rsidR="000E6F85">
        <w:rPr>
          <w:rFonts w:ascii="Avenir" w:hAnsi="Avenir"/>
          <w:sz w:val="22"/>
          <w:szCs w:val="22"/>
        </w:rPr>
        <w:t xml:space="preserve"> on whether revisions are necessary and if so, the revisions to the plan.</w:t>
      </w:r>
      <w:r>
        <w:rPr>
          <w:rFonts w:ascii="Avenir" w:hAnsi="Avenir"/>
          <w:sz w:val="22"/>
          <w:szCs w:val="22"/>
        </w:rPr>
        <w:t xml:space="preserve"> </w:t>
      </w:r>
    </w:p>
    <w:p w14:paraId="4BA5635E" w14:textId="77777777" w:rsidR="00030AAA" w:rsidRPr="005E257E" w:rsidRDefault="00030AAA" w:rsidP="009333BB">
      <w:pPr>
        <w:tabs>
          <w:tab w:val="left" w:pos="5790"/>
        </w:tabs>
        <w:rPr>
          <w:rFonts w:ascii="Avenir" w:hAnsi="Avenir"/>
          <w:b/>
          <w:sz w:val="22"/>
          <w:szCs w:val="22"/>
        </w:rPr>
      </w:pPr>
    </w:p>
    <w:sectPr w:rsidR="00030AAA" w:rsidRPr="005E257E" w:rsidSect="005A59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B374E" w14:textId="77777777" w:rsidR="00B46034" w:rsidRDefault="00B46034" w:rsidP="00030AAA">
      <w:r>
        <w:separator/>
      </w:r>
    </w:p>
  </w:endnote>
  <w:endnote w:type="continuationSeparator" w:id="0">
    <w:p w14:paraId="23BD6BFF" w14:textId="77777777" w:rsidR="00B46034" w:rsidRDefault="00B46034" w:rsidP="0003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Avenir Roman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847F" w14:textId="77777777" w:rsidR="00C76BB0" w:rsidRDefault="00C76B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56FE" w14:textId="077A221F" w:rsidR="00030AAA" w:rsidRDefault="00C76BB0">
    <w:pPr>
      <w:pStyle w:val="Footer"/>
    </w:pPr>
    <w:r>
      <w:t>Updated May</w:t>
    </w:r>
    <w:r w:rsidR="00030AAA">
      <w:t xml:space="preserve">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744A" w14:textId="77777777" w:rsidR="00C76BB0" w:rsidRDefault="00C76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5E10" w14:textId="77777777" w:rsidR="00B46034" w:rsidRDefault="00B46034" w:rsidP="00030AAA">
      <w:r>
        <w:separator/>
      </w:r>
    </w:p>
  </w:footnote>
  <w:footnote w:type="continuationSeparator" w:id="0">
    <w:p w14:paraId="18172BF2" w14:textId="77777777" w:rsidR="00B46034" w:rsidRDefault="00B46034" w:rsidP="00030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D878" w14:textId="77777777" w:rsidR="00C76BB0" w:rsidRDefault="00C76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A2DA" w14:textId="77777777" w:rsidR="00C76BB0" w:rsidRDefault="00C76B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FDBB" w14:textId="77777777" w:rsidR="00C76BB0" w:rsidRDefault="00C76B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A8"/>
    <w:rsid w:val="000076C3"/>
    <w:rsid w:val="00030AAA"/>
    <w:rsid w:val="000A5FA8"/>
    <w:rsid w:val="000E6F85"/>
    <w:rsid w:val="0016172B"/>
    <w:rsid w:val="00302586"/>
    <w:rsid w:val="003E59FC"/>
    <w:rsid w:val="004127E4"/>
    <w:rsid w:val="00503A23"/>
    <w:rsid w:val="005A5973"/>
    <w:rsid w:val="005E257E"/>
    <w:rsid w:val="0060337E"/>
    <w:rsid w:val="00686FF3"/>
    <w:rsid w:val="00757FAD"/>
    <w:rsid w:val="007D2B54"/>
    <w:rsid w:val="008307EF"/>
    <w:rsid w:val="00851B4B"/>
    <w:rsid w:val="008D07F1"/>
    <w:rsid w:val="009333BB"/>
    <w:rsid w:val="00A32981"/>
    <w:rsid w:val="00A74854"/>
    <w:rsid w:val="00AA3875"/>
    <w:rsid w:val="00AF0822"/>
    <w:rsid w:val="00B408E1"/>
    <w:rsid w:val="00B46034"/>
    <w:rsid w:val="00C76BB0"/>
    <w:rsid w:val="00C81388"/>
    <w:rsid w:val="00CD6C71"/>
    <w:rsid w:val="00D71FC3"/>
    <w:rsid w:val="00D94223"/>
    <w:rsid w:val="00E128AE"/>
    <w:rsid w:val="00F21FC2"/>
    <w:rsid w:val="00F76976"/>
    <w:rsid w:val="00FA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A2707"/>
  <w14:defaultImageDpi w14:val="32767"/>
  <w15:chartTrackingRefBased/>
  <w15:docId w15:val="{187F950B-827B-2C4D-9FAE-7959494B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AAA"/>
  </w:style>
  <w:style w:type="paragraph" w:styleId="Footer">
    <w:name w:val="footer"/>
    <w:basedOn w:val="Normal"/>
    <w:link w:val="FooterChar"/>
    <w:uiPriority w:val="99"/>
    <w:unhideWhenUsed/>
    <w:rsid w:val="00030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Ervin</dc:creator>
  <cp:keywords/>
  <dc:description/>
  <cp:lastModifiedBy>Diane Ervin</cp:lastModifiedBy>
  <cp:revision>7</cp:revision>
  <cp:lastPrinted>2021-06-23T14:07:00Z</cp:lastPrinted>
  <dcterms:created xsi:type="dcterms:W3CDTF">2022-04-28T14:56:00Z</dcterms:created>
  <dcterms:modified xsi:type="dcterms:W3CDTF">2022-04-28T15:42:00Z</dcterms:modified>
</cp:coreProperties>
</file>