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669DCE5" w:rsidR="00761DFD" w:rsidRPr="005D7850" w:rsidRDefault="02E27C45" w:rsidP="2FB9749E">
      <w:pPr>
        <w:jc w:val="center"/>
        <w:rPr>
          <w:rFonts w:eastAsia="Abadi" w:cstheme="minorHAnsi"/>
          <w:sz w:val="72"/>
          <w:szCs w:val="72"/>
        </w:rPr>
      </w:pPr>
      <w:r w:rsidRPr="005D7850">
        <w:rPr>
          <w:rFonts w:eastAsia="Abadi" w:cstheme="minorHAnsi"/>
          <w:sz w:val="72"/>
          <w:szCs w:val="72"/>
        </w:rPr>
        <w:t>Brockton Public Schools</w:t>
      </w:r>
    </w:p>
    <w:p w14:paraId="3937F48E" w14:textId="76ACBE32" w:rsidR="02E27C45" w:rsidRPr="005D7850" w:rsidRDefault="02E27C45" w:rsidP="2FB9749E">
      <w:pPr>
        <w:jc w:val="center"/>
        <w:rPr>
          <w:rFonts w:eastAsia="Abadi" w:cstheme="minorHAnsi"/>
          <w:sz w:val="72"/>
          <w:szCs w:val="72"/>
        </w:rPr>
      </w:pPr>
      <w:r w:rsidRPr="005D7850">
        <w:rPr>
          <w:rFonts w:eastAsia="Abadi" w:cstheme="minorHAnsi"/>
          <w:sz w:val="72"/>
          <w:szCs w:val="72"/>
        </w:rPr>
        <w:t>Induction and Mentoring Handbook</w:t>
      </w:r>
    </w:p>
    <w:p w14:paraId="35982F18" w14:textId="79011956" w:rsidR="02E27C45" w:rsidRPr="005D7850" w:rsidRDefault="00FC03A0" w:rsidP="2FB9749E">
      <w:pPr>
        <w:jc w:val="center"/>
        <w:rPr>
          <w:rFonts w:eastAsia="Abadi" w:cstheme="minorHAnsi"/>
          <w:sz w:val="72"/>
          <w:szCs w:val="72"/>
        </w:rPr>
      </w:pPr>
      <w:r w:rsidRPr="005D7850">
        <w:rPr>
          <w:rFonts w:eastAsia="Abadi" w:cstheme="minorHAnsi"/>
          <w:noProof/>
          <w:sz w:val="72"/>
          <w:szCs w:val="72"/>
        </w:rPr>
        <w:drawing>
          <wp:inline distT="0" distB="0" distL="0" distR="0" wp14:anchorId="3A35E81C" wp14:editId="41165B5B">
            <wp:extent cx="3251941" cy="3264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1941" cy="3264644"/>
                    </a:xfrm>
                    <a:prstGeom prst="rect">
                      <a:avLst/>
                    </a:prstGeom>
                  </pic:spPr>
                </pic:pic>
              </a:graphicData>
            </a:graphic>
          </wp:inline>
        </w:drawing>
      </w:r>
    </w:p>
    <w:p w14:paraId="1DDACEDB" w14:textId="6D375CF4" w:rsidR="02E27C45" w:rsidRPr="005D7850" w:rsidRDefault="02E27C45" w:rsidP="2FB9749E">
      <w:pPr>
        <w:jc w:val="center"/>
        <w:rPr>
          <w:rFonts w:eastAsia="Abadi" w:cstheme="minorHAnsi"/>
          <w:sz w:val="72"/>
          <w:szCs w:val="72"/>
        </w:rPr>
      </w:pPr>
      <w:r w:rsidRPr="005D7850">
        <w:rPr>
          <w:rFonts w:eastAsia="Abadi" w:cstheme="minorHAnsi"/>
          <w:sz w:val="72"/>
          <w:szCs w:val="72"/>
        </w:rPr>
        <w:t>202</w:t>
      </w:r>
      <w:r w:rsidR="00FC03A0" w:rsidRPr="005D7850">
        <w:rPr>
          <w:rFonts w:eastAsia="Abadi" w:cstheme="minorHAnsi"/>
          <w:sz w:val="72"/>
          <w:szCs w:val="72"/>
        </w:rPr>
        <w:t>2</w:t>
      </w:r>
      <w:r w:rsidRPr="005D7850">
        <w:rPr>
          <w:rFonts w:eastAsia="Abadi" w:cstheme="minorHAnsi"/>
          <w:sz w:val="72"/>
          <w:szCs w:val="72"/>
        </w:rPr>
        <w:t>-202</w:t>
      </w:r>
      <w:r w:rsidR="00FC03A0" w:rsidRPr="005D7850">
        <w:rPr>
          <w:rFonts w:eastAsia="Abadi" w:cstheme="minorHAnsi"/>
          <w:sz w:val="72"/>
          <w:szCs w:val="72"/>
        </w:rPr>
        <w:t>3</w:t>
      </w:r>
    </w:p>
    <w:p w14:paraId="62250D06" w14:textId="0A5DA21A" w:rsidR="37E4DF1F" w:rsidRPr="005D7850" w:rsidRDefault="37E4DF1F" w:rsidP="2FB9749E">
      <w:pPr>
        <w:jc w:val="center"/>
        <w:rPr>
          <w:rFonts w:eastAsia="Abadi" w:cstheme="minorHAnsi"/>
          <w:i/>
          <w:iCs/>
          <w:sz w:val="28"/>
          <w:szCs w:val="28"/>
        </w:rPr>
      </w:pPr>
      <w:r w:rsidRPr="005D7850">
        <w:rPr>
          <w:rFonts w:eastAsia="Abadi" w:cstheme="minorHAnsi"/>
          <w:i/>
          <w:iCs/>
          <w:sz w:val="28"/>
          <w:szCs w:val="28"/>
        </w:rPr>
        <w:t>Human Resources- Brockton Public Schools</w:t>
      </w:r>
    </w:p>
    <w:p w14:paraId="70CDF4B7" w14:textId="3C439512" w:rsidR="29E6E2C2" w:rsidRPr="005D7850" w:rsidRDefault="29E6E2C2" w:rsidP="2FB9749E">
      <w:pPr>
        <w:jc w:val="center"/>
        <w:rPr>
          <w:rFonts w:eastAsia="Abadi" w:cstheme="minorHAnsi"/>
          <w:sz w:val="28"/>
          <w:szCs w:val="28"/>
        </w:rPr>
      </w:pPr>
      <w:r w:rsidRPr="005D7850">
        <w:rPr>
          <w:rFonts w:eastAsia="Abadi" w:cstheme="minorHAnsi"/>
          <w:sz w:val="28"/>
          <w:szCs w:val="28"/>
        </w:rPr>
        <w:t>43 Crescent Street</w:t>
      </w:r>
    </w:p>
    <w:p w14:paraId="160B091F" w14:textId="2F768640" w:rsidR="29E6E2C2" w:rsidRPr="005D7850" w:rsidRDefault="29E6E2C2" w:rsidP="2FB9749E">
      <w:pPr>
        <w:jc w:val="center"/>
        <w:rPr>
          <w:rFonts w:eastAsia="Abadi" w:cstheme="minorHAnsi"/>
          <w:sz w:val="28"/>
          <w:szCs w:val="28"/>
        </w:rPr>
      </w:pPr>
      <w:r w:rsidRPr="005D7850">
        <w:rPr>
          <w:rFonts w:eastAsia="Abadi" w:cstheme="minorHAnsi"/>
          <w:sz w:val="28"/>
          <w:szCs w:val="28"/>
        </w:rPr>
        <w:t>Brockton, MA 02301</w:t>
      </w:r>
    </w:p>
    <w:p w14:paraId="32055529" w14:textId="13CBF4DE" w:rsidR="29E6E2C2" w:rsidRPr="005D7850" w:rsidRDefault="29E6E2C2" w:rsidP="2FB9749E">
      <w:pPr>
        <w:jc w:val="center"/>
        <w:rPr>
          <w:rFonts w:eastAsia="Abadi" w:cstheme="minorHAnsi"/>
          <w:sz w:val="28"/>
          <w:szCs w:val="28"/>
        </w:rPr>
      </w:pPr>
      <w:r w:rsidRPr="005D7850">
        <w:rPr>
          <w:rFonts w:eastAsia="Abadi" w:cstheme="minorHAnsi"/>
          <w:sz w:val="28"/>
          <w:szCs w:val="28"/>
        </w:rPr>
        <w:t>508-580-7535</w:t>
      </w:r>
    </w:p>
    <w:p w14:paraId="2A98255A" w14:textId="1BAE4AAE" w:rsidR="2FB9749E" w:rsidRPr="005D7850" w:rsidRDefault="2FB9749E">
      <w:pPr>
        <w:rPr>
          <w:rFonts w:cstheme="minorHAnsi"/>
        </w:rPr>
      </w:pPr>
      <w:r w:rsidRPr="005D7850">
        <w:rPr>
          <w:rFonts w:cstheme="minorHAnsi"/>
        </w:rPr>
        <w:br w:type="page"/>
      </w:r>
    </w:p>
    <w:p w14:paraId="00088241" w14:textId="5B82B043" w:rsidR="02E27C45" w:rsidRPr="005D7850" w:rsidRDefault="02E27C45" w:rsidP="2FB9749E">
      <w:pPr>
        <w:jc w:val="center"/>
        <w:rPr>
          <w:rFonts w:eastAsia="Abadi" w:cstheme="minorHAnsi"/>
          <w:sz w:val="72"/>
          <w:szCs w:val="72"/>
        </w:rPr>
      </w:pPr>
      <w:r w:rsidRPr="005D7850">
        <w:rPr>
          <w:rFonts w:eastAsia="Abadi" w:cstheme="minorHAnsi"/>
          <w:sz w:val="28"/>
          <w:szCs w:val="28"/>
        </w:rPr>
        <w:lastRenderedPageBreak/>
        <w:t>Table of Contents</w:t>
      </w:r>
    </w:p>
    <w:p w14:paraId="47A2BBB0" w14:textId="4261D755" w:rsidR="2FB9749E" w:rsidRPr="005D7850" w:rsidRDefault="2FB9749E" w:rsidP="2FB9749E">
      <w:pPr>
        <w:jc w:val="center"/>
        <w:rPr>
          <w:rFonts w:eastAsia="Abadi" w:cstheme="minorHAnsi"/>
          <w:sz w:val="28"/>
          <w:szCs w:val="28"/>
        </w:rPr>
      </w:pPr>
    </w:p>
    <w:p w14:paraId="4EAC89DB" w14:textId="6F2852B1" w:rsidR="02E27C45" w:rsidRPr="005D7850" w:rsidRDefault="02E27C45" w:rsidP="2FB9749E">
      <w:pPr>
        <w:rPr>
          <w:rFonts w:eastAsia="Abadi" w:cstheme="minorHAnsi"/>
          <w:sz w:val="24"/>
          <w:szCs w:val="24"/>
        </w:rPr>
      </w:pPr>
      <w:r w:rsidRPr="005D7850">
        <w:rPr>
          <w:rFonts w:eastAsia="Abadi" w:cstheme="minorHAnsi"/>
          <w:sz w:val="24"/>
          <w:szCs w:val="24"/>
        </w:rPr>
        <w:t>The Brockton Public Schools Vision, Mission, and Theory of Action</w:t>
      </w:r>
      <w:r w:rsidRPr="005D7850">
        <w:rPr>
          <w:rFonts w:cstheme="minorHAnsi"/>
        </w:rPr>
        <w:tab/>
      </w:r>
      <w:r w:rsidRPr="005D7850">
        <w:rPr>
          <w:rFonts w:cstheme="minorHAnsi"/>
        </w:rPr>
        <w:tab/>
      </w:r>
      <w:r w:rsidRPr="005D7850">
        <w:rPr>
          <w:rFonts w:cstheme="minorHAnsi"/>
        </w:rPr>
        <w:tab/>
      </w:r>
      <w:r w:rsidRPr="005D7850">
        <w:rPr>
          <w:rFonts w:eastAsia="Abadi" w:cstheme="minorHAnsi"/>
          <w:sz w:val="24"/>
          <w:szCs w:val="24"/>
        </w:rPr>
        <w:t xml:space="preserve">p. </w:t>
      </w:r>
      <w:r w:rsidR="552A2D71" w:rsidRPr="005D7850">
        <w:rPr>
          <w:rFonts w:eastAsia="Abadi" w:cstheme="minorHAnsi"/>
          <w:sz w:val="24"/>
          <w:szCs w:val="24"/>
        </w:rPr>
        <w:t>3</w:t>
      </w:r>
    </w:p>
    <w:p w14:paraId="41793E7A" w14:textId="29AA6461" w:rsidR="02E27C45" w:rsidRPr="005D7850" w:rsidRDefault="02E27C45" w:rsidP="2FB9749E">
      <w:pPr>
        <w:rPr>
          <w:rFonts w:eastAsia="Abadi" w:cstheme="minorHAnsi"/>
          <w:sz w:val="24"/>
          <w:szCs w:val="24"/>
        </w:rPr>
      </w:pPr>
      <w:r w:rsidRPr="005D7850">
        <w:rPr>
          <w:rFonts w:eastAsia="Abadi" w:cstheme="minorHAnsi"/>
          <w:sz w:val="24"/>
          <w:szCs w:val="24"/>
        </w:rPr>
        <w:t>The Mission, Purpose, and Goals of the BPS Induction and Mentoring Program</w:t>
      </w:r>
      <w:r w:rsidRPr="005D7850">
        <w:rPr>
          <w:rFonts w:cstheme="minorHAnsi"/>
        </w:rPr>
        <w:tab/>
      </w:r>
      <w:r w:rsidRPr="005D7850">
        <w:rPr>
          <w:rFonts w:eastAsia="Abadi" w:cstheme="minorHAnsi"/>
          <w:sz w:val="24"/>
          <w:szCs w:val="24"/>
        </w:rPr>
        <w:t xml:space="preserve">p. </w:t>
      </w:r>
      <w:r w:rsidR="5F490C6B" w:rsidRPr="005D7850">
        <w:rPr>
          <w:rFonts w:eastAsia="Abadi" w:cstheme="minorHAnsi"/>
          <w:sz w:val="24"/>
          <w:szCs w:val="24"/>
        </w:rPr>
        <w:t>4</w:t>
      </w:r>
    </w:p>
    <w:p w14:paraId="62266F97" w14:textId="329386B5" w:rsidR="396CD414" w:rsidRPr="005D7850" w:rsidRDefault="396CD414" w:rsidP="43F8751A">
      <w:pPr>
        <w:rPr>
          <w:rFonts w:eastAsia="Abadi" w:cstheme="minorHAnsi"/>
          <w:sz w:val="24"/>
          <w:szCs w:val="24"/>
        </w:rPr>
      </w:pPr>
      <w:r w:rsidRPr="005D7850">
        <w:rPr>
          <w:rFonts w:eastAsia="Abadi" w:cstheme="minorHAnsi"/>
          <w:sz w:val="24"/>
          <w:szCs w:val="24"/>
        </w:rPr>
        <w:t>T</w:t>
      </w:r>
      <w:r w:rsidR="2A17319E" w:rsidRPr="005D7850">
        <w:rPr>
          <w:rFonts w:eastAsia="Abadi" w:cstheme="minorHAnsi"/>
          <w:sz w:val="24"/>
          <w:szCs w:val="24"/>
        </w:rPr>
        <w:t>he Program and Related MA DESE Regulations</w:t>
      </w:r>
      <w:r w:rsidRPr="005D7850">
        <w:rPr>
          <w:rFonts w:cstheme="minorHAnsi"/>
        </w:rPr>
        <w:tab/>
      </w:r>
      <w:r w:rsidRPr="005D7850">
        <w:rPr>
          <w:rFonts w:cstheme="minorHAnsi"/>
        </w:rPr>
        <w:tab/>
      </w:r>
      <w:r w:rsidRPr="005D7850">
        <w:rPr>
          <w:rFonts w:cstheme="minorHAnsi"/>
        </w:rPr>
        <w:tab/>
      </w:r>
      <w:r w:rsidRPr="005D7850">
        <w:rPr>
          <w:rFonts w:cstheme="minorHAnsi"/>
        </w:rPr>
        <w:tab/>
      </w:r>
      <w:r w:rsidRPr="005D7850">
        <w:rPr>
          <w:rFonts w:cstheme="minorHAnsi"/>
        </w:rPr>
        <w:tab/>
      </w:r>
      <w:r w:rsidRPr="005D7850">
        <w:rPr>
          <w:rFonts w:cstheme="minorHAnsi"/>
        </w:rPr>
        <w:tab/>
      </w:r>
      <w:r w:rsidRPr="005D7850">
        <w:rPr>
          <w:rFonts w:eastAsia="Abadi" w:cstheme="minorHAnsi"/>
          <w:sz w:val="24"/>
          <w:szCs w:val="24"/>
        </w:rPr>
        <w:t xml:space="preserve">p. </w:t>
      </w:r>
      <w:r w:rsidR="7783521A" w:rsidRPr="005D7850">
        <w:rPr>
          <w:rFonts w:eastAsia="Abadi" w:cstheme="minorHAnsi"/>
          <w:sz w:val="24"/>
          <w:szCs w:val="24"/>
        </w:rPr>
        <w:t>5</w:t>
      </w:r>
    </w:p>
    <w:p w14:paraId="25E781A1" w14:textId="428EE92C" w:rsidR="72D21A07" w:rsidRPr="005D7850" w:rsidRDefault="72D21A07" w:rsidP="6DB4A0BD">
      <w:pPr>
        <w:pStyle w:val="ListParagraph"/>
        <w:numPr>
          <w:ilvl w:val="0"/>
          <w:numId w:val="7"/>
        </w:numPr>
        <w:spacing w:after="0"/>
        <w:rPr>
          <w:rFonts w:eastAsia="Abadi" w:cstheme="minorHAnsi"/>
          <w:sz w:val="24"/>
          <w:szCs w:val="24"/>
        </w:rPr>
      </w:pPr>
      <w:r w:rsidRPr="005D7850">
        <w:rPr>
          <w:rFonts w:eastAsia="Abadi" w:cstheme="minorHAnsi"/>
          <w:sz w:val="24"/>
          <w:szCs w:val="24"/>
        </w:rPr>
        <w:t>The B</w:t>
      </w:r>
      <w:r w:rsidR="4EFD6F7F" w:rsidRPr="005D7850">
        <w:rPr>
          <w:rFonts w:eastAsia="Abadi" w:cstheme="minorHAnsi"/>
          <w:sz w:val="24"/>
          <w:szCs w:val="24"/>
        </w:rPr>
        <w:t xml:space="preserve">PS </w:t>
      </w:r>
      <w:r w:rsidRPr="005D7850">
        <w:rPr>
          <w:rFonts w:eastAsia="Abadi" w:cstheme="minorHAnsi"/>
          <w:sz w:val="24"/>
          <w:szCs w:val="24"/>
        </w:rPr>
        <w:t>Induction and Mentoring Program</w:t>
      </w:r>
      <w:r w:rsidR="15BDECCC" w:rsidRPr="005D7850">
        <w:rPr>
          <w:rFonts w:eastAsia="Abadi" w:cstheme="minorHAnsi"/>
          <w:sz w:val="24"/>
          <w:szCs w:val="24"/>
        </w:rPr>
        <w:t>- The Regulations</w:t>
      </w:r>
    </w:p>
    <w:p w14:paraId="064E46BC" w14:textId="7D210FBA" w:rsidR="72D21A07" w:rsidRPr="005D7850" w:rsidRDefault="72D21A07" w:rsidP="6DB4A0BD">
      <w:pPr>
        <w:pStyle w:val="ListParagraph"/>
        <w:numPr>
          <w:ilvl w:val="0"/>
          <w:numId w:val="7"/>
        </w:numPr>
        <w:rPr>
          <w:rFonts w:eastAsia="Abadi" w:cstheme="minorHAnsi"/>
          <w:sz w:val="24"/>
          <w:szCs w:val="24"/>
        </w:rPr>
      </w:pPr>
      <w:r w:rsidRPr="005D7850">
        <w:rPr>
          <w:rFonts w:eastAsia="Abadi" w:cstheme="minorHAnsi"/>
          <w:sz w:val="24"/>
          <w:szCs w:val="24"/>
        </w:rPr>
        <w:t>Orientation</w:t>
      </w:r>
    </w:p>
    <w:p w14:paraId="397C1810" w14:textId="756FD940" w:rsidR="72D21A07" w:rsidRPr="005D7850" w:rsidRDefault="72D21A07" w:rsidP="6DB4A0BD">
      <w:pPr>
        <w:pStyle w:val="ListParagraph"/>
        <w:numPr>
          <w:ilvl w:val="0"/>
          <w:numId w:val="7"/>
        </w:numPr>
        <w:rPr>
          <w:rFonts w:eastAsia="Abadi" w:cstheme="minorHAnsi"/>
          <w:sz w:val="24"/>
          <w:szCs w:val="24"/>
        </w:rPr>
      </w:pPr>
      <w:r w:rsidRPr="005D7850">
        <w:rPr>
          <w:rFonts w:eastAsia="Abadi" w:cstheme="minorHAnsi"/>
          <w:sz w:val="24"/>
          <w:szCs w:val="24"/>
        </w:rPr>
        <w:t>Mentoring</w:t>
      </w:r>
      <w:r w:rsidR="01595A0B" w:rsidRPr="005D7850">
        <w:rPr>
          <w:rFonts w:eastAsia="Abadi" w:cstheme="minorHAnsi"/>
          <w:sz w:val="24"/>
          <w:szCs w:val="24"/>
        </w:rPr>
        <w:t xml:space="preserve"> in the First Year</w:t>
      </w:r>
    </w:p>
    <w:p w14:paraId="1EB77AA5" w14:textId="11EC611A" w:rsidR="72D21A07" w:rsidRPr="005D7850" w:rsidRDefault="72D21A07" w:rsidP="6DB4A0BD">
      <w:pPr>
        <w:pStyle w:val="ListParagraph"/>
        <w:numPr>
          <w:ilvl w:val="0"/>
          <w:numId w:val="7"/>
        </w:numPr>
        <w:rPr>
          <w:rFonts w:eastAsia="Abadi" w:cstheme="minorHAnsi"/>
          <w:sz w:val="24"/>
          <w:szCs w:val="24"/>
        </w:rPr>
      </w:pPr>
      <w:r w:rsidRPr="005D7850">
        <w:rPr>
          <w:rFonts w:eastAsia="Abadi" w:cstheme="minorHAnsi"/>
          <w:sz w:val="24"/>
          <w:szCs w:val="24"/>
        </w:rPr>
        <w:t>50 Hours Beyond the</w:t>
      </w:r>
      <w:r w:rsidR="607D4646" w:rsidRPr="005D7850">
        <w:rPr>
          <w:rFonts w:eastAsia="Abadi" w:cstheme="minorHAnsi"/>
          <w:sz w:val="24"/>
          <w:szCs w:val="24"/>
        </w:rPr>
        <w:t xml:space="preserve"> First Year</w:t>
      </w:r>
    </w:p>
    <w:p w14:paraId="35589BDA" w14:textId="63EF6F5A" w:rsidR="6DB4A0BD" w:rsidRPr="005D7850" w:rsidRDefault="6DB4A0BD" w:rsidP="6DB4A0BD">
      <w:pPr>
        <w:rPr>
          <w:rFonts w:eastAsia="Abadi" w:cstheme="minorHAnsi"/>
          <w:sz w:val="24"/>
          <w:szCs w:val="24"/>
        </w:rPr>
      </w:pPr>
    </w:p>
    <w:p w14:paraId="033AB959" w14:textId="77777777" w:rsidR="002D6311" w:rsidRPr="005D7850" w:rsidRDefault="002D6311" w:rsidP="6DB4A0BD">
      <w:pPr>
        <w:rPr>
          <w:rFonts w:eastAsia="Abadi" w:cstheme="minorHAnsi"/>
          <w:sz w:val="24"/>
          <w:szCs w:val="24"/>
        </w:rPr>
      </w:pPr>
    </w:p>
    <w:p w14:paraId="3AF24506" w14:textId="77777777" w:rsidR="002D6311" w:rsidRPr="005D7850" w:rsidRDefault="002D6311" w:rsidP="6DB4A0BD">
      <w:pPr>
        <w:rPr>
          <w:rFonts w:eastAsia="Abadi" w:cstheme="minorHAnsi"/>
          <w:sz w:val="24"/>
          <w:szCs w:val="24"/>
        </w:rPr>
      </w:pPr>
    </w:p>
    <w:p w14:paraId="7E4EB074" w14:textId="2C2245DB" w:rsidR="2FB9749E" w:rsidRPr="005D7850" w:rsidRDefault="2FB9749E" w:rsidP="2FB9749E">
      <w:pPr>
        <w:rPr>
          <w:rFonts w:eastAsia="Abadi" w:cstheme="minorHAnsi"/>
          <w:sz w:val="24"/>
          <w:szCs w:val="24"/>
        </w:rPr>
      </w:pPr>
    </w:p>
    <w:p w14:paraId="1512C8F5" w14:textId="762355D8" w:rsidR="2FB9749E" w:rsidRPr="005D7850" w:rsidRDefault="2FB9749E" w:rsidP="2FB9749E">
      <w:pPr>
        <w:rPr>
          <w:rFonts w:eastAsia="Abadi" w:cstheme="minorHAnsi"/>
          <w:sz w:val="24"/>
          <w:szCs w:val="24"/>
        </w:rPr>
      </w:pPr>
    </w:p>
    <w:p w14:paraId="364BCC6D" w14:textId="32646AC7" w:rsidR="2FB9749E" w:rsidRPr="005D7850" w:rsidRDefault="2FB9749E" w:rsidP="2FB9749E">
      <w:pPr>
        <w:rPr>
          <w:rFonts w:eastAsia="Abadi" w:cstheme="minorHAnsi"/>
          <w:sz w:val="24"/>
          <w:szCs w:val="24"/>
        </w:rPr>
      </w:pPr>
    </w:p>
    <w:p w14:paraId="1C217633" w14:textId="2FB29EA1" w:rsidR="2FB9749E" w:rsidRPr="005D7850" w:rsidRDefault="2FB9749E" w:rsidP="2FB9749E">
      <w:pPr>
        <w:rPr>
          <w:rFonts w:eastAsia="Abadi" w:cstheme="minorHAnsi"/>
          <w:sz w:val="24"/>
          <w:szCs w:val="24"/>
        </w:rPr>
      </w:pPr>
    </w:p>
    <w:p w14:paraId="1D2BAE92" w14:textId="32395CFB" w:rsidR="2FB9749E" w:rsidRPr="005D7850" w:rsidRDefault="2FB9749E" w:rsidP="2FB9749E">
      <w:pPr>
        <w:rPr>
          <w:rFonts w:eastAsia="Abadi" w:cstheme="minorHAnsi"/>
          <w:sz w:val="24"/>
          <w:szCs w:val="24"/>
        </w:rPr>
      </w:pPr>
    </w:p>
    <w:p w14:paraId="550807C4" w14:textId="2377588B" w:rsidR="2FB9749E" w:rsidRPr="005D7850" w:rsidRDefault="2FB9749E" w:rsidP="2FB9749E">
      <w:pPr>
        <w:rPr>
          <w:rFonts w:eastAsia="Abadi" w:cstheme="minorHAnsi"/>
          <w:sz w:val="24"/>
          <w:szCs w:val="24"/>
        </w:rPr>
      </w:pPr>
    </w:p>
    <w:p w14:paraId="10FC9931" w14:textId="3DA41823" w:rsidR="2FB9749E" w:rsidRPr="005D7850" w:rsidRDefault="2FB9749E" w:rsidP="2FB9749E">
      <w:pPr>
        <w:rPr>
          <w:rFonts w:eastAsia="Abadi" w:cstheme="minorHAnsi"/>
          <w:sz w:val="24"/>
          <w:szCs w:val="24"/>
        </w:rPr>
      </w:pPr>
    </w:p>
    <w:p w14:paraId="24350A10" w14:textId="775A405E" w:rsidR="2FB9749E" w:rsidRPr="005D7850" w:rsidRDefault="2FB9749E" w:rsidP="2FB9749E">
      <w:pPr>
        <w:rPr>
          <w:rFonts w:eastAsia="Abadi" w:cstheme="minorHAnsi"/>
          <w:sz w:val="24"/>
          <w:szCs w:val="24"/>
        </w:rPr>
      </w:pPr>
    </w:p>
    <w:p w14:paraId="1D2D4463" w14:textId="2DAAE4A5" w:rsidR="2FB9749E" w:rsidRPr="005D7850" w:rsidRDefault="2FB9749E" w:rsidP="2FB9749E">
      <w:pPr>
        <w:rPr>
          <w:rFonts w:eastAsia="Abadi" w:cstheme="minorHAnsi"/>
          <w:sz w:val="24"/>
          <w:szCs w:val="24"/>
        </w:rPr>
      </w:pPr>
    </w:p>
    <w:p w14:paraId="0B5015FF" w14:textId="06737803" w:rsidR="2FB9749E" w:rsidRPr="005D7850" w:rsidRDefault="2FB9749E" w:rsidP="2FB9749E">
      <w:pPr>
        <w:rPr>
          <w:rFonts w:eastAsia="Abadi" w:cstheme="minorHAnsi"/>
          <w:sz w:val="24"/>
          <w:szCs w:val="24"/>
        </w:rPr>
      </w:pPr>
    </w:p>
    <w:p w14:paraId="5A2C84D2" w14:textId="5171757C" w:rsidR="2FB9749E" w:rsidRPr="005D7850" w:rsidRDefault="2FB9749E" w:rsidP="2FB9749E">
      <w:pPr>
        <w:rPr>
          <w:rFonts w:eastAsia="Abadi" w:cstheme="minorHAnsi"/>
          <w:sz w:val="24"/>
          <w:szCs w:val="24"/>
        </w:rPr>
      </w:pPr>
    </w:p>
    <w:p w14:paraId="4A0D5789" w14:textId="64A4CCF2" w:rsidR="2FB9749E" w:rsidRPr="005D7850" w:rsidRDefault="2FB9749E" w:rsidP="2FB9749E">
      <w:pPr>
        <w:rPr>
          <w:rFonts w:eastAsia="Abadi" w:cstheme="minorHAnsi"/>
          <w:sz w:val="24"/>
          <w:szCs w:val="24"/>
        </w:rPr>
      </w:pPr>
    </w:p>
    <w:p w14:paraId="5DEB9881" w14:textId="3A31F400" w:rsidR="2FB9749E" w:rsidRPr="005D7850" w:rsidRDefault="2FB9749E" w:rsidP="2FB9749E">
      <w:pPr>
        <w:rPr>
          <w:rFonts w:eastAsia="Abadi" w:cstheme="minorHAnsi"/>
          <w:sz w:val="24"/>
          <w:szCs w:val="24"/>
        </w:rPr>
      </w:pPr>
    </w:p>
    <w:p w14:paraId="4266E7B4" w14:textId="43EFAA2A" w:rsidR="2FB9749E" w:rsidRPr="005D7850" w:rsidRDefault="2FB9749E" w:rsidP="2FB9749E">
      <w:pPr>
        <w:rPr>
          <w:rFonts w:eastAsia="Abadi" w:cstheme="minorHAnsi"/>
          <w:sz w:val="24"/>
          <w:szCs w:val="24"/>
        </w:rPr>
      </w:pPr>
    </w:p>
    <w:p w14:paraId="2C2BB040" w14:textId="2D77D66F" w:rsidR="2FB9749E" w:rsidRPr="005D7850" w:rsidRDefault="2FB9749E" w:rsidP="2FB9749E">
      <w:pPr>
        <w:rPr>
          <w:rFonts w:eastAsia="Abadi" w:cstheme="minorHAnsi"/>
          <w:sz w:val="24"/>
          <w:szCs w:val="24"/>
        </w:rPr>
      </w:pPr>
    </w:p>
    <w:p w14:paraId="789B50AD" w14:textId="718EDD7C" w:rsidR="2FB9749E" w:rsidRPr="005D7850" w:rsidRDefault="2FB9749E" w:rsidP="2FB9749E">
      <w:pPr>
        <w:rPr>
          <w:rFonts w:eastAsia="Abadi" w:cstheme="minorHAnsi"/>
          <w:sz w:val="24"/>
          <w:szCs w:val="24"/>
        </w:rPr>
      </w:pPr>
    </w:p>
    <w:p w14:paraId="7372A646" w14:textId="2E0F455B" w:rsidR="2FB9749E" w:rsidRPr="005D7850" w:rsidRDefault="2FB9749E" w:rsidP="6DB4A0BD">
      <w:pPr>
        <w:rPr>
          <w:rFonts w:eastAsia="Abadi" w:cstheme="minorHAnsi"/>
          <w:sz w:val="24"/>
          <w:szCs w:val="24"/>
        </w:rPr>
      </w:pPr>
    </w:p>
    <w:p w14:paraId="486B9861" w14:textId="6FA80483" w:rsidR="0060C857" w:rsidRPr="005D7850" w:rsidRDefault="0060C857" w:rsidP="2FB9749E">
      <w:pPr>
        <w:jc w:val="center"/>
        <w:rPr>
          <w:rFonts w:eastAsia="Abadi" w:cstheme="minorHAnsi"/>
          <w:b/>
          <w:bCs/>
          <w:sz w:val="32"/>
          <w:szCs w:val="32"/>
        </w:rPr>
      </w:pPr>
      <w:r w:rsidRPr="005D7850">
        <w:rPr>
          <w:rFonts w:eastAsia="Abadi" w:cstheme="minorHAnsi"/>
          <w:b/>
          <w:bCs/>
          <w:sz w:val="32"/>
          <w:szCs w:val="32"/>
        </w:rPr>
        <w:t>The Brockton Public Schools Vision, Mission, and Theory of Action</w:t>
      </w:r>
    </w:p>
    <w:p w14:paraId="715E29A3" w14:textId="52C43BAD" w:rsidR="2FB9749E" w:rsidRPr="005D7850" w:rsidRDefault="00FC03A0" w:rsidP="2FB9749E">
      <w:pPr>
        <w:jc w:val="center"/>
        <w:rPr>
          <w:rFonts w:cstheme="minorHAnsi"/>
        </w:rPr>
      </w:pPr>
      <w:r w:rsidRPr="005D7850">
        <w:rPr>
          <w:rFonts w:eastAsia="Abadi" w:cstheme="minorHAnsi"/>
          <w:noProof/>
          <w:sz w:val="72"/>
          <w:szCs w:val="72"/>
        </w:rPr>
        <w:drawing>
          <wp:inline distT="0" distB="0" distL="0" distR="0" wp14:anchorId="4D32311E" wp14:editId="11609C77">
            <wp:extent cx="1089657" cy="10939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03490" cy="1107801"/>
                    </a:xfrm>
                    <a:prstGeom prst="rect">
                      <a:avLst/>
                    </a:prstGeom>
                  </pic:spPr>
                </pic:pic>
              </a:graphicData>
            </a:graphic>
          </wp:inline>
        </w:drawing>
      </w:r>
    </w:p>
    <w:p w14:paraId="79628E76" w14:textId="5094C308" w:rsidR="0060C857" w:rsidRPr="005D7850" w:rsidRDefault="0060C857" w:rsidP="2FB9749E">
      <w:pPr>
        <w:pStyle w:val="Heading2"/>
        <w:rPr>
          <w:rFonts w:asciiTheme="minorHAnsi" w:eastAsia="Abadi" w:hAnsiTheme="minorHAnsi" w:cstheme="minorHAnsi"/>
          <w:color w:val="627D14"/>
          <w:sz w:val="32"/>
          <w:szCs w:val="32"/>
        </w:rPr>
      </w:pPr>
      <w:r w:rsidRPr="005D7850">
        <w:rPr>
          <w:rFonts w:asciiTheme="minorHAnsi" w:eastAsia="Abadi" w:hAnsiTheme="minorHAnsi" w:cstheme="minorHAnsi"/>
          <w:color w:val="627D14"/>
          <w:sz w:val="32"/>
          <w:szCs w:val="32"/>
        </w:rPr>
        <w:t xml:space="preserve">Vision  </w:t>
      </w:r>
      <w:r w:rsidRPr="005D7850">
        <w:rPr>
          <w:rFonts w:asciiTheme="minorHAnsi" w:hAnsiTheme="minorHAnsi" w:cstheme="minorHAnsi"/>
        </w:rPr>
        <w:tab/>
      </w:r>
    </w:p>
    <w:p w14:paraId="4C35E1BE" w14:textId="2A026C3A" w:rsidR="0060C857" w:rsidRPr="005D7850" w:rsidRDefault="0060C857" w:rsidP="2FB9749E">
      <w:pPr>
        <w:pStyle w:val="Heading2"/>
        <w:rPr>
          <w:rFonts w:asciiTheme="minorHAnsi" w:hAnsiTheme="minorHAnsi" w:cstheme="minorHAnsi"/>
        </w:rPr>
      </w:pPr>
      <w:r w:rsidRPr="005D7850">
        <w:rPr>
          <w:rFonts w:asciiTheme="minorHAnsi" w:eastAsia="Abadi" w:hAnsiTheme="minorHAnsi" w:cstheme="minorHAnsi"/>
          <w:color w:val="002642"/>
          <w:sz w:val="21"/>
          <w:szCs w:val="21"/>
        </w:rPr>
        <w:t>Instructional excellence for every student, every day</w:t>
      </w:r>
    </w:p>
    <w:p w14:paraId="4E08BC6B" w14:textId="6D74F6EC" w:rsidR="0060C857" w:rsidRPr="005D7850" w:rsidRDefault="0060C857" w:rsidP="2FB9749E">
      <w:pPr>
        <w:pStyle w:val="Heading2"/>
        <w:rPr>
          <w:rFonts w:asciiTheme="minorHAnsi" w:eastAsia="Abadi" w:hAnsiTheme="minorHAnsi" w:cstheme="minorHAnsi"/>
          <w:color w:val="627D14"/>
          <w:sz w:val="32"/>
          <w:szCs w:val="32"/>
        </w:rPr>
      </w:pPr>
      <w:r w:rsidRPr="005D7850">
        <w:rPr>
          <w:rFonts w:asciiTheme="minorHAnsi" w:eastAsia="Abadi" w:hAnsiTheme="minorHAnsi" w:cstheme="minorHAnsi"/>
          <w:color w:val="627D14"/>
          <w:sz w:val="32"/>
          <w:szCs w:val="32"/>
        </w:rPr>
        <w:t>Mission</w:t>
      </w:r>
      <w:r w:rsidRPr="005D7850">
        <w:rPr>
          <w:rFonts w:asciiTheme="minorHAnsi" w:hAnsiTheme="minorHAnsi" w:cstheme="minorHAnsi"/>
        </w:rPr>
        <w:tab/>
      </w:r>
    </w:p>
    <w:p w14:paraId="581338B5" w14:textId="568803D2" w:rsidR="0060C857" w:rsidRPr="005D7850" w:rsidRDefault="0060C857" w:rsidP="2FB9749E">
      <w:pPr>
        <w:pStyle w:val="Heading2"/>
        <w:rPr>
          <w:rFonts w:asciiTheme="minorHAnsi" w:hAnsiTheme="minorHAnsi" w:cstheme="minorHAnsi"/>
        </w:rPr>
      </w:pPr>
      <w:r w:rsidRPr="005D7850">
        <w:rPr>
          <w:rFonts w:asciiTheme="minorHAnsi" w:eastAsia="Abadi" w:hAnsiTheme="minorHAnsi" w:cstheme="minorHAnsi"/>
          <w:color w:val="002642"/>
          <w:sz w:val="21"/>
          <w:szCs w:val="21"/>
        </w:rPr>
        <w:t>The Brockton Public Schools ensures student success by fulfilling the educational, social and emotional needs of all students in the pursuit of instructional excellence.</w:t>
      </w:r>
    </w:p>
    <w:p w14:paraId="6ED1DC8A" w14:textId="2110188C" w:rsidR="0060C857" w:rsidRPr="005D7850" w:rsidRDefault="0060C857" w:rsidP="2FB9749E">
      <w:pPr>
        <w:pStyle w:val="Heading2"/>
        <w:rPr>
          <w:rFonts w:asciiTheme="minorHAnsi" w:hAnsiTheme="minorHAnsi" w:cstheme="minorHAnsi"/>
        </w:rPr>
      </w:pPr>
      <w:r w:rsidRPr="005D7850">
        <w:rPr>
          <w:rFonts w:asciiTheme="minorHAnsi" w:eastAsia="Abadi" w:hAnsiTheme="minorHAnsi" w:cstheme="minorHAnsi"/>
          <w:color w:val="627D14"/>
          <w:sz w:val="32"/>
          <w:szCs w:val="32"/>
        </w:rPr>
        <w:t>Theory of Action</w:t>
      </w:r>
    </w:p>
    <w:p w14:paraId="0DED82B2" w14:textId="0A2AED3B" w:rsidR="0060C857" w:rsidRPr="005D7850" w:rsidRDefault="0060C857" w:rsidP="2FB9749E">
      <w:pPr>
        <w:pStyle w:val="Heading2"/>
        <w:rPr>
          <w:rFonts w:asciiTheme="minorHAnsi" w:hAnsiTheme="minorHAnsi" w:cstheme="minorHAnsi"/>
        </w:rPr>
      </w:pPr>
      <w:r w:rsidRPr="005D7850">
        <w:rPr>
          <w:rFonts w:asciiTheme="minorHAnsi" w:eastAsia="Abadi" w:hAnsiTheme="minorHAnsi" w:cstheme="minorHAnsi"/>
          <w:color w:val="002642"/>
          <w:sz w:val="21"/>
          <w:szCs w:val="21"/>
        </w:rPr>
        <w:t>If the Brockton Public Schools implements a system of instructional excellence that:</w:t>
      </w:r>
    </w:p>
    <w:p w14:paraId="7DDEF057" w14:textId="7CAE3B90" w:rsidR="0060C857" w:rsidRPr="005D7850" w:rsidRDefault="0060C857" w:rsidP="2FB9749E">
      <w:pPr>
        <w:pStyle w:val="ListParagraph"/>
        <w:numPr>
          <w:ilvl w:val="0"/>
          <w:numId w:val="17"/>
        </w:numPr>
        <w:rPr>
          <w:rFonts w:eastAsia="Abadi" w:cstheme="minorHAnsi"/>
          <w:color w:val="002642"/>
          <w:sz w:val="21"/>
          <w:szCs w:val="21"/>
        </w:rPr>
      </w:pPr>
      <w:r w:rsidRPr="005D7850">
        <w:rPr>
          <w:rFonts w:eastAsia="Abadi" w:cstheme="minorHAnsi"/>
          <w:color w:val="002642"/>
          <w:sz w:val="21"/>
          <w:szCs w:val="21"/>
        </w:rPr>
        <w:t>delivers Common Core-aligned curriculum in a safe and supportive environment;</w:t>
      </w:r>
    </w:p>
    <w:p w14:paraId="7CD3F9C2" w14:textId="64402E2D" w:rsidR="0060C857" w:rsidRPr="005D7850" w:rsidRDefault="0060C857" w:rsidP="2FB9749E">
      <w:pPr>
        <w:pStyle w:val="ListParagraph"/>
        <w:numPr>
          <w:ilvl w:val="0"/>
          <w:numId w:val="17"/>
        </w:numPr>
        <w:rPr>
          <w:rFonts w:eastAsia="Abadi" w:cstheme="minorHAnsi"/>
          <w:color w:val="002642"/>
          <w:sz w:val="21"/>
          <w:szCs w:val="21"/>
        </w:rPr>
      </w:pPr>
      <w:r w:rsidRPr="005D7850">
        <w:rPr>
          <w:rFonts w:eastAsia="Abadi" w:cstheme="minorHAnsi"/>
          <w:color w:val="002642"/>
          <w:sz w:val="21"/>
          <w:szCs w:val="21"/>
        </w:rPr>
        <w:t>values a strong system of growth by consistently supporting the Brockton Educator Growth and Evaluation Network (BEGEN);</w:t>
      </w:r>
    </w:p>
    <w:p w14:paraId="0BAA877C" w14:textId="40710903" w:rsidR="0060C857" w:rsidRPr="005D7850" w:rsidRDefault="0060C857" w:rsidP="2FB9749E">
      <w:pPr>
        <w:pStyle w:val="ListParagraph"/>
        <w:numPr>
          <w:ilvl w:val="0"/>
          <w:numId w:val="17"/>
        </w:numPr>
        <w:rPr>
          <w:rFonts w:eastAsia="Abadi" w:cstheme="minorHAnsi"/>
          <w:color w:val="002642"/>
          <w:sz w:val="21"/>
          <w:szCs w:val="21"/>
        </w:rPr>
      </w:pPr>
      <w:r w:rsidRPr="005D7850">
        <w:rPr>
          <w:rFonts w:eastAsia="Abadi" w:cstheme="minorHAnsi"/>
          <w:color w:val="002642"/>
          <w:sz w:val="21"/>
          <w:szCs w:val="21"/>
        </w:rPr>
        <w:t>designs and adopts a system of quality professional development that supports all stakeholders in meeting their professional and district determined goals;</w:t>
      </w:r>
    </w:p>
    <w:p w14:paraId="34BE5B30" w14:textId="60DE8062" w:rsidR="0060C857" w:rsidRPr="005D7850" w:rsidRDefault="0060C857" w:rsidP="2FB9749E">
      <w:pPr>
        <w:pStyle w:val="ListParagraph"/>
        <w:numPr>
          <w:ilvl w:val="0"/>
          <w:numId w:val="17"/>
        </w:numPr>
        <w:rPr>
          <w:rFonts w:eastAsia="Abadi" w:cstheme="minorHAnsi"/>
          <w:color w:val="002642"/>
          <w:sz w:val="21"/>
          <w:szCs w:val="21"/>
        </w:rPr>
      </w:pPr>
      <w:r w:rsidRPr="005D7850">
        <w:rPr>
          <w:rFonts w:eastAsia="Abadi" w:cstheme="minorHAnsi"/>
          <w:color w:val="002642"/>
          <w:sz w:val="21"/>
          <w:szCs w:val="21"/>
        </w:rPr>
        <w:t>and provides all students and teachers with access to quality instructional technology that improves digital literacy;</w:t>
      </w:r>
    </w:p>
    <w:p w14:paraId="2E1E04B1" w14:textId="6511BA51" w:rsidR="0060C857" w:rsidRPr="005D7850" w:rsidRDefault="0060C857" w:rsidP="2FB9749E">
      <w:pPr>
        <w:rPr>
          <w:rFonts w:cstheme="minorHAnsi"/>
        </w:rPr>
      </w:pPr>
      <w:r w:rsidRPr="005D7850">
        <w:rPr>
          <w:rFonts w:eastAsia="Abadi" w:cstheme="minorHAnsi"/>
          <w:color w:val="002642"/>
          <w:sz w:val="21"/>
          <w:szCs w:val="21"/>
        </w:rPr>
        <w:t>then we will ensure our students are socially, emotionally and academically prepared to live in a global society.</w:t>
      </w:r>
    </w:p>
    <w:p w14:paraId="0F52E3BD" w14:textId="0E460B28" w:rsidR="2FB9749E" w:rsidRPr="005D7850" w:rsidRDefault="2FB9749E" w:rsidP="2FB9749E">
      <w:pPr>
        <w:jc w:val="center"/>
        <w:rPr>
          <w:rFonts w:eastAsia="Abadi" w:cstheme="minorHAnsi"/>
          <w:b/>
          <w:bCs/>
          <w:sz w:val="32"/>
          <w:szCs w:val="32"/>
        </w:rPr>
      </w:pPr>
    </w:p>
    <w:p w14:paraId="65E55606" w14:textId="08E7850A" w:rsidR="3F05AD88" w:rsidRPr="005D7850" w:rsidRDefault="3F05AD88" w:rsidP="2FB9749E">
      <w:pPr>
        <w:rPr>
          <w:rFonts w:eastAsia="Abadi" w:cstheme="minorHAnsi"/>
          <w:b/>
          <w:bCs/>
          <w:sz w:val="32"/>
          <w:szCs w:val="32"/>
        </w:rPr>
      </w:pPr>
      <w:r w:rsidRPr="005D7850">
        <w:rPr>
          <w:rFonts w:eastAsia="Abadi" w:cstheme="minorHAnsi"/>
          <w:b/>
          <w:bCs/>
          <w:sz w:val="32"/>
          <w:szCs w:val="32"/>
        </w:rPr>
        <w:t>Focus Areas for the 202</w:t>
      </w:r>
      <w:r w:rsidR="00FC03A0" w:rsidRPr="005D7850">
        <w:rPr>
          <w:rFonts w:eastAsia="Abadi" w:cstheme="minorHAnsi"/>
          <w:b/>
          <w:bCs/>
          <w:sz w:val="32"/>
          <w:szCs w:val="32"/>
        </w:rPr>
        <w:t>2</w:t>
      </w:r>
      <w:r w:rsidRPr="005D7850">
        <w:rPr>
          <w:rFonts w:eastAsia="Abadi" w:cstheme="minorHAnsi"/>
          <w:b/>
          <w:bCs/>
          <w:sz w:val="32"/>
          <w:szCs w:val="32"/>
        </w:rPr>
        <w:t>-202</w:t>
      </w:r>
      <w:r w:rsidR="00FC03A0" w:rsidRPr="005D7850">
        <w:rPr>
          <w:rFonts w:eastAsia="Abadi" w:cstheme="minorHAnsi"/>
          <w:b/>
          <w:bCs/>
          <w:sz w:val="32"/>
          <w:szCs w:val="32"/>
        </w:rPr>
        <w:t>3</w:t>
      </w:r>
      <w:r w:rsidRPr="005D7850">
        <w:rPr>
          <w:rFonts w:eastAsia="Abadi" w:cstheme="minorHAnsi"/>
          <w:b/>
          <w:bCs/>
          <w:sz w:val="32"/>
          <w:szCs w:val="32"/>
        </w:rPr>
        <w:t xml:space="preserve"> School Year</w:t>
      </w:r>
    </w:p>
    <w:p w14:paraId="32234531" w14:textId="46724196" w:rsidR="3F05AD88" w:rsidRPr="005D7850" w:rsidRDefault="3F05AD88" w:rsidP="2FB9749E">
      <w:pPr>
        <w:pStyle w:val="ListParagraph"/>
        <w:numPr>
          <w:ilvl w:val="0"/>
          <w:numId w:val="16"/>
        </w:numPr>
        <w:rPr>
          <w:rFonts w:eastAsia="Abadi" w:cstheme="minorHAnsi"/>
          <w:sz w:val="28"/>
          <w:szCs w:val="28"/>
        </w:rPr>
      </w:pPr>
      <w:r w:rsidRPr="005D7850">
        <w:rPr>
          <w:rFonts w:eastAsia="Abadi" w:cstheme="minorHAnsi"/>
          <w:sz w:val="28"/>
          <w:szCs w:val="28"/>
        </w:rPr>
        <w:t>Effective instruction</w:t>
      </w:r>
    </w:p>
    <w:p w14:paraId="2101EA9F" w14:textId="4E5ED642" w:rsidR="3F05AD88" w:rsidRPr="005D7850" w:rsidRDefault="3F05AD88" w:rsidP="2FB9749E">
      <w:pPr>
        <w:pStyle w:val="ListParagraph"/>
        <w:numPr>
          <w:ilvl w:val="0"/>
          <w:numId w:val="16"/>
        </w:numPr>
        <w:rPr>
          <w:rFonts w:eastAsia="Abadi" w:cstheme="minorHAnsi"/>
          <w:sz w:val="28"/>
          <w:szCs w:val="28"/>
        </w:rPr>
      </w:pPr>
      <w:r w:rsidRPr="005D7850">
        <w:rPr>
          <w:rFonts w:eastAsia="Abadi" w:cstheme="minorHAnsi"/>
          <w:sz w:val="28"/>
          <w:szCs w:val="28"/>
        </w:rPr>
        <w:t>Active Reading and Writing</w:t>
      </w:r>
    </w:p>
    <w:p w14:paraId="4FF9D87D" w14:textId="0702C0C8" w:rsidR="2FB9749E" w:rsidRPr="005D7850" w:rsidRDefault="3F05AD88" w:rsidP="6DB4A0BD">
      <w:pPr>
        <w:pStyle w:val="ListParagraph"/>
        <w:numPr>
          <w:ilvl w:val="0"/>
          <w:numId w:val="16"/>
        </w:numPr>
        <w:rPr>
          <w:rFonts w:eastAsia="Abadi" w:cstheme="minorHAnsi"/>
          <w:sz w:val="28"/>
          <w:szCs w:val="28"/>
        </w:rPr>
      </w:pPr>
      <w:r w:rsidRPr="005D7850">
        <w:rPr>
          <w:rFonts w:eastAsia="Abadi" w:cstheme="minorHAnsi"/>
          <w:sz w:val="28"/>
          <w:szCs w:val="28"/>
        </w:rPr>
        <w:t>Pos</w:t>
      </w:r>
      <w:r w:rsidR="50B40AAC" w:rsidRPr="005D7850">
        <w:rPr>
          <w:rFonts w:eastAsia="Abadi" w:cstheme="minorHAnsi"/>
          <w:sz w:val="28"/>
          <w:szCs w:val="28"/>
        </w:rPr>
        <w:t>i</w:t>
      </w:r>
      <w:r w:rsidRPr="005D7850">
        <w:rPr>
          <w:rFonts w:eastAsia="Abadi" w:cstheme="minorHAnsi"/>
          <w:sz w:val="28"/>
          <w:szCs w:val="28"/>
        </w:rPr>
        <w:t>tive Relationships</w:t>
      </w:r>
    </w:p>
    <w:p w14:paraId="16AFEF96" w14:textId="290D711D" w:rsidR="2FB9749E" w:rsidRPr="005D7850" w:rsidRDefault="2FB9749E">
      <w:pPr>
        <w:rPr>
          <w:rFonts w:cstheme="minorHAnsi"/>
        </w:rPr>
      </w:pPr>
      <w:r w:rsidRPr="005D7850">
        <w:rPr>
          <w:rFonts w:cstheme="minorHAnsi"/>
        </w:rPr>
        <w:br w:type="page"/>
      </w:r>
    </w:p>
    <w:p w14:paraId="65949ADC" w14:textId="25353844" w:rsidR="5FEDEE99" w:rsidRPr="005D7850" w:rsidRDefault="5FEDEE99" w:rsidP="6DB4A0BD">
      <w:pPr>
        <w:spacing w:after="0"/>
        <w:jc w:val="center"/>
        <w:rPr>
          <w:rFonts w:eastAsia="Abadi" w:cstheme="minorHAnsi"/>
          <w:b/>
          <w:bCs/>
          <w:sz w:val="32"/>
          <w:szCs w:val="32"/>
        </w:rPr>
      </w:pPr>
      <w:r w:rsidRPr="005D7850">
        <w:rPr>
          <w:rFonts w:eastAsia="Abadi" w:cstheme="minorHAnsi"/>
          <w:b/>
          <w:bCs/>
          <w:sz w:val="32"/>
          <w:szCs w:val="32"/>
        </w:rPr>
        <w:t xml:space="preserve">The Mission, Purpose, and Goals of the </w:t>
      </w:r>
    </w:p>
    <w:p w14:paraId="5DAA0E1D" w14:textId="2CD2702F" w:rsidR="2FB9749E" w:rsidRPr="005D7850" w:rsidRDefault="5FEDEE99" w:rsidP="6DB4A0BD">
      <w:pPr>
        <w:spacing w:after="0"/>
        <w:jc w:val="center"/>
        <w:rPr>
          <w:rFonts w:eastAsia="Abadi" w:cstheme="minorHAnsi"/>
          <w:b/>
          <w:bCs/>
          <w:sz w:val="32"/>
          <w:szCs w:val="32"/>
        </w:rPr>
      </w:pPr>
      <w:r w:rsidRPr="005D7850">
        <w:rPr>
          <w:rFonts w:eastAsia="Abadi" w:cstheme="minorHAnsi"/>
          <w:b/>
          <w:bCs/>
          <w:sz w:val="32"/>
          <w:szCs w:val="32"/>
        </w:rPr>
        <w:t>BPS Induction and Mentoring Program</w:t>
      </w:r>
    </w:p>
    <w:p w14:paraId="43719A95" w14:textId="52EEDA3A" w:rsidR="6DB4A0BD" w:rsidRPr="005D7850" w:rsidRDefault="6DB4A0BD" w:rsidP="6DB4A0BD">
      <w:pPr>
        <w:spacing w:after="0"/>
        <w:jc w:val="center"/>
        <w:rPr>
          <w:rFonts w:eastAsia="Abadi" w:cstheme="minorHAnsi"/>
          <w:b/>
          <w:bCs/>
          <w:sz w:val="32"/>
          <w:szCs w:val="32"/>
        </w:rPr>
      </w:pPr>
    </w:p>
    <w:p w14:paraId="040C6AB6" w14:textId="7FAE3189" w:rsidR="242FA132" w:rsidRPr="005D7850" w:rsidRDefault="242FA132" w:rsidP="2FB9749E">
      <w:pPr>
        <w:rPr>
          <w:rFonts w:eastAsia="Abadi" w:cstheme="minorHAnsi"/>
          <w:sz w:val="24"/>
          <w:szCs w:val="24"/>
        </w:rPr>
      </w:pPr>
      <w:r w:rsidRPr="005D7850">
        <w:rPr>
          <w:rFonts w:eastAsia="Abadi" w:cstheme="minorHAnsi"/>
          <w:sz w:val="24"/>
          <w:szCs w:val="24"/>
        </w:rPr>
        <w:t>It is well documented that effective mentoring and induction programs lead to improve</w:t>
      </w:r>
      <w:r w:rsidR="09E8AA2F" w:rsidRPr="005D7850">
        <w:rPr>
          <w:rFonts w:eastAsia="Abadi" w:cstheme="minorHAnsi"/>
          <w:sz w:val="24"/>
          <w:szCs w:val="24"/>
        </w:rPr>
        <w:t>d</w:t>
      </w:r>
      <w:r w:rsidRPr="005D7850">
        <w:rPr>
          <w:rFonts w:eastAsia="Abadi" w:cstheme="minorHAnsi"/>
          <w:sz w:val="24"/>
          <w:szCs w:val="24"/>
        </w:rPr>
        <w:t xml:space="preserve"> </w:t>
      </w:r>
      <w:r w:rsidR="6B0279AE" w:rsidRPr="005D7850">
        <w:rPr>
          <w:rFonts w:eastAsia="Abadi" w:cstheme="minorHAnsi"/>
          <w:sz w:val="24"/>
          <w:szCs w:val="24"/>
        </w:rPr>
        <w:t xml:space="preserve">outcomes for students </w:t>
      </w:r>
      <w:r w:rsidRPr="005D7850">
        <w:rPr>
          <w:rFonts w:eastAsia="Abadi" w:cstheme="minorHAnsi"/>
          <w:sz w:val="24"/>
          <w:szCs w:val="24"/>
        </w:rPr>
        <w:t xml:space="preserve">and reduced </w:t>
      </w:r>
      <w:r w:rsidR="1C0A5CF5" w:rsidRPr="005D7850">
        <w:rPr>
          <w:rFonts w:eastAsia="Abadi" w:cstheme="minorHAnsi"/>
          <w:sz w:val="24"/>
          <w:szCs w:val="24"/>
        </w:rPr>
        <w:t>teache</w:t>
      </w:r>
      <w:r w:rsidRPr="005D7850">
        <w:rPr>
          <w:rFonts w:eastAsia="Abadi" w:cstheme="minorHAnsi"/>
          <w:sz w:val="24"/>
          <w:szCs w:val="24"/>
        </w:rPr>
        <w:t>r attrition.  The Brockton Public Schools understands the importance of the first few year</w:t>
      </w:r>
      <w:r w:rsidR="1204424A" w:rsidRPr="005D7850">
        <w:rPr>
          <w:rFonts w:eastAsia="Abadi" w:cstheme="minorHAnsi"/>
          <w:sz w:val="24"/>
          <w:szCs w:val="24"/>
        </w:rPr>
        <w:t xml:space="preserve">s of teaching in the </w:t>
      </w:r>
      <w:r w:rsidR="42AB2B1E" w:rsidRPr="005D7850">
        <w:rPr>
          <w:rFonts w:eastAsia="Abadi" w:cstheme="minorHAnsi"/>
          <w:sz w:val="24"/>
          <w:szCs w:val="24"/>
        </w:rPr>
        <w:t xml:space="preserve">professional </w:t>
      </w:r>
      <w:r w:rsidR="1204424A" w:rsidRPr="005D7850">
        <w:rPr>
          <w:rFonts w:eastAsia="Abadi" w:cstheme="minorHAnsi"/>
          <w:sz w:val="24"/>
          <w:szCs w:val="24"/>
        </w:rPr>
        <w:t>life of a teacher</w:t>
      </w:r>
      <w:r w:rsidR="35DDFE56" w:rsidRPr="005D7850">
        <w:rPr>
          <w:rFonts w:eastAsia="Abadi" w:cstheme="minorHAnsi"/>
          <w:sz w:val="24"/>
          <w:szCs w:val="24"/>
        </w:rPr>
        <w:t xml:space="preserve"> as well as the need to support a smooth transition for those who join the district with several years of experience</w:t>
      </w:r>
      <w:r w:rsidR="6D19E883" w:rsidRPr="005D7850">
        <w:rPr>
          <w:rFonts w:eastAsia="Abadi" w:cstheme="minorHAnsi"/>
          <w:sz w:val="24"/>
          <w:szCs w:val="24"/>
        </w:rPr>
        <w:t xml:space="preserve"> in teaching</w:t>
      </w:r>
      <w:r w:rsidR="35DDFE56" w:rsidRPr="005D7850">
        <w:rPr>
          <w:rFonts w:eastAsia="Abadi" w:cstheme="minorHAnsi"/>
          <w:sz w:val="24"/>
          <w:szCs w:val="24"/>
        </w:rPr>
        <w:t>.</w:t>
      </w:r>
      <w:r w:rsidR="21FD9DB7" w:rsidRPr="005D7850">
        <w:rPr>
          <w:rFonts w:eastAsia="Abadi" w:cstheme="minorHAnsi"/>
          <w:sz w:val="24"/>
          <w:szCs w:val="24"/>
        </w:rPr>
        <w:t xml:space="preserve">  </w:t>
      </w:r>
      <w:r w:rsidR="4C6C5B1C" w:rsidRPr="005D7850">
        <w:rPr>
          <w:rFonts w:eastAsia="Abadi" w:cstheme="minorHAnsi"/>
          <w:sz w:val="24"/>
          <w:szCs w:val="24"/>
        </w:rPr>
        <w:t>The developmental g</w:t>
      </w:r>
      <w:r w:rsidR="2B279B6A" w:rsidRPr="005D7850">
        <w:rPr>
          <w:rFonts w:eastAsia="Abadi" w:cstheme="minorHAnsi"/>
          <w:sz w:val="24"/>
          <w:szCs w:val="24"/>
        </w:rPr>
        <w:t xml:space="preserve">rowth of a teacher </w:t>
      </w:r>
      <w:r w:rsidR="58AC2D62" w:rsidRPr="005D7850">
        <w:rPr>
          <w:rFonts w:eastAsia="Abadi" w:cstheme="minorHAnsi"/>
          <w:sz w:val="24"/>
          <w:szCs w:val="24"/>
        </w:rPr>
        <w:t>as measured in increased gains in student achievement are greatest in the first few years</w:t>
      </w:r>
      <w:r w:rsidR="0B11404E" w:rsidRPr="005D7850">
        <w:rPr>
          <w:rFonts w:eastAsia="Abadi" w:cstheme="minorHAnsi"/>
          <w:sz w:val="24"/>
          <w:szCs w:val="24"/>
        </w:rPr>
        <w:t>,</w:t>
      </w:r>
      <w:r w:rsidR="0BF657E6" w:rsidRPr="005D7850">
        <w:rPr>
          <w:rFonts w:eastAsia="Abadi" w:cstheme="minorHAnsi"/>
          <w:sz w:val="24"/>
          <w:szCs w:val="24"/>
        </w:rPr>
        <w:t xml:space="preserve"> making</w:t>
      </w:r>
      <w:r w:rsidR="42B2F686" w:rsidRPr="005D7850">
        <w:rPr>
          <w:rFonts w:eastAsia="Abadi" w:cstheme="minorHAnsi"/>
          <w:sz w:val="24"/>
          <w:szCs w:val="24"/>
        </w:rPr>
        <w:t xml:space="preserve"> support during</w:t>
      </w:r>
      <w:r w:rsidR="0BF657E6" w:rsidRPr="005D7850">
        <w:rPr>
          <w:rFonts w:eastAsia="Abadi" w:cstheme="minorHAnsi"/>
          <w:sz w:val="24"/>
          <w:szCs w:val="24"/>
        </w:rPr>
        <w:t xml:space="preserve"> those years critically important in terms o</w:t>
      </w:r>
      <w:r w:rsidR="5DB1EF51" w:rsidRPr="005D7850">
        <w:rPr>
          <w:rFonts w:eastAsia="Abadi" w:cstheme="minorHAnsi"/>
          <w:sz w:val="24"/>
          <w:szCs w:val="24"/>
        </w:rPr>
        <w:t xml:space="preserve">f </w:t>
      </w:r>
      <w:r w:rsidR="6D1D6599" w:rsidRPr="005D7850">
        <w:rPr>
          <w:rFonts w:eastAsia="Abadi" w:cstheme="minorHAnsi"/>
          <w:sz w:val="24"/>
          <w:szCs w:val="24"/>
        </w:rPr>
        <w:t>future</w:t>
      </w:r>
      <w:r w:rsidR="5DB1EF51" w:rsidRPr="005D7850">
        <w:rPr>
          <w:rFonts w:eastAsia="Abadi" w:cstheme="minorHAnsi"/>
          <w:sz w:val="24"/>
          <w:szCs w:val="24"/>
        </w:rPr>
        <w:t xml:space="preserve"> positive impact on students.  F</w:t>
      </w:r>
      <w:r w:rsidR="5EF5EC65" w:rsidRPr="005D7850">
        <w:rPr>
          <w:rFonts w:eastAsia="Abadi" w:cstheme="minorHAnsi"/>
          <w:sz w:val="24"/>
          <w:szCs w:val="24"/>
        </w:rPr>
        <w:t>urther,</w:t>
      </w:r>
      <w:r w:rsidR="5DB1EF51" w:rsidRPr="005D7850">
        <w:rPr>
          <w:rFonts w:eastAsia="Abadi" w:cstheme="minorHAnsi"/>
          <w:sz w:val="24"/>
          <w:szCs w:val="24"/>
        </w:rPr>
        <w:t xml:space="preserve"> </w:t>
      </w:r>
      <w:r w:rsidR="22A201B4" w:rsidRPr="005D7850">
        <w:rPr>
          <w:rFonts w:eastAsia="Abadi" w:cstheme="minorHAnsi"/>
          <w:sz w:val="24"/>
          <w:szCs w:val="24"/>
        </w:rPr>
        <w:t xml:space="preserve">the Brockton Public Schools is firmly committed to supporting the professional growth of </w:t>
      </w:r>
      <w:r w:rsidR="6D8FE18B" w:rsidRPr="005D7850">
        <w:rPr>
          <w:rFonts w:eastAsia="Abadi" w:cstheme="minorHAnsi"/>
          <w:sz w:val="24"/>
          <w:szCs w:val="24"/>
        </w:rPr>
        <w:t>all</w:t>
      </w:r>
      <w:r w:rsidR="22A201B4" w:rsidRPr="005D7850">
        <w:rPr>
          <w:rFonts w:eastAsia="Abadi" w:cstheme="minorHAnsi"/>
          <w:sz w:val="24"/>
          <w:szCs w:val="24"/>
        </w:rPr>
        <w:t xml:space="preserve"> its educators and thus sees the BPS Mentoring and Induction</w:t>
      </w:r>
      <w:r w:rsidR="501CBBE3" w:rsidRPr="005D7850">
        <w:rPr>
          <w:rFonts w:eastAsia="Abadi" w:cstheme="minorHAnsi"/>
          <w:sz w:val="24"/>
          <w:szCs w:val="24"/>
        </w:rPr>
        <w:t xml:space="preserve"> Program as an opportunity to support growth in its more experienced educators</w:t>
      </w:r>
      <w:r w:rsidR="0EFA9EB1" w:rsidRPr="005D7850">
        <w:rPr>
          <w:rFonts w:eastAsia="Abadi" w:cstheme="minorHAnsi"/>
          <w:sz w:val="24"/>
          <w:szCs w:val="24"/>
        </w:rPr>
        <w:t xml:space="preserve"> who serve as mentors</w:t>
      </w:r>
      <w:r w:rsidR="501CBBE3" w:rsidRPr="005D7850">
        <w:rPr>
          <w:rFonts w:eastAsia="Abadi" w:cstheme="minorHAnsi"/>
          <w:sz w:val="24"/>
          <w:szCs w:val="24"/>
        </w:rPr>
        <w:t>.</w:t>
      </w:r>
    </w:p>
    <w:p w14:paraId="7B4B0226" w14:textId="6A65E973" w:rsidR="193AA3C4" w:rsidRPr="005D7850" w:rsidRDefault="193AA3C4" w:rsidP="2FB9749E">
      <w:pPr>
        <w:rPr>
          <w:rFonts w:eastAsia="Abadi" w:cstheme="minorHAnsi"/>
          <w:sz w:val="24"/>
          <w:szCs w:val="24"/>
        </w:rPr>
      </w:pPr>
      <w:r w:rsidRPr="005D7850">
        <w:rPr>
          <w:rFonts w:eastAsia="Abadi" w:cstheme="minorHAnsi"/>
          <w:sz w:val="24"/>
          <w:szCs w:val="24"/>
        </w:rPr>
        <w:t xml:space="preserve">The goals of the Brockton Public Schools </w:t>
      </w:r>
      <w:r w:rsidR="6FF21EB0" w:rsidRPr="005D7850">
        <w:rPr>
          <w:rFonts w:eastAsia="Abadi" w:cstheme="minorHAnsi"/>
          <w:sz w:val="24"/>
          <w:szCs w:val="24"/>
        </w:rPr>
        <w:t>Induction and Mentoring</w:t>
      </w:r>
      <w:r w:rsidRPr="005D7850">
        <w:rPr>
          <w:rFonts w:eastAsia="Abadi" w:cstheme="minorHAnsi"/>
          <w:sz w:val="24"/>
          <w:szCs w:val="24"/>
        </w:rPr>
        <w:t xml:space="preserve"> Program are to:</w:t>
      </w:r>
    </w:p>
    <w:p w14:paraId="008AEB4B" w14:textId="264E122D" w:rsidR="7DDD061A" w:rsidRPr="005D7850" w:rsidRDefault="7DDD061A" w:rsidP="2FB9749E">
      <w:pPr>
        <w:pStyle w:val="ListParagraph"/>
        <w:numPr>
          <w:ilvl w:val="0"/>
          <w:numId w:val="15"/>
        </w:numPr>
        <w:rPr>
          <w:rFonts w:eastAsia="Abadi" w:cstheme="minorHAnsi"/>
          <w:sz w:val="24"/>
          <w:szCs w:val="24"/>
        </w:rPr>
      </w:pPr>
      <w:r w:rsidRPr="005D7850">
        <w:rPr>
          <w:rFonts w:eastAsia="Abadi" w:cstheme="minorHAnsi"/>
          <w:sz w:val="24"/>
          <w:szCs w:val="24"/>
        </w:rPr>
        <w:t>Immerse</w:t>
      </w:r>
      <w:r w:rsidR="5FC2969F" w:rsidRPr="005D7850">
        <w:rPr>
          <w:rFonts w:eastAsia="Abadi" w:cstheme="minorHAnsi"/>
          <w:sz w:val="24"/>
          <w:szCs w:val="24"/>
        </w:rPr>
        <w:t xml:space="preserve"> educators new to the district in the vision and mission of the Brockton Public Schools</w:t>
      </w:r>
    </w:p>
    <w:p w14:paraId="0AF4EC41" w14:textId="252BF610" w:rsidR="4177A428" w:rsidRPr="005D7850" w:rsidRDefault="4177A428" w:rsidP="2FB9749E">
      <w:pPr>
        <w:pStyle w:val="ListParagraph"/>
        <w:numPr>
          <w:ilvl w:val="0"/>
          <w:numId w:val="15"/>
        </w:numPr>
        <w:rPr>
          <w:rFonts w:eastAsia="Abadi" w:cstheme="minorHAnsi"/>
          <w:sz w:val="24"/>
          <w:szCs w:val="24"/>
        </w:rPr>
      </w:pPr>
      <w:r w:rsidRPr="005D7850">
        <w:rPr>
          <w:rFonts w:eastAsia="Abadi" w:cstheme="minorHAnsi"/>
          <w:sz w:val="24"/>
          <w:szCs w:val="24"/>
        </w:rPr>
        <w:t>Positively impact student learning and growth by fully supporting educators who are new to the district</w:t>
      </w:r>
    </w:p>
    <w:p w14:paraId="2761D4DC" w14:textId="55ACEABC" w:rsidR="0DD1FC32" w:rsidRPr="005D7850" w:rsidRDefault="0DD1FC32" w:rsidP="2FB9749E">
      <w:pPr>
        <w:pStyle w:val="ListParagraph"/>
        <w:numPr>
          <w:ilvl w:val="0"/>
          <w:numId w:val="15"/>
        </w:numPr>
        <w:rPr>
          <w:rFonts w:eastAsia="Abadi" w:cstheme="minorHAnsi"/>
          <w:sz w:val="24"/>
          <w:szCs w:val="24"/>
        </w:rPr>
      </w:pPr>
      <w:r w:rsidRPr="005D7850">
        <w:rPr>
          <w:rFonts w:eastAsia="Abadi" w:cstheme="minorHAnsi"/>
          <w:sz w:val="24"/>
          <w:szCs w:val="24"/>
        </w:rPr>
        <w:t xml:space="preserve">Support educator growth through </w:t>
      </w:r>
      <w:r w:rsidR="6D246ECA" w:rsidRPr="005D7850">
        <w:rPr>
          <w:rFonts w:eastAsia="Abadi" w:cstheme="minorHAnsi"/>
          <w:sz w:val="24"/>
          <w:szCs w:val="24"/>
        </w:rPr>
        <w:t>non-judgmental</w:t>
      </w:r>
      <w:r w:rsidRPr="005D7850">
        <w:rPr>
          <w:rFonts w:eastAsia="Abadi" w:cstheme="minorHAnsi"/>
          <w:sz w:val="24"/>
          <w:szCs w:val="24"/>
        </w:rPr>
        <w:t xml:space="preserve"> </w:t>
      </w:r>
      <w:r w:rsidR="20DA6CFE" w:rsidRPr="005D7850">
        <w:rPr>
          <w:rFonts w:eastAsia="Abadi" w:cstheme="minorHAnsi"/>
          <w:sz w:val="24"/>
          <w:szCs w:val="24"/>
        </w:rPr>
        <w:t>collegial peer coaching</w:t>
      </w:r>
    </w:p>
    <w:p w14:paraId="76207476" w14:textId="580F5DE1" w:rsidR="20DA6CFE" w:rsidRPr="005D7850" w:rsidRDefault="20DA6CFE" w:rsidP="2FB9749E">
      <w:pPr>
        <w:pStyle w:val="ListParagraph"/>
        <w:numPr>
          <w:ilvl w:val="0"/>
          <w:numId w:val="15"/>
        </w:numPr>
        <w:rPr>
          <w:rFonts w:eastAsia="Abadi" w:cstheme="minorHAnsi"/>
          <w:sz w:val="24"/>
          <w:szCs w:val="24"/>
        </w:rPr>
      </w:pPr>
      <w:r w:rsidRPr="005D7850">
        <w:rPr>
          <w:rFonts w:eastAsia="Abadi" w:cstheme="minorHAnsi"/>
          <w:sz w:val="24"/>
          <w:szCs w:val="24"/>
        </w:rPr>
        <w:t>Foster positive, supportive, confidential relationships between mentors and proteges</w:t>
      </w:r>
    </w:p>
    <w:p w14:paraId="13D97B01" w14:textId="71CED16D" w:rsidR="20DA6CFE" w:rsidRPr="005D7850" w:rsidRDefault="20DA6CFE" w:rsidP="2FB9749E">
      <w:pPr>
        <w:pStyle w:val="ListParagraph"/>
        <w:numPr>
          <w:ilvl w:val="0"/>
          <w:numId w:val="15"/>
        </w:numPr>
        <w:rPr>
          <w:rFonts w:eastAsia="Abadi" w:cstheme="minorHAnsi"/>
          <w:sz w:val="24"/>
          <w:szCs w:val="24"/>
        </w:rPr>
      </w:pPr>
      <w:r w:rsidRPr="005D7850">
        <w:rPr>
          <w:rFonts w:eastAsia="Abadi" w:cstheme="minorHAnsi"/>
          <w:sz w:val="24"/>
          <w:szCs w:val="24"/>
        </w:rPr>
        <w:t>Enhance the professional growth of both the mentor and the protégé</w:t>
      </w:r>
      <w:r w:rsidR="27BB4F7C" w:rsidRPr="005D7850">
        <w:rPr>
          <w:rFonts w:eastAsia="Abadi" w:cstheme="minorHAnsi"/>
          <w:sz w:val="24"/>
          <w:szCs w:val="24"/>
        </w:rPr>
        <w:t xml:space="preserve"> through reflective practice</w:t>
      </w:r>
    </w:p>
    <w:p w14:paraId="1AD4BB28" w14:textId="01FB6772" w:rsidR="20DA6CFE" w:rsidRPr="005D7850" w:rsidRDefault="20DA6CFE" w:rsidP="2FB9749E">
      <w:pPr>
        <w:pStyle w:val="ListParagraph"/>
        <w:numPr>
          <w:ilvl w:val="0"/>
          <w:numId w:val="15"/>
        </w:numPr>
        <w:rPr>
          <w:rFonts w:eastAsia="Abadi" w:cstheme="minorHAnsi"/>
          <w:sz w:val="24"/>
          <w:szCs w:val="24"/>
        </w:rPr>
      </w:pPr>
      <w:r w:rsidRPr="005D7850">
        <w:rPr>
          <w:rFonts w:eastAsia="Abadi" w:cstheme="minorHAnsi"/>
          <w:sz w:val="24"/>
          <w:szCs w:val="24"/>
        </w:rPr>
        <w:t>Familiarize educators who are new to the district with curriculum, support staff, resources, and professional development opportunities</w:t>
      </w:r>
    </w:p>
    <w:p w14:paraId="7C0CE363" w14:textId="7D93EE65" w:rsidR="20DA6CFE" w:rsidRPr="005D7850" w:rsidRDefault="20DA6CFE" w:rsidP="2FB9749E">
      <w:pPr>
        <w:pStyle w:val="ListParagraph"/>
        <w:numPr>
          <w:ilvl w:val="0"/>
          <w:numId w:val="15"/>
        </w:numPr>
        <w:rPr>
          <w:rFonts w:eastAsia="Abadi" w:cstheme="minorHAnsi"/>
          <w:sz w:val="24"/>
          <w:szCs w:val="24"/>
        </w:rPr>
      </w:pPr>
      <w:r w:rsidRPr="005D7850">
        <w:rPr>
          <w:rFonts w:eastAsia="Abadi" w:cstheme="minorHAnsi"/>
          <w:sz w:val="24"/>
          <w:szCs w:val="24"/>
        </w:rPr>
        <w:t>Retain highly qualified and effective educator</w:t>
      </w:r>
      <w:r w:rsidR="4C7E0076" w:rsidRPr="005D7850">
        <w:rPr>
          <w:rFonts w:eastAsia="Abadi" w:cstheme="minorHAnsi"/>
          <w:sz w:val="24"/>
          <w:szCs w:val="24"/>
        </w:rPr>
        <w:t>s</w:t>
      </w:r>
    </w:p>
    <w:p w14:paraId="539D0DEF" w14:textId="46623C67" w:rsidR="2FB9749E" w:rsidRPr="005D7850" w:rsidRDefault="2FB9749E" w:rsidP="43F8751A">
      <w:pPr>
        <w:rPr>
          <w:rFonts w:eastAsia="Abadi" w:cstheme="minorHAnsi"/>
          <w:b/>
          <w:bCs/>
          <w:sz w:val="32"/>
          <w:szCs w:val="32"/>
        </w:rPr>
      </w:pPr>
      <w:r w:rsidRPr="005D7850">
        <w:rPr>
          <w:rFonts w:cstheme="minorHAnsi"/>
        </w:rPr>
        <w:br w:type="page"/>
      </w:r>
      <w:r w:rsidR="48FF4691" w:rsidRPr="005D7850">
        <w:rPr>
          <w:rFonts w:eastAsia="Abadi" w:cstheme="minorHAnsi"/>
          <w:b/>
          <w:bCs/>
          <w:sz w:val="32"/>
          <w:szCs w:val="32"/>
        </w:rPr>
        <w:t xml:space="preserve"> </w:t>
      </w:r>
    </w:p>
    <w:p w14:paraId="5AB2DBD0" w14:textId="110A5B7C" w:rsidR="2FB9749E" w:rsidRPr="005D7850" w:rsidRDefault="5F2D9180" w:rsidP="43F8751A">
      <w:pPr>
        <w:jc w:val="center"/>
        <w:rPr>
          <w:rFonts w:cstheme="minorHAnsi"/>
        </w:rPr>
      </w:pPr>
      <w:r w:rsidRPr="005D7850">
        <w:rPr>
          <w:rFonts w:eastAsia="Abadi" w:cstheme="minorHAnsi"/>
          <w:b/>
          <w:bCs/>
          <w:sz w:val="32"/>
          <w:szCs w:val="32"/>
        </w:rPr>
        <w:t>The Program and Related MA DESE Regulations</w:t>
      </w:r>
    </w:p>
    <w:p w14:paraId="7E0871DE" w14:textId="538446EC" w:rsidR="2FB9749E" w:rsidRPr="005D7850" w:rsidRDefault="6A597E93" w:rsidP="6DB4A0BD">
      <w:pPr>
        <w:spacing w:after="0"/>
        <w:rPr>
          <w:rFonts w:eastAsia="Abadi" w:cstheme="minorHAnsi"/>
          <w:b/>
          <w:bCs/>
          <w:sz w:val="24"/>
          <w:szCs w:val="24"/>
        </w:rPr>
      </w:pPr>
      <w:r w:rsidRPr="005D7850">
        <w:rPr>
          <w:rFonts w:eastAsia="Abadi" w:cstheme="minorHAnsi"/>
          <w:b/>
          <w:bCs/>
          <w:sz w:val="24"/>
          <w:szCs w:val="24"/>
        </w:rPr>
        <w:t xml:space="preserve">The Brockton Public Schools </w:t>
      </w:r>
      <w:r w:rsidR="48FF4691" w:rsidRPr="005D7850">
        <w:rPr>
          <w:rFonts w:eastAsia="Abadi" w:cstheme="minorHAnsi"/>
          <w:b/>
          <w:bCs/>
          <w:sz w:val="24"/>
          <w:szCs w:val="24"/>
        </w:rPr>
        <w:t>Induction</w:t>
      </w:r>
      <w:r w:rsidR="50128790" w:rsidRPr="005D7850">
        <w:rPr>
          <w:rFonts w:eastAsia="Abadi" w:cstheme="minorHAnsi"/>
          <w:b/>
          <w:bCs/>
          <w:sz w:val="24"/>
          <w:szCs w:val="24"/>
        </w:rPr>
        <w:t xml:space="preserve"> and Mentoring</w:t>
      </w:r>
      <w:r w:rsidR="6D93E652" w:rsidRPr="005D7850">
        <w:rPr>
          <w:rFonts w:eastAsia="Abadi" w:cstheme="minorHAnsi"/>
          <w:b/>
          <w:bCs/>
          <w:sz w:val="24"/>
          <w:szCs w:val="24"/>
        </w:rPr>
        <w:t xml:space="preserve"> Program</w:t>
      </w:r>
      <w:r w:rsidR="7FAA3E46" w:rsidRPr="005D7850">
        <w:rPr>
          <w:rFonts w:eastAsia="Abadi" w:cstheme="minorHAnsi"/>
          <w:b/>
          <w:bCs/>
          <w:sz w:val="24"/>
          <w:szCs w:val="24"/>
        </w:rPr>
        <w:t>- The Regulations</w:t>
      </w:r>
    </w:p>
    <w:p w14:paraId="3343D274" w14:textId="68844ED5" w:rsidR="2FB9749E" w:rsidRPr="005D7850" w:rsidRDefault="07DADD56" w:rsidP="620A2892">
      <w:pPr>
        <w:spacing w:after="0"/>
        <w:rPr>
          <w:rFonts w:eastAsia="Abadi" w:cstheme="minorHAnsi"/>
          <w:sz w:val="24"/>
          <w:szCs w:val="24"/>
        </w:rPr>
      </w:pPr>
      <w:r w:rsidRPr="005D7850">
        <w:rPr>
          <w:rFonts w:eastAsia="Abadi" w:cstheme="minorHAnsi"/>
          <w:sz w:val="24"/>
          <w:szCs w:val="24"/>
        </w:rPr>
        <w:t xml:space="preserve">An induction program is a thoughtfully planned approach for professional support for </w:t>
      </w:r>
      <w:r w:rsidR="672D4FEE" w:rsidRPr="005D7850">
        <w:rPr>
          <w:rFonts w:eastAsia="Abadi" w:cstheme="minorHAnsi"/>
          <w:sz w:val="24"/>
          <w:szCs w:val="24"/>
        </w:rPr>
        <w:t xml:space="preserve">teachers and administrators who are new to the profession and/or new to the </w:t>
      </w:r>
      <w:r w:rsidR="19A5CF22" w:rsidRPr="005D7850">
        <w:rPr>
          <w:rFonts w:eastAsia="Abadi" w:cstheme="minorHAnsi"/>
          <w:sz w:val="24"/>
          <w:szCs w:val="24"/>
        </w:rPr>
        <w:t>district</w:t>
      </w:r>
      <w:r w:rsidR="672D4FEE" w:rsidRPr="005D7850">
        <w:rPr>
          <w:rFonts w:eastAsia="Abadi" w:cstheme="minorHAnsi"/>
          <w:sz w:val="24"/>
          <w:szCs w:val="24"/>
        </w:rPr>
        <w:t>.</w:t>
      </w:r>
      <w:r w:rsidR="07248D16" w:rsidRPr="005D7850">
        <w:rPr>
          <w:rFonts w:eastAsia="Abadi" w:cstheme="minorHAnsi"/>
          <w:sz w:val="24"/>
          <w:szCs w:val="24"/>
        </w:rPr>
        <w:t xml:space="preserve">  Mentoring is one component of a comprehensive and differentiated approach to induction.  </w:t>
      </w:r>
      <w:r w:rsidR="4779EDB1" w:rsidRPr="005D7850">
        <w:rPr>
          <w:rFonts w:eastAsia="Abadi" w:cstheme="minorHAnsi"/>
          <w:sz w:val="24"/>
          <w:szCs w:val="24"/>
        </w:rPr>
        <w:t xml:space="preserve">The Brockton Public Schools takes a differentiated approach to </w:t>
      </w:r>
      <w:r w:rsidR="18C080EA" w:rsidRPr="005D7850">
        <w:rPr>
          <w:rFonts w:eastAsia="Abadi" w:cstheme="minorHAnsi"/>
          <w:sz w:val="24"/>
          <w:szCs w:val="24"/>
        </w:rPr>
        <w:t>induction to both meet the MA DESE regulations for induction and mentoring and to support the growth of its educators</w:t>
      </w:r>
      <w:r w:rsidR="75038655" w:rsidRPr="005D7850">
        <w:rPr>
          <w:rFonts w:eastAsia="Abadi" w:cstheme="minorHAnsi"/>
          <w:sz w:val="24"/>
          <w:szCs w:val="24"/>
        </w:rPr>
        <w:t xml:space="preserve">- growth that </w:t>
      </w:r>
      <w:r w:rsidR="18C080EA" w:rsidRPr="005D7850">
        <w:rPr>
          <w:rFonts w:eastAsia="Abadi" w:cstheme="minorHAnsi"/>
          <w:sz w:val="24"/>
          <w:szCs w:val="24"/>
        </w:rPr>
        <w:t>ul</w:t>
      </w:r>
      <w:r w:rsidR="39F24073" w:rsidRPr="005D7850">
        <w:rPr>
          <w:rFonts w:eastAsia="Abadi" w:cstheme="minorHAnsi"/>
          <w:sz w:val="24"/>
          <w:szCs w:val="24"/>
        </w:rPr>
        <w:t>timately result</w:t>
      </w:r>
      <w:r w:rsidR="32C60E82" w:rsidRPr="005D7850">
        <w:rPr>
          <w:rFonts w:eastAsia="Abadi" w:cstheme="minorHAnsi"/>
          <w:sz w:val="24"/>
          <w:szCs w:val="24"/>
        </w:rPr>
        <w:t>s</w:t>
      </w:r>
      <w:r w:rsidR="39F24073" w:rsidRPr="005D7850">
        <w:rPr>
          <w:rFonts w:eastAsia="Abadi" w:cstheme="minorHAnsi"/>
          <w:sz w:val="24"/>
          <w:szCs w:val="24"/>
        </w:rPr>
        <w:t xml:space="preserve"> in positive learning outcomes for all students.  </w:t>
      </w:r>
      <w:r w:rsidR="463F3D30" w:rsidRPr="005D7850">
        <w:rPr>
          <w:rFonts w:eastAsia="Abadi" w:cstheme="minorHAnsi"/>
          <w:sz w:val="24"/>
          <w:szCs w:val="24"/>
        </w:rPr>
        <w:t>The</w:t>
      </w:r>
      <w:r w:rsidR="511A2BAB" w:rsidRPr="005D7850">
        <w:rPr>
          <w:rFonts w:eastAsia="Abadi" w:cstheme="minorHAnsi"/>
          <w:sz w:val="24"/>
          <w:szCs w:val="24"/>
        </w:rPr>
        <w:t xml:space="preserve"> </w:t>
      </w:r>
      <w:r w:rsidR="344CAB90" w:rsidRPr="005D7850">
        <w:rPr>
          <w:rFonts w:eastAsia="Abadi" w:cstheme="minorHAnsi"/>
          <w:sz w:val="24"/>
          <w:szCs w:val="24"/>
        </w:rPr>
        <w:t xml:space="preserve">MA DESE </w:t>
      </w:r>
      <w:r w:rsidR="511A2BAB" w:rsidRPr="005D7850">
        <w:rPr>
          <w:rFonts w:eastAsia="Abadi" w:cstheme="minorHAnsi"/>
          <w:sz w:val="24"/>
          <w:szCs w:val="24"/>
        </w:rPr>
        <w:t xml:space="preserve">Standards for Induction Programs that guide districts to build robust induction and mentoring programs as captured in the </w:t>
      </w:r>
      <w:r w:rsidR="13E352A5" w:rsidRPr="005D7850">
        <w:rPr>
          <w:rFonts w:eastAsia="Abadi" w:cstheme="minorHAnsi"/>
          <w:sz w:val="24"/>
          <w:szCs w:val="24"/>
        </w:rPr>
        <w:t>MA DESE regulations</w:t>
      </w:r>
      <w:r w:rsidR="6BFAC4BF" w:rsidRPr="005D7850">
        <w:rPr>
          <w:rFonts w:eastAsia="Abadi" w:cstheme="minorHAnsi"/>
          <w:sz w:val="24"/>
          <w:szCs w:val="24"/>
        </w:rPr>
        <w:t xml:space="preserve"> are </w:t>
      </w:r>
      <w:r w:rsidR="32A5D21D" w:rsidRPr="005D7850">
        <w:rPr>
          <w:rFonts w:eastAsia="Abadi" w:cstheme="minorHAnsi"/>
          <w:sz w:val="24"/>
          <w:szCs w:val="24"/>
        </w:rPr>
        <w:t>below</w:t>
      </w:r>
      <w:r w:rsidR="6BFAC4BF" w:rsidRPr="005D7850">
        <w:rPr>
          <w:rFonts w:eastAsia="Abadi" w:cstheme="minorHAnsi"/>
          <w:sz w:val="24"/>
          <w:szCs w:val="24"/>
        </w:rPr>
        <w:t xml:space="preserve"> (</w:t>
      </w:r>
      <w:r w:rsidR="76E62604" w:rsidRPr="005D7850">
        <w:rPr>
          <w:rFonts w:eastAsia="Abadi" w:cstheme="minorHAnsi"/>
          <w:sz w:val="24"/>
          <w:szCs w:val="24"/>
        </w:rPr>
        <w:t>f</w:t>
      </w:r>
      <w:r w:rsidR="6BFAC4BF" w:rsidRPr="005D7850">
        <w:rPr>
          <w:rFonts w:eastAsia="Abadi" w:cstheme="minorHAnsi"/>
          <w:sz w:val="24"/>
          <w:szCs w:val="24"/>
        </w:rPr>
        <w:t>or more</w:t>
      </w:r>
      <w:r w:rsidR="707F8FA0" w:rsidRPr="005D7850">
        <w:rPr>
          <w:rFonts w:eastAsia="Abadi" w:cstheme="minorHAnsi"/>
          <w:sz w:val="24"/>
          <w:szCs w:val="24"/>
        </w:rPr>
        <w:t xml:space="preserve"> detail go </w:t>
      </w:r>
      <w:hyperlink r:id="rId8">
        <w:r w:rsidR="707F8FA0" w:rsidRPr="005D7850">
          <w:rPr>
            <w:rStyle w:val="Hyperlink"/>
            <w:rFonts w:eastAsia="Abadi" w:cstheme="minorHAnsi"/>
            <w:color w:val="auto"/>
            <w:sz w:val="24"/>
            <w:szCs w:val="24"/>
          </w:rPr>
          <w:t>here.)</w:t>
        </w:r>
      </w:hyperlink>
    </w:p>
    <w:p w14:paraId="40B6FB71" w14:textId="6898A97B" w:rsidR="6DB4A0BD" w:rsidRPr="005D7850" w:rsidRDefault="6DB4A0BD" w:rsidP="6DB4A0BD">
      <w:pPr>
        <w:spacing w:after="0"/>
        <w:rPr>
          <w:rFonts w:eastAsia="Abadi" w:cstheme="minorHAnsi"/>
          <w:sz w:val="24"/>
          <w:szCs w:val="24"/>
        </w:rPr>
      </w:pPr>
    </w:p>
    <w:p w14:paraId="13139B7D" w14:textId="4A3D1999" w:rsidR="2FB9749E" w:rsidRPr="005D7850" w:rsidRDefault="480CFE48" w:rsidP="43F8751A">
      <w:pPr>
        <w:pStyle w:val="Heading3"/>
        <w:rPr>
          <w:rFonts w:asciiTheme="minorHAnsi" w:eastAsia="Abadi" w:hAnsiTheme="minorHAnsi" w:cstheme="minorHAnsi"/>
          <w:color w:val="auto"/>
          <w:sz w:val="22"/>
          <w:szCs w:val="22"/>
        </w:rPr>
      </w:pPr>
      <w:r w:rsidRPr="005D7850">
        <w:rPr>
          <w:rFonts w:asciiTheme="minorHAnsi" w:eastAsia="Abadi" w:hAnsiTheme="minorHAnsi" w:cstheme="minorHAnsi"/>
          <w:color w:val="auto"/>
          <w:sz w:val="22"/>
          <w:szCs w:val="22"/>
        </w:rPr>
        <w:t>7.12: Standards for Induction Programs for Teachers</w:t>
      </w:r>
    </w:p>
    <w:p w14:paraId="0DED525A" w14:textId="5798EAF1" w:rsidR="2FB9749E" w:rsidRPr="005D7850" w:rsidRDefault="480CFE48" w:rsidP="43F8751A">
      <w:pPr>
        <w:rPr>
          <w:rFonts w:eastAsia="Abadi" w:cstheme="minorHAnsi"/>
          <w:sz w:val="24"/>
          <w:szCs w:val="24"/>
        </w:rPr>
      </w:pPr>
      <w:r w:rsidRPr="005D7850">
        <w:rPr>
          <w:rFonts w:eastAsia="Abadi" w:cstheme="minorHAnsi"/>
          <w:sz w:val="24"/>
          <w:szCs w:val="24"/>
        </w:rPr>
        <w:t xml:space="preserve">(1) </w:t>
      </w:r>
      <w:r w:rsidRPr="005D7850">
        <w:rPr>
          <w:rFonts w:eastAsia="Abadi" w:cstheme="minorHAnsi"/>
          <w:b/>
          <w:bCs/>
          <w:sz w:val="24"/>
          <w:szCs w:val="24"/>
        </w:rPr>
        <w:t>Application</w:t>
      </w:r>
      <w:r w:rsidRPr="005D7850">
        <w:rPr>
          <w:rFonts w:eastAsia="Abadi" w:cstheme="minorHAnsi"/>
          <w:sz w:val="24"/>
          <w:szCs w:val="24"/>
        </w:rPr>
        <w:t>. All school districts are required to provide an induction program for teachers in their first year of practice. Guidelines based on the following Standards will be provided by the Department.</w:t>
      </w:r>
    </w:p>
    <w:p w14:paraId="05E0069E" w14:textId="0E762327" w:rsidR="2FB9749E" w:rsidRPr="005D7850" w:rsidRDefault="480CFE48" w:rsidP="43F8751A">
      <w:pPr>
        <w:rPr>
          <w:rFonts w:eastAsia="Abadi" w:cstheme="minorHAnsi"/>
          <w:sz w:val="24"/>
          <w:szCs w:val="24"/>
        </w:rPr>
      </w:pPr>
      <w:r w:rsidRPr="005D7850">
        <w:rPr>
          <w:rFonts w:eastAsia="Abadi" w:cstheme="minorHAnsi"/>
          <w:sz w:val="24"/>
          <w:szCs w:val="24"/>
        </w:rPr>
        <w:t xml:space="preserve">(2) </w:t>
      </w:r>
      <w:r w:rsidRPr="005D7850">
        <w:rPr>
          <w:rFonts w:eastAsia="Abadi" w:cstheme="minorHAnsi"/>
          <w:b/>
          <w:bCs/>
          <w:sz w:val="24"/>
          <w:szCs w:val="24"/>
        </w:rPr>
        <w:t>Standards</w:t>
      </w:r>
      <w:r w:rsidRPr="005D7850">
        <w:rPr>
          <w:rFonts w:eastAsia="Abadi" w:cstheme="minorHAnsi"/>
          <w:sz w:val="24"/>
          <w:szCs w:val="24"/>
        </w:rPr>
        <w:t>. All induction programs shall meet the following requirements:</w:t>
      </w:r>
    </w:p>
    <w:p w14:paraId="3EDAE575" w14:textId="5CF84609" w:rsidR="2FB9749E" w:rsidRPr="005D7850" w:rsidRDefault="480CFE48" w:rsidP="43F8751A">
      <w:pPr>
        <w:pStyle w:val="ListParagraph"/>
        <w:numPr>
          <w:ilvl w:val="0"/>
          <w:numId w:val="17"/>
        </w:numPr>
        <w:rPr>
          <w:rFonts w:cstheme="minorHAnsi"/>
        </w:rPr>
      </w:pPr>
      <w:r w:rsidRPr="005D7850">
        <w:rPr>
          <w:rFonts w:eastAsia="Abadi" w:cstheme="minorHAnsi"/>
          <w:sz w:val="24"/>
          <w:szCs w:val="24"/>
        </w:rPr>
        <w:t>(a) An orientation program for beginning teachers and all other incoming teachers.</w:t>
      </w:r>
    </w:p>
    <w:p w14:paraId="36F967D5" w14:textId="7B826730" w:rsidR="2FB9749E" w:rsidRPr="005D7850" w:rsidRDefault="480CFE48" w:rsidP="43F8751A">
      <w:pPr>
        <w:pStyle w:val="ListParagraph"/>
        <w:numPr>
          <w:ilvl w:val="0"/>
          <w:numId w:val="17"/>
        </w:numPr>
        <w:rPr>
          <w:rFonts w:cstheme="minorHAnsi"/>
        </w:rPr>
      </w:pPr>
      <w:r w:rsidRPr="005D7850">
        <w:rPr>
          <w:rFonts w:eastAsia="Abadi" w:cstheme="minorHAnsi"/>
          <w:sz w:val="24"/>
          <w:szCs w:val="24"/>
        </w:rPr>
        <w:t>(b) Assignment of all beginning teachers to a trained mentor within the first two weeks of teaching.</w:t>
      </w:r>
    </w:p>
    <w:p w14:paraId="19825FA3" w14:textId="63168FAA" w:rsidR="2FB9749E" w:rsidRPr="005D7850" w:rsidRDefault="480CFE48" w:rsidP="43F8751A">
      <w:pPr>
        <w:pStyle w:val="ListParagraph"/>
        <w:numPr>
          <w:ilvl w:val="0"/>
          <w:numId w:val="17"/>
        </w:numPr>
        <w:rPr>
          <w:rFonts w:cstheme="minorHAnsi"/>
        </w:rPr>
      </w:pPr>
      <w:r w:rsidRPr="005D7850">
        <w:rPr>
          <w:rFonts w:eastAsia="Abadi" w:cstheme="minorHAnsi"/>
          <w:sz w:val="24"/>
          <w:szCs w:val="24"/>
        </w:rPr>
        <w:t>(c) Assignment of a support team that shall consist of, but not be limited to, the mentor and an administrator qualified to evaluate teachers.</w:t>
      </w:r>
    </w:p>
    <w:p w14:paraId="6F359476" w14:textId="7C848E05" w:rsidR="2FB9749E" w:rsidRPr="005D7850" w:rsidRDefault="480CFE48" w:rsidP="43F8751A">
      <w:pPr>
        <w:pStyle w:val="ListParagraph"/>
        <w:numPr>
          <w:ilvl w:val="0"/>
          <w:numId w:val="17"/>
        </w:numPr>
        <w:rPr>
          <w:rFonts w:cstheme="minorHAnsi"/>
        </w:rPr>
      </w:pPr>
      <w:r w:rsidRPr="005D7850">
        <w:rPr>
          <w:rFonts w:eastAsia="Abadi" w:cstheme="minorHAnsi"/>
          <w:sz w:val="24"/>
          <w:szCs w:val="24"/>
        </w:rPr>
        <w:t>(d) Release time for the mentor and beginning teacher to engage in regular classroom observations and other mentoring activities.</w:t>
      </w:r>
    </w:p>
    <w:p w14:paraId="67D8199F" w14:textId="34949003" w:rsidR="2FB9749E" w:rsidRPr="005D7850" w:rsidRDefault="56099521" w:rsidP="43F8751A">
      <w:pPr>
        <w:pStyle w:val="Heading3"/>
        <w:rPr>
          <w:rFonts w:asciiTheme="minorHAnsi" w:eastAsia="Abadi" w:hAnsiTheme="minorHAnsi" w:cstheme="minorHAnsi"/>
          <w:color w:val="auto"/>
        </w:rPr>
      </w:pPr>
      <w:r w:rsidRPr="005D7850">
        <w:rPr>
          <w:rFonts w:asciiTheme="minorHAnsi" w:eastAsia="Abadi" w:hAnsiTheme="minorHAnsi" w:cstheme="minorHAnsi"/>
          <w:color w:val="auto"/>
        </w:rPr>
        <w:t>7.13: Standards for Induction Programs for Administrators</w:t>
      </w:r>
    </w:p>
    <w:p w14:paraId="6113CD64" w14:textId="54111992" w:rsidR="2FB9749E" w:rsidRPr="005D7850" w:rsidRDefault="56099521" w:rsidP="43F8751A">
      <w:pPr>
        <w:rPr>
          <w:rFonts w:eastAsia="Abadi" w:cstheme="minorHAnsi"/>
          <w:sz w:val="24"/>
          <w:szCs w:val="24"/>
        </w:rPr>
      </w:pPr>
      <w:r w:rsidRPr="005D7850">
        <w:rPr>
          <w:rFonts w:eastAsia="Abadi" w:cstheme="minorHAnsi"/>
          <w:sz w:val="24"/>
          <w:szCs w:val="24"/>
        </w:rPr>
        <w:t xml:space="preserve">(1) </w:t>
      </w:r>
      <w:r w:rsidRPr="005D7850">
        <w:rPr>
          <w:rFonts w:eastAsia="Abadi" w:cstheme="minorHAnsi"/>
          <w:b/>
          <w:bCs/>
          <w:sz w:val="24"/>
          <w:szCs w:val="24"/>
        </w:rPr>
        <w:t>Application</w:t>
      </w:r>
      <w:r w:rsidRPr="005D7850">
        <w:rPr>
          <w:rFonts w:eastAsia="Abadi" w:cstheme="minorHAnsi"/>
          <w:sz w:val="24"/>
          <w:szCs w:val="24"/>
        </w:rPr>
        <w:t>. All school districts are required to provide an induction program for all administrators in their first year of practice. Guidelines based on the following Standards will be provided by the Department.</w:t>
      </w:r>
    </w:p>
    <w:p w14:paraId="72BA08F8" w14:textId="24C0CF06" w:rsidR="2FB9749E" w:rsidRPr="005D7850" w:rsidRDefault="56099521" w:rsidP="43F8751A">
      <w:pPr>
        <w:rPr>
          <w:rFonts w:eastAsia="Abadi" w:cstheme="minorHAnsi"/>
          <w:sz w:val="24"/>
          <w:szCs w:val="24"/>
        </w:rPr>
      </w:pPr>
      <w:r w:rsidRPr="005D7850">
        <w:rPr>
          <w:rFonts w:eastAsia="Abadi" w:cstheme="minorHAnsi"/>
          <w:sz w:val="24"/>
          <w:szCs w:val="24"/>
        </w:rPr>
        <w:t xml:space="preserve">(2) </w:t>
      </w:r>
      <w:r w:rsidRPr="005D7850">
        <w:rPr>
          <w:rFonts w:eastAsia="Abadi" w:cstheme="minorHAnsi"/>
          <w:b/>
          <w:bCs/>
          <w:sz w:val="24"/>
          <w:szCs w:val="24"/>
        </w:rPr>
        <w:t>Standards</w:t>
      </w:r>
      <w:r w:rsidRPr="005D7850">
        <w:rPr>
          <w:rFonts w:eastAsia="Abadi" w:cstheme="minorHAnsi"/>
          <w:sz w:val="24"/>
          <w:szCs w:val="24"/>
        </w:rPr>
        <w:t>. All induction programs shall meet the following requirements:</w:t>
      </w:r>
    </w:p>
    <w:p w14:paraId="2AA789CE" w14:textId="695BCBEE" w:rsidR="2FB9749E" w:rsidRPr="005D7850" w:rsidRDefault="56099521" w:rsidP="43F8751A">
      <w:pPr>
        <w:pStyle w:val="ListParagraph"/>
        <w:numPr>
          <w:ilvl w:val="0"/>
          <w:numId w:val="17"/>
        </w:numPr>
        <w:rPr>
          <w:rFonts w:cstheme="minorHAnsi"/>
        </w:rPr>
      </w:pPr>
      <w:r w:rsidRPr="005D7850">
        <w:rPr>
          <w:rFonts w:eastAsia="Abadi" w:cstheme="minorHAnsi"/>
          <w:sz w:val="24"/>
          <w:szCs w:val="24"/>
        </w:rPr>
        <w:t>(a) An orientation program for first-year administrators and all other administrators new to the district.</w:t>
      </w:r>
    </w:p>
    <w:p w14:paraId="45A05CE3" w14:textId="19B5CC4A" w:rsidR="2FB9749E" w:rsidRPr="005D7850" w:rsidRDefault="56099521" w:rsidP="43F8751A">
      <w:pPr>
        <w:pStyle w:val="ListParagraph"/>
        <w:numPr>
          <w:ilvl w:val="0"/>
          <w:numId w:val="17"/>
        </w:numPr>
        <w:rPr>
          <w:rFonts w:cstheme="minorHAnsi"/>
        </w:rPr>
      </w:pPr>
      <w:r w:rsidRPr="005D7850">
        <w:rPr>
          <w:rFonts w:eastAsia="Abadi" w:cstheme="minorHAnsi"/>
          <w:sz w:val="24"/>
          <w:szCs w:val="24"/>
        </w:rPr>
        <w:t>(b) Assignment of first-year administrators to a trained mentor within the first two weeks of working.</w:t>
      </w:r>
    </w:p>
    <w:p w14:paraId="716FEF2D" w14:textId="3F9A91B6" w:rsidR="2FB9749E" w:rsidRPr="005D7850" w:rsidRDefault="56099521" w:rsidP="43F8751A">
      <w:pPr>
        <w:pStyle w:val="ListParagraph"/>
        <w:numPr>
          <w:ilvl w:val="0"/>
          <w:numId w:val="17"/>
        </w:numPr>
        <w:rPr>
          <w:rFonts w:cstheme="minorHAnsi"/>
        </w:rPr>
      </w:pPr>
      <w:r w:rsidRPr="005D7850">
        <w:rPr>
          <w:rFonts w:eastAsia="Abadi" w:cstheme="minorHAnsi"/>
          <w:sz w:val="24"/>
          <w:szCs w:val="24"/>
        </w:rPr>
        <w:t>(c) Assignment of a support team that shall consist of, but not be limited to, the mentor and an administrator qualified to evaluate administrators.</w:t>
      </w:r>
    </w:p>
    <w:p w14:paraId="16A9E26C" w14:textId="41C70566" w:rsidR="2FB9749E" w:rsidRPr="005D7850" w:rsidRDefault="56099521" w:rsidP="43F8751A">
      <w:pPr>
        <w:pStyle w:val="ListParagraph"/>
        <w:numPr>
          <w:ilvl w:val="0"/>
          <w:numId w:val="17"/>
        </w:numPr>
        <w:rPr>
          <w:rFonts w:cstheme="minorHAnsi"/>
        </w:rPr>
      </w:pPr>
      <w:r w:rsidRPr="005D7850">
        <w:rPr>
          <w:rFonts w:eastAsia="Abadi" w:cstheme="minorHAnsi"/>
          <w:sz w:val="24"/>
          <w:szCs w:val="24"/>
        </w:rPr>
        <w:t>(d) Provision for adequate time for the mentor and beginning administrator to engage in professional conversations on learning and teaching as well as building leadership capacity within the school community and other appropriate mentoring activities.</w:t>
      </w:r>
    </w:p>
    <w:p w14:paraId="3065A198" w14:textId="27AF1431" w:rsidR="2FB9749E" w:rsidRPr="005D7850" w:rsidRDefault="56099521" w:rsidP="43F8751A">
      <w:pPr>
        <w:pStyle w:val="ListParagraph"/>
        <w:numPr>
          <w:ilvl w:val="0"/>
          <w:numId w:val="17"/>
        </w:numPr>
        <w:rPr>
          <w:rFonts w:eastAsia="Abadi" w:cstheme="minorHAnsi"/>
          <w:sz w:val="24"/>
          <w:szCs w:val="24"/>
        </w:rPr>
      </w:pPr>
      <w:r w:rsidRPr="005D7850">
        <w:rPr>
          <w:rFonts w:eastAsia="Abadi" w:cstheme="minorHAnsi"/>
          <w:sz w:val="24"/>
          <w:szCs w:val="24"/>
        </w:rPr>
        <w:t>(e) Provision for adequate time and resources to learn how to use effective methods of personnel selection, supervision, and evaluation that are included in the Professional Standards for Administrators (603 CMR 7.10 (2)).</w:t>
      </w:r>
    </w:p>
    <w:p w14:paraId="3F23578D" w14:textId="149AA862" w:rsidR="2FB9749E" w:rsidRPr="005D7850" w:rsidRDefault="7AE0F30F" w:rsidP="6DB4A0BD">
      <w:pPr>
        <w:rPr>
          <w:rFonts w:eastAsia="Abadi" w:cstheme="minorHAnsi"/>
          <w:sz w:val="24"/>
          <w:szCs w:val="24"/>
        </w:rPr>
      </w:pPr>
      <w:r w:rsidRPr="005D7850">
        <w:rPr>
          <w:rFonts w:eastAsia="Abadi" w:cstheme="minorHAnsi"/>
          <w:sz w:val="24"/>
          <w:szCs w:val="24"/>
        </w:rPr>
        <w:t xml:space="preserve">As required by the regulations, the Brockton </w:t>
      </w:r>
      <w:r w:rsidR="72F190C1" w:rsidRPr="005D7850">
        <w:rPr>
          <w:rFonts w:eastAsia="Abadi" w:cstheme="minorHAnsi"/>
          <w:sz w:val="24"/>
          <w:szCs w:val="24"/>
        </w:rPr>
        <w:t>P</w:t>
      </w:r>
      <w:r w:rsidRPr="005D7850">
        <w:rPr>
          <w:rFonts w:eastAsia="Abadi" w:cstheme="minorHAnsi"/>
          <w:sz w:val="24"/>
          <w:szCs w:val="24"/>
        </w:rPr>
        <w:t xml:space="preserve">ublic </w:t>
      </w:r>
      <w:r w:rsidR="60C631D9" w:rsidRPr="005D7850">
        <w:rPr>
          <w:rFonts w:eastAsia="Abadi" w:cstheme="minorHAnsi"/>
          <w:sz w:val="24"/>
          <w:szCs w:val="24"/>
        </w:rPr>
        <w:t>S</w:t>
      </w:r>
      <w:r w:rsidRPr="005D7850">
        <w:rPr>
          <w:rFonts w:eastAsia="Abadi" w:cstheme="minorHAnsi"/>
          <w:sz w:val="24"/>
          <w:szCs w:val="24"/>
        </w:rPr>
        <w:t>chools engage</w:t>
      </w:r>
      <w:r w:rsidR="77B3A72E" w:rsidRPr="005D7850">
        <w:rPr>
          <w:rFonts w:eastAsia="Abadi" w:cstheme="minorHAnsi"/>
          <w:sz w:val="24"/>
          <w:szCs w:val="24"/>
        </w:rPr>
        <w:t>s</w:t>
      </w:r>
      <w:r w:rsidRPr="005D7850">
        <w:rPr>
          <w:rFonts w:eastAsia="Abadi" w:cstheme="minorHAnsi"/>
          <w:sz w:val="24"/>
          <w:szCs w:val="24"/>
        </w:rPr>
        <w:t xml:space="preserve"> both beginning and other incoming teachers</w:t>
      </w:r>
      <w:r w:rsidR="417C7A69" w:rsidRPr="005D7850">
        <w:rPr>
          <w:rFonts w:eastAsia="Abadi" w:cstheme="minorHAnsi"/>
          <w:sz w:val="24"/>
          <w:szCs w:val="24"/>
        </w:rPr>
        <w:t xml:space="preserve"> and administrators</w:t>
      </w:r>
      <w:r w:rsidRPr="005D7850">
        <w:rPr>
          <w:rFonts w:eastAsia="Abadi" w:cstheme="minorHAnsi"/>
          <w:sz w:val="24"/>
          <w:szCs w:val="24"/>
        </w:rPr>
        <w:t xml:space="preserve"> in an orientation program prior to the start of the school.  All beginning teachers</w:t>
      </w:r>
      <w:r w:rsidR="2D17E7A8" w:rsidRPr="005D7850">
        <w:rPr>
          <w:rFonts w:eastAsia="Abadi" w:cstheme="minorHAnsi"/>
          <w:sz w:val="24"/>
          <w:szCs w:val="24"/>
        </w:rPr>
        <w:t xml:space="preserve"> and administrators</w:t>
      </w:r>
      <w:r w:rsidRPr="005D7850">
        <w:rPr>
          <w:rFonts w:eastAsia="Abadi" w:cstheme="minorHAnsi"/>
          <w:sz w:val="24"/>
          <w:szCs w:val="24"/>
        </w:rPr>
        <w:t xml:space="preserve"> are assigned to a mentor teacher within the first two weeks </w:t>
      </w:r>
      <w:r w:rsidR="285BAD3F" w:rsidRPr="005D7850">
        <w:rPr>
          <w:rFonts w:eastAsia="Abadi" w:cstheme="minorHAnsi"/>
          <w:sz w:val="24"/>
          <w:szCs w:val="24"/>
        </w:rPr>
        <w:t xml:space="preserve">of the school year or date of hire.  Release time is provided both for the mentor and the beginning </w:t>
      </w:r>
      <w:r w:rsidR="0C6A5A41" w:rsidRPr="005D7850">
        <w:rPr>
          <w:rFonts w:eastAsia="Abadi" w:cstheme="minorHAnsi"/>
          <w:sz w:val="24"/>
          <w:szCs w:val="24"/>
        </w:rPr>
        <w:t>educato</w:t>
      </w:r>
      <w:r w:rsidR="285BAD3F" w:rsidRPr="005D7850">
        <w:rPr>
          <w:rFonts w:eastAsia="Abadi" w:cstheme="minorHAnsi"/>
          <w:sz w:val="24"/>
          <w:szCs w:val="24"/>
        </w:rPr>
        <w:t>r so that they can engage in regular classroom observations and other mentoring activities.</w:t>
      </w:r>
    </w:p>
    <w:p w14:paraId="15E96C96" w14:textId="12CDF044" w:rsidR="2FB9749E" w:rsidRPr="005D7850" w:rsidRDefault="50084415" w:rsidP="620A2892">
      <w:pPr>
        <w:spacing w:after="0"/>
        <w:rPr>
          <w:rFonts w:eastAsia="Abadi" w:cstheme="minorHAnsi"/>
          <w:sz w:val="24"/>
          <w:szCs w:val="24"/>
        </w:rPr>
      </w:pPr>
      <w:r w:rsidRPr="005D7850">
        <w:rPr>
          <w:rFonts w:eastAsia="Abadi" w:cstheme="minorHAnsi"/>
          <w:b/>
          <w:bCs/>
          <w:sz w:val="24"/>
          <w:szCs w:val="24"/>
        </w:rPr>
        <w:t>Orientation</w:t>
      </w:r>
    </w:p>
    <w:p w14:paraId="7EBD8906" w14:textId="06F6DBA9" w:rsidR="2FB9749E" w:rsidRPr="005D7850" w:rsidRDefault="07248D16" w:rsidP="620A2892">
      <w:pPr>
        <w:spacing w:after="0"/>
        <w:rPr>
          <w:rFonts w:eastAsia="Abadi" w:cstheme="minorHAnsi"/>
          <w:sz w:val="24"/>
          <w:szCs w:val="24"/>
        </w:rPr>
      </w:pPr>
      <w:r w:rsidRPr="005D7850">
        <w:rPr>
          <w:rFonts w:eastAsia="Abadi" w:cstheme="minorHAnsi"/>
          <w:sz w:val="24"/>
          <w:szCs w:val="24"/>
        </w:rPr>
        <w:t>In the Brockton Pub</w:t>
      </w:r>
      <w:r w:rsidR="16D304DD" w:rsidRPr="005D7850">
        <w:rPr>
          <w:rFonts w:eastAsia="Abadi" w:cstheme="minorHAnsi"/>
          <w:sz w:val="24"/>
          <w:szCs w:val="24"/>
        </w:rPr>
        <w:t>lic Schools all educators</w:t>
      </w:r>
      <w:r w:rsidR="68277B18" w:rsidRPr="005D7850">
        <w:rPr>
          <w:rFonts w:eastAsia="Abadi" w:cstheme="minorHAnsi"/>
          <w:sz w:val="24"/>
          <w:szCs w:val="24"/>
        </w:rPr>
        <w:t xml:space="preserve"> who are either new to the profession or new to the Brockton Public Schools</w:t>
      </w:r>
      <w:r w:rsidR="16D304DD" w:rsidRPr="005D7850">
        <w:rPr>
          <w:rFonts w:eastAsia="Abadi" w:cstheme="minorHAnsi"/>
          <w:sz w:val="24"/>
          <w:szCs w:val="24"/>
        </w:rPr>
        <w:t xml:space="preserve"> </w:t>
      </w:r>
      <w:r w:rsidR="022DECC5" w:rsidRPr="005D7850">
        <w:rPr>
          <w:rFonts w:eastAsia="Abadi" w:cstheme="minorHAnsi"/>
          <w:sz w:val="24"/>
          <w:szCs w:val="24"/>
        </w:rPr>
        <w:t xml:space="preserve">participate in </w:t>
      </w:r>
      <w:r w:rsidR="3A21E94A" w:rsidRPr="005D7850">
        <w:rPr>
          <w:rFonts w:eastAsia="Abadi" w:cstheme="minorHAnsi"/>
          <w:sz w:val="24"/>
          <w:szCs w:val="24"/>
        </w:rPr>
        <w:t xml:space="preserve">new teacher orientation.  Orientation sessions introduce new teachers and administrators to the vision and mission of the district, </w:t>
      </w:r>
      <w:r w:rsidR="4BA60F35" w:rsidRPr="005D7850">
        <w:rPr>
          <w:rFonts w:eastAsia="Abadi" w:cstheme="minorHAnsi"/>
          <w:sz w:val="24"/>
          <w:szCs w:val="24"/>
        </w:rPr>
        <w:t>build</w:t>
      </w:r>
      <w:r w:rsidR="3A21E94A" w:rsidRPr="005D7850">
        <w:rPr>
          <w:rFonts w:eastAsia="Abadi" w:cstheme="minorHAnsi"/>
          <w:sz w:val="24"/>
          <w:szCs w:val="24"/>
        </w:rPr>
        <w:t xml:space="preserve"> initial relationships, and </w:t>
      </w:r>
      <w:r w:rsidR="720D7536" w:rsidRPr="005D7850">
        <w:rPr>
          <w:rFonts w:eastAsia="Abadi" w:cstheme="minorHAnsi"/>
          <w:sz w:val="24"/>
          <w:szCs w:val="24"/>
        </w:rPr>
        <w:t>provide</w:t>
      </w:r>
      <w:r w:rsidR="3A21E94A" w:rsidRPr="005D7850">
        <w:rPr>
          <w:rFonts w:eastAsia="Abadi" w:cstheme="minorHAnsi"/>
          <w:sz w:val="24"/>
          <w:szCs w:val="24"/>
        </w:rPr>
        <w:t xml:space="preserve"> access to the many resources the district has to </w:t>
      </w:r>
      <w:r w:rsidR="238422B0" w:rsidRPr="005D7850">
        <w:rPr>
          <w:rFonts w:eastAsia="Abadi" w:cstheme="minorHAnsi"/>
          <w:sz w:val="24"/>
          <w:szCs w:val="24"/>
        </w:rPr>
        <w:t>offer.</w:t>
      </w:r>
    </w:p>
    <w:p w14:paraId="64287712" w14:textId="78080E53" w:rsidR="620A2892" w:rsidRPr="005D7850" w:rsidRDefault="620A2892" w:rsidP="620A2892">
      <w:pPr>
        <w:spacing w:after="0"/>
        <w:rPr>
          <w:rFonts w:eastAsia="Abadi" w:cstheme="minorHAnsi"/>
          <w:sz w:val="24"/>
          <w:szCs w:val="24"/>
        </w:rPr>
      </w:pPr>
    </w:p>
    <w:p w14:paraId="72F37401" w14:textId="3E921831" w:rsidR="2FB9749E" w:rsidRPr="005D7850" w:rsidRDefault="096DE3F1" w:rsidP="620A2892">
      <w:pPr>
        <w:spacing w:after="0"/>
        <w:rPr>
          <w:rFonts w:eastAsia="Abadi" w:cstheme="minorHAnsi"/>
          <w:sz w:val="24"/>
          <w:szCs w:val="24"/>
        </w:rPr>
      </w:pPr>
      <w:r w:rsidRPr="005D7850">
        <w:rPr>
          <w:rFonts w:eastAsia="Abadi" w:cstheme="minorHAnsi"/>
          <w:b/>
          <w:bCs/>
          <w:sz w:val="24"/>
          <w:szCs w:val="24"/>
        </w:rPr>
        <w:t>Mentoring</w:t>
      </w:r>
      <w:r w:rsidR="5BFB62B9" w:rsidRPr="005D7850">
        <w:rPr>
          <w:rFonts w:eastAsia="Abadi" w:cstheme="minorHAnsi"/>
          <w:b/>
          <w:bCs/>
          <w:sz w:val="24"/>
          <w:szCs w:val="24"/>
        </w:rPr>
        <w:t xml:space="preserve"> in the First Year</w:t>
      </w:r>
    </w:p>
    <w:p w14:paraId="26AF5EBF" w14:textId="3C4535DD" w:rsidR="620A2892" w:rsidRPr="005D7850" w:rsidRDefault="446AA153" w:rsidP="6DB4A0BD">
      <w:pPr>
        <w:spacing w:after="0"/>
        <w:rPr>
          <w:rFonts w:eastAsia="Abadi" w:cstheme="minorHAnsi"/>
          <w:sz w:val="24"/>
          <w:szCs w:val="24"/>
        </w:rPr>
      </w:pPr>
      <w:r w:rsidRPr="005D7850">
        <w:rPr>
          <w:rFonts w:eastAsia="Abadi" w:cstheme="minorHAnsi"/>
          <w:sz w:val="24"/>
          <w:szCs w:val="24"/>
        </w:rPr>
        <w:t>Although the Brockton Public Schools recognizes that all educators new to the district would benefit from a mentoring relationship, protégés’ in their first year of practice as a teacher or administrator are prioritized in the mentor assignment process</w:t>
      </w:r>
      <w:r w:rsidR="1EEECE9D" w:rsidRPr="005D7850">
        <w:rPr>
          <w:rFonts w:eastAsia="Abadi" w:cstheme="minorHAnsi"/>
          <w:sz w:val="24"/>
          <w:szCs w:val="24"/>
        </w:rPr>
        <w:t xml:space="preserve">.  </w:t>
      </w:r>
      <w:r w:rsidRPr="005D7850">
        <w:rPr>
          <w:rFonts w:eastAsia="Abadi" w:cstheme="minorHAnsi"/>
          <w:sz w:val="24"/>
          <w:szCs w:val="24"/>
        </w:rPr>
        <w:t xml:space="preserve">Full participation in this first-year of induction and mentoring fulfills part of the MA DESE mentoring requirement needed to shift one’s license from Initial to Professional.  For more information about MA DESE regulations that describe the requirements for obtaining a MA DESE Professional License please go </w:t>
      </w:r>
      <w:hyperlink r:id="rId9">
        <w:r w:rsidRPr="005D7850">
          <w:rPr>
            <w:rStyle w:val="Hyperlink"/>
            <w:rFonts w:eastAsia="Abadi" w:cstheme="minorHAnsi"/>
            <w:sz w:val="24"/>
            <w:szCs w:val="24"/>
          </w:rPr>
          <w:t>here.</w:t>
        </w:r>
      </w:hyperlink>
      <w:r w:rsidRPr="005D7850">
        <w:rPr>
          <w:rFonts w:eastAsia="Abadi" w:cstheme="minorHAnsi"/>
          <w:sz w:val="24"/>
          <w:szCs w:val="24"/>
        </w:rPr>
        <w:t xml:space="preserve"> </w:t>
      </w:r>
    </w:p>
    <w:p w14:paraId="45CC5471" w14:textId="08B35C5A" w:rsidR="6DB4A0BD" w:rsidRPr="005D7850" w:rsidRDefault="6DB4A0BD" w:rsidP="6DB4A0BD">
      <w:pPr>
        <w:spacing w:after="0"/>
        <w:rPr>
          <w:rFonts w:eastAsia="Abadi" w:cstheme="minorHAnsi"/>
          <w:sz w:val="24"/>
          <w:szCs w:val="24"/>
        </w:rPr>
      </w:pPr>
    </w:p>
    <w:p w14:paraId="7F08C32F" w14:textId="62BD0456" w:rsidR="2FB9749E" w:rsidRPr="005D7850" w:rsidRDefault="459BA5B2" w:rsidP="43F8751A">
      <w:pPr>
        <w:rPr>
          <w:rFonts w:eastAsia="Abadi" w:cstheme="minorHAnsi"/>
          <w:sz w:val="24"/>
          <w:szCs w:val="24"/>
        </w:rPr>
      </w:pPr>
      <w:r w:rsidRPr="005D7850">
        <w:rPr>
          <w:rFonts w:eastAsia="Abadi" w:cstheme="minorHAnsi"/>
          <w:sz w:val="24"/>
          <w:szCs w:val="24"/>
        </w:rPr>
        <w:t>Throughout the school year, t</w:t>
      </w:r>
      <w:r w:rsidR="00353E43" w:rsidRPr="005D7850">
        <w:rPr>
          <w:rFonts w:eastAsia="Abadi" w:cstheme="minorHAnsi"/>
          <w:sz w:val="24"/>
          <w:szCs w:val="24"/>
        </w:rPr>
        <w:t xml:space="preserve">he mentor and protégé build a supportive professional relationship that </w:t>
      </w:r>
      <w:r w:rsidR="016698B9" w:rsidRPr="005D7850">
        <w:rPr>
          <w:rFonts w:eastAsia="Abadi" w:cstheme="minorHAnsi"/>
          <w:sz w:val="24"/>
          <w:szCs w:val="24"/>
        </w:rPr>
        <w:t>focuses both on developing</w:t>
      </w:r>
      <w:r w:rsidR="68C05689" w:rsidRPr="005D7850">
        <w:rPr>
          <w:rFonts w:eastAsia="Abadi" w:cstheme="minorHAnsi"/>
          <w:sz w:val="24"/>
          <w:szCs w:val="24"/>
        </w:rPr>
        <w:t xml:space="preserve"> </w:t>
      </w:r>
      <w:r w:rsidR="4BE2D07E" w:rsidRPr="005D7850">
        <w:rPr>
          <w:rFonts w:eastAsia="Abadi" w:cstheme="minorHAnsi"/>
          <w:sz w:val="24"/>
          <w:szCs w:val="24"/>
        </w:rPr>
        <w:t xml:space="preserve">the protégé </w:t>
      </w:r>
      <w:r w:rsidR="68C05689" w:rsidRPr="005D7850">
        <w:rPr>
          <w:rFonts w:eastAsia="Abadi" w:cstheme="minorHAnsi"/>
          <w:sz w:val="24"/>
          <w:szCs w:val="24"/>
        </w:rPr>
        <w:t>as a</w:t>
      </w:r>
      <w:r w:rsidR="5A846A95" w:rsidRPr="005D7850">
        <w:rPr>
          <w:rFonts w:eastAsia="Abadi" w:cstheme="minorHAnsi"/>
          <w:sz w:val="24"/>
          <w:szCs w:val="24"/>
        </w:rPr>
        <w:t>n exemplar</w:t>
      </w:r>
      <w:r w:rsidR="016698B9" w:rsidRPr="005D7850">
        <w:rPr>
          <w:rFonts w:eastAsia="Abadi" w:cstheme="minorHAnsi"/>
          <w:sz w:val="24"/>
          <w:szCs w:val="24"/>
        </w:rPr>
        <w:t>y educator and</w:t>
      </w:r>
      <w:r w:rsidR="342C7A12" w:rsidRPr="005D7850">
        <w:rPr>
          <w:rFonts w:eastAsia="Abadi" w:cstheme="minorHAnsi"/>
          <w:sz w:val="24"/>
          <w:szCs w:val="24"/>
        </w:rPr>
        <w:t xml:space="preserve"> on</w:t>
      </w:r>
      <w:r w:rsidR="016698B9" w:rsidRPr="005D7850">
        <w:rPr>
          <w:rFonts w:eastAsia="Abadi" w:cstheme="minorHAnsi"/>
          <w:sz w:val="24"/>
          <w:szCs w:val="24"/>
        </w:rPr>
        <w:t xml:space="preserve"> </w:t>
      </w:r>
      <w:r w:rsidR="33AE4DFC" w:rsidRPr="005D7850">
        <w:rPr>
          <w:rFonts w:eastAsia="Abadi" w:cstheme="minorHAnsi"/>
          <w:sz w:val="24"/>
          <w:szCs w:val="24"/>
        </w:rPr>
        <w:t>retaining</w:t>
      </w:r>
      <w:r w:rsidR="016698B9" w:rsidRPr="005D7850">
        <w:rPr>
          <w:rFonts w:eastAsia="Abadi" w:cstheme="minorHAnsi"/>
          <w:sz w:val="24"/>
          <w:szCs w:val="24"/>
        </w:rPr>
        <w:t xml:space="preserve"> them</w:t>
      </w:r>
      <w:r w:rsidR="1DA7F35B" w:rsidRPr="005D7850">
        <w:rPr>
          <w:rFonts w:eastAsia="Abadi" w:cstheme="minorHAnsi"/>
          <w:sz w:val="24"/>
          <w:szCs w:val="24"/>
        </w:rPr>
        <w:t xml:space="preserve"> in the district</w:t>
      </w:r>
      <w:r w:rsidR="016698B9" w:rsidRPr="005D7850">
        <w:rPr>
          <w:rFonts w:eastAsia="Abadi" w:cstheme="minorHAnsi"/>
          <w:sz w:val="24"/>
          <w:szCs w:val="24"/>
        </w:rPr>
        <w:t>.</w:t>
      </w:r>
      <w:r w:rsidR="233FEA86" w:rsidRPr="005D7850">
        <w:rPr>
          <w:rFonts w:eastAsia="Abadi" w:cstheme="minorHAnsi"/>
          <w:sz w:val="24"/>
          <w:szCs w:val="24"/>
        </w:rPr>
        <w:t xml:space="preserve">  Mentors and proteges meet weekly for approximately 2 hours a week</w:t>
      </w:r>
      <w:r w:rsidR="59082329" w:rsidRPr="005D7850">
        <w:rPr>
          <w:rFonts w:eastAsia="Abadi" w:cstheme="minorHAnsi"/>
          <w:sz w:val="24"/>
          <w:szCs w:val="24"/>
        </w:rPr>
        <w:t xml:space="preserve"> to discuss </w:t>
      </w:r>
      <w:r w:rsidR="43707629" w:rsidRPr="005D7850">
        <w:rPr>
          <w:rFonts w:eastAsia="Abadi" w:cstheme="minorHAnsi"/>
          <w:sz w:val="24"/>
          <w:szCs w:val="24"/>
        </w:rPr>
        <w:t>topics</w:t>
      </w:r>
      <w:r w:rsidR="50512053" w:rsidRPr="005D7850">
        <w:rPr>
          <w:rFonts w:eastAsia="Abadi" w:cstheme="minorHAnsi"/>
          <w:sz w:val="24"/>
          <w:szCs w:val="24"/>
        </w:rPr>
        <w:t>, which</w:t>
      </w:r>
      <w:r w:rsidR="43707629" w:rsidRPr="005D7850">
        <w:rPr>
          <w:rFonts w:eastAsia="Abadi" w:cstheme="minorHAnsi"/>
          <w:sz w:val="24"/>
          <w:szCs w:val="24"/>
        </w:rPr>
        <w:t xml:space="preserve"> may include:</w:t>
      </w:r>
    </w:p>
    <w:p w14:paraId="3F7D8289" w14:textId="0756080B" w:rsidR="2FB9749E" w:rsidRPr="005D7850" w:rsidRDefault="43707629" w:rsidP="43F8751A">
      <w:pPr>
        <w:pStyle w:val="ListParagraph"/>
        <w:numPr>
          <w:ilvl w:val="0"/>
          <w:numId w:val="13"/>
        </w:numPr>
        <w:rPr>
          <w:rFonts w:eastAsia="Abadi" w:cstheme="minorHAnsi"/>
          <w:sz w:val="24"/>
          <w:szCs w:val="24"/>
        </w:rPr>
      </w:pPr>
      <w:r w:rsidRPr="005D7850">
        <w:rPr>
          <w:rFonts w:eastAsia="Abadi" w:cstheme="minorHAnsi"/>
          <w:sz w:val="24"/>
          <w:szCs w:val="24"/>
        </w:rPr>
        <w:t>Beginning the School Year Successfully</w:t>
      </w:r>
    </w:p>
    <w:p w14:paraId="535D08FA" w14:textId="03BB93F4" w:rsidR="2FB9749E" w:rsidRPr="005D7850" w:rsidRDefault="43707629" w:rsidP="43F8751A">
      <w:pPr>
        <w:pStyle w:val="ListParagraph"/>
        <w:numPr>
          <w:ilvl w:val="0"/>
          <w:numId w:val="13"/>
        </w:numPr>
        <w:rPr>
          <w:rFonts w:eastAsia="Abadi" w:cstheme="minorHAnsi"/>
          <w:sz w:val="24"/>
          <w:szCs w:val="24"/>
        </w:rPr>
      </w:pPr>
      <w:r w:rsidRPr="005D7850">
        <w:rPr>
          <w:rFonts w:eastAsia="Abadi" w:cstheme="minorHAnsi"/>
          <w:sz w:val="24"/>
          <w:szCs w:val="24"/>
        </w:rPr>
        <w:t>Educator Evaluation- An Opportunity for Growth</w:t>
      </w:r>
    </w:p>
    <w:p w14:paraId="717AFB0F" w14:textId="753EF55D" w:rsidR="2FB9749E" w:rsidRPr="005D7850" w:rsidRDefault="43707629" w:rsidP="43F8751A">
      <w:pPr>
        <w:pStyle w:val="ListParagraph"/>
        <w:numPr>
          <w:ilvl w:val="0"/>
          <w:numId w:val="13"/>
        </w:numPr>
        <w:rPr>
          <w:rFonts w:eastAsia="Abadi" w:cstheme="minorHAnsi"/>
          <w:sz w:val="24"/>
          <w:szCs w:val="24"/>
        </w:rPr>
      </w:pPr>
      <w:r w:rsidRPr="005D7850">
        <w:rPr>
          <w:rFonts w:eastAsia="Abadi" w:cstheme="minorHAnsi"/>
          <w:sz w:val="24"/>
          <w:szCs w:val="24"/>
        </w:rPr>
        <w:t>Engaging with Families</w:t>
      </w:r>
    </w:p>
    <w:p w14:paraId="699905F3" w14:textId="33A9AFC1" w:rsidR="2FB9749E" w:rsidRPr="005D7850" w:rsidRDefault="43707629" w:rsidP="43F8751A">
      <w:pPr>
        <w:pStyle w:val="ListParagraph"/>
        <w:numPr>
          <w:ilvl w:val="0"/>
          <w:numId w:val="13"/>
        </w:numPr>
        <w:rPr>
          <w:rFonts w:cstheme="minorHAnsi"/>
        </w:rPr>
      </w:pPr>
      <w:r w:rsidRPr="005D7850">
        <w:rPr>
          <w:rFonts w:eastAsia="Abadi" w:cstheme="minorHAnsi"/>
          <w:sz w:val="24"/>
          <w:szCs w:val="24"/>
        </w:rPr>
        <w:t>Planning and Delivering Effective Instruction</w:t>
      </w:r>
    </w:p>
    <w:p w14:paraId="407E88F2" w14:textId="2554214B" w:rsidR="2FB9749E" w:rsidRPr="005D7850" w:rsidRDefault="43707629" w:rsidP="43F8751A">
      <w:pPr>
        <w:pStyle w:val="ListParagraph"/>
        <w:numPr>
          <w:ilvl w:val="0"/>
          <w:numId w:val="13"/>
        </w:numPr>
        <w:rPr>
          <w:rFonts w:eastAsia="Abadi" w:cstheme="minorHAnsi"/>
          <w:sz w:val="24"/>
          <w:szCs w:val="24"/>
        </w:rPr>
      </w:pPr>
      <w:r w:rsidRPr="005D7850">
        <w:rPr>
          <w:rFonts w:eastAsia="Abadi" w:cstheme="minorHAnsi"/>
          <w:sz w:val="24"/>
          <w:szCs w:val="24"/>
        </w:rPr>
        <w:t>Assessing Diverse Learners</w:t>
      </w:r>
    </w:p>
    <w:p w14:paraId="366072DE" w14:textId="0B582ACA" w:rsidR="2FB9749E" w:rsidRPr="005D7850" w:rsidRDefault="43707629" w:rsidP="43F8751A">
      <w:pPr>
        <w:pStyle w:val="ListParagraph"/>
        <w:numPr>
          <w:ilvl w:val="0"/>
          <w:numId w:val="13"/>
        </w:numPr>
        <w:rPr>
          <w:rFonts w:eastAsia="Abadi" w:cstheme="minorHAnsi"/>
          <w:sz w:val="24"/>
          <w:szCs w:val="24"/>
        </w:rPr>
      </w:pPr>
      <w:r w:rsidRPr="005D7850">
        <w:rPr>
          <w:rFonts w:eastAsia="Abadi" w:cstheme="minorHAnsi"/>
          <w:sz w:val="24"/>
          <w:szCs w:val="24"/>
        </w:rPr>
        <w:t>Teaching and Keeping Students Interested/Motivated</w:t>
      </w:r>
    </w:p>
    <w:p w14:paraId="0FDAA246" w14:textId="09128398" w:rsidR="2FB9749E" w:rsidRPr="005D7850" w:rsidRDefault="43707629" w:rsidP="43F8751A">
      <w:pPr>
        <w:pStyle w:val="ListParagraph"/>
        <w:numPr>
          <w:ilvl w:val="0"/>
          <w:numId w:val="13"/>
        </w:numPr>
        <w:rPr>
          <w:rFonts w:eastAsia="Abadi" w:cstheme="minorHAnsi"/>
          <w:sz w:val="24"/>
          <w:szCs w:val="24"/>
        </w:rPr>
      </w:pPr>
      <w:r w:rsidRPr="005D7850">
        <w:rPr>
          <w:rFonts w:eastAsia="Abadi" w:cstheme="minorHAnsi"/>
          <w:sz w:val="24"/>
          <w:szCs w:val="24"/>
        </w:rPr>
        <w:t>Looking Back and Moving Forward</w:t>
      </w:r>
    </w:p>
    <w:p w14:paraId="00D80CE2" w14:textId="1CB2AF3B" w:rsidR="2FB9749E" w:rsidRPr="005D7850" w:rsidRDefault="43707629" w:rsidP="43F8751A">
      <w:pPr>
        <w:pStyle w:val="ListParagraph"/>
        <w:numPr>
          <w:ilvl w:val="0"/>
          <w:numId w:val="13"/>
        </w:numPr>
        <w:rPr>
          <w:rFonts w:eastAsia="Abadi" w:cstheme="minorHAnsi"/>
          <w:sz w:val="24"/>
          <w:szCs w:val="24"/>
        </w:rPr>
      </w:pPr>
      <w:r w:rsidRPr="005D7850">
        <w:rPr>
          <w:rFonts w:eastAsia="Abadi" w:cstheme="minorHAnsi"/>
          <w:sz w:val="24"/>
          <w:szCs w:val="24"/>
        </w:rPr>
        <w:t>Engaging All Learners</w:t>
      </w:r>
    </w:p>
    <w:p w14:paraId="00E98650" w14:textId="2C06A795" w:rsidR="2FB9749E" w:rsidRPr="005D7850" w:rsidRDefault="43707629" w:rsidP="43F8751A">
      <w:pPr>
        <w:pStyle w:val="ListParagraph"/>
        <w:numPr>
          <w:ilvl w:val="0"/>
          <w:numId w:val="13"/>
        </w:numPr>
        <w:rPr>
          <w:rFonts w:eastAsia="Abadi" w:cstheme="minorHAnsi"/>
          <w:sz w:val="24"/>
          <w:szCs w:val="24"/>
        </w:rPr>
      </w:pPr>
      <w:r w:rsidRPr="005D7850">
        <w:rPr>
          <w:rFonts w:eastAsia="Abadi" w:cstheme="minorHAnsi"/>
          <w:sz w:val="24"/>
          <w:szCs w:val="24"/>
        </w:rPr>
        <w:t>Collegial Observations of Practice</w:t>
      </w:r>
    </w:p>
    <w:p w14:paraId="544D4741" w14:textId="600C9328" w:rsidR="2FB9749E" w:rsidRPr="005D7850" w:rsidRDefault="7E414135" w:rsidP="43F8751A">
      <w:pPr>
        <w:rPr>
          <w:rFonts w:eastAsia="Abadi" w:cstheme="minorHAnsi"/>
          <w:sz w:val="24"/>
          <w:szCs w:val="24"/>
        </w:rPr>
      </w:pPr>
      <w:r w:rsidRPr="005D7850">
        <w:rPr>
          <w:rFonts w:eastAsia="Abadi" w:cstheme="minorHAnsi"/>
          <w:sz w:val="24"/>
          <w:szCs w:val="24"/>
        </w:rPr>
        <w:t>To</w:t>
      </w:r>
      <w:r w:rsidR="2D20B4AA" w:rsidRPr="005D7850">
        <w:rPr>
          <w:rFonts w:eastAsia="Abadi" w:cstheme="minorHAnsi"/>
          <w:sz w:val="24"/>
          <w:szCs w:val="24"/>
        </w:rPr>
        <w:t xml:space="preserve"> qualify </w:t>
      </w:r>
      <w:r w:rsidR="39D6DD2E" w:rsidRPr="005D7850">
        <w:rPr>
          <w:rFonts w:eastAsia="Abadi" w:cstheme="minorHAnsi"/>
          <w:sz w:val="24"/>
          <w:szCs w:val="24"/>
        </w:rPr>
        <w:t xml:space="preserve">to serve as a mentor, </w:t>
      </w:r>
      <w:r w:rsidR="2D20B4AA" w:rsidRPr="005D7850">
        <w:rPr>
          <w:rFonts w:eastAsia="Abadi" w:cstheme="minorHAnsi"/>
          <w:sz w:val="24"/>
          <w:szCs w:val="24"/>
        </w:rPr>
        <w:t>potential mentors must be certified and have a minimum of 6 years of successful teaching at least 3 of which were in the Brockton Public Schools.</w:t>
      </w:r>
      <w:r w:rsidR="5333A48F" w:rsidRPr="005D7850">
        <w:rPr>
          <w:rFonts w:eastAsia="Abadi" w:cstheme="minorHAnsi"/>
          <w:sz w:val="24"/>
          <w:szCs w:val="24"/>
        </w:rPr>
        <w:t xml:space="preserve">  To become a mentor, candidates must have a recommendation from a principal or immediate supervisor.  All mentors participate in</w:t>
      </w:r>
      <w:r w:rsidR="0CE05521" w:rsidRPr="005D7850">
        <w:rPr>
          <w:rFonts w:eastAsia="Abadi" w:cstheme="minorHAnsi"/>
          <w:sz w:val="24"/>
          <w:szCs w:val="24"/>
        </w:rPr>
        <w:t xml:space="preserve"> required</w:t>
      </w:r>
      <w:r w:rsidR="5333A48F" w:rsidRPr="005D7850">
        <w:rPr>
          <w:rFonts w:eastAsia="Abadi" w:cstheme="minorHAnsi"/>
          <w:sz w:val="24"/>
          <w:szCs w:val="24"/>
        </w:rPr>
        <w:t xml:space="preserve"> training that is facilitated by </w:t>
      </w:r>
      <w:r w:rsidR="5C423776" w:rsidRPr="005D7850">
        <w:rPr>
          <w:rFonts w:eastAsia="Abadi" w:cstheme="minorHAnsi"/>
          <w:sz w:val="24"/>
          <w:szCs w:val="24"/>
        </w:rPr>
        <w:t>district-wide Mentor Managers.</w:t>
      </w:r>
      <w:r w:rsidR="24983722" w:rsidRPr="005D7850">
        <w:rPr>
          <w:rFonts w:eastAsia="Abadi" w:cstheme="minorHAnsi"/>
          <w:sz w:val="24"/>
          <w:szCs w:val="24"/>
        </w:rPr>
        <w:t xml:space="preserve">  Training includes </w:t>
      </w:r>
      <w:r w:rsidR="0623DD94" w:rsidRPr="005D7850">
        <w:rPr>
          <w:rFonts w:eastAsia="Abadi" w:cstheme="minorHAnsi"/>
          <w:sz w:val="24"/>
          <w:szCs w:val="24"/>
        </w:rPr>
        <w:t>understanding the role of the mentor in supporting the professional growth of the protégé as well as principles of effective mentoring, which include:</w:t>
      </w:r>
    </w:p>
    <w:p w14:paraId="576C263A" w14:textId="6FFEC2C3" w:rsidR="2FB9749E" w:rsidRPr="005D7850" w:rsidRDefault="0623DD94" w:rsidP="43F8751A">
      <w:pPr>
        <w:pStyle w:val="ListParagraph"/>
        <w:numPr>
          <w:ilvl w:val="0"/>
          <w:numId w:val="14"/>
        </w:numPr>
        <w:rPr>
          <w:rFonts w:eastAsia="Abadi" w:cstheme="minorHAnsi"/>
          <w:sz w:val="24"/>
          <w:szCs w:val="24"/>
        </w:rPr>
      </w:pPr>
      <w:r w:rsidRPr="005D7850">
        <w:rPr>
          <w:rFonts w:eastAsia="Abadi" w:cstheme="minorHAnsi"/>
          <w:sz w:val="24"/>
          <w:szCs w:val="24"/>
        </w:rPr>
        <w:t xml:space="preserve">Acknowledging Who You </w:t>
      </w:r>
      <w:r w:rsidR="5D4D0D86" w:rsidRPr="005D7850">
        <w:rPr>
          <w:rFonts w:eastAsia="Abadi" w:cstheme="minorHAnsi"/>
          <w:sz w:val="24"/>
          <w:szCs w:val="24"/>
        </w:rPr>
        <w:t>A</w:t>
      </w:r>
      <w:r w:rsidRPr="005D7850">
        <w:rPr>
          <w:rFonts w:eastAsia="Abadi" w:cstheme="minorHAnsi"/>
          <w:sz w:val="24"/>
          <w:szCs w:val="24"/>
        </w:rPr>
        <w:t>re and What You Bring to the Mentoring Experience</w:t>
      </w:r>
    </w:p>
    <w:p w14:paraId="126105AD" w14:textId="2F037602" w:rsidR="2FB9749E" w:rsidRPr="005D7850" w:rsidRDefault="241B355E" w:rsidP="43F8751A">
      <w:pPr>
        <w:pStyle w:val="ListParagraph"/>
        <w:numPr>
          <w:ilvl w:val="0"/>
          <w:numId w:val="14"/>
        </w:numPr>
        <w:rPr>
          <w:rFonts w:eastAsia="Abadi" w:cstheme="minorHAnsi"/>
          <w:sz w:val="24"/>
          <w:szCs w:val="24"/>
        </w:rPr>
      </w:pPr>
      <w:r w:rsidRPr="005D7850">
        <w:rPr>
          <w:rFonts w:eastAsia="Abadi" w:cstheme="minorHAnsi"/>
          <w:sz w:val="24"/>
          <w:szCs w:val="24"/>
        </w:rPr>
        <w:t>Building a Relationship with Your Mentee</w:t>
      </w:r>
    </w:p>
    <w:p w14:paraId="1FD91B65" w14:textId="0688A014" w:rsidR="2FB9749E" w:rsidRPr="005D7850" w:rsidRDefault="241B355E" w:rsidP="43F8751A">
      <w:pPr>
        <w:pStyle w:val="ListParagraph"/>
        <w:numPr>
          <w:ilvl w:val="0"/>
          <w:numId w:val="14"/>
        </w:numPr>
        <w:rPr>
          <w:rFonts w:eastAsia="Abadi" w:cstheme="minorHAnsi"/>
          <w:sz w:val="24"/>
          <w:szCs w:val="24"/>
        </w:rPr>
      </w:pPr>
      <w:r w:rsidRPr="005D7850">
        <w:rPr>
          <w:rFonts w:eastAsia="Abadi" w:cstheme="minorHAnsi"/>
          <w:sz w:val="24"/>
          <w:szCs w:val="24"/>
        </w:rPr>
        <w:t>Creating Opportunities for Mentoring Conversations</w:t>
      </w:r>
    </w:p>
    <w:p w14:paraId="16E97DA4" w14:textId="12D33940" w:rsidR="2FB9749E" w:rsidRPr="005D7850" w:rsidRDefault="241B355E" w:rsidP="43F8751A">
      <w:pPr>
        <w:pStyle w:val="ListParagraph"/>
        <w:numPr>
          <w:ilvl w:val="0"/>
          <w:numId w:val="14"/>
        </w:numPr>
        <w:rPr>
          <w:rFonts w:eastAsia="Abadi" w:cstheme="minorHAnsi"/>
          <w:sz w:val="24"/>
          <w:szCs w:val="24"/>
        </w:rPr>
      </w:pPr>
      <w:r w:rsidRPr="005D7850">
        <w:rPr>
          <w:rFonts w:eastAsia="Abadi" w:cstheme="minorHAnsi"/>
          <w:sz w:val="24"/>
          <w:szCs w:val="24"/>
        </w:rPr>
        <w:t>Participating in Ongoing Reflection</w:t>
      </w:r>
    </w:p>
    <w:p w14:paraId="19068D56" w14:textId="4F55BE87" w:rsidR="2FB9749E" w:rsidRPr="005D7850" w:rsidRDefault="241B355E" w:rsidP="43F8751A">
      <w:pPr>
        <w:pStyle w:val="ListParagraph"/>
        <w:numPr>
          <w:ilvl w:val="0"/>
          <w:numId w:val="14"/>
        </w:numPr>
        <w:rPr>
          <w:rFonts w:eastAsia="Abadi" w:cstheme="minorHAnsi"/>
          <w:sz w:val="24"/>
          <w:szCs w:val="24"/>
        </w:rPr>
      </w:pPr>
      <w:r w:rsidRPr="005D7850">
        <w:rPr>
          <w:rFonts w:eastAsia="Abadi" w:cstheme="minorHAnsi"/>
          <w:sz w:val="24"/>
          <w:szCs w:val="24"/>
        </w:rPr>
        <w:t>Maintaining a Professional Community of Learners</w:t>
      </w:r>
    </w:p>
    <w:p w14:paraId="7A7DE789" w14:textId="56A1341D" w:rsidR="2FB9749E" w:rsidRPr="005D7850" w:rsidRDefault="241B355E" w:rsidP="43F8751A">
      <w:pPr>
        <w:ind w:left="720"/>
        <w:rPr>
          <w:rFonts w:eastAsia="Abadi" w:cstheme="minorHAnsi"/>
          <w:sz w:val="24"/>
          <w:szCs w:val="24"/>
        </w:rPr>
      </w:pPr>
      <w:r w:rsidRPr="005D7850">
        <w:rPr>
          <w:rFonts w:eastAsia="Abadi" w:cstheme="minorHAnsi"/>
          <w:sz w:val="24"/>
          <w:szCs w:val="24"/>
        </w:rPr>
        <w:t>(taken from:</w:t>
      </w:r>
      <w:r w:rsidR="21A68F21" w:rsidRPr="005D7850">
        <w:rPr>
          <w:rFonts w:eastAsia="Abadi" w:cstheme="minorHAnsi"/>
          <w:sz w:val="24"/>
          <w:szCs w:val="24"/>
        </w:rPr>
        <w:t xml:space="preserve">  </w:t>
      </w:r>
      <w:r w:rsidRPr="005D7850">
        <w:rPr>
          <w:rFonts w:eastAsia="Abadi" w:cstheme="minorHAnsi"/>
          <w:sz w:val="24"/>
          <w:szCs w:val="24"/>
        </w:rPr>
        <w:t xml:space="preserve">Radford, C. P. (2017).  </w:t>
      </w:r>
      <w:r w:rsidRPr="005D7850">
        <w:rPr>
          <w:rFonts w:eastAsia="Abadi" w:cstheme="minorHAnsi"/>
          <w:i/>
          <w:iCs/>
          <w:sz w:val="24"/>
          <w:szCs w:val="24"/>
        </w:rPr>
        <w:t>Mentoring in action:  Guiding, sharing,</w:t>
      </w:r>
      <w:r w:rsidR="7817A81C" w:rsidRPr="005D7850">
        <w:rPr>
          <w:rFonts w:eastAsia="Abadi" w:cstheme="minorHAnsi"/>
          <w:i/>
          <w:iCs/>
          <w:sz w:val="24"/>
          <w:szCs w:val="24"/>
        </w:rPr>
        <w:t xml:space="preserve"> a</w:t>
      </w:r>
      <w:r w:rsidRPr="005D7850">
        <w:rPr>
          <w:rFonts w:eastAsia="Abadi" w:cstheme="minorHAnsi"/>
          <w:i/>
          <w:iCs/>
          <w:sz w:val="24"/>
          <w:szCs w:val="24"/>
        </w:rPr>
        <w:t>nd reflecting with novi</w:t>
      </w:r>
      <w:r w:rsidR="03F1DA19" w:rsidRPr="005D7850">
        <w:rPr>
          <w:rFonts w:eastAsia="Abadi" w:cstheme="minorHAnsi"/>
          <w:i/>
          <w:iCs/>
          <w:sz w:val="24"/>
          <w:szCs w:val="24"/>
        </w:rPr>
        <w:t xml:space="preserve">ce teachers.  </w:t>
      </w:r>
      <w:r w:rsidR="03F1DA19" w:rsidRPr="005D7850">
        <w:rPr>
          <w:rFonts w:eastAsia="Abadi" w:cstheme="minorHAnsi"/>
          <w:sz w:val="24"/>
          <w:szCs w:val="24"/>
        </w:rPr>
        <w:t>Thousand Oaks, CA:  Corwin</w:t>
      </w:r>
      <w:r w:rsidR="23E422D9" w:rsidRPr="005D7850">
        <w:rPr>
          <w:rFonts w:eastAsia="Abadi" w:cstheme="minorHAnsi"/>
          <w:sz w:val="24"/>
          <w:szCs w:val="24"/>
        </w:rPr>
        <w:t>).</w:t>
      </w:r>
    </w:p>
    <w:p w14:paraId="5B3308BA" w14:textId="0E59E72F" w:rsidR="2FB9749E" w:rsidRPr="005D7850" w:rsidRDefault="66ABB30E" w:rsidP="43F8751A">
      <w:pPr>
        <w:rPr>
          <w:rFonts w:eastAsia="Abadi" w:cstheme="minorHAnsi"/>
          <w:sz w:val="24"/>
          <w:szCs w:val="24"/>
        </w:rPr>
      </w:pPr>
      <w:r w:rsidRPr="005D7850">
        <w:rPr>
          <w:rFonts w:eastAsia="Abadi" w:cstheme="minorHAnsi"/>
          <w:sz w:val="24"/>
          <w:szCs w:val="24"/>
        </w:rPr>
        <w:t>A positive mentor/protege relationship is critical to the growth of both the protégé and the mentor.  Given that, the following summarizes MA DESE recommendations for the roles and responsibilities of each.</w:t>
      </w:r>
      <w:r w:rsidR="639F3F5E" w:rsidRPr="005D7850">
        <w:rPr>
          <w:rFonts w:eastAsia="Abadi" w:cstheme="minorHAnsi"/>
          <w:sz w:val="24"/>
          <w:szCs w:val="24"/>
        </w:rPr>
        <w:t xml:space="preserve"> </w:t>
      </w:r>
    </w:p>
    <w:p w14:paraId="315E64EF" w14:textId="5FB29C2B" w:rsidR="2FB9749E" w:rsidRPr="005D7850" w:rsidRDefault="639F3F5E" w:rsidP="6DB4A0BD">
      <w:pPr>
        <w:spacing w:after="0"/>
        <w:ind w:left="720"/>
        <w:rPr>
          <w:rFonts w:eastAsia="Abadi" w:cstheme="minorHAnsi"/>
          <w:sz w:val="24"/>
          <w:szCs w:val="24"/>
        </w:rPr>
      </w:pPr>
      <w:r w:rsidRPr="005D7850">
        <w:rPr>
          <w:rFonts w:eastAsia="Abadi" w:cstheme="minorHAnsi"/>
          <w:b/>
          <w:bCs/>
          <w:sz w:val="24"/>
          <w:szCs w:val="24"/>
        </w:rPr>
        <w:t>Beginning Educator</w:t>
      </w:r>
    </w:p>
    <w:p w14:paraId="50CB245C" w14:textId="3ABD9833" w:rsidR="2FB9749E" w:rsidRPr="005D7850" w:rsidRDefault="639F3F5E" w:rsidP="6DB4A0BD">
      <w:pPr>
        <w:pStyle w:val="ListParagraph"/>
        <w:numPr>
          <w:ilvl w:val="0"/>
          <w:numId w:val="12"/>
        </w:numPr>
        <w:spacing w:after="0"/>
        <w:rPr>
          <w:rFonts w:eastAsia="Abadi" w:cstheme="minorHAnsi"/>
          <w:sz w:val="24"/>
          <w:szCs w:val="24"/>
        </w:rPr>
      </w:pPr>
      <w:r w:rsidRPr="005D7850">
        <w:rPr>
          <w:rFonts w:eastAsia="Abadi" w:cstheme="minorHAnsi"/>
          <w:sz w:val="24"/>
          <w:szCs w:val="24"/>
        </w:rPr>
        <w:t>Play an active role in the mentoring relationship.</w:t>
      </w:r>
    </w:p>
    <w:p w14:paraId="68D64350" w14:textId="5CE6639A" w:rsidR="2FB9749E" w:rsidRPr="005D7850" w:rsidRDefault="639F3F5E" w:rsidP="43F8751A">
      <w:pPr>
        <w:pStyle w:val="ListParagraph"/>
        <w:numPr>
          <w:ilvl w:val="0"/>
          <w:numId w:val="12"/>
        </w:numPr>
        <w:rPr>
          <w:rFonts w:eastAsia="Abadi" w:cstheme="minorHAnsi"/>
          <w:sz w:val="24"/>
          <w:szCs w:val="24"/>
        </w:rPr>
      </w:pPr>
      <w:r w:rsidRPr="005D7850">
        <w:rPr>
          <w:rFonts w:eastAsia="Abadi" w:cstheme="minorHAnsi"/>
          <w:sz w:val="24"/>
          <w:szCs w:val="24"/>
        </w:rPr>
        <w:t>Seek out help.</w:t>
      </w:r>
    </w:p>
    <w:p w14:paraId="5AE49D89" w14:textId="73B983F9" w:rsidR="2FB9749E" w:rsidRPr="005D7850" w:rsidRDefault="639F3F5E" w:rsidP="43F8751A">
      <w:pPr>
        <w:pStyle w:val="ListParagraph"/>
        <w:numPr>
          <w:ilvl w:val="0"/>
          <w:numId w:val="12"/>
        </w:numPr>
        <w:rPr>
          <w:rFonts w:eastAsia="Abadi" w:cstheme="minorHAnsi"/>
          <w:sz w:val="24"/>
          <w:szCs w:val="24"/>
        </w:rPr>
      </w:pPr>
      <w:r w:rsidRPr="005D7850">
        <w:rPr>
          <w:rFonts w:eastAsia="Abadi" w:cstheme="minorHAnsi"/>
          <w:sz w:val="24"/>
          <w:szCs w:val="24"/>
        </w:rPr>
        <w:t>Observe effective teachers at work.</w:t>
      </w:r>
    </w:p>
    <w:p w14:paraId="18E2A9AE" w14:textId="799462F1" w:rsidR="2FB9749E" w:rsidRPr="005D7850" w:rsidRDefault="639F3F5E" w:rsidP="43F8751A">
      <w:pPr>
        <w:pStyle w:val="ListParagraph"/>
        <w:numPr>
          <w:ilvl w:val="0"/>
          <w:numId w:val="12"/>
        </w:numPr>
        <w:rPr>
          <w:rFonts w:eastAsia="Abadi" w:cstheme="minorHAnsi"/>
          <w:sz w:val="24"/>
          <w:szCs w:val="24"/>
        </w:rPr>
      </w:pPr>
      <w:r w:rsidRPr="005D7850">
        <w:rPr>
          <w:rFonts w:eastAsia="Abadi" w:cstheme="minorHAnsi"/>
          <w:sz w:val="24"/>
          <w:szCs w:val="24"/>
        </w:rPr>
        <w:t>Participate regularly in programs organized for beginning teachers.</w:t>
      </w:r>
    </w:p>
    <w:p w14:paraId="56242A8F" w14:textId="0375C99D" w:rsidR="2FB9749E" w:rsidRPr="005D7850" w:rsidRDefault="60E909C1" w:rsidP="6DB4A0BD">
      <w:pPr>
        <w:spacing w:after="0"/>
        <w:ind w:left="720"/>
        <w:rPr>
          <w:rFonts w:eastAsia="Abadi" w:cstheme="minorHAnsi"/>
          <w:sz w:val="24"/>
          <w:szCs w:val="24"/>
        </w:rPr>
      </w:pPr>
      <w:r w:rsidRPr="005D7850">
        <w:rPr>
          <w:rFonts w:eastAsia="Abadi" w:cstheme="minorHAnsi"/>
          <w:b/>
          <w:bCs/>
          <w:sz w:val="24"/>
          <w:szCs w:val="24"/>
        </w:rPr>
        <w:t>Mentor</w:t>
      </w:r>
    </w:p>
    <w:p w14:paraId="306BE869" w14:textId="28087D70" w:rsidR="2FB9749E" w:rsidRPr="005D7850" w:rsidRDefault="60E909C1" w:rsidP="6DB4A0BD">
      <w:pPr>
        <w:pStyle w:val="ListParagraph"/>
        <w:numPr>
          <w:ilvl w:val="0"/>
          <w:numId w:val="11"/>
        </w:numPr>
        <w:spacing w:after="0"/>
        <w:rPr>
          <w:rFonts w:eastAsia="Abadi" w:cstheme="minorHAnsi"/>
          <w:b/>
          <w:bCs/>
          <w:sz w:val="24"/>
          <w:szCs w:val="24"/>
        </w:rPr>
      </w:pPr>
      <w:r w:rsidRPr="005D7850">
        <w:rPr>
          <w:rFonts w:eastAsia="Abadi" w:cstheme="minorHAnsi"/>
          <w:sz w:val="24"/>
          <w:szCs w:val="24"/>
        </w:rPr>
        <w:t>Facilitate a strong start to the year.</w:t>
      </w:r>
    </w:p>
    <w:p w14:paraId="5890A546" w14:textId="7616498D" w:rsidR="2FB9749E" w:rsidRPr="005D7850" w:rsidRDefault="60E909C1" w:rsidP="6DB4A0BD">
      <w:pPr>
        <w:pStyle w:val="ListParagraph"/>
        <w:numPr>
          <w:ilvl w:val="0"/>
          <w:numId w:val="11"/>
        </w:numPr>
        <w:spacing w:after="0"/>
        <w:rPr>
          <w:rFonts w:eastAsia="Abadi" w:cstheme="minorHAnsi"/>
          <w:sz w:val="24"/>
          <w:szCs w:val="24"/>
        </w:rPr>
      </w:pPr>
      <w:r w:rsidRPr="005D7850">
        <w:rPr>
          <w:rFonts w:eastAsia="Abadi" w:cstheme="minorHAnsi"/>
          <w:sz w:val="24"/>
          <w:szCs w:val="24"/>
        </w:rPr>
        <w:t>Provide instructional support</w:t>
      </w:r>
      <w:r w:rsidR="7EB97638" w:rsidRPr="005D7850">
        <w:rPr>
          <w:rFonts w:eastAsia="Abadi" w:cstheme="minorHAnsi"/>
          <w:sz w:val="24"/>
          <w:szCs w:val="24"/>
        </w:rPr>
        <w:t xml:space="preserve"> both by observing practice and facilitating the observation of others.</w:t>
      </w:r>
    </w:p>
    <w:p w14:paraId="5D184081" w14:textId="7CA7B9EB" w:rsidR="2FB9749E" w:rsidRPr="005D7850" w:rsidRDefault="60E909C1" w:rsidP="620A2892">
      <w:pPr>
        <w:pStyle w:val="ListParagraph"/>
        <w:numPr>
          <w:ilvl w:val="0"/>
          <w:numId w:val="11"/>
        </w:numPr>
        <w:rPr>
          <w:rFonts w:eastAsia="Abadi" w:cstheme="minorHAnsi"/>
          <w:sz w:val="24"/>
          <w:szCs w:val="24"/>
        </w:rPr>
      </w:pPr>
      <w:r w:rsidRPr="005D7850">
        <w:rPr>
          <w:rFonts w:eastAsia="Abadi" w:cstheme="minorHAnsi"/>
          <w:sz w:val="24"/>
          <w:szCs w:val="24"/>
        </w:rPr>
        <w:t>Provide professional support</w:t>
      </w:r>
      <w:r w:rsidR="7E68A71B" w:rsidRPr="005D7850">
        <w:rPr>
          <w:rFonts w:eastAsia="Abadi" w:cstheme="minorHAnsi"/>
          <w:sz w:val="24"/>
          <w:szCs w:val="24"/>
        </w:rPr>
        <w:t>, informing the</w:t>
      </w:r>
      <w:r w:rsidR="63B3A3EA" w:rsidRPr="005D7850">
        <w:rPr>
          <w:rFonts w:eastAsia="Abadi" w:cstheme="minorHAnsi"/>
          <w:sz w:val="24"/>
          <w:szCs w:val="24"/>
        </w:rPr>
        <w:t xml:space="preserve"> protege</w:t>
      </w:r>
      <w:r w:rsidR="7E68A71B" w:rsidRPr="005D7850">
        <w:rPr>
          <w:rFonts w:eastAsia="Abadi" w:cstheme="minorHAnsi"/>
          <w:sz w:val="24"/>
          <w:szCs w:val="24"/>
        </w:rPr>
        <w:t xml:space="preserve"> of district and state initiatives and opportunities.</w:t>
      </w:r>
    </w:p>
    <w:p w14:paraId="023517D8" w14:textId="6DD16B9A" w:rsidR="2FB9749E" w:rsidRPr="005D7850" w:rsidRDefault="371EB059" w:rsidP="43F8751A">
      <w:pPr>
        <w:pStyle w:val="ListParagraph"/>
        <w:numPr>
          <w:ilvl w:val="0"/>
          <w:numId w:val="11"/>
        </w:numPr>
        <w:rPr>
          <w:rFonts w:eastAsia="Abadi" w:cstheme="minorHAnsi"/>
          <w:sz w:val="24"/>
          <w:szCs w:val="24"/>
        </w:rPr>
      </w:pPr>
      <w:r w:rsidRPr="005D7850">
        <w:rPr>
          <w:rFonts w:eastAsia="Abadi" w:cstheme="minorHAnsi"/>
          <w:sz w:val="24"/>
          <w:szCs w:val="24"/>
        </w:rPr>
        <w:t>Provide personal support by introducing the protégé to other staff members and encouraging relationship building.</w:t>
      </w:r>
    </w:p>
    <w:p w14:paraId="2C2080A7" w14:textId="10DED74F" w:rsidR="2FB9749E" w:rsidRPr="005D7850" w:rsidRDefault="60E909C1" w:rsidP="6DB4A0BD">
      <w:pPr>
        <w:pStyle w:val="ListParagraph"/>
        <w:numPr>
          <w:ilvl w:val="0"/>
          <w:numId w:val="11"/>
        </w:numPr>
        <w:rPr>
          <w:rFonts w:eastAsia="Abadi" w:cstheme="minorHAnsi"/>
          <w:sz w:val="24"/>
          <w:szCs w:val="24"/>
        </w:rPr>
      </w:pPr>
      <w:r w:rsidRPr="005D7850">
        <w:rPr>
          <w:rFonts w:eastAsia="Abadi" w:cstheme="minorHAnsi"/>
          <w:sz w:val="24"/>
          <w:szCs w:val="24"/>
        </w:rPr>
        <w:t xml:space="preserve">Maintain a </w:t>
      </w:r>
      <w:r w:rsidRPr="005D7850">
        <w:rPr>
          <w:rFonts w:eastAsia="Abadi" w:cstheme="minorHAnsi"/>
          <w:b/>
          <w:bCs/>
          <w:sz w:val="24"/>
          <w:szCs w:val="24"/>
        </w:rPr>
        <w:t>confidential relationship</w:t>
      </w:r>
      <w:r w:rsidRPr="005D7850">
        <w:rPr>
          <w:rFonts w:eastAsia="Abadi" w:cstheme="minorHAnsi"/>
          <w:sz w:val="24"/>
          <w:szCs w:val="24"/>
        </w:rPr>
        <w:t xml:space="preserve"> with the beginning teacher.</w:t>
      </w:r>
    </w:p>
    <w:p w14:paraId="433F232D" w14:textId="77686BAA" w:rsidR="2FB9749E" w:rsidRPr="005D7850" w:rsidRDefault="60E909C1" w:rsidP="43F8751A">
      <w:pPr>
        <w:pStyle w:val="ListParagraph"/>
        <w:numPr>
          <w:ilvl w:val="0"/>
          <w:numId w:val="11"/>
        </w:numPr>
        <w:rPr>
          <w:rFonts w:eastAsia="Abadi" w:cstheme="minorHAnsi"/>
          <w:sz w:val="24"/>
          <w:szCs w:val="24"/>
        </w:rPr>
      </w:pPr>
      <w:r w:rsidRPr="005D7850">
        <w:rPr>
          <w:rFonts w:eastAsia="Abadi" w:cstheme="minorHAnsi"/>
          <w:sz w:val="24"/>
          <w:szCs w:val="24"/>
        </w:rPr>
        <w:t>Serve as a liaison.</w:t>
      </w:r>
    </w:p>
    <w:p w14:paraId="57D65DFC" w14:textId="2874240F" w:rsidR="2FB9749E" w:rsidRPr="005D7850" w:rsidRDefault="60E909C1" w:rsidP="43F8751A">
      <w:pPr>
        <w:pStyle w:val="ListParagraph"/>
        <w:numPr>
          <w:ilvl w:val="0"/>
          <w:numId w:val="11"/>
        </w:numPr>
        <w:rPr>
          <w:rFonts w:eastAsia="Abadi" w:cstheme="minorHAnsi"/>
          <w:sz w:val="24"/>
          <w:szCs w:val="24"/>
        </w:rPr>
      </w:pPr>
      <w:r w:rsidRPr="005D7850">
        <w:rPr>
          <w:rFonts w:eastAsia="Abadi" w:cstheme="minorHAnsi"/>
          <w:sz w:val="24"/>
          <w:szCs w:val="24"/>
        </w:rPr>
        <w:t>Serve as a resource.</w:t>
      </w:r>
    </w:p>
    <w:p w14:paraId="029883B3" w14:textId="4C7DA7A4" w:rsidR="2FB9749E" w:rsidRPr="005D7850" w:rsidRDefault="60E909C1" w:rsidP="6DB4A0BD">
      <w:pPr>
        <w:pStyle w:val="ListParagraph"/>
        <w:numPr>
          <w:ilvl w:val="0"/>
          <w:numId w:val="11"/>
        </w:numPr>
        <w:rPr>
          <w:rFonts w:eastAsia="Abadi" w:cstheme="minorHAnsi"/>
          <w:sz w:val="24"/>
          <w:szCs w:val="24"/>
        </w:rPr>
      </w:pPr>
      <w:r w:rsidRPr="005D7850">
        <w:rPr>
          <w:rFonts w:eastAsia="Abadi" w:cstheme="minorHAnsi"/>
          <w:sz w:val="24"/>
          <w:szCs w:val="24"/>
        </w:rPr>
        <w:t>Serve as a teacher leader, promoting a culture of adult learning</w:t>
      </w:r>
      <w:r w:rsidR="60451CAA" w:rsidRPr="005D7850">
        <w:rPr>
          <w:rFonts w:eastAsia="Abadi" w:cstheme="minorHAnsi"/>
          <w:sz w:val="24"/>
          <w:szCs w:val="24"/>
        </w:rPr>
        <w:t>, a positive stance toward the work,</w:t>
      </w:r>
      <w:r w:rsidRPr="005D7850">
        <w:rPr>
          <w:rFonts w:eastAsia="Abadi" w:cstheme="minorHAnsi"/>
          <w:sz w:val="24"/>
          <w:szCs w:val="24"/>
        </w:rPr>
        <w:t xml:space="preserve"> and </w:t>
      </w:r>
      <w:r w:rsidR="539F99F0" w:rsidRPr="005D7850">
        <w:rPr>
          <w:rFonts w:eastAsia="Abadi" w:cstheme="minorHAnsi"/>
          <w:sz w:val="24"/>
          <w:szCs w:val="24"/>
        </w:rPr>
        <w:t xml:space="preserve">a </w:t>
      </w:r>
      <w:r w:rsidRPr="005D7850">
        <w:rPr>
          <w:rFonts w:eastAsia="Abadi" w:cstheme="minorHAnsi"/>
          <w:sz w:val="24"/>
          <w:szCs w:val="24"/>
        </w:rPr>
        <w:t>commitment to students’ success.</w:t>
      </w:r>
    </w:p>
    <w:p w14:paraId="5190CB4A" w14:textId="45A39014" w:rsidR="7D995A27" w:rsidRPr="005D7850" w:rsidRDefault="7D995A27" w:rsidP="6DB4A0BD">
      <w:pPr>
        <w:pStyle w:val="ListParagraph"/>
        <w:numPr>
          <w:ilvl w:val="0"/>
          <w:numId w:val="11"/>
        </w:numPr>
        <w:rPr>
          <w:rFonts w:eastAsia="Abadi" w:cstheme="minorHAnsi"/>
          <w:sz w:val="24"/>
          <w:szCs w:val="24"/>
        </w:rPr>
      </w:pPr>
      <w:r w:rsidRPr="005D7850">
        <w:rPr>
          <w:rFonts w:eastAsia="Abadi" w:cstheme="minorHAnsi"/>
          <w:sz w:val="24"/>
          <w:szCs w:val="24"/>
        </w:rPr>
        <w:t>Maintain and submit the Mentor/Protege Log three times a year.</w:t>
      </w:r>
    </w:p>
    <w:p w14:paraId="38E10F3B" w14:textId="5BB5A527" w:rsidR="2FB9749E" w:rsidRPr="005D7850" w:rsidRDefault="06776340" w:rsidP="6DB4A0BD">
      <w:pPr>
        <w:spacing w:after="0"/>
        <w:rPr>
          <w:rFonts w:eastAsia="Abadi" w:cstheme="minorHAnsi"/>
          <w:b/>
          <w:bCs/>
          <w:sz w:val="24"/>
          <w:szCs w:val="24"/>
        </w:rPr>
      </w:pPr>
      <w:r w:rsidRPr="005D7850">
        <w:rPr>
          <w:rFonts w:eastAsia="Abadi" w:cstheme="minorHAnsi"/>
          <w:b/>
          <w:bCs/>
          <w:sz w:val="24"/>
          <w:szCs w:val="24"/>
        </w:rPr>
        <w:t>A Note on</w:t>
      </w:r>
      <w:r w:rsidR="6841CC9A" w:rsidRPr="005D7850">
        <w:rPr>
          <w:rFonts w:eastAsia="Abadi" w:cstheme="minorHAnsi"/>
          <w:b/>
          <w:bCs/>
          <w:sz w:val="24"/>
          <w:szCs w:val="24"/>
        </w:rPr>
        <w:t xml:space="preserve"> Mentor Logs</w:t>
      </w:r>
    </w:p>
    <w:p w14:paraId="50B01DC5" w14:textId="348DB324" w:rsidR="2FB9749E" w:rsidRPr="005D7850" w:rsidRDefault="06776340" w:rsidP="6DB4A0BD">
      <w:pPr>
        <w:spacing w:after="0"/>
        <w:rPr>
          <w:rFonts w:eastAsia="Abadi" w:cstheme="minorHAnsi"/>
          <w:sz w:val="24"/>
          <w:szCs w:val="24"/>
        </w:rPr>
      </w:pPr>
      <w:r w:rsidRPr="005D7850">
        <w:rPr>
          <w:rFonts w:eastAsia="Abadi" w:cstheme="minorHAnsi"/>
          <w:sz w:val="24"/>
          <w:szCs w:val="24"/>
        </w:rPr>
        <w:t xml:space="preserve">Mentor logs are a valuable tool both for documentation and for </w:t>
      </w:r>
      <w:r w:rsidR="5CEBCCC0" w:rsidRPr="005D7850">
        <w:rPr>
          <w:rFonts w:eastAsia="Abadi" w:cstheme="minorHAnsi"/>
          <w:sz w:val="24"/>
          <w:szCs w:val="24"/>
        </w:rPr>
        <w:t xml:space="preserve">overall </w:t>
      </w:r>
      <w:r w:rsidRPr="005D7850">
        <w:rPr>
          <w:rFonts w:eastAsia="Abadi" w:cstheme="minorHAnsi"/>
          <w:sz w:val="24"/>
          <w:szCs w:val="24"/>
        </w:rPr>
        <w:t>program improvement.  Mentors are expected to maintain a log of</w:t>
      </w:r>
      <w:r w:rsidR="0BB3CD39" w:rsidRPr="005D7850">
        <w:rPr>
          <w:rFonts w:eastAsia="Abadi" w:cstheme="minorHAnsi"/>
          <w:sz w:val="24"/>
          <w:szCs w:val="24"/>
        </w:rPr>
        <w:t xml:space="preserve"> the</w:t>
      </w:r>
      <w:r w:rsidRPr="005D7850">
        <w:rPr>
          <w:rFonts w:eastAsia="Abadi" w:cstheme="minorHAnsi"/>
          <w:sz w:val="24"/>
          <w:szCs w:val="24"/>
        </w:rPr>
        <w:t xml:space="preserve"> formal mentoring activities in which they engage with their proteges.  </w:t>
      </w:r>
      <w:r w:rsidR="00452A67" w:rsidRPr="005D7850">
        <w:rPr>
          <w:rFonts w:eastAsia="Abadi" w:cstheme="minorHAnsi"/>
          <w:sz w:val="24"/>
          <w:szCs w:val="24"/>
        </w:rPr>
        <w:t xml:space="preserve">All logs </w:t>
      </w:r>
      <w:r w:rsidR="00070F4B" w:rsidRPr="005D7850">
        <w:rPr>
          <w:rFonts w:eastAsia="Abadi" w:cstheme="minorHAnsi"/>
          <w:sz w:val="24"/>
          <w:szCs w:val="24"/>
        </w:rPr>
        <w:t>are</w:t>
      </w:r>
      <w:r w:rsidR="00452A67" w:rsidRPr="005D7850">
        <w:rPr>
          <w:rFonts w:eastAsia="Abadi" w:cstheme="minorHAnsi"/>
          <w:sz w:val="24"/>
          <w:szCs w:val="24"/>
        </w:rPr>
        <w:t xml:space="preserve"> digital</w:t>
      </w:r>
      <w:r w:rsidR="00070F4B" w:rsidRPr="005D7850">
        <w:rPr>
          <w:rFonts w:eastAsia="Abadi" w:cstheme="minorHAnsi"/>
          <w:sz w:val="24"/>
          <w:szCs w:val="24"/>
        </w:rPr>
        <w:t xml:space="preserve"> and completed in the cloud environment. </w:t>
      </w:r>
      <w:r w:rsidR="147C8FFB" w:rsidRPr="005D7850">
        <w:rPr>
          <w:rFonts w:eastAsia="Abadi" w:cstheme="minorHAnsi"/>
          <w:sz w:val="24"/>
          <w:szCs w:val="24"/>
        </w:rPr>
        <w:t>Logs should be filled out collaboratively with the protégé but maintained by the mentor</w:t>
      </w:r>
      <w:r w:rsidR="00070F4B" w:rsidRPr="005D7850">
        <w:rPr>
          <w:rFonts w:eastAsia="Abadi" w:cstheme="minorHAnsi"/>
          <w:sz w:val="24"/>
          <w:szCs w:val="24"/>
        </w:rPr>
        <w:t xml:space="preserve"> in the shared digital folder</w:t>
      </w:r>
      <w:r w:rsidR="147C8FFB" w:rsidRPr="005D7850">
        <w:rPr>
          <w:rFonts w:eastAsia="Abadi" w:cstheme="minorHAnsi"/>
          <w:sz w:val="24"/>
          <w:szCs w:val="24"/>
        </w:rPr>
        <w:t xml:space="preserve">.  </w:t>
      </w:r>
      <w:r w:rsidR="67BD9A78" w:rsidRPr="005D7850">
        <w:rPr>
          <w:rFonts w:eastAsia="Abadi" w:cstheme="minorHAnsi"/>
          <w:sz w:val="24"/>
          <w:szCs w:val="24"/>
        </w:rPr>
        <w:t xml:space="preserve">Logs should include the date, the number of hours spent on the activity, and a description of the activity.  Please see below for examples that capture the level of detail expected in log entries.  Logs will be reviewed both for completeness and for quality of descriptions. </w:t>
      </w:r>
    </w:p>
    <w:p w14:paraId="1600E92B" w14:textId="77777777" w:rsidR="002D6311" w:rsidRPr="005D7850" w:rsidRDefault="002D6311" w:rsidP="6DB4A0BD">
      <w:pPr>
        <w:spacing w:after="0"/>
        <w:rPr>
          <w:rFonts w:eastAsia="Abadi" w:cstheme="minorHAnsi"/>
          <w:sz w:val="24"/>
          <w:szCs w:val="24"/>
        </w:rPr>
      </w:pPr>
    </w:p>
    <w:p w14:paraId="14C2D5CA" w14:textId="689D7362" w:rsidR="002D6311" w:rsidRPr="005D7850" w:rsidRDefault="002D6311" w:rsidP="6DB4A0BD">
      <w:pPr>
        <w:spacing w:after="0"/>
        <w:rPr>
          <w:rFonts w:eastAsia="Abadi" w:cstheme="minorHAnsi"/>
          <w:sz w:val="24"/>
          <w:szCs w:val="24"/>
        </w:rPr>
      </w:pPr>
      <w:r w:rsidRPr="005D7850">
        <w:rPr>
          <w:rFonts w:eastAsia="Abadi" w:cstheme="minorHAnsi"/>
          <w:sz w:val="24"/>
          <w:szCs w:val="24"/>
        </w:rPr>
        <w:t>Logs are due three times during the year for review</w:t>
      </w:r>
    </w:p>
    <w:p w14:paraId="1E77223D" w14:textId="18AC538F" w:rsidR="00D015F9" w:rsidRPr="005D7850" w:rsidRDefault="00D015F9" w:rsidP="6DB4A0BD">
      <w:pPr>
        <w:spacing w:after="0"/>
        <w:rPr>
          <w:rFonts w:eastAsia="Abadi" w:cstheme="minorHAnsi"/>
          <w:sz w:val="24"/>
          <w:szCs w:val="24"/>
        </w:rPr>
      </w:pPr>
      <w:r w:rsidRPr="005D7850">
        <w:rPr>
          <w:rFonts w:eastAsia="Abadi" w:cstheme="minorHAnsi"/>
          <w:sz w:val="24"/>
          <w:szCs w:val="24"/>
        </w:rPr>
        <w:t>12/06/22</w:t>
      </w:r>
    </w:p>
    <w:p w14:paraId="0CA9F306" w14:textId="1F61E63F" w:rsidR="00D015F9" w:rsidRPr="005D7850" w:rsidRDefault="007536F2" w:rsidP="6DB4A0BD">
      <w:pPr>
        <w:spacing w:after="0"/>
        <w:rPr>
          <w:rFonts w:eastAsia="Abadi" w:cstheme="minorHAnsi"/>
          <w:sz w:val="24"/>
          <w:szCs w:val="24"/>
        </w:rPr>
      </w:pPr>
      <w:r w:rsidRPr="005D7850">
        <w:rPr>
          <w:rFonts w:eastAsia="Abadi" w:cstheme="minorHAnsi"/>
          <w:sz w:val="24"/>
          <w:szCs w:val="24"/>
        </w:rPr>
        <w:t>3/14/23</w:t>
      </w:r>
    </w:p>
    <w:p w14:paraId="4173FC96" w14:textId="465DC413" w:rsidR="007536F2" w:rsidRPr="005D7850" w:rsidRDefault="007536F2" w:rsidP="6DB4A0BD">
      <w:pPr>
        <w:spacing w:after="0"/>
        <w:rPr>
          <w:rFonts w:eastAsia="Abadi" w:cstheme="minorHAnsi"/>
          <w:sz w:val="24"/>
          <w:szCs w:val="24"/>
        </w:rPr>
      </w:pPr>
      <w:r w:rsidRPr="005D7850">
        <w:rPr>
          <w:rFonts w:eastAsia="Abadi" w:cstheme="minorHAnsi"/>
          <w:sz w:val="24"/>
          <w:szCs w:val="24"/>
        </w:rPr>
        <w:t>5/16/2023</w:t>
      </w:r>
    </w:p>
    <w:p w14:paraId="3A98BE1A" w14:textId="77777777" w:rsidR="002D6311" w:rsidRPr="005D7850" w:rsidRDefault="002D6311" w:rsidP="6DB4A0BD">
      <w:pPr>
        <w:spacing w:after="0"/>
        <w:rPr>
          <w:rFonts w:eastAsia="Abadi" w:cstheme="minorHAnsi"/>
          <w:sz w:val="24"/>
          <w:szCs w:val="24"/>
        </w:rPr>
      </w:pPr>
    </w:p>
    <w:p w14:paraId="2EB02FC5" w14:textId="77777777" w:rsidR="00FC03A0" w:rsidRPr="005D7850" w:rsidRDefault="00FC03A0" w:rsidP="6DB4A0BD">
      <w:pPr>
        <w:spacing w:after="0"/>
        <w:rPr>
          <w:rFonts w:eastAsia="Abadi" w:cstheme="minorHAnsi"/>
          <w:sz w:val="24"/>
          <w:szCs w:val="24"/>
        </w:rPr>
      </w:pPr>
    </w:p>
    <w:p w14:paraId="54C81335" w14:textId="5372B077" w:rsidR="2FB9749E" w:rsidRPr="005D7850" w:rsidRDefault="06A7ED0F" w:rsidP="6DB4A0BD">
      <w:pPr>
        <w:spacing w:after="0"/>
        <w:rPr>
          <w:rFonts w:eastAsia="Abadi" w:cstheme="minorHAnsi"/>
          <w:sz w:val="24"/>
          <w:szCs w:val="24"/>
        </w:rPr>
      </w:pPr>
      <w:r w:rsidRPr="005D7850">
        <w:rPr>
          <w:rFonts w:eastAsia="Abadi" w:cstheme="minorHAnsi"/>
          <w:i/>
          <w:iCs/>
          <w:sz w:val="24"/>
          <w:szCs w:val="24"/>
        </w:rPr>
        <w:t>Log Sample Entries:</w:t>
      </w:r>
      <w:r w:rsidR="67BD9A78" w:rsidRPr="005D7850">
        <w:rPr>
          <w:rFonts w:eastAsia="Abadi" w:cstheme="minorHAnsi"/>
          <w:sz w:val="24"/>
          <w:szCs w:val="24"/>
        </w:rPr>
        <w:t xml:space="preserve"> </w:t>
      </w:r>
    </w:p>
    <w:tbl>
      <w:tblPr>
        <w:tblStyle w:val="TableGrid"/>
        <w:tblW w:w="0" w:type="auto"/>
        <w:tblLayout w:type="fixed"/>
        <w:tblLook w:val="04A0" w:firstRow="1" w:lastRow="0" w:firstColumn="1" w:lastColumn="0" w:noHBand="0" w:noVBand="1"/>
      </w:tblPr>
      <w:tblGrid>
        <w:gridCol w:w="6831"/>
        <w:gridCol w:w="1114"/>
        <w:gridCol w:w="1552"/>
      </w:tblGrid>
      <w:tr w:rsidR="6DB4A0BD" w:rsidRPr="005D7850" w14:paraId="16A9132E" w14:textId="77777777" w:rsidTr="6DB4A0BD">
        <w:trPr>
          <w:trHeight w:val="300"/>
        </w:trPr>
        <w:tc>
          <w:tcPr>
            <w:tcW w:w="683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CA75FC" w14:textId="408E8CBE"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Activity or Meeting Name and Description – What was accomplished?</w:t>
            </w:r>
          </w:p>
        </w:tc>
        <w:tc>
          <w:tcPr>
            <w:tcW w:w="1114" w:type="dxa"/>
            <w:tcBorders>
              <w:top w:val="nil"/>
              <w:left w:val="nil"/>
              <w:bottom w:val="single" w:sz="8" w:space="0" w:color="auto"/>
              <w:right w:val="single" w:sz="8" w:space="0" w:color="auto"/>
            </w:tcBorders>
            <w:shd w:val="clear" w:color="auto" w:fill="D9D9D9" w:themeFill="background1" w:themeFillShade="D9"/>
          </w:tcPr>
          <w:p w14:paraId="4EF709F7" w14:textId="0A966D58"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Date(s)</w:t>
            </w:r>
          </w:p>
        </w:tc>
        <w:tc>
          <w:tcPr>
            <w:tcW w:w="1552" w:type="dxa"/>
            <w:tcBorders>
              <w:top w:val="nil"/>
              <w:left w:val="single" w:sz="8" w:space="0" w:color="auto"/>
              <w:bottom w:val="single" w:sz="8" w:space="0" w:color="auto"/>
              <w:right w:val="single" w:sz="8" w:space="0" w:color="auto"/>
            </w:tcBorders>
            <w:shd w:val="clear" w:color="auto" w:fill="D9D9D9" w:themeFill="background1" w:themeFillShade="D9"/>
          </w:tcPr>
          <w:p w14:paraId="5E41568B" w14:textId="5B8215BD"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Hour(s)</w:t>
            </w:r>
          </w:p>
        </w:tc>
      </w:tr>
      <w:tr w:rsidR="6DB4A0BD" w:rsidRPr="005D7850" w14:paraId="4E61F39B" w14:textId="77777777" w:rsidTr="6DB4A0BD">
        <w:trPr>
          <w:trHeight w:val="300"/>
        </w:trPr>
        <w:tc>
          <w:tcPr>
            <w:tcW w:w="6831" w:type="dxa"/>
            <w:tcBorders>
              <w:top w:val="single" w:sz="8" w:space="0" w:color="auto"/>
              <w:left w:val="single" w:sz="8" w:space="0" w:color="auto"/>
              <w:bottom w:val="single" w:sz="8" w:space="0" w:color="auto"/>
              <w:right w:val="single" w:sz="8" w:space="0" w:color="auto"/>
            </w:tcBorders>
          </w:tcPr>
          <w:p w14:paraId="413E46F4" w14:textId="68A6108A" w:rsidR="09B869A9" w:rsidRPr="005D7850" w:rsidRDefault="09B869A9" w:rsidP="6DB4A0BD">
            <w:pPr>
              <w:rPr>
                <w:rFonts w:eastAsia="Abadi" w:cstheme="minorHAnsi"/>
                <w:sz w:val="20"/>
                <w:szCs w:val="20"/>
              </w:rPr>
            </w:pPr>
            <w:r w:rsidRPr="005D7850">
              <w:rPr>
                <w:rFonts w:eastAsia="Abadi" w:cstheme="minorHAnsi"/>
                <w:sz w:val="20"/>
                <w:szCs w:val="20"/>
              </w:rPr>
              <w:t>Reviewed schedules to determine best time for meeting Discussed areas of concern and assessed needs within classrooms Answered questions related to new IEP software</w:t>
            </w:r>
          </w:p>
        </w:tc>
        <w:tc>
          <w:tcPr>
            <w:tcW w:w="1114" w:type="dxa"/>
            <w:tcBorders>
              <w:top w:val="single" w:sz="8" w:space="0" w:color="auto"/>
              <w:left w:val="nil"/>
              <w:bottom w:val="single" w:sz="8" w:space="0" w:color="auto"/>
              <w:right w:val="single" w:sz="8" w:space="0" w:color="auto"/>
            </w:tcBorders>
          </w:tcPr>
          <w:p w14:paraId="5EFA0ED4" w14:textId="4831C7FF" w:rsidR="6DB4A0BD" w:rsidRPr="005D7850" w:rsidRDefault="6DB4A0BD" w:rsidP="6DB4A0BD">
            <w:pPr>
              <w:rPr>
                <w:rFonts w:eastAsia="Abadi" w:cstheme="minorHAnsi"/>
                <w:sz w:val="20"/>
                <w:szCs w:val="20"/>
              </w:rPr>
            </w:pPr>
            <w:r w:rsidRPr="005D7850">
              <w:rPr>
                <w:rFonts w:eastAsia="Abadi" w:cstheme="minorHAnsi"/>
                <w:sz w:val="20"/>
                <w:szCs w:val="20"/>
              </w:rPr>
              <w:t xml:space="preserve"> </w:t>
            </w:r>
            <w:r w:rsidR="3BCE07F8" w:rsidRPr="005D7850">
              <w:rPr>
                <w:rFonts w:eastAsia="Abadi" w:cstheme="minorHAnsi"/>
                <w:sz w:val="20"/>
                <w:szCs w:val="20"/>
              </w:rPr>
              <w:t>1</w:t>
            </w:r>
            <w:r w:rsidR="006A0428" w:rsidRPr="005D7850">
              <w:rPr>
                <w:rFonts w:eastAsia="Abadi" w:cstheme="minorHAnsi"/>
                <w:sz w:val="20"/>
                <w:szCs w:val="20"/>
              </w:rPr>
              <w:t>1</w:t>
            </w:r>
            <w:r w:rsidR="19A38BFC" w:rsidRPr="005D7850">
              <w:rPr>
                <w:rFonts w:eastAsia="Abadi" w:cstheme="minorHAnsi"/>
                <w:sz w:val="20"/>
                <w:szCs w:val="20"/>
              </w:rPr>
              <w:t>/5/2</w:t>
            </w:r>
            <w:r w:rsidR="00FC03A0" w:rsidRPr="005D7850">
              <w:rPr>
                <w:rFonts w:eastAsia="Abadi" w:cstheme="minorHAnsi"/>
                <w:sz w:val="20"/>
                <w:szCs w:val="20"/>
              </w:rPr>
              <w:t>2</w:t>
            </w:r>
          </w:p>
        </w:tc>
        <w:tc>
          <w:tcPr>
            <w:tcW w:w="1552" w:type="dxa"/>
            <w:tcBorders>
              <w:top w:val="single" w:sz="8" w:space="0" w:color="auto"/>
              <w:left w:val="single" w:sz="8" w:space="0" w:color="auto"/>
              <w:bottom w:val="single" w:sz="8" w:space="0" w:color="auto"/>
              <w:right w:val="single" w:sz="8" w:space="0" w:color="auto"/>
            </w:tcBorders>
          </w:tcPr>
          <w:p w14:paraId="7D66326A" w14:textId="14406945" w:rsidR="4BFF7687" w:rsidRPr="005D7850" w:rsidRDefault="4BFF7687" w:rsidP="6DB4A0BD">
            <w:pPr>
              <w:rPr>
                <w:rFonts w:eastAsia="Abadi" w:cstheme="minorHAnsi"/>
                <w:sz w:val="20"/>
                <w:szCs w:val="20"/>
              </w:rPr>
            </w:pPr>
            <w:r w:rsidRPr="005D7850">
              <w:rPr>
                <w:rFonts w:eastAsia="Abadi" w:cstheme="minorHAnsi"/>
                <w:sz w:val="20"/>
                <w:szCs w:val="20"/>
              </w:rPr>
              <w:t>1.5</w:t>
            </w:r>
          </w:p>
        </w:tc>
      </w:tr>
    </w:tbl>
    <w:p w14:paraId="6E95E230" w14:textId="7430239D" w:rsidR="2FB9749E" w:rsidRPr="005D7850" w:rsidRDefault="2FB9749E" w:rsidP="6DB4A0BD">
      <w:pPr>
        <w:spacing w:line="240" w:lineRule="auto"/>
        <w:rPr>
          <w:rFonts w:cstheme="minorHAnsi"/>
        </w:rPr>
      </w:pPr>
    </w:p>
    <w:tbl>
      <w:tblPr>
        <w:tblStyle w:val="TableGrid"/>
        <w:tblW w:w="0" w:type="auto"/>
        <w:tblLayout w:type="fixed"/>
        <w:tblLook w:val="04A0" w:firstRow="1" w:lastRow="0" w:firstColumn="1" w:lastColumn="0" w:noHBand="0" w:noVBand="1"/>
      </w:tblPr>
      <w:tblGrid>
        <w:gridCol w:w="6831"/>
        <w:gridCol w:w="1114"/>
        <w:gridCol w:w="1552"/>
      </w:tblGrid>
      <w:tr w:rsidR="6DB4A0BD" w:rsidRPr="005D7850" w14:paraId="13BDEC58" w14:textId="77777777" w:rsidTr="6DB4A0BD">
        <w:trPr>
          <w:trHeight w:val="300"/>
        </w:trPr>
        <w:tc>
          <w:tcPr>
            <w:tcW w:w="683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0B1FCA" w14:textId="408E8CBE" w:rsidR="6DB4A0BD" w:rsidRPr="005D7850" w:rsidRDefault="6DB4A0BD" w:rsidP="6DB4A0BD">
            <w:pPr>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Activity or Meeting Name and Description – What was accomplished?</w:t>
            </w:r>
          </w:p>
        </w:tc>
        <w:tc>
          <w:tcPr>
            <w:tcW w:w="1114" w:type="dxa"/>
            <w:tcBorders>
              <w:top w:val="nil"/>
              <w:left w:val="nil"/>
              <w:bottom w:val="single" w:sz="8" w:space="0" w:color="auto"/>
              <w:right w:val="single" w:sz="8" w:space="0" w:color="auto"/>
            </w:tcBorders>
            <w:shd w:val="clear" w:color="auto" w:fill="D9D9D9" w:themeFill="background1" w:themeFillShade="D9"/>
          </w:tcPr>
          <w:p w14:paraId="5EB11DDF" w14:textId="0A966D58" w:rsidR="6DB4A0BD" w:rsidRPr="005D7850" w:rsidRDefault="6DB4A0BD" w:rsidP="6DB4A0BD">
            <w:pPr>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Date(s)</w:t>
            </w:r>
          </w:p>
        </w:tc>
        <w:tc>
          <w:tcPr>
            <w:tcW w:w="1552" w:type="dxa"/>
            <w:tcBorders>
              <w:top w:val="nil"/>
              <w:left w:val="single" w:sz="8" w:space="0" w:color="auto"/>
              <w:bottom w:val="single" w:sz="8" w:space="0" w:color="auto"/>
              <w:right w:val="single" w:sz="8" w:space="0" w:color="auto"/>
            </w:tcBorders>
            <w:shd w:val="clear" w:color="auto" w:fill="D9D9D9" w:themeFill="background1" w:themeFillShade="D9"/>
          </w:tcPr>
          <w:p w14:paraId="4BB053F6" w14:textId="5B8215BD" w:rsidR="6DB4A0BD" w:rsidRPr="005D7850" w:rsidRDefault="6DB4A0BD" w:rsidP="6DB4A0BD">
            <w:pPr>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Hour(s)</w:t>
            </w:r>
          </w:p>
        </w:tc>
      </w:tr>
      <w:tr w:rsidR="6DB4A0BD" w:rsidRPr="005D7850" w14:paraId="516AAC59" w14:textId="77777777" w:rsidTr="6DB4A0BD">
        <w:trPr>
          <w:trHeight w:val="300"/>
        </w:trPr>
        <w:tc>
          <w:tcPr>
            <w:tcW w:w="6831" w:type="dxa"/>
            <w:tcBorders>
              <w:top w:val="single" w:sz="8" w:space="0" w:color="auto"/>
              <w:left w:val="single" w:sz="8" w:space="0" w:color="auto"/>
              <w:bottom w:val="single" w:sz="8" w:space="0" w:color="auto"/>
              <w:right w:val="single" w:sz="8" w:space="0" w:color="auto"/>
            </w:tcBorders>
          </w:tcPr>
          <w:p w14:paraId="086B9EEF" w14:textId="04CC397F" w:rsidR="6DB4A0BD" w:rsidRPr="005D7850" w:rsidRDefault="6DB4A0BD" w:rsidP="6DB4A0BD">
            <w:pPr>
              <w:rPr>
                <w:rFonts w:eastAsia="Abadi" w:cstheme="minorHAnsi"/>
                <w:sz w:val="20"/>
                <w:szCs w:val="20"/>
              </w:rPr>
            </w:pPr>
            <w:r w:rsidRPr="005D7850">
              <w:rPr>
                <w:rFonts w:eastAsia="Abadi" w:cstheme="minorHAnsi"/>
                <w:sz w:val="20"/>
                <w:szCs w:val="20"/>
              </w:rPr>
              <w:t>Discussed reading strategies to be applied within small group instruction Whole class versus small group instruction How can we work on objectives in reading within the classroom? Discussion of reading instruction</w:t>
            </w:r>
          </w:p>
        </w:tc>
        <w:tc>
          <w:tcPr>
            <w:tcW w:w="1114" w:type="dxa"/>
            <w:tcBorders>
              <w:top w:val="single" w:sz="8" w:space="0" w:color="auto"/>
              <w:left w:val="nil"/>
              <w:bottom w:val="single" w:sz="8" w:space="0" w:color="auto"/>
              <w:right w:val="single" w:sz="8" w:space="0" w:color="auto"/>
            </w:tcBorders>
          </w:tcPr>
          <w:p w14:paraId="60A990C1" w14:textId="6E5EB0ED" w:rsidR="6DB4A0BD" w:rsidRPr="005D7850" w:rsidRDefault="6DB4A0BD" w:rsidP="6DB4A0BD">
            <w:pPr>
              <w:rPr>
                <w:rFonts w:cstheme="minorHAnsi"/>
                <w:sz w:val="20"/>
                <w:szCs w:val="20"/>
              </w:rPr>
            </w:pPr>
            <w:r w:rsidRPr="005D7850">
              <w:rPr>
                <w:rFonts w:cstheme="minorHAnsi"/>
                <w:sz w:val="20"/>
                <w:szCs w:val="20"/>
              </w:rPr>
              <w:t xml:space="preserve"> 1/31/2</w:t>
            </w:r>
            <w:r w:rsidR="00FC03A0" w:rsidRPr="005D7850">
              <w:rPr>
                <w:rFonts w:cstheme="minorHAnsi"/>
                <w:sz w:val="20"/>
                <w:szCs w:val="20"/>
              </w:rPr>
              <w:t>3</w:t>
            </w:r>
          </w:p>
        </w:tc>
        <w:tc>
          <w:tcPr>
            <w:tcW w:w="1552" w:type="dxa"/>
            <w:tcBorders>
              <w:top w:val="single" w:sz="8" w:space="0" w:color="auto"/>
              <w:left w:val="single" w:sz="8" w:space="0" w:color="auto"/>
              <w:bottom w:val="single" w:sz="8" w:space="0" w:color="auto"/>
              <w:right w:val="single" w:sz="8" w:space="0" w:color="auto"/>
            </w:tcBorders>
          </w:tcPr>
          <w:p w14:paraId="0E90A663" w14:textId="7D8C13EB" w:rsidR="3429CAF0" w:rsidRPr="005D7850" w:rsidRDefault="3429CAF0" w:rsidP="6DB4A0BD">
            <w:pPr>
              <w:rPr>
                <w:rFonts w:cstheme="minorHAnsi"/>
                <w:sz w:val="20"/>
                <w:szCs w:val="20"/>
              </w:rPr>
            </w:pPr>
            <w:r w:rsidRPr="005D7850">
              <w:rPr>
                <w:rFonts w:cstheme="minorHAnsi"/>
                <w:sz w:val="20"/>
                <w:szCs w:val="20"/>
              </w:rPr>
              <w:t>1.5</w:t>
            </w:r>
          </w:p>
        </w:tc>
      </w:tr>
    </w:tbl>
    <w:p w14:paraId="4857C8DA" w14:textId="61BA3DCA" w:rsidR="2FB9749E" w:rsidRPr="005D7850" w:rsidRDefault="2FB9749E" w:rsidP="6DB4A0BD">
      <w:pPr>
        <w:spacing w:line="240" w:lineRule="auto"/>
        <w:rPr>
          <w:rFonts w:eastAsia="Abadi" w:cstheme="minorHAnsi"/>
          <w:sz w:val="24"/>
          <w:szCs w:val="24"/>
        </w:rPr>
      </w:pPr>
    </w:p>
    <w:tbl>
      <w:tblPr>
        <w:tblStyle w:val="TableGrid"/>
        <w:tblW w:w="0" w:type="auto"/>
        <w:tblLayout w:type="fixed"/>
        <w:tblLook w:val="04A0" w:firstRow="1" w:lastRow="0" w:firstColumn="1" w:lastColumn="0" w:noHBand="0" w:noVBand="1"/>
      </w:tblPr>
      <w:tblGrid>
        <w:gridCol w:w="6831"/>
        <w:gridCol w:w="1114"/>
        <w:gridCol w:w="1552"/>
      </w:tblGrid>
      <w:tr w:rsidR="6DB4A0BD" w:rsidRPr="005D7850" w14:paraId="0DA8BB05" w14:textId="77777777" w:rsidTr="6DB4A0BD">
        <w:trPr>
          <w:trHeight w:val="300"/>
        </w:trPr>
        <w:tc>
          <w:tcPr>
            <w:tcW w:w="683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AC8529" w14:textId="408E8CBE"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Activity or Meeting Name and Description – What was accomplished?</w:t>
            </w:r>
          </w:p>
        </w:tc>
        <w:tc>
          <w:tcPr>
            <w:tcW w:w="1114" w:type="dxa"/>
            <w:tcBorders>
              <w:top w:val="nil"/>
              <w:left w:val="nil"/>
              <w:bottom w:val="single" w:sz="8" w:space="0" w:color="auto"/>
              <w:right w:val="single" w:sz="8" w:space="0" w:color="auto"/>
            </w:tcBorders>
            <w:shd w:val="clear" w:color="auto" w:fill="D9D9D9" w:themeFill="background1" w:themeFillShade="D9"/>
          </w:tcPr>
          <w:p w14:paraId="323EEC57" w14:textId="0A966D58"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Date(s)</w:t>
            </w:r>
          </w:p>
        </w:tc>
        <w:tc>
          <w:tcPr>
            <w:tcW w:w="1552" w:type="dxa"/>
            <w:tcBorders>
              <w:top w:val="nil"/>
              <w:left w:val="single" w:sz="8" w:space="0" w:color="auto"/>
              <w:bottom w:val="single" w:sz="8" w:space="0" w:color="auto"/>
              <w:right w:val="single" w:sz="8" w:space="0" w:color="auto"/>
            </w:tcBorders>
            <w:shd w:val="clear" w:color="auto" w:fill="D9D9D9" w:themeFill="background1" w:themeFillShade="D9"/>
          </w:tcPr>
          <w:p w14:paraId="3FD199A4" w14:textId="5B8215BD"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Hour(s)</w:t>
            </w:r>
          </w:p>
        </w:tc>
      </w:tr>
      <w:tr w:rsidR="6DB4A0BD" w:rsidRPr="005D7850" w14:paraId="6BAA7D9F" w14:textId="77777777" w:rsidTr="6DB4A0BD">
        <w:trPr>
          <w:trHeight w:val="300"/>
        </w:trPr>
        <w:tc>
          <w:tcPr>
            <w:tcW w:w="6831" w:type="dxa"/>
            <w:tcBorders>
              <w:top w:val="single" w:sz="8" w:space="0" w:color="auto"/>
              <w:left w:val="single" w:sz="8" w:space="0" w:color="auto"/>
              <w:bottom w:val="single" w:sz="8" w:space="0" w:color="auto"/>
              <w:right w:val="single" w:sz="8" w:space="0" w:color="auto"/>
            </w:tcBorders>
          </w:tcPr>
          <w:p w14:paraId="35BC7D16" w14:textId="0B9C638B" w:rsidR="6DB4A0BD" w:rsidRPr="005D7850" w:rsidRDefault="6DB4A0BD" w:rsidP="6DB4A0BD">
            <w:pPr>
              <w:rPr>
                <w:rFonts w:eastAsia="Abadi" w:cstheme="minorHAnsi"/>
                <w:sz w:val="20"/>
                <w:szCs w:val="20"/>
              </w:rPr>
            </w:pPr>
            <w:r w:rsidRPr="005D7850">
              <w:rPr>
                <w:rFonts w:eastAsia="Abadi" w:cstheme="minorHAnsi"/>
                <w:sz w:val="20"/>
                <w:szCs w:val="20"/>
              </w:rPr>
              <w:t xml:space="preserve"> Looked at individual IEP’s Discussed concerns and specific needs of individual students How can these needs be met in the classroom?</w:t>
            </w:r>
          </w:p>
        </w:tc>
        <w:tc>
          <w:tcPr>
            <w:tcW w:w="1114" w:type="dxa"/>
            <w:tcBorders>
              <w:top w:val="single" w:sz="8" w:space="0" w:color="auto"/>
              <w:left w:val="nil"/>
              <w:bottom w:val="single" w:sz="8" w:space="0" w:color="auto"/>
              <w:right w:val="single" w:sz="8" w:space="0" w:color="auto"/>
            </w:tcBorders>
          </w:tcPr>
          <w:p w14:paraId="76852F2A" w14:textId="3469F5CC" w:rsidR="6DB4A0BD" w:rsidRPr="005D7850" w:rsidRDefault="6DB4A0BD" w:rsidP="6DB4A0BD">
            <w:pPr>
              <w:rPr>
                <w:rFonts w:eastAsia="Abadi" w:cstheme="minorHAnsi"/>
                <w:sz w:val="20"/>
                <w:szCs w:val="20"/>
              </w:rPr>
            </w:pPr>
            <w:r w:rsidRPr="005D7850">
              <w:rPr>
                <w:rFonts w:eastAsia="Abadi" w:cstheme="minorHAnsi"/>
                <w:sz w:val="20"/>
                <w:szCs w:val="20"/>
              </w:rPr>
              <w:t xml:space="preserve"> </w:t>
            </w:r>
            <w:r w:rsidR="286FE59A" w:rsidRPr="005D7850">
              <w:rPr>
                <w:rFonts w:eastAsia="Abadi" w:cstheme="minorHAnsi"/>
                <w:sz w:val="20"/>
                <w:szCs w:val="20"/>
              </w:rPr>
              <w:t>1</w:t>
            </w:r>
            <w:r w:rsidR="00FC03A0" w:rsidRPr="005D7850">
              <w:rPr>
                <w:rFonts w:eastAsia="Abadi" w:cstheme="minorHAnsi"/>
                <w:sz w:val="20"/>
                <w:szCs w:val="20"/>
              </w:rPr>
              <w:t>2</w:t>
            </w:r>
            <w:r w:rsidR="286FE59A" w:rsidRPr="005D7850">
              <w:rPr>
                <w:rFonts w:eastAsia="Abadi" w:cstheme="minorHAnsi"/>
                <w:sz w:val="20"/>
                <w:szCs w:val="20"/>
              </w:rPr>
              <w:t>/7/2</w:t>
            </w:r>
            <w:r w:rsidR="00FC03A0" w:rsidRPr="005D7850">
              <w:rPr>
                <w:rFonts w:eastAsia="Abadi" w:cstheme="minorHAnsi"/>
                <w:sz w:val="20"/>
                <w:szCs w:val="20"/>
              </w:rPr>
              <w:t>2</w:t>
            </w:r>
          </w:p>
        </w:tc>
        <w:tc>
          <w:tcPr>
            <w:tcW w:w="1552" w:type="dxa"/>
            <w:tcBorders>
              <w:top w:val="single" w:sz="8" w:space="0" w:color="auto"/>
              <w:left w:val="single" w:sz="8" w:space="0" w:color="auto"/>
              <w:bottom w:val="single" w:sz="8" w:space="0" w:color="auto"/>
              <w:right w:val="single" w:sz="8" w:space="0" w:color="auto"/>
            </w:tcBorders>
          </w:tcPr>
          <w:p w14:paraId="79802688" w14:textId="38D26119" w:rsidR="6DB4A0BD" w:rsidRPr="005D7850" w:rsidRDefault="006A0428" w:rsidP="6DB4A0BD">
            <w:pPr>
              <w:rPr>
                <w:rFonts w:eastAsia="Abadi" w:cstheme="minorHAnsi"/>
                <w:sz w:val="20"/>
                <w:szCs w:val="20"/>
              </w:rPr>
            </w:pPr>
            <w:r w:rsidRPr="005D7850">
              <w:rPr>
                <w:rFonts w:eastAsia="Abadi" w:cstheme="minorHAnsi"/>
                <w:sz w:val="20"/>
                <w:szCs w:val="20"/>
              </w:rPr>
              <w:t>1</w:t>
            </w:r>
          </w:p>
        </w:tc>
      </w:tr>
    </w:tbl>
    <w:p w14:paraId="45AEC518" w14:textId="2F0EE045" w:rsidR="2FB9749E" w:rsidRPr="005D7850" w:rsidRDefault="2FB9749E" w:rsidP="6DB4A0BD">
      <w:pPr>
        <w:rPr>
          <w:rFonts w:eastAsia="Abadi" w:cstheme="minorHAnsi"/>
          <w:sz w:val="24"/>
          <w:szCs w:val="24"/>
        </w:rPr>
      </w:pPr>
    </w:p>
    <w:tbl>
      <w:tblPr>
        <w:tblStyle w:val="TableGrid"/>
        <w:tblW w:w="0" w:type="auto"/>
        <w:tblLayout w:type="fixed"/>
        <w:tblLook w:val="04A0" w:firstRow="1" w:lastRow="0" w:firstColumn="1" w:lastColumn="0" w:noHBand="0" w:noVBand="1"/>
      </w:tblPr>
      <w:tblGrid>
        <w:gridCol w:w="6831"/>
        <w:gridCol w:w="1114"/>
        <w:gridCol w:w="1552"/>
      </w:tblGrid>
      <w:tr w:rsidR="6DB4A0BD" w:rsidRPr="005D7850" w14:paraId="673A41C2" w14:textId="77777777" w:rsidTr="6DB4A0BD">
        <w:trPr>
          <w:trHeight w:val="300"/>
        </w:trPr>
        <w:tc>
          <w:tcPr>
            <w:tcW w:w="683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93740A" w14:textId="408E8CBE"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Activity or Meeting Name and Description – What was accomplished?</w:t>
            </w:r>
          </w:p>
        </w:tc>
        <w:tc>
          <w:tcPr>
            <w:tcW w:w="1114" w:type="dxa"/>
            <w:tcBorders>
              <w:top w:val="nil"/>
              <w:left w:val="nil"/>
              <w:bottom w:val="single" w:sz="8" w:space="0" w:color="auto"/>
              <w:right w:val="single" w:sz="8" w:space="0" w:color="auto"/>
            </w:tcBorders>
            <w:shd w:val="clear" w:color="auto" w:fill="D9D9D9" w:themeFill="background1" w:themeFillShade="D9"/>
          </w:tcPr>
          <w:p w14:paraId="11BF9D74" w14:textId="0A966D58"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Date(s)</w:t>
            </w:r>
          </w:p>
        </w:tc>
        <w:tc>
          <w:tcPr>
            <w:tcW w:w="1552" w:type="dxa"/>
            <w:tcBorders>
              <w:top w:val="nil"/>
              <w:left w:val="single" w:sz="8" w:space="0" w:color="auto"/>
              <w:bottom w:val="single" w:sz="8" w:space="0" w:color="auto"/>
              <w:right w:val="single" w:sz="8" w:space="0" w:color="auto"/>
            </w:tcBorders>
            <w:shd w:val="clear" w:color="auto" w:fill="D9D9D9" w:themeFill="background1" w:themeFillShade="D9"/>
          </w:tcPr>
          <w:p w14:paraId="7836CD52" w14:textId="5B8215BD"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Hour(s)</w:t>
            </w:r>
          </w:p>
        </w:tc>
      </w:tr>
      <w:tr w:rsidR="6DB4A0BD" w:rsidRPr="005D7850" w14:paraId="55C47944" w14:textId="77777777" w:rsidTr="6DB4A0BD">
        <w:trPr>
          <w:trHeight w:val="300"/>
        </w:trPr>
        <w:tc>
          <w:tcPr>
            <w:tcW w:w="6831" w:type="dxa"/>
            <w:tcBorders>
              <w:top w:val="single" w:sz="8" w:space="0" w:color="auto"/>
              <w:left w:val="single" w:sz="8" w:space="0" w:color="auto"/>
              <w:bottom w:val="single" w:sz="8" w:space="0" w:color="auto"/>
              <w:right w:val="single" w:sz="8" w:space="0" w:color="auto"/>
            </w:tcBorders>
          </w:tcPr>
          <w:p w14:paraId="08876C90" w14:textId="3B0AF6ED" w:rsidR="6DB4A0BD" w:rsidRPr="005D7850" w:rsidRDefault="6DB4A0BD" w:rsidP="6DB4A0BD">
            <w:pPr>
              <w:rPr>
                <w:rFonts w:cstheme="minorHAnsi"/>
                <w:sz w:val="20"/>
                <w:szCs w:val="20"/>
              </w:rPr>
            </w:pPr>
            <w:r w:rsidRPr="005D7850">
              <w:rPr>
                <w:rFonts w:cstheme="minorHAnsi"/>
                <w:sz w:val="20"/>
                <w:szCs w:val="20"/>
              </w:rPr>
              <w:t xml:space="preserve"> </w:t>
            </w:r>
            <w:r w:rsidR="3884DE20" w:rsidRPr="005D7850">
              <w:rPr>
                <w:rFonts w:cstheme="minorHAnsi"/>
                <w:sz w:val="20"/>
                <w:szCs w:val="20"/>
              </w:rPr>
              <w:t>Co-planned a reading lesson, observed protégé, conducted post observation reflection.</w:t>
            </w:r>
          </w:p>
        </w:tc>
        <w:tc>
          <w:tcPr>
            <w:tcW w:w="1114" w:type="dxa"/>
            <w:tcBorders>
              <w:top w:val="single" w:sz="8" w:space="0" w:color="auto"/>
              <w:left w:val="nil"/>
              <w:bottom w:val="single" w:sz="8" w:space="0" w:color="auto"/>
              <w:right w:val="single" w:sz="8" w:space="0" w:color="auto"/>
            </w:tcBorders>
          </w:tcPr>
          <w:p w14:paraId="3152C079" w14:textId="498EF5F3" w:rsidR="6DB4A0BD" w:rsidRPr="005D7850" w:rsidRDefault="6DB4A0BD" w:rsidP="6DB4A0BD">
            <w:pPr>
              <w:rPr>
                <w:rFonts w:cstheme="minorHAnsi"/>
                <w:sz w:val="20"/>
                <w:szCs w:val="20"/>
              </w:rPr>
            </w:pPr>
            <w:r w:rsidRPr="005D7850">
              <w:rPr>
                <w:rFonts w:cstheme="minorHAnsi"/>
                <w:sz w:val="20"/>
                <w:szCs w:val="20"/>
              </w:rPr>
              <w:t xml:space="preserve"> </w:t>
            </w:r>
            <w:r w:rsidR="7B32C9EF" w:rsidRPr="005D7850">
              <w:rPr>
                <w:rFonts w:cstheme="minorHAnsi"/>
                <w:sz w:val="20"/>
                <w:szCs w:val="20"/>
              </w:rPr>
              <w:t>02/5/2</w:t>
            </w:r>
            <w:r w:rsidR="00FC03A0" w:rsidRPr="005D7850">
              <w:rPr>
                <w:rFonts w:cstheme="minorHAnsi"/>
                <w:sz w:val="20"/>
                <w:szCs w:val="20"/>
              </w:rPr>
              <w:t>3</w:t>
            </w:r>
            <w:r w:rsidR="3EEB7484" w:rsidRPr="005D7850">
              <w:rPr>
                <w:rFonts w:cstheme="minorHAnsi"/>
                <w:sz w:val="20"/>
                <w:szCs w:val="20"/>
              </w:rPr>
              <w:t>-02/07/2</w:t>
            </w:r>
            <w:r w:rsidR="00FC03A0" w:rsidRPr="005D7850">
              <w:rPr>
                <w:rFonts w:cstheme="minorHAnsi"/>
                <w:sz w:val="20"/>
                <w:szCs w:val="20"/>
              </w:rPr>
              <w:t>3</w:t>
            </w:r>
          </w:p>
        </w:tc>
        <w:tc>
          <w:tcPr>
            <w:tcW w:w="1552" w:type="dxa"/>
            <w:tcBorders>
              <w:top w:val="single" w:sz="8" w:space="0" w:color="auto"/>
              <w:left w:val="single" w:sz="8" w:space="0" w:color="auto"/>
              <w:bottom w:val="single" w:sz="8" w:space="0" w:color="auto"/>
              <w:right w:val="single" w:sz="8" w:space="0" w:color="auto"/>
            </w:tcBorders>
          </w:tcPr>
          <w:p w14:paraId="7C6E8BE4" w14:textId="4164E9DB" w:rsidR="3EEB7484" w:rsidRPr="005D7850" w:rsidRDefault="3EEB7484" w:rsidP="6DB4A0BD">
            <w:pPr>
              <w:rPr>
                <w:rFonts w:cstheme="minorHAnsi"/>
                <w:sz w:val="20"/>
                <w:szCs w:val="20"/>
              </w:rPr>
            </w:pPr>
            <w:r w:rsidRPr="005D7850">
              <w:rPr>
                <w:rFonts w:cstheme="minorHAnsi"/>
                <w:sz w:val="20"/>
                <w:szCs w:val="20"/>
              </w:rPr>
              <w:t>3</w:t>
            </w:r>
          </w:p>
        </w:tc>
      </w:tr>
    </w:tbl>
    <w:p w14:paraId="2D5D064A" w14:textId="77C7B9D0" w:rsidR="2FB9749E" w:rsidRPr="005D7850" w:rsidRDefault="2FB9749E" w:rsidP="6DB4A0BD">
      <w:pPr>
        <w:rPr>
          <w:rFonts w:eastAsia="Abadi" w:cstheme="minorHAnsi"/>
          <w:sz w:val="24"/>
          <w:szCs w:val="24"/>
        </w:rPr>
      </w:pPr>
    </w:p>
    <w:tbl>
      <w:tblPr>
        <w:tblStyle w:val="TableGrid"/>
        <w:tblW w:w="0" w:type="auto"/>
        <w:tblLayout w:type="fixed"/>
        <w:tblLook w:val="04A0" w:firstRow="1" w:lastRow="0" w:firstColumn="1" w:lastColumn="0" w:noHBand="0" w:noVBand="1"/>
      </w:tblPr>
      <w:tblGrid>
        <w:gridCol w:w="6831"/>
        <w:gridCol w:w="1114"/>
        <w:gridCol w:w="1552"/>
      </w:tblGrid>
      <w:tr w:rsidR="6DB4A0BD" w:rsidRPr="005D7850" w14:paraId="2758952B" w14:textId="77777777" w:rsidTr="6DB4A0BD">
        <w:trPr>
          <w:trHeight w:val="300"/>
        </w:trPr>
        <w:tc>
          <w:tcPr>
            <w:tcW w:w="683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290F36" w14:textId="408E8CBE"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Activity or Meeting Name and Description – What was accomplished?</w:t>
            </w:r>
          </w:p>
        </w:tc>
        <w:tc>
          <w:tcPr>
            <w:tcW w:w="1114" w:type="dxa"/>
            <w:tcBorders>
              <w:top w:val="nil"/>
              <w:left w:val="nil"/>
              <w:bottom w:val="single" w:sz="8" w:space="0" w:color="auto"/>
              <w:right w:val="single" w:sz="8" w:space="0" w:color="auto"/>
            </w:tcBorders>
            <w:shd w:val="clear" w:color="auto" w:fill="D9D9D9" w:themeFill="background1" w:themeFillShade="D9"/>
          </w:tcPr>
          <w:p w14:paraId="10F6BF76" w14:textId="0A966D58"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Date(s)</w:t>
            </w:r>
          </w:p>
        </w:tc>
        <w:tc>
          <w:tcPr>
            <w:tcW w:w="1552" w:type="dxa"/>
            <w:tcBorders>
              <w:top w:val="nil"/>
              <w:left w:val="single" w:sz="8" w:space="0" w:color="auto"/>
              <w:bottom w:val="single" w:sz="8" w:space="0" w:color="auto"/>
              <w:right w:val="single" w:sz="8" w:space="0" w:color="auto"/>
            </w:tcBorders>
            <w:shd w:val="clear" w:color="auto" w:fill="D9D9D9" w:themeFill="background1" w:themeFillShade="D9"/>
          </w:tcPr>
          <w:p w14:paraId="6FA7457C" w14:textId="5B8215BD" w:rsidR="6DB4A0BD" w:rsidRPr="005D7850" w:rsidRDefault="6DB4A0BD" w:rsidP="6DB4A0BD">
            <w:pPr>
              <w:spacing w:line="360" w:lineRule="auto"/>
              <w:jc w:val="center"/>
              <w:rPr>
                <w:rFonts w:eastAsia="Abadi" w:cstheme="minorHAnsi"/>
                <w:b/>
                <w:bCs/>
                <w:color w:val="000000" w:themeColor="text1"/>
                <w:sz w:val="20"/>
                <w:szCs w:val="20"/>
              </w:rPr>
            </w:pPr>
            <w:r w:rsidRPr="005D7850">
              <w:rPr>
                <w:rFonts w:eastAsia="Abadi" w:cstheme="minorHAnsi"/>
                <w:b/>
                <w:bCs/>
                <w:color w:val="000000" w:themeColor="text1"/>
                <w:sz w:val="20"/>
                <w:szCs w:val="20"/>
              </w:rPr>
              <w:t>Hour(s)</w:t>
            </w:r>
          </w:p>
        </w:tc>
      </w:tr>
      <w:tr w:rsidR="6DB4A0BD" w:rsidRPr="005D7850" w14:paraId="398F33E9" w14:textId="77777777" w:rsidTr="6DB4A0BD">
        <w:trPr>
          <w:trHeight w:val="300"/>
        </w:trPr>
        <w:tc>
          <w:tcPr>
            <w:tcW w:w="6831" w:type="dxa"/>
            <w:tcBorders>
              <w:top w:val="single" w:sz="8" w:space="0" w:color="auto"/>
              <w:left w:val="single" w:sz="8" w:space="0" w:color="auto"/>
              <w:bottom w:val="single" w:sz="8" w:space="0" w:color="auto"/>
              <w:right w:val="single" w:sz="8" w:space="0" w:color="auto"/>
            </w:tcBorders>
          </w:tcPr>
          <w:p w14:paraId="52B76B62" w14:textId="6D37024A" w:rsidR="6DB4A0BD" w:rsidRPr="005D7850" w:rsidRDefault="6DB4A0BD" w:rsidP="6DB4A0BD">
            <w:pPr>
              <w:rPr>
                <w:rFonts w:eastAsia="Abadi" w:cstheme="minorHAnsi"/>
                <w:sz w:val="20"/>
                <w:szCs w:val="20"/>
              </w:rPr>
            </w:pPr>
            <w:r w:rsidRPr="005D7850">
              <w:rPr>
                <w:rFonts w:eastAsia="Abadi" w:cstheme="minorHAnsi"/>
                <w:sz w:val="20"/>
                <w:szCs w:val="20"/>
              </w:rPr>
              <w:t xml:space="preserve"> Shared information regarding MCAS testing Discussed accommodations and amendments for IEP’s</w:t>
            </w:r>
          </w:p>
        </w:tc>
        <w:tc>
          <w:tcPr>
            <w:tcW w:w="1114" w:type="dxa"/>
            <w:tcBorders>
              <w:top w:val="single" w:sz="8" w:space="0" w:color="auto"/>
              <w:left w:val="nil"/>
              <w:bottom w:val="single" w:sz="8" w:space="0" w:color="auto"/>
              <w:right w:val="single" w:sz="8" w:space="0" w:color="auto"/>
            </w:tcBorders>
          </w:tcPr>
          <w:p w14:paraId="221F29F5" w14:textId="640BB79C" w:rsidR="6DB4A0BD" w:rsidRPr="005D7850" w:rsidRDefault="6DB4A0BD" w:rsidP="6DB4A0BD">
            <w:pPr>
              <w:rPr>
                <w:rFonts w:eastAsia="Abadi" w:cstheme="minorHAnsi"/>
                <w:sz w:val="20"/>
                <w:szCs w:val="20"/>
              </w:rPr>
            </w:pPr>
            <w:r w:rsidRPr="005D7850">
              <w:rPr>
                <w:rFonts w:eastAsia="Abadi" w:cstheme="minorHAnsi"/>
                <w:sz w:val="20"/>
                <w:szCs w:val="20"/>
              </w:rPr>
              <w:t xml:space="preserve"> </w:t>
            </w:r>
            <w:r w:rsidR="738262FC" w:rsidRPr="005D7850">
              <w:rPr>
                <w:rFonts w:eastAsia="Abadi" w:cstheme="minorHAnsi"/>
                <w:sz w:val="20"/>
                <w:szCs w:val="20"/>
              </w:rPr>
              <w:t>03/5/2</w:t>
            </w:r>
            <w:r w:rsidR="00FC03A0" w:rsidRPr="005D7850">
              <w:rPr>
                <w:rFonts w:eastAsia="Abadi" w:cstheme="minorHAnsi"/>
                <w:sz w:val="20"/>
                <w:szCs w:val="20"/>
              </w:rPr>
              <w:t>3</w:t>
            </w:r>
          </w:p>
        </w:tc>
        <w:tc>
          <w:tcPr>
            <w:tcW w:w="1552" w:type="dxa"/>
            <w:tcBorders>
              <w:top w:val="single" w:sz="8" w:space="0" w:color="auto"/>
              <w:left w:val="single" w:sz="8" w:space="0" w:color="auto"/>
              <w:bottom w:val="single" w:sz="8" w:space="0" w:color="auto"/>
              <w:right w:val="single" w:sz="8" w:space="0" w:color="auto"/>
            </w:tcBorders>
          </w:tcPr>
          <w:p w14:paraId="6B1EAE3C" w14:textId="00CE19A3" w:rsidR="738262FC" w:rsidRPr="005D7850" w:rsidRDefault="738262FC" w:rsidP="6DB4A0BD">
            <w:pPr>
              <w:rPr>
                <w:rFonts w:eastAsia="Abadi" w:cstheme="minorHAnsi"/>
                <w:sz w:val="20"/>
                <w:szCs w:val="20"/>
              </w:rPr>
            </w:pPr>
            <w:r w:rsidRPr="005D7850">
              <w:rPr>
                <w:rFonts w:eastAsia="Abadi" w:cstheme="minorHAnsi"/>
                <w:sz w:val="20"/>
                <w:szCs w:val="20"/>
              </w:rPr>
              <w:t>2</w:t>
            </w:r>
          </w:p>
        </w:tc>
      </w:tr>
    </w:tbl>
    <w:p w14:paraId="528DD564" w14:textId="5D884552" w:rsidR="2FB9749E" w:rsidRPr="005D7850" w:rsidRDefault="2FB9749E" w:rsidP="6DB4A0BD">
      <w:pPr>
        <w:rPr>
          <w:rFonts w:eastAsia="Abadi" w:cstheme="minorHAnsi"/>
          <w:sz w:val="24"/>
          <w:szCs w:val="24"/>
        </w:rPr>
      </w:pPr>
    </w:p>
    <w:p w14:paraId="5A86E503" w14:textId="3B961495" w:rsidR="2FB9749E" w:rsidRPr="005D7850" w:rsidRDefault="6E2430DC" w:rsidP="00A66A8A">
      <w:pPr>
        <w:rPr>
          <w:rFonts w:eastAsia="Abadi" w:cstheme="minorHAnsi"/>
          <w:sz w:val="24"/>
          <w:szCs w:val="24"/>
        </w:rPr>
      </w:pPr>
      <w:r w:rsidRPr="005D7850">
        <w:rPr>
          <w:rFonts w:eastAsia="Abadi" w:cstheme="minorHAnsi"/>
          <w:sz w:val="24"/>
          <w:szCs w:val="24"/>
        </w:rPr>
        <w:t xml:space="preserve">A copy of the log </w:t>
      </w:r>
      <w:r w:rsidR="00A66A8A" w:rsidRPr="005D7850">
        <w:rPr>
          <w:rFonts w:eastAsia="Abadi" w:cstheme="minorHAnsi"/>
          <w:sz w:val="24"/>
          <w:szCs w:val="24"/>
        </w:rPr>
        <w:t>does not need to be printed and sent because all logs are digital</w:t>
      </w:r>
    </w:p>
    <w:p w14:paraId="727BAF31" w14:textId="73CEBDB2" w:rsidR="2FB9749E" w:rsidRPr="005D7850" w:rsidRDefault="4812C922" w:rsidP="6DB4A0BD">
      <w:pPr>
        <w:spacing w:after="0"/>
        <w:rPr>
          <w:rFonts w:eastAsia="Abadi" w:cstheme="minorHAnsi"/>
          <w:b/>
          <w:bCs/>
          <w:sz w:val="24"/>
          <w:szCs w:val="24"/>
        </w:rPr>
      </w:pPr>
      <w:r w:rsidRPr="005D7850">
        <w:rPr>
          <w:rFonts w:eastAsia="Abadi" w:cstheme="minorHAnsi"/>
          <w:b/>
          <w:bCs/>
          <w:sz w:val="24"/>
          <w:szCs w:val="24"/>
        </w:rPr>
        <w:t>50 Hours</w:t>
      </w:r>
      <w:r w:rsidR="1BF89487" w:rsidRPr="005D7850">
        <w:rPr>
          <w:rFonts w:eastAsia="Abadi" w:cstheme="minorHAnsi"/>
          <w:b/>
          <w:bCs/>
          <w:sz w:val="24"/>
          <w:szCs w:val="24"/>
        </w:rPr>
        <w:t xml:space="preserve"> of Mentoring</w:t>
      </w:r>
      <w:r w:rsidRPr="005D7850">
        <w:rPr>
          <w:rFonts w:eastAsia="Abadi" w:cstheme="minorHAnsi"/>
          <w:b/>
          <w:bCs/>
          <w:sz w:val="24"/>
          <w:szCs w:val="24"/>
        </w:rPr>
        <w:t xml:space="preserve"> Beyond the First Year</w:t>
      </w:r>
    </w:p>
    <w:p w14:paraId="4FFDC387" w14:textId="174FC43B" w:rsidR="546911F2" w:rsidRPr="005D7850" w:rsidRDefault="546911F2" w:rsidP="6DB4A0BD">
      <w:pPr>
        <w:spacing w:after="0"/>
        <w:rPr>
          <w:rFonts w:eastAsia="Abadi" w:cstheme="minorHAnsi"/>
          <w:sz w:val="24"/>
          <w:szCs w:val="24"/>
        </w:rPr>
      </w:pPr>
      <w:r w:rsidRPr="005D7850">
        <w:rPr>
          <w:rFonts w:eastAsia="Abadi" w:cstheme="minorHAnsi"/>
          <w:sz w:val="24"/>
          <w:szCs w:val="24"/>
        </w:rPr>
        <w:t>Beginning teachers make their most significant gains in effectiveness in the first 3-5 years of teaching.  Further, teacher turnover, both moving to another district and leaving teaching completely, is mostly likely to happen within the first fi</w:t>
      </w:r>
      <w:r w:rsidR="2DD92049" w:rsidRPr="005D7850">
        <w:rPr>
          <w:rFonts w:eastAsia="Abadi" w:cstheme="minorHAnsi"/>
          <w:sz w:val="24"/>
          <w:szCs w:val="24"/>
        </w:rPr>
        <w:t>ve years of teaching and that is especially true for those who teach in urban districts.  Such data point to a need to continue to support novice teachers beyond their first year of teaching.  MA DESE re</w:t>
      </w:r>
      <w:r w:rsidR="4EA8AF21" w:rsidRPr="005D7850">
        <w:rPr>
          <w:rFonts w:eastAsia="Abadi" w:cstheme="minorHAnsi"/>
          <w:sz w:val="24"/>
          <w:szCs w:val="24"/>
        </w:rPr>
        <w:t xml:space="preserve">quires </w:t>
      </w:r>
      <w:r w:rsidR="092031C8" w:rsidRPr="005D7850">
        <w:rPr>
          <w:rFonts w:eastAsia="Abadi" w:cstheme="minorHAnsi"/>
          <w:sz w:val="24"/>
          <w:szCs w:val="24"/>
        </w:rPr>
        <w:t>beginning teachers to participate in 50 hours of tailored mentoring experiences beyond their first year.</w:t>
      </w:r>
      <w:r w:rsidR="3942E87A" w:rsidRPr="005D7850">
        <w:rPr>
          <w:rFonts w:eastAsia="Abadi" w:cstheme="minorHAnsi"/>
          <w:sz w:val="24"/>
          <w:szCs w:val="24"/>
        </w:rPr>
        <w:t xml:space="preserve">  According to </w:t>
      </w:r>
      <w:r w:rsidR="243ACA0E" w:rsidRPr="005D7850">
        <w:rPr>
          <w:rFonts w:eastAsia="Abadi" w:cstheme="minorHAnsi"/>
          <w:sz w:val="24"/>
          <w:szCs w:val="24"/>
        </w:rPr>
        <w:t>DESE mentored experiences are “opportunities for teachers to learn from and with effective experienced peers</w:t>
      </w:r>
      <w:r w:rsidR="53EE56AA" w:rsidRPr="005D7850">
        <w:rPr>
          <w:rFonts w:eastAsia="Abadi" w:cstheme="minorHAnsi"/>
          <w:sz w:val="24"/>
          <w:szCs w:val="24"/>
        </w:rPr>
        <w:t xml:space="preserve">” </w:t>
      </w:r>
      <w:hyperlink r:id="rId10">
        <w:r w:rsidR="53EE56AA" w:rsidRPr="005D7850">
          <w:rPr>
            <w:rStyle w:val="Hyperlink"/>
            <w:rFonts w:eastAsia="Abadi" w:cstheme="minorHAnsi"/>
            <w:sz w:val="24"/>
            <w:szCs w:val="24"/>
          </w:rPr>
          <w:t>(MA DESE Induction and Mentoring).</w:t>
        </w:r>
      </w:hyperlink>
    </w:p>
    <w:p w14:paraId="6B0A31C0" w14:textId="14955990" w:rsidR="2D5E6501" w:rsidRPr="005D7850" w:rsidRDefault="2D5E6501" w:rsidP="620A2892">
      <w:pPr>
        <w:rPr>
          <w:rFonts w:eastAsia="Abadi" w:cstheme="minorHAnsi"/>
          <w:sz w:val="24"/>
          <w:szCs w:val="24"/>
        </w:rPr>
      </w:pPr>
      <w:r w:rsidRPr="005D7850">
        <w:rPr>
          <w:rFonts w:eastAsia="Abadi" w:cstheme="minorHAnsi"/>
          <w:sz w:val="24"/>
          <w:szCs w:val="24"/>
        </w:rPr>
        <w:t xml:space="preserve">There is flexibility in how these hours can be achieved with the most important </w:t>
      </w:r>
      <w:r w:rsidR="6EAAF09E" w:rsidRPr="005D7850">
        <w:rPr>
          <w:rFonts w:eastAsia="Abadi" w:cstheme="minorHAnsi"/>
          <w:sz w:val="24"/>
          <w:szCs w:val="24"/>
        </w:rPr>
        <w:t xml:space="preserve">characteristic being that the experiences meet the needs of the beginning teacher.  The following list describes </w:t>
      </w:r>
      <w:r w:rsidR="41B46891" w:rsidRPr="005D7850">
        <w:rPr>
          <w:rFonts w:eastAsia="Abadi" w:cstheme="minorHAnsi"/>
          <w:sz w:val="24"/>
          <w:szCs w:val="24"/>
        </w:rPr>
        <w:t>some of</w:t>
      </w:r>
      <w:r w:rsidR="6EAAF09E" w:rsidRPr="005D7850">
        <w:rPr>
          <w:rFonts w:eastAsia="Abadi" w:cstheme="minorHAnsi"/>
          <w:sz w:val="24"/>
          <w:szCs w:val="24"/>
        </w:rPr>
        <w:t xml:space="preserve"> the many ways in which 50 Hours of Mentoring Beyond the First Year can be </w:t>
      </w:r>
      <w:r w:rsidR="394C7A9A" w:rsidRPr="005D7850">
        <w:rPr>
          <w:rFonts w:eastAsia="Abadi" w:cstheme="minorHAnsi"/>
          <w:sz w:val="24"/>
          <w:szCs w:val="24"/>
        </w:rPr>
        <w:t xml:space="preserve">fulfilled.  Please note, this is </w:t>
      </w:r>
      <w:r w:rsidR="394C7A9A" w:rsidRPr="005D7850">
        <w:rPr>
          <w:rFonts w:eastAsia="Abadi" w:cstheme="minorHAnsi"/>
          <w:sz w:val="24"/>
          <w:szCs w:val="24"/>
          <w:u w:val="single"/>
        </w:rPr>
        <w:t>not</w:t>
      </w:r>
      <w:r w:rsidR="394C7A9A" w:rsidRPr="005D7850">
        <w:rPr>
          <w:rFonts w:eastAsia="Abadi" w:cstheme="minorHAnsi"/>
          <w:sz w:val="24"/>
          <w:szCs w:val="24"/>
        </w:rPr>
        <w:t xml:space="preserve"> an exhaustive list.  </w:t>
      </w:r>
    </w:p>
    <w:p w14:paraId="0F73A7DA" w14:textId="1B76D2C6" w:rsidR="2FB9749E" w:rsidRPr="005D7850" w:rsidRDefault="6F2BBF4E" w:rsidP="6DB4A0BD">
      <w:pPr>
        <w:pStyle w:val="ListParagraph"/>
        <w:numPr>
          <w:ilvl w:val="0"/>
          <w:numId w:val="9"/>
        </w:numPr>
        <w:rPr>
          <w:rFonts w:eastAsia="Abadi" w:cstheme="minorHAnsi"/>
          <w:sz w:val="24"/>
          <w:szCs w:val="24"/>
        </w:rPr>
      </w:pPr>
      <w:r w:rsidRPr="005D7850">
        <w:rPr>
          <w:rFonts w:eastAsia="Abadi" w:cstheme="minorHAnsi"/>
          <w:sz w:val="24"/>
          <w:szCs w:val="24"/>
        </w:rPr>
        <w:t>Participating in regular department and/or curriculum meetings to collaborate with colleagues on planning, curriculum development, and assessment</w:t>
      </w:r>
    </w:p>
    <w:p w14:paraId="6F9F3C12" w14:textId="744A08C8" w:rsidR="2FB9749E" w:rsidRPr="005D7850" w:rsidRDefault="6F2BBF4E" w:rsidP="6DB4A0BD">
      <w:pPr>
        <w:pStyle w:val="ListParagraph"/>
        <w:numPr>
          <w:ilvl w:val="0"/>
          <w:numId w:val="9"/>
        </w:numPr>
        <w:rPr>
          <w:rFonts w:eastAsia="Abadi" w:cstheme="minorHAnsi"/>
          <w:sz w:val="24"/>
          <w:szCs w:val="24"/>
        </w:rPr>
      </w:pPr>
      <w:r w:rsidRPr="005D7850">
        <w:rPr>
          <w:rFonts w:eastAsia="Abadi" w:cstheme="minorHAnsi"/>
          <w:sz w:val="24"/>
          <w:szCs w:val="24"/>
        </w:rPr>
        <w:t>Participating in professional development opportunities aligned with professional goals and led by a principal, department head, coordinator, teacher leader, and/or a district consultant.</w:t>
      </w:r>
    </w:p>
    <w:p w14:paraId="3516A860" w14:textId="6F2D1383" w:rsidR="2FB9749E" w:rsidRPr="005D7850" w:rsidRDefault="6FF79C7D" w:rsidP="6DB4A0BD">
      <w:pPr>
        <w:pStyle w:val="ListParagraph"/>
        <w:numPr>
          <w:ilvl w:val="0"/>
          <w:numId w:val="9"/>
        </w:numPr>
        <w:rPr>
          <w:rFonts w:eastAsia="Abadi" w:cstheme="minorHAnsi"/>
          <w:sz w:val="24"/>
          <w:szCs w:val="24"/>
        </w:rPr>
      </w:pPr>
      <w:r w:rsidRPr="005D7850">
        <w:rPr>
          <w:rFonts w:eastAsia="Abadi" w:cstheme="minorHAnsi"/>
          <w:sz w:val="24"/>
          <w:szCs w:val="24"/>
        </w:rPr>
        <w:t>Scheduled meetings with principal, department head, or coordinator.</w:t>
      </w:r>
    </w:p>
    <w:p w14:paraId="5C93CBDE" w14:textId="5EA70639" w:rsidR="2FB9749E" w:rsidRPr="005D7850" w:rsidRDefault="6FF79C7D" w:rsidP="6DB4A0BD">
      <w:pPr>
        <w:pStyle w:val="ListParagraph"/>
        <w:numPr>
          <w:ilvl w:val="0"/>
          <w:numId w:val="9"/>
        </w:numPr>
        <w:rPr>
          <w:rFonts w:eastAsia="Abadi" w:cstheme="minorHAnsi"/>
          <w:sz w:val="24"/>
          <w:szCs w:val="24"/>
        </w:rPr>
      </w:pPr>
      <w:r w:rsidRPr="005D7850">
        <w:rPr>
          <w:rFonts w:eastAsia="Abadi" w:cstheme="minorHAnsi"/>
          <w:sz w:val="24"/>
          <w:szCs w:val="24"/>
        </w:rPr>
        <w:t>Conducting peer observations and reflections on learning.</w:t>
      </w:r>
    </w:p>
    <w:p w14:paraId="69986CF0" w14:textId="6AB5F97F" w:rsidR="2FB9749E" w:rsidRPr="005D7850" w:rsidRDefault="6FF79C7D" w:rsidP="6DB4A0BD">
      <w:pPr>
        <w:pStyle w:val="ListParagraph"/>
        <w:numPr>
          <w:ilvl w:val="0"/>
          <w:numId w:val="9"/>
        </w:numPr>
        <w:rPr>
          <w:rFonts w:eastAsia="Abadi" w:cstheme="minorHAnsi"/>
          <w:sz w:val="24"/>
          <w:szCs w:val="24"/>
        </w:rPr>
      </w:pPr>
      <w:r w:rsidRPr="005D7850">
        <w:rPr>
          <w:rFonts w:eastAsia="Abadi" w:cstheme="minorHAnsi"/>
          <w:sz w:val="24"/>
          <w:szCs w:val="24"/>
        </w:rPr>
        <w:t>Being observed by colleagues or coach and discussing implications for practice.</w:t>
      </w:r>
    </w:p>
    <w:p w14:paraId="50C96356" w14:textId="284F77C9" w:rsidR="2FB9749E" w:rsidRPr="005D7850" w:rsidRDefault="3F422478" w:rsidP="6DB4A0BD">
      <w:pPr>
        <w:rPr>
          <w:rFonts w:eastAsia="Abadi" w:cstheme="minorHAnsi"/>
          <w:sz w:val="24"/>
          <w:szCs w:val="24"/>
        </w:rPr>
      </w:pPr>
      <w:r w:rsidRPr="005D7850">
        <w:rPr>
          <w:rFonts w:eastAsia="Abadi" w:cstheme="minorHAnsi"/>
          <w:sz w:val="24"/>
          <w:szCs w:val="24"/>
        </w:rPr>
        <w:t xml:space="preserve">Educators are responsible for maintaining a log of </w:t>
      </w:r>
      <w:r w:rsidR="178C8136" w:rsidRPr="005D7850">
        <w:rPr>
          <w:rFonts w:eastAsia="Abadi" w:cstheme="minorHAnsi"/>
          <w:sz w:val="24"/>
          <w:szCs w:val="24"/>
        </w:rPr>
        <w:t xml:space="preserve">these </w:t>
      </w:r>
      <w:r w:rsidRPr="005D7850">
        <w:rPr>
          <w:rFonts w:eastAsia="Abadi" w:cstheme="minorHAnsi"/>
          <w:sz w:val="24"/>
          <w:szCs w:val="24"/>
        </w:rPr>
        <w:t xml:space="preserve">activities.  This log should accompany any request for the completion of a </w:t>
      </w:r>
      <w:r w:rsidR="37268C5D" w:rsidRPr="005D7850">
        <w:rPr>
          <w:rFonts w:eastAsia="Abadi" w:cstheme="minorHAnsi"/>
          <w:sz w:val="24"/>
          <w:szCs w:val="24"/>
        </w:rPr>
        <w:t>MA DESE Employment Verification (required for acquiring a Professional license; go</w:t>
      </w:r>
      <w:r w:rsidR="02146C35" w:rsidRPr="005D7850">
        <w:rPr>
          <w:rFonts w:eastAsia="Abadi" w:cstheme="minorHAnsi"/>
          <w:sz w:val="24"/>
          <w:szCs w:val="24"/>
        </w:rPr>
        <w:t xml:space="preserve"> </w:t>
      </w:r>
      <w:hyperlink r:id="rId11">
        <w:r w:rsidR="6A9AF783" w:rsidRPr="005D7850">
          <w:rPr>
            <w:rStyle w:val="Hyperlink"/>
            <w:rFonts w:eastAsia="Abadi" w:cstheme="minorHAnsi"/>
            <w:sz w:val="24"/>
            <w:szCs w:val="24"/>
          </w:rPr>
          <w:t>here</w:t>
        </w:r>
      </w:hyperlink>
      <w:r w:rsidR="69A5C6B2" w:rsidRPr="005D7850">
        <w:rPr>
          <w:rFonts w:eastAsia="Abadi" w:cstheme="minorHAnsi"/>
          <w:sz w:val="24"/>
          <w:szCs w:val="24"/>
        </w:rPr>
        <w:t xml:space="preserve"> for more information on </w:t>
      </w:r>
      <w:r w:rsidR="52AB7C24" w:rsidRPr="005D7850">
        <w:rPr>
          <w:rFonts w:eastAsia="Abadi" w:cstheme="minorHAnsi"/>
          <w:sz w:val="24"/>
          <w:szCs w:val="24"/>
        </w:rPr>
        <w:t>requirements for licensure)</w:t>
      </w:r>
      <w:r w:rsidR="69A5C6B2" w:rsidRPr="005D7850">
        <w:rPr>
          <w:rFonts w:eastAsia="Abadi" w:cstheme="minorHAnsi"/>
          <w:sz w:val="24"/>
          <w:szCs w:val="24"/>
        </w:rPr>
        <w:t>.</w:t>
      </w:r>
      <w:r w:rsidR="3AF2E652" w:rsidRPr="005D7850">
        <w:rPr>
          <w:rFonts w:eastAsia="Abadi" w:cstheme="minorHAnsi"/>
          <w:sz w:val="24"/>
          <w:szCs w:val="24"/>
        </w:rPr>
        <w:t xml:space="preserve">  A template for documenting 50 hours mentoring beyond the induction year can be found in the Appendix.</w:t>
      </w:r>
    </w:p>
    <w:p w14:paraId="471A2253" w14:textId="628DF98A" w:rsidR="2FB9749E" w:rsidRPr="005D7850" w:rsidRDefault="2FB9749E" w:rsidP="6DB4A0BD">
      <w:pPr>
        <w:rPr>
          <w:rFonts w:eastAsia="Abadi" w:cstheme="minorHAnsi"/>
          <w:sz w:val="24"/>
          <w:szCs w:val="24"/>
        </w:rPr>
      </w:pPr>
    </w:p>
    <w:p w14:paraId="4DEB746C" w14:textId="541E0263" w:rsidR="2FB9749E" w:rsidRPr="005D7850" w:rsidRDefault="2FB9749E" w:rsidP="6DB4A0BD">
      <w:pPr>
        <w:rPr>
          <w:rFonts w:eastAsia="Abadi" w:cstheme="minorHAnsi"/>
          <w:sz w:val="24"/>
          <w:szCs w:val="24"/>
        </w:rPr>
      </w:pPr>
      <w:bookmarkStart w:id="0" w:name="_GoBack"/>
      <w:bookmarkEnd w:id="0"/>
    </w:p>
    <w:p w14:paraId="796440F8" w14:textId="1B265B05" w:rsidR="2FB9749E" w:rsidRPr="005D7850" w:rsidRDefault="37268C5D" w:rsidP="2FB9749E">
      <w:pPr>
        <w:rPr>
          <w:rFonts w:eastAsia="Abadi" w:cstheme="minorHAnsi"/>
          <w:sz w:val="24"/>
          <w:szCs w:val="24"/>
        </w:rPr>
      </w:pPr>
      <w:r w:rsidRPr="005D7850">
        <w:rPr>
          <w:rFonts w:eastAsia="Abadi" w:cstheme="minorHAnsi"/>
          <w:sz w:val="24"/>
          <w:szCs w:val="24"/>
        </w:rPr>
        <w:t xml:space="preserve"> </w:t>
      </w:r>
    </w:p>
    <w:p w14:paraId="5655D8E0" w14:textId="634B202E" w:rsidR="6DB4A0BD" w:rsidRPr="005D7850" w:rsidRDefault="6DB4A0BD" w:rsidP="002D6311">
      <w:pPr>
        <w:rPr>
          <w:rFonts w:cstheme="minorHAnsi"/>
        </w:rPr>
      </w:pPr>
    </w:p>
    <w:sectPr w:rsidR="6DB4A0BD" w:rsidRPr="005D785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C955" w14:textId="77777777" w:rsidR="00454FB2" w:rsidRDefault="00454FB2">
      <w:pPr>
        <w:spacing w:after="0" w:line="240" w:lineRule="auto"/>
      </w:pPr>
      <w:r>
        <w:separator/>
      </w:r>
    </w:p>
  </w:endnote>
  <w:endnote w:type="continuationSeparator" w:id="0">
    <w:p w14:paraId="65533019" w14:textId="77777777" w:rsidR="00454FB2" w:rsidRDefault="0045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40" w:type="dxa"/>
      <w:tblLayout w:type="fixed"/>
      <w:tblLook w:val="06A0" w:firstRow="1" w:lastRow="0" w:firstColumn="1" w:lastColumn="0" w:noHBand="1" w:noVBand="1"/>
    </w:tblPr>
    <w:tblGrid>
      <w:gridCol w:w="3120"/>
      <w:gridCol w:w="3120"/>
    </w:tblGrid>
    <w:tr w:rsidR="2FB9749E" w14:paraId="6B34366B" w14:textId="77777777" w:rsidTr="6DB4A0BD">
      <w:tc>
        <w:tcPr>
          <w:tcW w:w="3120" w:type="dxa"/>
        </w:tcPr>
        <w:p w14:paraId="67F2BF7F" w14:textId="7927A3D8" w:rsidR="2FB9749E" w:rsidRDefault="6DB4A0BD" w:rsidP="6DB4A0BD">
          <w:pPr>
            <w:pStyle w:val="Header"/>
          </w:pPr>
          <w:r>
            <w:t>Brockton Public Schools</w:t>
          </w:r>
        </w:p>
      </w:tc>
      <w:tc>
        <w:tcPr>
          <w:tcW w:w="3120" w:type="dxa"/>
        </w:tcPr>
        <w:p w14:paraId="5A99E57A" w14:textId="368EEAA5" w:rsidR="2FB9749E" w:rsidRDefault="2FB9749E" w:rsidP="2FB9749E">
          <w:pPr>
            <w:pStyle w:val="Header"/>
            <w:ind w:right="-115"/>
            <w:jc w:val="right"/>
          </w:pPr>
          <w:r>
            <w:fldChar w:fldCharType="begin"/>
          </w:r>
          <w:r>
            <w:instrText>PAGE</w:instrText>
          </w:r>
          <w:r>
            <w:fldChar w:fldCharType="separate"/>
          </w:r>
          <w:r w:rsidR="00FC03A0">
            <w:rPr>
              <w:noProof/>
            </w:rPr>
            <w:t>1</w:t>
          </w:r>
          <w:r>
            <w:fldChar w:fldCharType="end"/>
          </w:r>
        </w:p>
      </w:tc>
    </w:tr>
  </w:tbl>
  <w:p w14:paraId="1C6D8302" w14:textId="7FD79630" w:rsidR="2FB9749E" w:rsidRDefault="2FB9749E" w:rsidP="2FB97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57430" w14:textId="77777777" w:rsidR="00454FB2" w:rsidRDefault="00454FB2">
      <w:pPr>
        <w:spacing w:after="0" w:line="240" w:lineRule="auto"/>
      </w:pPr>
      <w:r>
        <w:separator/>
      </w:r>
    </w:p>
  </w:footnote>
  <w:footnote w:type="continuationSeparator" w:id="0">
    <w:p w14:paraId="6F4C2A08" w14:textId="77777777" w:rsidR="00454FB2" w:rsidRDefault="00454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FB9749E" w14:paraId="2CC5BF3A" w14:textId="77777777" w:rsidTr="2FB9749E">
      <w:tc>
        <w:tcPr>
          <w:tcW w:w="3120" w:type="dxa"/>
        </w:tcPr>
        <w:p w14:paraId="5F0DCC34" w14:textId="4E744A7B" w:rsidR="2FB9749E" w:rsidRDefault="2FB9749E" w:rsidP="2FB9749E">
          <w:pPr>
            <w:pStyle w:val="Header"/>
            <w:ind w:left="-115"/>
          </w:pPr>
        </w:p>
      </w:tc>
      <w:tc>
        <w:tcPr>
          <w:tcW w:w="3120" w:type="dxa"/>
        </w:tcPr>
        <w:p w14:paraId="6933C836" w14:textId="5BF7FC1D" w:rsidR="2FB9749E" w:rsidRDefault="2FB9749E" w:rsidP="2FB9749E">
          <w:pPr>
            <w:pStyle w:val="Header"/>
            <w:jc w:val="center"/>
          </w:pPr>
        </w:p>
      </w:tc>
      <w:tc>
        <w:tcPr>
          <w:tcW w:w="3120" w:type="dxa"/>
        </w:tcPr>
        <w:p w14:paraId="759F81CE" w14:textId="6B746AAF" w:rsidR="2FB9749E" w:rsidRDefault="2FB9749E" w:rsidP="2FB9749E">
          <w:pPr>
            <w:pStyle w:val="Header"/>
            <w:ind w:right="-115"/>
            <w:jc w:val="right"/>
          </w:pPr>
        </w:p>
      </w:tc>
    </w:tr>
  </w:tbl>
  <w:p w14:paraId="54D67C1B" w14:textId="6D99A417" w:rsidR="2FB9749E" w:rsidRDefault="2FB9749E" w:rsidP="2FB9749E">
    <w:pPr>
      <w:pStyle w:val="Header"/>
    </w:pPr>
  </w:p>
</w:hdr>
</file>

<file path=word/intelligence.xml><?xml version="1.0" encoding="utf-8"?>
<int:Intelligence xmlns:int="http://schemas.microsoft.com/office/intelligence/2019/intelligence">
  <int:IntelligenceSettings/>
  <int:Manifest>
    <int:WordHash hashCode="yjOCEj7fXXD2xK" id="467vT8jE"/>
  </int:Manifest>
  <int:Observations>
    <int:Content id="467vT8j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798"/>
    <w:multiLevelType w:val="hybridMultilevel"/>
    <w:tmpl w:val="550E964A"/>
    <w:lvl w:ilvl="0" w:tplc="3904962E">
      <w:start w:val="1"/>
      <w:numFmt w:val="bullet"/>
      <w:lvlText w:val=""/>
      <w:lvlJc w:val="left"/>
      <w:pPr>
        <w:ind w:left="720" w:hanging="360"/>
      </w:pPr>
      <w:rPr>
        <w:rFonts w:ascii="Symbol" w:hAnsi="Symbol" w:hint="default"/>
      </w:rPr>
    </w:lvl>
    <w:lvl w:ilvl="1" w:tplc="0F966E0C">
      <w:start w:val="1"/>
      <w:numFmt w:val="bullet"/>
      <w:lvlText w:val="o"/>
      <w:lvlJc w:val="left"/>
      <w:pPr>
        <w:ind w:left="1440" w:hanging="360"/>
      </w:pPr>
      <w:rPr>
        <w:rFonts w:ascii="Courier New" w:hAnsi="Courier New" w:hint="default"/>
      </w:rPr>
    </w:lvl>
    <w:lvl w:ilvl="2" w:tplc="28E2BBE6">
      <w:start w:val="1"/>
      <w:numFmt w:val="bullet"/>
      <w:lvlText w:val=""/>
      <w:lvlJc w:val="left"/>
      <w:pPr>
        <w:ind w:left="2160" w:hanging="360"/>
      </w:pPr>
      <w:rPr>
        <w:rFonts w:ascii="Wingdings" w:hAnsi="Wingdings" w:hint="default"/>
      </w:rPr>
    </w:lvl>
    <w:lvl w:ilvl="3" w:tplc="E410BE0C">
      <w:start w:val="1"/>
      <w:numFmt w:val="bullet"/>
      <w:lvlText w:val=""/>
      <w:lvlJc w:val="left"/>
      <w:pPr>
        <w:ind w:left="2880" w:hanging="360"/>
      </w:pPr>
      <w:rPr>
        <w:rFonts w:ascii="Symbol" w:hAnsi="Symbol" w:hint="default"/>
      </w:rPr>
    </w:lvl>
    <w:lvl w:ilvl="4" w:tplc="429CCA64">
      <w:start w:val="1"/>
      <w:numFmt w:val="bullet"/>
      <w:lvlText w:val="o"/>
      <w:lvlJc w:val="left"/>
      <w:pPr>
        <w:ind w:left="3600" w:hanging="360"/>
      </w:pPr>
      <w:rPr>
        <w:rFonts w:ascii="Courier New" w:hAnsi="Courier New" w:hint="default"/>
      </w:rPr>
    </w:lvl>
    <w:lvl w:ilvl="5" w:tplc="196A7CB0">
      <w:start w:val="1"/>
      <w:numFmt w:val="bullet"/>
      <w:lvlText w:val=""/>
      <w:lvlJc w:val="left"/>
      <w:pPr>
        <w:ind w:left="4320" w:hanging="360"/>
      </w:pPr>
      <w:rPr>
        <w:rFonts w:ascii="Wingdings" w:hAnsi="Wingdings" w:hint="default"/>
      </w:rPr>
    </w:lvl>
    <w:lvl w:ilvl="6" w:tplc="D7184B3A">
      <w:start w:val="1"/>
      <w:numFmt w:val="bullet"/>
      <w:lvlText w:val=""/>
      <w:lvlJc w:val="left"/>
      <w:pPr>
        <w:ind w:left="5040" w:hanging="360"/>
      </w:pPr>
      <w:rPr>
        <w:rFonts w:ascii="Symbol" w:hAnsi="Symbol" w:hint="default"/>
      </w:rPr>
    </w:lvl>
    <w:lvl w:ilvl="7" w:tplc="5AE8ED02">
      <w:start w:val="1"/>
      <w:numFmt w:val="bullet"/>
      <w:lvlText w:val="o"/>
      <w:lvlJc w:val="left"/>
      <w:pPr>
        <w:ind w:left="5760" w:hanging="360"/>
      </w:pPr>
      <w:rPr>
        <w:rFonts w:ascii="Courier New" w:hAnsi="Courier New" w:hint="default"/>
      </w:rPr>
    </w:lvl>
    <w:lvl w:ilvl="8" w:tplc="1D8617D4">
      <w:start w:val="1"/>
      <w:numFmt w:val="bullet"/>
      <w:lvlText w:val=""/>
      <w:lvlJc w:val="left"/>
      <w:pPr>
        <w:ind w:left="6480" w:hanging="360"/>
      </w:pPr>
      <w:rPr>
        <w:rFonts w:ascii="Wingdings" w:hAnsi="Wingdings" w:hint="default"/>
      </w:rPr>
    </w:lvl>
  </w:abstractNum>
  <w:abstractNum w:abstractNumId="1" w15:restartNumberingAfterBreak="0">
    <w:nsid w:val="0BF72891"/>
    <w:multiLevelType w:val="hybridMultilevel"/>
    <w:tmpl w:val="E11A6214"/>
    <w:lvl w:ilvl="0" w:tplc="21A640B6">
      <w:start w:val="1"/>
      <w:numFmt w:val="bullet"/>
      <w:lvlText w:val=""/>
      <w:lvlJc w:val="left"/>
      <w:pPr>
        <w:ind w:left="720" w:hanging="360"/>
      </w:pPr>
      <w:rPr>
        <w:rFonts w:ascii="Symbol" w:hAnsi="Symbol" w:hint="default"/>
      </w:rPr>
    </w:lvl>
    <w:lvl w:ilvl="1" w:tplc="1548E92C">
      <w:start w:val="1"/>
      <w:numFmt w:val="bullet"/>
      <w:lvlText w:val="o"/>
      <w:lvlJc w:val="left"/>
      <w:pPr>
        <w:ind w:left="1440" w:hanging="360"/>
      </w:pPr>
      <w:rPr>
        <w:rFonts w:ascii="Courier New" w:hAnsi="Courier New" w:hint="default"/>
      </w:rPr>
    </w:lvl>
    <w:lvl w:ilvl="2" w:tplc="CB3070E0">
      <w:start w:val="1"/>
      <w:numFmt w:val="bullet"/>
      <w:lvlText w:val=""/>
      <w:lvlJc w:val="left"/>
      <w:pPr>
        <w:ind w:left="2160" w:hanging="360"/>
      </w:pPr>
      <w:rPr>
        <w:rFonts w:ascii="Wingdings" w:hAnsi="Wingdings" w:hint="default"/>
      </w:rPr>
    </w:lvl>
    <w:lvl w:ilvl="3" w:tplc="CF0EF8E0">
      <w:start w:val="1"/>
      <w:numFmt w:val="bullet"/>
      <w:lvlText w:val=""/>
      <w:lvlJc w:val="left"/>
      <w:pPr>
        <w:ind w:left="2880" w:hanging="360"/>
      </w:pPr>
      <w:rPr>
        <w:rFonts w:ascii="Symbol" w:hAnsi="Symbol" w:hint="default"/>
      </w:rPr>
    </w:lvl>
    <w:lvl w:ilvl="4" w:tplc="7208F8FC">
      <w:start w:val="1"/>
      <w:numFmt w:val="bullet"/>
      <w:lvlText w:val="o"/>
      <w:lvlJc w:val="left"/>
      <w:pPr>
        <w:ind w:left="3600" w:hanging="360"/>
      </w:pPr>
      <w:rPr>
        <w:rFonts w:ascii="Courier New" w:hAnsi="Courier New" w:hint="default"/>
      </w:rPr>
    </w:lvl>
    <w:lvl w:ilvl="5" w:tplc="A650DDA0">
      <w:start w:val="1"/>
      <w:numFmt w:val="bullet"/>
      <w:lvlText w:val=""/>
      <w:lvlJc w:val="left"/>
      <w:pPr>
        <w:ind w:left="4320" w:hanging="360"/>
      </w:pPr>
      <w:rPr>
        <w:rFonts w:ascii="Wingdings" w:hAnsi="Wingdings" w:hint="default"/>
      </w:rPr>
    </w:lvl>
    <w:lvl w:ilvl="6" w:tplc="D4CAC468">
      <w:start w:val="1"/>
      <w:numFmt w:val="bullet"/>
      <w:lvlText w:val=""/>
      <w:lvlJc w:val="left"/>
      <w:pPr>
        <w:ind w:left="5040" w:hanging="360"/>
      </w:pPr>
      <w:rPr>
        <w:rFonts w:ascii="Symbol" w:hAnsi="Symbol" w:hint="default"/>
      </w:rPr>
    </w:lvl>
    <w:lvl w:ilvl="7" w:tplc="74B4B3B4">
      <w:start w:val="1"/>
      <w:numFmt w:val="bullet"/>
      <w:lvlText w:val="o"/>
      <w:lvlJc w:val="left"/>
      <w:pPr>
        <w:ind w:left="5760" w:hanging="360"/>
      </w:pPr>
      <w:rPr>
        <w:rFonts w:ascii="Courier New" w:hAnsi="Courier New" w:hint="default"/>
      </w:rPr>
    </w:lvl>
    <w:lvl w:ilvl="8" w:tplc="979268CA">
      <w:start w:val="1"/>
      <w:numFmt w:val="bullet"/>
      <w:lvlText w:val=""/>
      <w:lvlJc w:val="left"/>
      <w:pPr>
        <w:ind w:left="6480" w:hanging="360"/>
      </w:pPr>
      <w:rPr>
        <w:rFonts w:ascii="Wingdings" w:hAnsi="Wingdings" w:hint="default"/>
      </w:rPr>
    </w:lvl>
  </w:abstractNum>
  <w:abstractNum w:abstractNumId="2" w15:restartNumberingAfterBreak="0">
    <w:nsid w:val="108D23D6"/>
    <w:multiLevelType w:val="hybridMultilevel"/>
    <w:tmpl w:val="EF94AAA8"/>
    <w:lvl w:ilvl="0" w:tplc="860626DE">
      <w:start w:val="1"/>
      <w:numFmt w:val="bullet"/>
      <w:lvlText w:val="§"/>
      <w:lvlJc w:val="left"/>
      <w:pPr>
        <w:ind w:left="720" w:hanging="360"/>
      </w:pPr>
      <w:rPr>
        <w:rFonts w:ascii="Wingdings" w:hAnsi="Wingdings" w:hint="default"/>
      </w:rPr>
    </w:lvl>
    <w:lvl w:ilvl="1" w:tplc="94669110">
      <w:start w:val="1"/>
      <w:numFmt w:val="bullet"/>
      <w:lvlText w:val="o"/>
      <w:lvlJc w:val="left"/>
      <w:pPr>
        <w:ind w:left="1440" w:hanging="360"/>
      </w:pPr>
      <w:rPr>
        <w:rFonts w:ascii="Courier New" w:hAnsi="Courier New" w:hint="default"/>
      </w:rPr>
    </w:lvl>
    <w:lvl w:ilvl="2" w:tplc="9948D2FA">
      <w:start w:val="1"/>
      <w:numFmt w:val="bullet"/>
      <w:lvlText w:val=""/>
      <w:lvlJc w:val="left"/>
      <w:pPr>
        <w:ind w:left="2160" w:hanging="360"/>
      </w:pPr>
      <w:rPr>
        <w:rFonts w:ascii="Wingdings" w:hAnsi="Wingdings" w:hint="default"/>
      </w:rPr>
    </w:lvl>
    <w:lvl w:ilvl="3" w:tplc="76504B66">
      <w:start w:val="1"/>
      <w:numFmt w:val="bullet"/>
      <w:lvlText w:val=""/>
      <w:lvlJc w:val="left"/>
      <w:pPr>
        <w:ind w:left="2880" w:hanging="360"/>
      </w:pPr>
      <w:rPr>
        <w:rFonts w:ascii="Symbol" w:hAnsi="Symbol" w:hint="default"/>
      </w:rPr>
    </w:lvl>
    <w:lvl w:ilvl="4" w:tplc="F5A0C496">
      <w:start w:val="1"/>
      <w:numFmt w:val="bullet"/>
      <w:lvlText w:val="o"/>
      <w:lvlJc w:val="left"/>
      <w:pPr>
        <w:ind w:left="3600" w:hanging="360"/>
      </w:pPr>
      <w:rPr>
        <w:rFonts w:ascii="Courier New" w:hAnsi="Courier New" w:hint="default"/>
      </w:rPr>
    </w:lvl>
    <w:lvl w:ilvl="5" w:tplc="2FDC932E">
      <w:start w:val="1"/>
      <w:numFmt w:val="bullet"/>
      <w:lvlText w:val=""/>
      <w:lvlJc w:val="left"/>
      <w:pPr>
        <w:ind w:left="4320" w:hanging="360"/>
      </w:pPr>
      <w:rPr>
        <w:rFonts w:ascii="Wingdings" w:hAnsi="Wingdings" w:hint="default"/>
      </w:rPr>
    </w:lvl>
    <w:lvl w:ilvl="6" w:tplc="F6DCDBA6">
      <w:start w:val="1"/>
      <w:numFmt w:val="bullet"/>
      <w:lvlText w:val=""/>
      <w:lvlJc w:val="left"/>
      <w:pPr>
        <w:ind w:left="5040" w:hanging="360"/>
      </w:pPr>
      <w:rPr>
        <w:rFonts w:ascii="Symbol" w:hAnsi="Symbol" w:hint="default"/>
      </w:rPr>
    </w:lvl>
    <w:lvl w:ilvl="7" w:tplc="2892D44C">
      <w:start w:val="1"/>
      <w:numFmt w:val="bullet"/>
      <w:lvlText w:val="o"/>
      <w:lvlJc w:val="left"/>
      <w:pPr>
        <w:ind w:left="5760" w:hanging="360"/>
      </w:pPr>
      <w:rPr>
        <w:rFonts w:ascii="Courier New" w:hAnsi="Courier New" w:hint="default"/>
      </w:rPr>
    </w:lvl>
    <w:lvl w:ilvl="8" w:tplc="F86042D2">
      <w:start w:val="1"/>
      <w:numFmt w:val="bullet"/>
      <w:lvlText w:val=""/>
      <w:lvlJc w:val="left"/>
      <w:pPr>
        <w:ind w:left="6480" w:hanging="360"/>
      </w:pPr>
      <w:rPr>
        <w:rFonts w:ascii="Wingdings" w:hAnsi="Wingdings" w:hint="default"/>
      </w:rPr>
    </w:lvl>
  </w:abstractNum>
  <w:abstractNum w:abstractNumId="3" w15:restartNumberingAfterBreak="0">
    <w:nsid w:val="17A7270A"/>
    <w:multiLevelType w:val="hybridMultilevel"/>
    <w:tmpl w:val="AB0ED51C"/>
    <w:lvl w:ilvl="0" w:tplc="48A8E048">
      <w:start w:val="1"/>
      <w:numFmt w:val="bullet"/>
      <w:lvlText w:val=""/>
      <w:lvlJc w:val="left"/>
      <w:pPr>
        <w:ind w:left="720" w:hanging="360"/>
      </w:pPr>
      <w:rPr>
        <w:rFonts w:ascii="Wingdings" w:hAnsi="Wingdings" w:hint="default"/>
      </w:rPr>
    </w:lvl>
    <w:lvl w:ilvl="1" w:tplc="B42809FC">
      <w:start w:val="1"/>
      <w:numFmt w:val="bullet"/>
      <w:lvlText w:val="o"/>
      <w:lvlJc w:val="left"/>
      <w:pPr>
        <w:ind w:left="1440" w:hanging="360"/>
      </w:pPr>
      <w:rPr>
        <w:rFonts w:ascii="Courier New" w:hAnsi="Courier New" w:hint="default"/>
      </w:rPr>
    </w:lvl>
    <w:lvl w:ilvl="2" w:tplc="4648B90E">
      <w:start w:val="1"/>
      <w:numFmt w:val="bullet"/>
      <w:lvlText w:val=""/>
      <w:lvlJc w:val="left"/>
      <w:pPr>
        <w:ind w:left="2160" w:hanging="360"/>
      </w:pPr>
      <w:rPr>
        <w:rFonts w:ascii="Wingdings" w:hAnsi="Wingdings" w:hint="default"/>
      </w:rPr>
    </w:lvl>
    <w:lvl w:ilvl="3" w:tplc="E4AC44AC">
      <w:start w:val="1"/>
      <w:numFmt w:val="bullet"/>
      <w:lvlText w:val=""/>
      <w:lvlJc w:val="left"/>
      <w:pPr>
        <w:ind w:left="2880" w:hanging="360"/>
      </w:pPr>
      <w:rPr>
        <w:rFonts w:ascii="Symbol" w:hAnsi="Symbol" w:hint="default"/>
      </w:rPr>
    </w:lvl>
    <w:lvl w:ilvl="4" w:tplc="CA3A93BA">
      <w:start w:val="1"/>
      <w:numFmt w:val="bullet"/>
      <w:lvlText w:val="o"/>
      <w:lvlJc w:val="left"/>
      <w:pPr>
        <w:ind w:left="3600" w:hanging="360"/>
      </w:pPr>
      <w:rPr>
        <w:rFonts w:ascii="Courier New" w:hAnsi="Courier New" w:hint="default"/>
      </w:rPr>
    </w:lvl>
    <w:lvl w:ilvl="5" w:tplc="DA30E33E">
      <w:start w:val="1"/>
      <w:numFmt w:val="bullet"/>
      <w:lvlText w:val=""/>
      <w:lvlJc w:val="left"/>
      <w:pPr>
        <w:ind w:left="4320" w:hanging="360"/>
      </w:pPr>
      <w:rPr>
        <w:rFonts w:ascii="Wingdings" w:hAnsi="Wingdings" w:hint="default"/>
      </w:rPr>
    </w:lvl>
    <w:lvl w:ilvl="6" w:tplc="6DD4F6FE">
      <w:start w:val="1"/>
      <w:numFmt w:val="bullet"/>
      <w:lvlText w:val=""/>
      <w:lvlJc w:val="left"/>
      <w:pPr>
        <w:ind w:left="5040" w:hanging="360"/>
      </w:pPr>
      <w:rPr>
        <w:rFonts w:ascii="Symbol" w:hAnsi="Symbol" w:hint="default"/>
      </w:rPr>
    </w:lvl>
    <w:lvl w:ilvl="7" w:tplc="1D908856">
      <w:start w:val="1"/>
      <w:numFmt w:val="bullet"/>
      <w:lvlText w:val="o"/>
      <w:lvlJc w:val="left"/>
      <w:pPr>
        <w:ind w:left="5760" w:hanging="360"/>
      </w:pPr>
      <w:rPr>
        <w:rFonts w:ascii="Courier New" w:hAnsi="Courier New" w:hint="default"/>
      </w:rPr>
    </w:lvl>
    <w:lvl w:ilvl="8" w:tplc="ED64D4BE">
      <w:start w:val="1"/>
      <w:numFmt w:val="bullet"/>
      <w:lvlText w:val=""/>
      <w:lvlJc w:val="left"/>
      <w:pPr>
        <w:ind w:left="6480" w:hanging="360"/>
      </w:pPr>
      <w:rPr>
        <w:rFonts w:ascii="Wingdings" w:hAnsi="Wingdings" w:hint="default"/>
      </w:rPr>
    </w:lvl>
  </w:abstractNum>
  <w:abstractNum w:abstractNumId="4" w15:restartNumberingAfterBreak="0">
    <w:nsid w:val="24017EA8"/>
    <w:multiLevelType w:val="hybridMultilevel"/>
    <w:tmpl w:val="6D3038AA"/>
    <w:lvl w:ilvl="0" w:tplc="3BE8876C">
      <w:start w:val="1"/>
      <w:numFmt w:val="bullet"/>
      <w:lvlText w:val=""/>
      <w:lvlJc w:val="left"/>
      <w:pPr>
        <w:ind w:left="1080" w:hanging="360"/>
      </w:pPr>
      <w:rPr>
        <w:rFonts w:ascii="Symbol" w:hAnsi="Symbol" w:hint="default"/>
      </w:rPr>
    </w:lvl>
    <w:lvl w:ilvl="1" w:tplc="E1F65EC2">
      <w:start w:val="1"/>
      <w:numFmt w:val="bullet"/>
      <w:lvlText w:val="o"/>
      <w:lvlJc w:val="left"/>
      <w:pPr>
        <w:ind w:left="1800" w:hanging="360"/>
      </w:pPr>
      <w:rPr>
        <w:rFonts w:ascii="Courier New" w:hAnsi="Courier New" w:hint="default"/>
      </w:rPr>
    </w:lvl>
    <w:lvl w:ilvl="2" w:tplc="8E1C65EC">
      <w:start w:val="1"/>
      <w:numFmt w:val="bullet"/>
      <w:lvlText w:val=""/>
      <w:lvlJc w:val="left"/>
      <w:pPr>
        <w:ind w:left="2520" w:hanging="360"/>
      </w:pPr>
      <w:rPr>
        <w:rFonts w:ascii="Wingdings" w:hAnsi="Wingdings" w:hint="default"/>
      </w:rPr>
    </w:lvl>
    <w:lvl w:ilvl="3" w:tplc="77C8A80A">
      <w:start w:val="1"/>
      <w:numFmt w:val="bullet"/>
      <w:lvlText w:val=""/>
      <w:lvlJc w:val="left"/>
      <w:pPr>
        <w:ind w:left="3240" w:hanging="360"/>
      </w:pPr>
      <w:rPr>
        <w:rFonts w:ascii="Symbol" w:hAnsi="Symbol" w:hint="default"/>
      </w:rPr>
    </w:lvl>
    <w:lvl w:ilvl="4" w:tplc="1D5824F4">
      <w:start w:val="1"/>
      <w:numFmt w:val="bullet"/>
      <w:lvlText w:val="o"/>
      <w:lvlJc w:val="left"/>
      <w:pPr>
        <w:ind w:left="3960" w:hanging="360"/>
      </w:pPr>
      <w:rPr>
        <w:rFonts w:ascii="Courier New" w:hAnsi="Courier New" w:hint="default"/>
      </w:rPr>
    </w:lvl>
    <w:lvl w:ilvl="5" w:tplc="0E24F598">
      <w:start w:val="1"/>
      <w:numFmt w:val="bullet"/>
      <w:lvlText w:val=""/>
      <w:lvlJc w:val="left"/>
      <w:pPr>
        <w:ind w:left="4680" w:hanging="360"/>
      </w:pPr>
      <w:rPr>
        <w:rFonts w:ascii="Wingdings" w:hAnsi="Wingdings" w:hint="default"/>
      </w:rPr>
    </w:lvl>
    <w:lvl w:ilvl="6" w:tplc="71704D8C">
      <w:start w:val="1"/>
      <w:numFmt w:val="bullet"/>
      <w:lvlText w:val=""/>
      <w:lvlJc w:val="left"/>
      <w:pPr>
        <w:ind w:left="5400" w:hanging="360"/>
      </w:pPr>
      <w:rPr>
        <w:rFonts w:ascii="Symbol" w:hAnsi="Symbol" w:hint="default"/>
      </w:rPr>
    </w:lvl>
    <w:lvl w:ilvl="7" w:tplc="7DCC7FCA">
      <w:start w:val="1"/>
      <w:numFmt w:val="bullet"/>
      <w:lvlText w:val="o"/>
      <w:lvlJc w:val="left"/>
      <w:pPr>
        <w:ind w:left="6120" w:hanging="360"/>
      </w:pPr>
      <w:rPr>
        <w:rFonts w:ascii="Courier New" w:hAnsi="Courier New" w:hint="default"/>
      </w:rPr>
    </w:lvl>
    <w:lvl w:ilvl="8" w:tplc="DCF6443E">
      <w:start w:val="1"/>
      <w:numFmt w:val="bullet"/>
      <w:lvlText w:val=""/>
      <w:lvlJc w:val="left"/>
      <w:pPr>
        <w:ind w:left="6840" w:hanging="360"/>
      </w:pPr>
      <w:rPr>
        <w:rFonts w:ascii="Wingdings" w:hAnsi="Wingdings" w:hint="default"/>
      </w:rPr>
    </w:lvl>
  </w:abstractNum>
  <w:abstractNum w:abstractNumId="5" w15:restartNumberingAfterBreak="0">
    <w:nsid w:val="28882A09"/>
    <w:multiLevelType w:val="hybridMultilevel"/>
    <w:tmpl w:val="A72490BC"/>
    <w:lvl w:ilvl="0" w:tplc="038C50B6">
      <w:start w:val="1"/>
      <w:numFmt w:val="bullet"/>
      <w:lvlText w:val=""/>
      <w:lvlJc w:val="left"/>
      <w:pPr>
        <w:ind w:left="720" w:hanging="360"/>
      </w:pPr>
      <w:rPr>
        <w:rFonts w:ascii="Symbol" w:hAnsi="Symbol" w:hint="default"/>
      </w:rPr>
    </w:lvl>
    <w:lvl w:ilvl="1" w:tplc="BC5CCB42">
      <w:start w:val="1"/>
      <w:numFmt w:val="bullet"/>
      <w:lvlText w:val="o"/>
      <w:lvlJc w:val="left"/>
      <w:pPr>
        <w:ind w:left="1440" w:hanging="360"/>
      </w:pPr>
      <w:rPr>
        <w:rFonts w:ascii="Courier New" w:hAnsi="Courier New" w:hint="default"/>
      </w:rPr>
    </w:lvl>
    <w:lvl w:ilvl="2" w:tplc="2F16AA8A">
      <w:start w:val="1"/>
      <w:numFmt w:val="bullet"/>
      <w:lvlText w:val=""/>
      <w:lvlJc w:val="left"/>
      <w:pPr>
        <w:ind w:left="2160" w:hanging="360"/>
      </w:pPr>
      <w:rPr>
        <w:rFonts w:ascii="Wingdings" w:hAnsi="Wingdings" w:hint="default"/>
      </w:rPr>
    </w:lvl>
    <w:lvl w:ilvl="3" w:tplc="117AE284">
      <w:start w:val="1"/>
      <w:numFmt w:val="bullet"/>
      <w:lvlText w:val=""/>
      <w:lvlJc w:val="left"/>
      <w:pPr>
        <w:ind w:left="2880" w:hanging="360"/>
      </w:pPr>
      <w:rPr>
        <w:rFonts w:ascii="Symbol" w:hAnsi="Symbol" w:hint="default"/>
      </w:rPr>
    </w:lvl>
    <w:lvl w:ilvl="4" w:tplc="6F2EBF0A">
      <w:start w:val="1"/>
      <w:numFmt w:val="bullet"/>
      <w:lvlText w:val="o"/>
      <w:lvlJc w:val="left"/>
      <w:pPr>
        <w:ind w:left="3600" w:hanging="360"/>
      </w:pPr>
      <w:rPr>
        <w:rFonts w:ascii="Courier New" w:hAnsi="Courier New" w:hint="default"/>
      </w:rPr>
    </w:lvl>
    <w:lvl w:ilvl="5" w:tplc="9DEAABAC">
      <w:start w:val="1"/>
      <w:numFmt w:val="bullet"/>
      <w:lvlText w:val=""/>
      <w:lvlJc w:val="left"/>
      <w:pPr>
        <w:ind w:left="4320" w:hanging="360"/>
      </w:pPr>
      <w:rPr>
        <w:rFonts w:ascii="Wingdings" w:hAnsi="Wingdings" w:hint="default"/>
      </w:rPr>
    </w:lvl>
    <w:lvl w:ilvl="6" w:tplc="5F8CFA72">
      <w:start w:val="1"/>
      <w:numFmt w:val="bullet"/>
      <w:lvlText w:val=""/>
      <w:lvlJc w:val="left"/>
      <w:pPr>
        <w:ind w:left="5040" w:hanging="360"/>
      </w:pPr>
      <w:rPr>
        <w:rFonts w:ascii="Symbol" w:hAnsi="Symbol" w:hint="default"/>
      </w:rPr>
    </w:lvl>
    <w:lvl w:ilvl="7" w:tplc="A162ACDC">
      <w:start w:val="1"/>
      <w:numFmt w:val="bullet"/>
      <w:lvlText w:val="o"/>
      <w:lvlJc w:val="left"/>
      <w:pPr>
        <w:ind w:left="5760" w:hanging="360"/>
      </w:pPr>
      <w:rPr>
        <w:rFonts w:ascii="Courier New" w:hAnsi="Courier New" w:hint="default"/>
      </w:rPr>
    </w:lvl>
    <w:lvl w:ilvl="8" w:tplc="E326B970">
      <w:start w:val="1"/>
      <w:numFmt w:val="bullet"/>
      <w:lvlText w:val=""/>
      <w:lvlJc w:val="left"/>
      <w:pPr>
        <w:ind w:left="6480" w:hanging="360"/>
      </w:pPr>
      <w:rPr>
        <w:rFonts w:ascii="Wingdings" w:hAnsi="Wingdings" w:hint="default"/>
      </w:rPr>
    </w:lvl>
  </w:abstractNum>
  <w:abstractNum w:abstractNumId="6" w15:restartNumberingAfterBreak="0">
    <w:nsid w:val="30A73FFA"/>
    <w:multiLevelType w:val="hybridMultilevel"/>
    <w:tmpl w:val="35BE0680"/>
    <w:lvl w:ilvl="0" w:tplc="AF863124">
      <w:start w:val="1"/>
      <w:numFmt w:val="bullet"/>
      <w:lvlText w:val=""/>
      <w:lvlJc w:val="left"/>
      <w:pPr>
        <w:ind w:left="720" w:hanging="360"/>
      </w:pPr>
      <w:rPr>
        <w:rFonts w:ascii="Symbol" w:hAnsi="Symbol" w:hint="default"/>
      </w:rPr>
    </w:lvl>
    <w:lvl w:ilvl="1" w:tplc="966E9CC8">
      <w:start w:val="1"/>
      <w:numFmt w:val="bullet"/>
      <w:lvlText w:val="o"/>
      <w:lvlJc w:val="left"/>
      <w:pPr>
        <w:ind w:left="1440" w:hanging="360"/>
      </w:pPr>
      <w:rPr>
        <w:rFonts w:ascii="Courier New" w:hAnsi="Courier New" w:hint="default"/>
      </w:rPr>
    </w:lvl>
    <w:lvl w:ilvl="2" w:tplc="32F8BE2E">
      <w:start w:val="1"/>
      <w:numFmt w:val="bullet"/>
      <w:lvlText w:val=""/>
      <w:lvlJc w:val="left"/>
      <w:pPr>
        <w:ind w:left="2160" w:hanging="360"/>
      </w:pPr>
      <w:rPr>
        <w:rFonts w:ascii="Wingdings" w:hAnsi="Wingdings" w:hint="default"/>
      </w:rPr>
    </w:lvl>
    <w:lvl w:ilvl="3" w:tplc="626C54CC">
      <w:start w:val="1"/>
      <w:numFmt w:val="bullet"/>
      <w:lvlText w:val=""/>
      <w:lvlJc w:val="left"/>
      <w:pPr>
        <w:ind w:left="2880" w:hanging="360"/>
      </w:pPr>
      <w:rPr>
        <w:rFonts w:ascii="Symbol" w:hAnsi="Symbol" w:hint="default"/>
      </w:rPr>
    </w:lvl>
    <w:lvl w:ilvl="4" w:tplc="A4F030D6">
      <w:start w:val="1"/>
      <w:numFmt w:val="bullet"/>
      <w:lvlText w:val="o"/>
      <w:lvlJc w:val="left"/>
      <w:pPr>
        <w:ind w:left="3600" w:hanging="360"/>
      </w:pPr>
      <w:rPr>
        <w:rFonts w:ascii="Courier New" w:hAnsi="Courier New" w:hint="default"/>
      </w:rPr>
    </w:lvl>
    <w:lvl w:ilvl="5" w:tplc="0C36B95A">
      <w:start w:val="1"/>
      <w:numFmt w:val="bullet"/>
      <w:lvlText w:val=""/>
      <w:lvlJc w:val="left"/>
      <w:pPr>
        <w:ind w:left="4320" w:hanging="360"/>
      </w:pPr>
      <w:rPr>
        <w:rFonts w:ascii="Wingdings" w:hAnsi="Wingdings" w:hint="default"/>
      </w:rPr>
    </w:lvl>
    <w:lvl w:ilvl="6" w:tplc="3D28A880">
      <w:start w:val="1"/>
      <w:numFmt w:val="bullet"/>
      <w:lvlText w:val=""/>
      <w:lvlJc w:val="left"/>
      <w:pPr>
        <w:ind w:left="5040" w:hanging="360"/>
      </w:pPr>
      <w:rPr>
        <w:rFonts w:ascii="Symbol" w:hAnsi="Symbol" w:hint="default"/>
      </w:rPr>
    </w:lvl>
    <w:lvl w:ilvl="7" w:tplc="D28A6FF2">
      <w:start w:val="1"/>
      <w:numFmt w:val="bullet"/>
      <w:lvlText w:val="o"/>
      <w:lvlJc w:val="left"/>
      <w:pPr>
        <w:ind w:left="5760" w:hanging="360"/>
      </w:pPr>
      <w:rPr>
        <w:rFonts w:ascii="Courier New" w:hAnsi="Courier New" w:hint="default"/>
      </w:rPr>
    </w:lvl>
    <w:lvl w:ilvl="8" w:tplc="047680C6">
      <w:start w:val="1"/>
      <w:numFmt w:val="bullet"/>
      <w:lvlText w:val=""/>
      <w:lvlJc w:val="left"/>
      <w:pPr>
        <w:ind w:left="6480" w:hanging="360"/>
      </w:pPr>
      <w:rPr>
        <w:rFonts w:ascii="Wingdings" w:hAnsi="Wingdings" w:hint="default"/>
      </w:rPr>
    </w:lvl>
  </w:abstractNum>
  <w:abstractNum w:abstractNumId="7" w15:restartNumberingAfterBreak="0">
    <w:nsid w:val="337B38C7"/>
    <w:multiLevelType w:val="hybridMultilevel"/>
    <w:tmpl w:val="E88A7500"/>
    <w:lvl w:ilvl="0" w:tplc="1E38B9CE">
      <w:start w:val="1"/>
      <w:numFmt w:val="bullet"/>
      <w:lvlText w:val=""/>
      <w:lvlJc w:val="left"/>
      <w:pPr>
        <w:ind w:left="1080" w:hanging="360"/>
      </w:pPr>
      <w:rPr>
        <w:rFonts w:ascii="Symbol" w:hAnsi="Symbol" w:hint="default"/>
      </w:rPr>
    </w:lvl>
    <w:lvl w:ilvl="1" w:tplc="B6207002">
      <w:start w:val="1"/>
      <w:numFmt w:val="bullet"/>
      <w:lvlText w:val="o"/>
      <w:lvlJc w:val="left"/>
      <w:pPr>
        <w:ind w:left="1800" w:hanging="360"/>
      </w:pPr>
      <w:rPr>
        <w:rFonts w:ascii="Courier New" w:hAnsi="Courier New" w:hint="default"/>
      </w:rPr>
    </w:lvl>
    <w:lvl w:ilvl="2" w:tplc="572C835A">
      <w:start w:val="1"/>
      <w:numFmt w:val="bullet"/>
      <w:lvlText w:val=""/>
      <w:lvlJc w:val="left"/>
      <w:pPr>
        <w:ind w:left="2520" w:hanging="360"/>
      </w:pPr>
      <w:rPr>
        <w:rFonts w:ascii="Wingdings" w:hAnsi="Wingdings" w:hint="default"/>
      </w:rPr>
    </w:lvl>
    <w:lvl w:ilvl="3" w:tplc="7EDC53C0">
      <w:start w:val="1"/>
      <w:numFmt w:val="bullet"/>
      <w:lvlText w:val=""/>
      <w:lvlJc w:val="left"/>
      <w:pPr>
        <w:ind w:left="3240" w:hanging="360"/>
      </w:pPr>
      <w:rPr>
        <w:rFonts w:ascii="Symbol" w:hAnsi="Symbol" w:hint="default"/>
      </w:rPr>
    </w:lvl>
    <w:lvl w:ilvl="4" w:tplc="82AEE040">
      <w:start w:val="1"/>
      <w:numFmt w:val="bullet"/>
      <w:lvlText w:val="o"/>
      <w:lvlJc w:val="left"/>
      <w:pPr>
        <w:ind w:left="3960" w:hanging="360"/>
      </w:pPr>
      <w:rPr>
        <w:rFonts w:ascii="Courier New" w:hAnsi="Courier New" w:hint="default"/>
      </w:rPr>
    </w:lvl>
    <w:lvl w:ilvl="5" w:tplc="77461F38">
      <w:start w:val="1"/>
      <w:numFmt w:val="bullet"/>
      <w:lvlText w:val=""/>
      <w:lvlJc w:val="left"/>
      <w:pPr>
        <w:ind w:left="4680" w:hanging="360"/>
      </w:pPr>
      <w:rPr>
        <w:rFonts w:ascii="Wingdings" w:hAnsi="Wingdings" w:hint="default"/>
      </w:rPr>
    </w:lvl>
    <w:lvl w:ilvl="6" w:tplc="FC248890">
      <w:start w:val="1"/>
      <w:numFmt w:val="bullet"/>
      <w:lvlText w:val=""/>
      <w:lvlJc w:val="left"/>
      <w:pPr>
        <w:ind w:left="5400" w:hanging="360"/>
      </w:pPr>
      <w:rPr>
        <w:rFonts w:ascii="Symbol" w:hAnsi="Symbol" w:hint="default"/>
      </w:rPr>
    </w:lvl>
    <w:lvl w:ilvl="7" w:tplc="9ADC7E88">
      <w:start w:val="1"/>
      <w:numFmt w:val="bullet"/>
      <w:lvlText w:val="o"/>
      <w:lvlJc w:val="left"/>
      <w:pPr>
        <w:ind w:left="6120" w:hanging="360"/>
      </w:pPr>
      <w:rPr>
        <w:rFonts w:ascii="Courier New" w:hAnsi="Courier New" w:hint="default"/>
      </w:rPr>
    </w:lvl>
    <w:lvl w:ilvl="8" w:tplc="8FCAA75A">
      <w:start w:val="1"/>
      <w:numFmt w:val="bullet"/>
      <w:lvlText w:val=""/>
      <w:lvlJc w:val="left"/>
      <w:pPr>
        <w:ind w:left="6840" w:hanging="360"/>
      </w:pPr>
      <w:rPr>
        <w:rFonts w:ascii="Wingdings" w:hAnsi="Wingdings" w:hint="default"/>
      </w:rPr>
    </w:lvl>
  </w:abstractNum>
  <w:abstractNum w:abstractNumId="8" w15:restartNumberingAfterBreak="0">
    <w:nsid w:val="47566731"/>
    <w:multiLevelType w:val="hybridMultilevel"/>
    <w:tmpl w:val="1C741446"/>
    <w:lvl w:ilvl="0" w:tplc="24868F16">
      <w:start w:val="1"/>
      <w:numFmt w:val="bullet"/>
      <w:lvlText w:val=""/>
      <w:lvlJc w:val="left"/>
      <w:pPr>
        <w:ind w:left="1080" w:hanging="360"/>
      </w:pPr>
      <w:rPr>
        <w:rFonts w:ascii="Symbol" w:hAnsi="Symbol" w:hint="default"/>
      </w:rPr>
    </w:lvl>
    <w:lvl w:ilvl="1" w:tplc="B01824F8">
      <w:start w:val="1"/>
      <w:numFmt w:val="bullet"/>
      <w:lvlText w:val="o"/>
      <w:lvlJc w:val="left"/>
      <w:pPr>
        <w:ind w:left="1800" w:hanging="360"/>
      </w:pPr>
      <w:rPr>
        <w:rFonts w:ascii="Courier New" w:hAnsi="Courier New" w:hint="default"/>
      </w:rPr>
    </w:lvl>
    <w:lvl w:ilvl="2" w:tplc="A218E774">
      <w:start w:val="1"/>
      <w:numFmt w:val="bullet"/>
      <w:lvlText w:val=""/>
      <w:lvlJc w:val="left"/>
      <w:pPr>
        <w:ind w:left="2520" w:hanging="360"/>
      </w:pPr>
      <w:rPr>
        <w:rFonts w:ascii="Wingdings" w:hAnsi="Wingdings" w:hint="default"/>
      </w:rPr>
    </w:lvl>
    <w:lvl w:ilvl="3" w:tplc="0810B944">
      <w:start w:val="1"/>
      <w:numFmt w:val="bullet"/>
      <w:lvlText w:val=""/>
      <w:lvlJc w:val="left"/>
      <w:pPr>
        <w:ind w:left="3240" w:hanging="360"/>
      </w:pPr>
      <w:rPr>
        <w:rFonts w:ascii="Symbol" w:hAnsi="Symbol" w:hint="default"/>
      </w:rPr>
    </w:lvl>
    <w:lvl w:ilvl="4" w:tplc="FCF61A9C">
      <w:start w:val="1"/>
      <w:numFmt w:val="bullet"/>
      <w:lvlText w:val="o"/>
      <w:lvlJc w:val="left"/>
      <w:pPr>
        <w:ind w:left="3960" w:hanging="360"/>
      </w:pPr>
      <w:rPr>
        <w:rFonts w:ascii="Courier New" w:hAnsi="Courier New" w:hint="default"/>
      </w:rPr>
    </w:lvl>
    <w:lvl w:ilvl="5" w:tplc="54B87492">
      <w:start w:val="1"/>
      <w:numFmt w:val="bullet"/>
      <w:lvlText w:val=""/>
      <w:lvlJc w:val="left"/>
      <w:pPr>
        <w:ind w:left="4680" w:hanging="360"/>
      </w:pPr>
      <w:rPr>
        <w:rFonts w:ascii="Wingdings" w:hAnsi="Wingdings" w:hint="default"/>
      </w:rPr>
    </w:lvl>
    <w:lvl w:ilvl="6" w:tplc="66F09B82">
      <w:start w:val="1"/>
      <w:numFmt w:val="bullet"/>
      <w:lvlText w:val=""/>
      <w:lvlJc w:val="left"/>
      <w:pPr>
        <w:ind w:left="5400" w:hanging="360"/>
      </w:pPr>
      <w:rPr>
        <w:rFonts w:ascii="Symbol" w:hAnsi="Symbol" w:hint="default"/>
      </w:rPr>
    </w:lvl>
    <w:lvl w:ilvl="7" w:tplc="74D232F8">
      <w:start w:val="1"/>
      <w:numFmt w:val="bullet"/>
      <w:lvlText w:val="o"/>
      <w:lvlJc w:val="left"/>
      <w:pPr>
        <w:ind w:left="6120" w:hanging="360"/>
      </w:pPr>
      <w:rPr>
        <w:rFonts w:ascii="Courier New" w:hAnsi="Courier New" w:hint="default"/>
      </w:rPr>
    </w:lvl>
    <w:lvl w:ilvl="8" w:tplc="CD3E7DFE">
      <w:start w:val="1"/>
      <w:numFmt w:val="bullet"/>
      <w:lvlText w:val=""/>
      <w:lvlJc w:val="left"/>
      <w:pPr>
        <w:ind w:left="6840" w:hanging="360"/>
      </w:pPr>
      <w:rPr>
        <w:rFonts w:ascii="Wingdings" w:hAnsi="Wingdings" w:hint="default"/>
      </w:rPr>
    </w:lvl>
  </w:abstractNum>
  <w:abstractNum w:abstractNumId="9" w15:restartNumberingAfterBreak="0">
    <w:nsid w:val="4BF83E87"/>
    <w:multiLevelType w:val="hybridMultilevel"/>
    <w:tmpl w:val="0CB6EA46"/>
    <w:lvl w:ilvl="0" w:tplc="2B8CDDFC">
      <w:start w:val="1"/>
      <w:numFmt w:val="decimal"/>
      <w:lvlText w:val="%1."/>
      <w:lvlJc w:val="left"/>
      <w:pPr>
        <w:ind w:left="720" w:hanging="360"/>
      </w:pPr>
    </w:lvl>
    <w:lvl w:ilvl="1" w:tplc="92403062">
      <w:start w:val="1"/>
      <w:numFmt w:val="lowerLetter"/>
      <w:lvlText w:val="%2."/>
      <w:lvlJc w:val="left"/>
      <w:pPr>
        <w:ind w:left="1440" w:hanging="360"/>
      </w:pPr>
    </w:lvl>
    <w:lvl w:ilvl="2" w:tplc="8160D118">
      <w:start w:val="1"/>
      <w:numFmt w:val="lowerRoman"/>
      <w:lvlText w:val="%3."/>
      <w:lvlJc w:val="right"/>
      <w:pPr>
        <w:ind w:left="2160" w:hanging="180"/>
      </w:pPr>
    </w:lvl>
    <w:lvl w:ilvl="3" w:tplc="FEE2D2B4">
      <w:start w:val="1"/>
      <w:numFmt w:val="decimal"/>
      <w:lvlText w:val="%4."/>
      <w:lvlJc w:val="left"/>
      <w:pPr>
        <w:ind w:left="2880" w:hanging="360"/>
      </w:pPr>
    </w:lvl>
    <w:lvl w:ilvl="4" w:tplc="DFC63662">
      <w:start w:val="1"/>
      <w:numFmt w:val="lowerLetter"/>
      <w:lvlText w:val="%5."/>
      <w:lvlJc w:val="left"/>
      <w:pPr>
        <w:ind w:left="3600" w:hanging="360"/>
      </w:pPr>
    </w:lvl>
    <w:lvl w:ilvl="5" w:tplc="D4684D36">
      <w:start w:val="1"/>
      <w:numFmt w:val="lowerRoman"/>
      <w:lvlText w:val="%6."/>
      <w:lvlJc w:val="right"/>
      <w:pPr>
        <w:ind w:left="4320" w:hanging="180"/>
      </w:pPr>
    </w:lvl>
    <w:lvl w:ilvl="6" w:tplc="812AAB8C">
      <w:start w:val="1"/>
      <w:numFmt w:val="decimal"/>
      <w:lvlText w:val="%7."/>
      <w:lvlJc w:val="left"/>
      <w:pPr>
        <w:ind w:left="5040" w:hanging="360"/>
      </w:pPr>
    </w:lvl>
    <w:lvl w:ilvl="7" w:tplc="9942FC30">
      <w:start w:val="1"/>
      <w:numFmt w:val="lowerLetter"/>
      <w:lvlText w:val="%8."/>
      <w:lvlJc w:val="left"/>
      <w:pPr>
        <w:ind w:left="5760" w:hanging="360"/>
      </w:pPr>
    </w:lvl>
    <w:lvl w:ilvl="8" w:tplc="6D862A5A">
      <w:start w:val="1"/>
      <w:numFmt w:val="lowerRoman"/>
      <w:lvlText w:val="%9."/>
      <w:lvlJc w:val="right"/>
      <w:pPr>
        <w:ind w:left="6480" w:hanging="180"/>
      </w:pPr>
    </w:lvl>
  </w:abstractNum>
  <w:abstractNum w:abstractNumId="10" w15:restartNumberingAfterBreak="0">
    <w:nsid w:val="4F901B7B"/>
    <w:multiLevelType w:val="hybridMultilevel"/>
    <w:tmpl w:val="C64875BE"/>
    <w:lvl w:ilvl="0" w:tplc="6AB2AE5E">
      <w:start w:val="1"/>
      <w:numFmt w:val="bullet"/>
      <w:lvlText w:val="·"/>
      <w:lvlJc w:val="left"/>
      <w:pPr>
        <w:ind w:left="720" w:hanging="360"/>
      </w:pPr>
      <w:rPr>
        <w:rFonts w:ascii="Symbol" w:hAnsi="Symbol" w:hint="default"/>
      </w:rPr>
    </w:lvl>
    <w:lvl w:ilvl="1" w:tplc="DC043792">
      <w:start w:val="1"/>
      <w:numFmt w:val="bullet"/>
      <w:lvlText w:val="o"/>
      <w:lvlJc w:val="left"/>
      <w:pPr>
        <w:ind w:left="1440" w:hanging="360"/>
      </w:pPr>
      <w:rPr>
        <w:rFonts w:ascii="Courier New" w:hAnsi="Courier New" w:hint="default"/>
      </w:rPr>
    </w:lvl>
    <w:lvl w:ilvl="2" w:tplc="562C5966">
      <w:start w:val="1"/>
      <w:numFmt w:val="bullet"/>
      <w:lvlText w:val=""/>
      <w:lvlJc w:val="left"/>
      <w:pPr>
        <w:ind w:left="2160" w:hanging="360"/>
      </w:pPr>
      <w:rPr>
        <w:rFonts w:ascii="Wingdings" w:hAnsi="Wingdings" w:hint="default"/>
      </w:rPr>
    </w:lvl>
    <w:lvl w:ilvl="3" w:tplc="F3548D5A">
      <w:start w:val="1"/>
      <w:numFmt w:val="bullet"/>
      <w:lvlText w:val=""/>
      <w:lvlJc w:val="left"/>
      <w:pPr>
        <w:ind w:left="2880" w:hanging="360"/>
      </w:pPr>
      <w:rPr>
        <w:rFonts w:ascii="Symbol" w:hAnsi="Symbol" w:hint="default"/>
      </w:rPr>
    </w:lvl>
    <w:lvl w:ilvl="4" w:tplc="576E7BAC">
      <w:start w:val="1"/>
      <w:numFmt w:val="bullet"/>
      <w:lvlText w:val="o"/>
      <w:lvlJc w:val="left"/>
      <w:pPr>
        <w:ind w:left="3600" w:hanging="360"/>
      </w:pPr>
      <w:rPr>
        <w:rFonts w:ascii="Courier New" w:hAnsi="Courier New" w:hint="default"/>
      </w:rPr>
    </w:lvl>
    <w:lvl w:ilvl="5" w:tplc="D40089EE">
      <w:start w:val="1"/>
      <w:numFmt w:val="bullet"/>
      <w:lvlText w:val=""/>
      <w:lvlJc w:val="left"/>
      <w:pPr>
        <w:ind w:left="4320" w:hanging="360"/>
      </w:pPr>
      <w:rPr>
        <w:rFonts w:ascii="Wingdings" w:hAnsi="Wingdings" w:hint="default"/>
      </w:rPr>
    </w:lvl>
    <w:lvl w:ilvl="6" w:tplc="F1C22668">
      <w:start w:val="1"/>
      <w:numFmt w:val="bullet"/>
      <w:lvlText w:val=""/>
      <w:lvlJc w:val="left"/>
      <w:pPr>
        <w:ind w:left="5040" w:hanging="360"/>
      </w:pPr>
      <w:rPr>
        <w:rFonts w:ascii="Symbol" w:hAnsi="Symbol" w:hint="default"/>
      </w:rPr>
    </w:lvl>
    <w:lvl w:ilvl="7" w:tplc="CCAED466">
      <w:start w:val="1"/>
      <w:numFmt w:val="bullet"/>
      <w:lvlText w:val="o"/>
      <w:lvlJc w:val="left"/>
      <w:pPr>
        <w:ind w:left="5760" w:hanging="360"/>
      </w:pPr>
      <w:rPr>
        <w:rFonts w:ascii="Courier New" w:hAnsi="Courier New" w:hint="default"/>
      </w:rPr>
    </w:lvl>
    <w:lvl w:ilvl="8" w:tplc="04FC8B8E">
      <w:start w:val="1"/>
      <w:numFmt w:val="bullet"/>
      <w:lvlText w:val=""/>
      <w:lvlJc w:val="left"/>
      <w:pPr>
        <w:ind w:left="6480" w:hanging="360"/>
      </w:pPr>
      <w:rPr>
        <w:rFonts w:ascii="Wingdings" w:hAnsi="Wingdings" w:hint="default"/>
      </w:rPr>
    </w:lvl>
  </w:abstractNum>
  <w:abstractNum w:abstractNumId="11" w15:restartNumberingAfterBreak="0">
    <w:nsid w:val="5C0042B4"/>
    <w:multiLevelType w:val="hybridMultilevel"/>
    <w:tmpl w:val="75E42026"/>
    <w:lvl w:ilvl="0" w:tplc="D0AAC7FA">
      <w:start w:val="1"/>
      <w:numFmt w:val="bullet"/>
      <w:lvlText w:val="§"/>
      <w:lvlJc w:val="left"/>
      <w:pPr>
        <w:ind w:left="720" w:hanging="360"/>
      </w:pPr>
      <w:rPr>
        <w:rFonts w:ascii="Wingdings" w:hAnsi="Wingdings" w:hint="default"/>
      </w:rPr>
    </w:lvl>
    <w:lvl w:ilvl="1" w:tplc="4CCCB5B0">
      <w:start w:val="1"/>
      <w:numFmt w:val="bullet"/>
      <w:lvlText w:val="o"/>
      <w:lvlJc w:val="left"/>
      <w:pPr>
        <w:ind w:left="1440" w:hanging="360"/>
      </w:pPr>
      <w:rPr>
        <w:rFonts w:ascii="Courier New" w:hAnsi="Courier New" w:hint="default"/>
      </w:rPr>
    </w:lvl>
    <w:lvl w:ilvl="2" w:tplc="A8E041EA">
      <w:start w:val="1"/>
      <w:numFmt w:val="bullet"/>
      <w:lvlText w:val=""/>
      <w:lvlJc w:val="left"/>
      <w:pPr>
        <w:ind w:left="2160" w:hanging="360"/>
      </w:pPr>
      <w:rPr>
        <w:rFonts w:ascii="Wingdings" w:hAnsi="Wingdings" w:hint="default"/>
      </w:rPr>
    </w:lvl>
    <w:lvl w:ilvl="3" w:tplc="09845788">
      <w:start w:val="1"/>
      <w:numFmt w:val="bullet"/>
      <w:lvlText w:val=""/>
      <w:lvlJc w:val="left"/>
      <w:pPr>
        <w:ind w:left="2880" w:hanging="360"/>
      </w:pPr>
      <w:rPr>
        <w:rFonts w:ascii="Symbol" w:hAnsi="Symbol" w:hint="default"/>
      </w:rPr>
    </w:lvl>
    <w:lvl w:ilvl="4" w:tplc="85DEF452">
      <w:start w:val="1"/>
      <w:numFmt w:val="bullet"/>
      <w:lvlText w:val="o"/>
      <w:lvlJc w:val="left"/>
      <w:pPr>
        <w:ind w:left="3600" w:hanging="360"/>
      </w:pPr>
      <w:rPr>
        <w:rFonts w:ascii="Courier New" w:hAnsi="Courier New" w:hint="default"/>
      </w:rPr>
    </w:lvl>
    <w:lvl w:ilvl="5" w:tplc="76C028E2">
      <w:start w:val="1"/>
      <w:numFmt w:val="bullet"/>
      <w:lvlText w:val=""/>
      <w:lvlJc w:val="left"/>
      <w:pPr>
        <w:ind w:left="4320" w:hanging="360"/>
      </w:pPr>
      <w:rPr>
        <w:rFonts w:ascii="Wingdings" w:hAnsi="Wingdings" w:hint="default"/>
      </w:rPr>
    </w:lvl>
    <w:lvl w:ilvl="6" w:tplc="BD1A4746">
      <w:start w:val="1"/>
      <w:numFmt w:val="bullet"/>
      <w:lvlText w:val=""/>
      <w:lvlJc w:val="left"/>
      <w:pPr>
        <w:ind w:left="5040" w:hanging="360"/>
      </w:pPr>
      <w:rPr>
        <w:rFonts w:ascii="Symbol" w:hAnsi="Symbol" w:hint="default"/>
      </w:rPr>
    </w:lvl>
    <w:lvl w:ilvl="7" w:tplc="D5467AB4">
      <w:start w:val="1"/>
      <w:numFmt w:val="bullet"/>
      <w:lvlText w:val="o"/>
      <w:lvlJc w:val="left"/>
      <w:pPr>
        <w:ind w:left="5760" w:hanging="360"/>
      </w:pPr>
      <w:rPr>
        <w:rFonts w:ascii="Courier New" w:hAnsi="Courier New" w:hint="default"/>
      </w:rPr>
    </w:lvl>
    <w:lvl w:ilvl="8" w:tplc="CB6681EE">
      <w:start w:val="1"/>
      <w:numFmt w:val="bullet"/>
      <w:lvlText w:val=""/>
      <w:lvlJc w:val="left"/>
      <w:pPr>
        <w:ind w:left="6480" w:hanging="360"/>
      </w:pPr>
      <w:rPr>
        <w:rFonts w:ascii="Wingdings" w:hAnsi="Wingdings" w:hint="default"/>
      </w:rPr>
    </w:lvl>
  </w:abstractNum>
  <w:abstractNum w:abstractNumId="12" w15:restartNumberingAfterBreak="0">
    <w:nsid w:val="68C51EA2"/>
    <w:multiLevelType w:val="hybridMultilevel"/>
    <w:tmpl w:val="DDC44B4C"/>
    <w:lvl w:ilvl="0" w:tplc="350EBA5E">
      <w:start w:val="1"/>
      <w:numFmt w:val="bullet"/>
      <w:lvlText w:val="§"/>
      <w:lvlJc w:val="left"/>
      <w:pPr>
        <w:ind w:left="720" w:hanging="360"/>
      </w:pPr>
      <w:rPr>
        <w:rFonts w:ascii="Wingdings" w:hAnsi="Wingdings" w:hint="default"/>
      </w:rPr>
    </w:lvl>
    <w:lvl w:ilvl="1" w:tplc="233E60D4">
      <w:start w:val="1"/>
      <w:numFmt w:val="bullet"/>
      <w:lvlText w:val="o"/>
      <w:lvlJc w:val="left"/>
      <w:pPr>
        <w:ind w:left="1440" w:hanging="360"/>
      </w:pPr>
      <w:rPr>
        <w:rFonts w:ascii="Courier New" w:hAnsi="Courier New" w:hint="default"/>
      </w:rPr>
    </w:lvl>
    <w:lvl w:ilvl="2" w:tplc="0E9E1A7E">
      <w:start w:val="1"/>
      <w:numFmt w:val="bullet"/>
      <w:lvlText w:val=""/>
      <w:lvlJc w:val="left"/>
      <w:pPr>
        <w:ind w:left="2160" w:hanging="360"/>
      </w:pPr>
      <w:rPr>
        <w:rFonts w:ascii="Wingdings" w:hAnsi="Wingdings" w:hint="default"/>
      </w:rPr>
    </w:lvl>
    <w:lvl w:ilvl="3" w:tplc="92461756">
      <w:start w:val="1"/>
      <w:numFmt w:val="bullet"/>
      <w:lvlText w:val=""/>
      <w:lvlJc w:val="left"/>
      <w:pPr>
        <w:ind w:left="2880" w:hanging="360"/>
      </w:pPr>
      <w:rPr>
        <w:rFonts w:ascii="Symbol" w:hAnsi="Symbol" w:hint="default"/>
      </w:rPr>
    </w:lvl>
    <w:lvl w:ilvl="4" w:tplc="B9348C1C">
      <w:start w:val="1"/>
      <w:numFmt w:val="bullet"/>
      <w:lvlText w:val="o"/>
      <w:lvlJc w:val="left"/>
      <w:pPr>
        <w:ind w:left="3600" w:hanging="360"/>
      </w:pPr>
      <w:rPr>
        <w:rFonts w:ascii="Courier New" w:hAnsi="Courier New" w:hint="default"/>
      </w:rPr>
    </w:lvl>
    <w:lvl w:ilvl="5" w:tplc="A462C100">
      <w:start w:val="1"/>
      <w:numFmt w:val="bullet"/>
      <w:lvlText w:val=""/>
      <w:lvlJc w:val="left"/>
      <w:pPr>
        <w:ind w:left="4320" w:hanging="360"/>
      </w:pPr>
      <w:rPr>
        <w:rFonts w:ascii="Wingdings" w:hAnsi="Wingdings" w:hint="default"/>
      </w:rPr>
    </w:lvl>
    <w:lvl w:ilvl="6" w:tplc="A4C486B4">
      <w:start w:val="1"/>
      <w:numFmt w:val="bullet"/>
      <w:lvlText w:val=""/>
      <w:lvlJc w:val="left"/>
      <w:pPr>
        <w:ind w:left="5040" w:hanging="360"/>
      </w:pPr>
      <w:rPr>
        <w:rFonts w:ascii="Symbol" w:hAnsi="Symbol" w:hint="default"/>
      </w:rPr>
    </w:lvl>
    <w:lvl w:ilvl="7" w:tplc="11DEE404">
      <w:start w:val="1"/>
      <w:numFmt w:val="bullet"/>
      <w:lvlText w:val="o"/>
      <w:lvlJc w:val="left"/>
      <w:pPr>
        <w:ind w:left="5760" w:hanging="360"/>
      </w:pPr>
      <w:rPr>
        <w:rFonts w:ascii="Courier New" w:hAnsi="Courier New" w:hint="default"/>
      </w:rPr>
    </w:lvl>
    <w:lvl w:ilvl="8" w:tplc="EB3E2FF8">
      <w:start w:val="1"/>
      <w:numFmt w:val="bullet"/>
      <w:lvlText w:val=""/>
      <w:lvlJc w:val="left"/>
      <w:pPr>
        <w:ind w:left="6480" w:hanging="360"/>
      </w:pPr>
      <w:rPr>
        <w:rFonts w:ascii="Wingdings" w:hAnsi="Wingdings" w:hint="default"/>
      </w:rPr>
    </w:lvl>
  </w:abstractNum>
  <w:abstractNum w:abstractNumId="13" w15:restartNumberingAfterBreak="0">
    <w:nsid w:val="6931527A"/>
    <w:multiLevelType w:val="hybridMultilevel"/>
    <w:tmpl w:val="B62C3474"/>
    <w:lvl w:ilvl="0" w:tplc="C22EE30C">
      <w:start w:val="1"/>
      <w:numFmt w:val="bullet"/>
      <w:lvlText w:val=""/>
      <w:lvlJc w:val="left"/>
      <w:pPr>
        <w:ind w:left="720" w:hanging="360"/>
      </w:pPr>
      <w:rPr>
        <w:rFonts w:ascii="Symbol" w:hAnsi="Symbol" w:hint="default"/>
      </w:rPr>
    </w:lvl>
    <w:lvl w:ilvl="1" w:tplc="FF282D08">
      <w:start w:val="1"/>
      <w:numFmt w:val="bullet"/>
      <w:lvlText w:val="o"/>
      <w:lvlJc w:val="left"/>
      <w:pPr>
        <w:ind w:left="1440" w:hanging="360"/>
      </w:pPr>
      <w:rPr>
        <w:rFonts w:ascii="Courier New" w:hAnsi="Courier New" w:hint="default"/>
      </w:rPr>
    </w:lvl>
    <w:lvl w:ilvl="2" w:tplc="E7262CE0">
      <w:start w:val="1"/>
      <w:numFmt w:val="bullet"/>
      <w:lvlText w:val=""/>
      <w:lvlJc w:val="left"/>
      <w:pPr>
        <w:ind w:left="2160" w:hanging="360"/>
      </w:pPr>
      <w:rPr>
        <w:rFonts w:ascii="Wingdings" w:hAnsi="Wingdings" w:hint="default"/>
      </w:rPr>
    </w:lvl>
    <w:lvl w:ilvl="3" w:tplc="0CE891C0">
      <w:start w:val="1"/>
      <w:numFmt w:val="bullet"/>
      <w:lvlText w:val=""/>
      <w:lvlJc w:val="left"/>
      <w:pPr>
        <w:ind w:left="2880" w:hanging="360"/>
      </w:pPr>
      <w:rPr>
        <w:rFonts w:ascii="Symbol" w:hAnsi="Symbol" w:hint="default"/>
      </w:rPr>
    </w:lvl>
    <w:lvl w:ilvl="4" w:tplc="00DEC148">
      <w:start w:val="1"/>
      <w:numFmt w:val="bullet"/>
      <w:lvlText w:val="o"/>
      <w:lvlJc w:val="left"/>
      <w:pPr>
        <w:ind w:left="3600" w:hanging="360"/>
      </w:pPr>
      <w:rPr>
        <w:rFonts w:ascii="Courier New" w:hAnsi="Courier New" w:hint="default"/>
      </w:rPr>
    </w:lvl>
    <w:lvl w:ilvl="5" w:tplc="7A4E8D82">
      <w:start w:val="1"/>
      <w:numFmt w:val="bullet"/>
      <w:lvlText w:val=""/>
      <w:lvlJc w:val="left"/>
      <w:pPr>
        <w:ind w:left="4320" w:hanging="360"/>
      </w:pPr>
      <w:rPr>
        <w:rFonts w:ascii="Wingdings" w:hAnsi="Wingdings" w:hint="default"/>
      </w:rPr>
    </w:lvl>
    <w:lvl w:ilvl="6" w:tplc="41C221A6">
      <w:start w:val="1"/>
      <w:numFmt w:val="bullet"/>
      <w:lvlText w:val=""/>
      <w:lvlJc w:val="left"/>
      <w:pPr>
        <w:ind w:left="5040" w:hanging="360"/>
      </w:pPr>
      <w:rPr>
        <w:rFonts w:ascii="Symbol" w:hAnsi="Symbol" w:hint="default"/>
      </w:rPr>
    </w:lvl>
    <w:lvl w:ilvl="7" w:tplc="4EB4A068">
      <w:start w:val="1"/>
      <w:numFmt w:val="bullet"/>
      <w:lvlText w:val="o"/>
      <w:lvlJc w:val="left"/>
      <w:pPr>
        <w:ind w:left="5760" w:hanging="360"/>
      </w:pPr>
      <w:rPr>
        <w:rFonts w:ascii="Courier New" w:hAnsi="Courier New" w:hint="default"/>
      </w:rPr>
    </w:lvl>
    <w:lvl w:ilvl="8" w:tplc="64EE74B0">
      <w:start w:val="1"/>
      <w:numFmt w:val="bullet"/>
      <w:lvlText w:val=""/>
      <w:lvlJc w:val="left"/>
      <w:pPr>
        <w:ind w:left="6480" w:hanging="360"/>
      </w:pPr>
      <w:rPr>
        <w:rFonts w:ascii="Wingdings" w:hAnsi="Wingdings" w:hint="default"/>
      </w:rPr>
    </w:lvl>
  </w:abstractNum>
  <w:abstractNum w:abstractNumId="14" w15:restartNumberingAfterBreak="0">
    <w:nsid w:val="6B697924"/>
    <w:multiLevelType w:val="hybridMultilevel"/>
    <w:tmpl w:val="6D3E4E1C"/>
    <w:lvl w:ilvl="0" w:tplc="DC925ECA">
      <w:start w:val="1"/>
      <w:numFmt w:val="bullet"/>
      <w:lvlText w:val=""/>
      <w:lvlJc w:val="left"/>
      <w:pPr>
        <w:ind w:left="720" w:hanging="360"/>
      </w:pPr>
      <w:rPr>
        <w:rFonts w:ascii="Symbol" w:hAnsi="Symbol" w:hint="default"/>
      </w:rPr>
    </w:lvl>
    <w:lvl w:ilvl="1" w:tplc="02A23900">
      <w:start w:val="1"/>
      <w:numFmt w:val="bullet"/>
      <w:lvlText w:val="o"/>
      <w:lvlJc w:val="left"/>
      <w:pPr>
        <w:ind w:left="1440" w:hanging="360"/>
      </w:pPr>
      <w:rPr>
        <w:rFonts w:ascii="Courier New" w:hAnsi="Courier New" w:hint="default"/>
      </w:rPr>
    </w:lvl>
    <w:lvl w:ilvl="2" w:tplc="1672870A">
      <w:start w:val="1"/>
      <w:numFmt w:val="bullet"/>
      <w:lvlText w:val=""/>
      <w:lvlJc w:val="left"/>
      <w:pPr>
        <w:ind w:left="2160" w:hanging="360"/>
      </w:pPr>
      <w:rPr>
        <w:rFonts w:ascii="Wingdings" w:hAnsi="Wingdings" w:hint="default"/>
      </w:rPr>
    </w:lvl>
    <w:lvl w:ilvl="3" w:tplc="09C04FCA">
      <w:start w:val="1"/>
      <w:numFmt w:val="bullet"/>
      <w:lvlText w:val=""/>
      <w:lvlJc w:val="left"/>
      <w:pPr>
        <w:ind w:left="2880" w:hanging="360"/>
      </w:pPr>
      <w:rPr>
        <w:rFonts w:ascii="Symbol" w:hAnsi="Symbol" w:hint="default"/>
      </w:rPr>
    </w:lvl>
    <w:lvl w:ilvl="4" w:tplc="50066FD0">
      <w:start w:val="1"/>
      <w:numFmt w:val="bullet"/>
      <w:lvlText w:val="o"/>
      <w:lvlJc w:val="left"/>
      <w:pPr>
        <w:ind w:left="3600" w:hanging="360"/>
      </w:pPr>
      <w:rPr>
        <w:rFonts w:ascii="Courier New" w:hAnsi="Courier New" w:hint="default"/>
      </w:rPr>
    </w:lvl>
    <w:lvl w:ilvl="5" w:tplc="E632D1B8">
      <w:start w:val="1"/>
      <w:numFmt w:val="bullet"/>
      <w:lvlText w:val=""/>
      <w:lvlJc w:val="left"/>
      <w:pPr>
        <w:ind w:left="4320" w:hanging="360"/>
      </w:pPr>
      <w:rPr>
        <w:rFonts w:ascii="Wingdings" w:hAnsi="Wingdings" w:hint="default"/>
      </w:rPr>
    </w:lvl>
    <w:lvl w:ilvl="6" w:tplc="2ECE07D2">
      <w:start w:val="1"/>
      <w:numFmt w:val="bullet"/>
      <w:lvlText w:val=""/>
      <w:lvlJc w:val="left"/>
      <w:pPr>
        <w:ind w:left="5040" w:hanging="360"/>
      </w:pPr>
      <w:rPr>
        <w:rFonts w:ascii="Symbol" w:hAnsi="Symbol" w:hint="default"/>
      </w:rPr>
    </w:lvl>
    <w:lvl w:ilvl="7" w:tplc="67163BFC">
      <w:start w:val="1"/>
      <w:numFmt w:val="bullet"/>
      <w:lvlText w:val="o"/>
      <w:lvlJc w:val="left"/>
      <w:pPr>
        <w:ind w:left="5760" w:hanging="360"/>
      </w:pPr>
      <w:rPr>
        <w:rFonts w:ascii="Courier New" w:hAnsi="Courier New" w:hint="default"/>
      </w:rPr>
    </w:lvl>
    <w:lvl w:ilvl="8" w:tplc="A1886978">
      <w:start w:val="1"/>
      <w:numFmt w:val="bullet"/>
      <w:lvlText w:val=""/>
      <w:lvlJc w:val="left"/>
      <w:pPr>
        <w:ind w:left="6480" w:hanging="360"/>
      </w:pPr>
      <w:rPr>
        <w:rFonts w:ascii="Wingdings" w:hAnsi="Wingdings" w:hint="default"/>
      </w:rPr>
    </w:lvl>
  </w:abstractNum>
  <w:abstractNum w:abstractNumId="15" w15:restartNumberingAfterBreak="0">
    <w:nsid w:val="705D649B"/>
    <w:multiLevelType w:val="hybridMultilevel"/>
    <w:tmpl w:val="958C9846"/>
    <w:lvl w:ilvl="0" w:tplc="2E0E414A">
      <w:start w:val="1"/>
      <w:numFmt w:val="bullet"/>
      <w:lvlText w:val=""/>
      <w:lvlJc w:val="left"/>
      <w:pPr>
        <w:ind w:left="720" w:hanging="360"/>
      </w:pPr>
      <w:rPr>
        <w:rFonts w:ascii="Symbol" w:hAnsi="Symbol" w:hint="default"/>
      </w:rPr>
    </w:lvl>
    <w:lvl w:ilvl="1" w:tplc="4306B88A">
      <w:start w:val="1"/>
      <w:numFmt w:val="bullet"/>
      <w:lvlText w:val="o"/>
      <w:lvlJc w:val="left"/>
      <w:pPr>
        <w:ind w:left="1440" w:hanging="360"/>
      </w:pPr>
      <w:rPr>
        <w:rFonts w:ascii="Courier New" w:hAnsi="Courier New" w:hint="default"/>
      </w:rPr>
    </w:lvl>
    <w:lvl w:ilvl="2" w:tplc="26945054">
      <w:start w:val="1"/>
      <w:numFmt w:val="bullet"/>
      <w:lvlText w:val=""/>
      <w:lvlJc w:val="left"/>
      <w:pPr>
        <w:ind w:left="2160" w:hanging="360"/>
      </w:pPr>
      <w:rPr>
        <w:rFonts w:ascii="Wingdings" w:hAnsi="Wingdings" w:hint="default"/>
      </w:rPr>
    </w:lvl>
    <w:lvl w:ilvl="3" w:tplc="23EA0F9E">
      <w:start w:val="1"/>
      <w:numFmt w:val="bullet"/>
      <w:lvlText w:val=""/>
      <w:lvlJc w:val="left"/>
      <w:pPr>
        <w:ind w:left="2880" w:hanging="360"/>
      </w:pPr>
      <w:rPr>
        <w:rFonts w:ascii="Symbol" w:hAnsi="Symbol" w:hint="default"/>
      </w:rPr>
    </w:lvl>
    <w:lvl w:ilvl="4" w:tplc="92C6331A">
      <w:start w:val="1"/>
      <w:numFmt w:val="bullet"/>
      <w:lvlText w:val="o"/>
      <w:lvlJc w:val="left"/>
      <w:pPr>
        <w:ind w:left="3600" w:hanging="360"/>
      </w:pPr>
      <w:rPr>
        <w:rFonts w:ascii="Courier New" w:hAnsi="Courier New" w:hint="default"/>
      </w:rPr>
    </w:lvl>
    <w:lvl w:ilvl="5" w:tplc="D9065B60">
      <w:start w:val="1"/>
      <w:numFmt w:val="bullet"/>
      <w:lvlText w:val=""/>
      <w:lvlJc w:val="left"/>
      <w:pPr>
        <w:ind w:left="4320" w:hanging="360"/>
      </w:pPr>
      <w:rPr>
        <w:rFonts w:ascii="Wingdings" w:hAnsi="Wingdings" w:hint="default"/>
      </w:rPr>
    </w:lvl>
    <w:lvl w:ilvl="6" w:tplc="C3A88E76">
      <w:start w:val="1"/>
      <w:numFmt w:val="bullet"/>
      <w:lvlText w:val=""/>
      <w:lvlJc w:val="left"/>
      <w:pPr>
        <w:ind w:left="5040" w:hanging="360"/>
      </w:pPr>
      <w:rPr>
        <w:rFonts w:ascii="Symbol" w:hAnsi="Symbol" w:hint="default"/>
      </w:rPr>
    </w:lvl>
    <w:lvl w:ilvl="7" w:tplc="EF24CC9C">
      <w:start w:val="1"/>
      <w:numFmt w:val="bullet"/>
      <w:lvlText w:val="o"/>
      <w:lvlJc w:val="left"/>
      <w:pPr>
        <w:ind w:left="5760" w:hanging="360"/>
      </w:pPr>
      <w:rPr>
        <w:rFonts w:ascii="Courier New" w:hAnsi="Courier New" w:hint="default"/>
      </w:rPr>
    </w:lvl>
    <w:lvl w:ilvl="8" w:tplc="34482E9A">
      <w:start w:val="1"/>
      <w:numFmt w:val="bullet"/>
      <w:lvlText w:val=""/>
      <w:lvlJc w:val="left"/>
      <w:pPr>
        <w:ind w:left="6480" w:hanging="360"/>
      </w:pPr>
      <w:rPr>
        <w:rFonts w:ascii="Wingdings" w:hAnsi="Wingdings" w:hint="default"/>
      </w:rPr>
    </w:lvl>
  </w:abstractNum>
  <w:abstractNum w:abstractNumId="16" w15:restartNumberingAfterBreak="0">
    <w:nsid w:val="722A7BD0"/>
    <w:multiLevelType w:val="hybridMultilevel"/>
    <w:tmpl w:val="3D44EE58"/>
    <w:lvl w:ilvl="0" w:tplc="66E4A636">
      <w:start w:val="1"/>
      <w:numFmt w:val="bullet"/>
      <w:lvlText w:val=""/>
      <w:lvlJc w:val="left"/>
      <w:pPr>
        <w:ind w:left="720" w:hanging="360"/>
      </w:pPr>
      <w:rPr>
        <w:rFonts w:ascii="Wingdings" w:hAnsi="Wingdings" w:hint="default"/>
      </w:rPr>
    </w:lvl>
    <w:lvl w:ilvl="1" w:tplc="FE3840A8">
      <w:start w:val="1"/>
      <w:numFmt w:val="bullet"/>
      <w:lvlText w:val="o"/>
      <w:lvlJc w:val="left"/>
      <w:pPr>
        <w:ind w:left="1440" w:hanging="360"/>
      </w:pPr>
      <w:rPr>
        <w:rFonts w:ascii="Courier New" w:hAnsi="Courier New" w:hint="default"/>
      </w:rPr>
    </w:lvl>
    <w:lvl w:ilvl="2" w:tplc="DAB61FCC">
      <w:start w:val="1"/>
      <w:numFmt w:val="bullet"/>
      <w:lvlText w:val=""/>
      <w:lvlJc w:val="left"/>
      <w:pPr>
        <w:ind w:left="2160" w:hanging="360"/>
      </w:pPr>
      <w:rPr>
        <w:rFonts w:ascii="Wingdings" w:hAnsi="Wingdings" w:hint="default"/>
      </w:rPr>
    </w:lvl>
    <w:lvl w:ilvl="3" w:tplc="377C10B6">
      <w:start w:val="1"/>
      <w:numFmt w:val="bullet"/>
      <w:lvlText w:val=""/>
      <w:lvlJc w:val="left"/>
      <w:pPr>
        <w:ind w:left="2880" w:hanging="360"/>
      </w:pPr>
      <w:rPr>
        <w:rFonts w:ascii="Symbol" w:hAnsi="Symbol" w:hint="default"/>
      </w:rPr>
    </w:lvl>
    <w:lvl w:ilvl="4" w:tplc="83748352">
      <w:start w:val="1"/>
      <w:numFmt w:val="bullet"/>
      <w:lvlText w:val="o"/>
      <w:lvlJc w:val="left"/>
      <w:pPr>
        <w:ind w:left="3600" w:hanging="360"/>
      </w:pPr>
      <w:rPr>
        <w:rFonts w:ascii="Courier New" w:hAnsi="Courier New" w:hint="default"/>
      </w:rPr>
    </w:lvl>
    <w:lvl w:ilvl="5" w:tplc="4B683C5A">
      <w:start w:val="1"/>
      <w:numFmt w:val="bullet"/>
      <w:lvlText w:val=""/>
      <w:lvlJc w:val="left"/>
      <w:pPr>
        <w:ind w:left="4320" w:hanging="360"/>
      </w:pPr>
      <w:rPr>
        <w:rFonts w:ascii="Wingdings" w:hAnsi="Wingdings" w:hint="default"/>
      </w:rPr>
    </w:lvl>
    <w:lvl w:ilvl="6" w:tplc="C0BA35BE">
      <w:start w:val="1"/>
      <w:numFmt w:val="bullet"/>
      <w:lvlText w:val=""/>
      <w:lvlJc w:val="left"/>
      <w:pPr>
        <w:ind w:left="5040" w:hanging="360"/>
      </w:pPr>
      <w:rPr>
        <w:rFonts w:ascii="Symbol" w:hAnsi="Symbol" w:hint="default"/>
      </w:rPr>
    </w:lvl>
    <w:lvl w:ilvl="7" w:tplc="3EEC721E">
      <w:start w:val="1"/>
      <w:numFmt w:val="bullet"/>
      <w:lvlText w:val="o"/>
      <w:lvlJc w:val="left"/>
      <w:pPr>
        <w:ind w:left="5760" w:hanging="360"/>
      </w:pPr>
      <w:rPr>
        <w:rFonts w:ascii="Courier New" w:hAnsi="Courier New" w:hint="default"/>
      </w:rPr>
    </w:lvl>
    <w:lvl w:ilvl="8" w:tplc="7DFA7DCE">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5"/>
  </w:num>
  <w:num w:numId="5">
    <w:abstractNumId w:val="11"/>
  </w:num>
  <w:num w:numId="6">
    <w:abstractNumId w:val="2"/>
  </w:num>
  <w:num w:numId="7">
    <w:abstractNumId w:val="16"/>
  </w:num>
  <w:num w:numId="8">
    <w:abstractNumId w:val="13"/>
  </w:num>
  <w:num w:numId="9">
    <w:abstractNumId w:val="1"/>
  </w:num>
  <w:num w:numId="10">
    <w:abstractNumId w:val="9"/>
  </w:num>
  <w:num w:numId="11">
    <w:abstractNumId w:val="4"/>
  </w:num>
  <w:num w:numId="12">
    <w:abstractNumId w:val="7"/>
  </w:num>
  <w:num w:numId="13">
    <w:abstractNumId w:val="14"/>
  </w:num>
  <w:num w:numId="14">
    <w:abstractNumId w:val="8"/>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F87861"/>
    <w:rsid w:val="00070F4B"/>
    <w:rsid w:val="002D6311"/>
    <w:rsid w:val="00353E43"/>
    <w:rsid w:val="00421A1E"/>
    <w:rsid w:val="00452A67"/>
    <w:rsid w:val="00454FB2"/>
    <w:rsid w:val="005D7850"/>
    <w:rsid w:val="0060C857"/>
    <w:rsid w:val="006A0428"/>
    <w:rsid w:val="007536F2"/>
    <w:rsid w:val="00761DFD"/>
    <w:rsid w:val="009C147E"/>
    <w:rsid w:val="00A66A8A"/>
    <w:rsid w:val="00B7725A"/>
    <w:rsid w:val="00D015F9"/>
    <w:rsid w:val="00D0FF2F"/>
    <w:rsid w:val="00EC0DDC"/>
    <w:rsid w:val="00FC03A0"/>
    <w:rsid w:val="01595A0B"/>
    <w:rsid w:val="016698B9"/>
    <w:rsid w:val="01A95AEE"/>
    <w:rsid w:val="02146C35"/>
    <w:rsid w:val="022DECC5"/>
    <w:rsid w:val="024A59E2"/>
    <w:rsid w:val="026CCF90"/>
    <w:rsid w:val="02E27C45"/>
    <w:rsid w:val="02F4EE03"/>
    <w:rsid w:val="0331E114"/>
    <w:rsid w:val="0338459B"/>
    <w:rsid w:val="036A080D"/>
    <w:rsid w:val="03E81F92"/>
    <w:rsid w:val="03F1DA19"/>
    <w:rsid w:val="03F733B1"/>
    <w:rsid w:val="0422199F"/>
    <w:rsid w:val="043FF3DE"/>
    <w:rsid w:val="047DBCF8"/>
    <w:rsid w:val="04B9A0B8"/>
    <w:rsid w:val="05065340"/>
    <w:rsid w:val="0511E941"/>
    <w:rsid w:val="053500FF"/>
    <w:rsid w:val="05F9138E"/>
    <w:rsid w:val="0623DD94"/>
    <w:rsid w:val="0674DE8B"/>
    <w:rsid w:val="06776340"/>
    <w:rsid w:val="06A7ED0F"/>
    <w:rsid w:val="06CA1622"/>
    <w:rsid w:val="06CA49D1"/>
    <w:rsid w:val="06CF01C8"/>
    <w:rsid w:val="070166B7"/>
    <w:rsid w:val="072365C8"/>
    <w:rsid w:val="07248D16"/>
    <w:rsid w:val="077794A0"/>
    <w:rsid w:val="07AAE011"/>
    <w:rsid w:val="07DADD56"/>
    <w:rsid w:val="08197180"/>
    <w:rsid w:val="08B41E3B"/>
    <w:rsid w:val="08B4A4A0"/>
    <w:rsid w:val="08EA8061"/>
    <w:rsid w:val="092031C8"/>
    <w:rsid w:val="0951BDC9"/>
    <w:rsid w:val="0956A796"/>
    <w:rsid w:val="096C0F11"/>
    <w:rsid w:val="096DE3F1"/>
    <w:rsid w:val="09828BE6"/>
    <w:rsid w:val="09B869A9"/>
    <w:rsid w:val="09E8AA2F"/>
    <w:rsid w:val="0A3D182E"/>
    <w:rsid w:val="0A7E837E"/>
    <w:rsid w:val="0A89BF57"/>
    <w:rsid w:val="0B0566BB"/>
    <w:rsid w:val="0B11404E"/>
    <w:rsid w:val="0B435780"/>
    <w:rsid w:val="0B484FAE"/>
    <w:rsid w:val="0B88F012"/>
    <w:rsid w:val="0BA44283"/>
    <w:rsid w:val="0BB3CD39"/>
    <w:rsid w:val="0BBC976A"/>
    <w:rsid w:val="0BF657E6"/>
    <w:rsid w:val="0C012B82"/>
    <w:rsid w:val="0C316DBA"/>
    <w:rsid w:val="0C6A5A41"/>
    <w:rsid w:val="0C9FA3F2"/>
    <w:rsid w:val="0CA53A13"/>
    <w:rsid w:val="0CB3AAC2"/>
    <w:rsid w:val="0CE05521"/>
    <w:rsid w:val="0CE145E2"/>
    <w:rsid w:val="0D918128"/>
    <w:rsid w:val="0DD1FC32"/>
    <w:rsid w:val="0E2A18B9"/>
    <w:rsid w:val="0E3B7453"/>
    <w:rsid w:val="0E3D40FD"/>
    <w:rsid w:val="0E58CC3D"/>
    <w:rsid w:val="0E9A2BB9"/>
    <w:rsid w:val="0EFA9EB1"/>
    <w:rsid w:val="0F39C863"/>
    <w:rsid w:val="0F9B2B6A"/>
    <w:rsid w:val="0FFC6D86"/>
    <w:rsid w:val="1018A301"/>
    <w:rsid w:val="1136FBCB"/>
    <w:rsid w:val="113CA884"/>
    <w:rsid w:val="11879789"/>
    <w:rsid w:val="11F31297"/>
    <w:rsid w:val="1204424A"/>
    <w:rsid w:val="1277F5AE"/>
    <w:rsid w:val="127A3B52"/>
    <w:rsid w:val="128D339A"/>
    <w:rsid w:val="12C88329"/>
    <w:rsid w:val="1306C813"/>
    <w:rsid w:val="130E95AB"/>
    <w:rsid w:val="134226BC"/>
    <w:rsid w:val="137E50AC"/>
    <w:rsid w:val="13E352A5"/>
    <w:rsid w:val="1475F29B"/>
    <w:rsid w:val="147AB865"/>
    <w:rsid w:val="147C8FFB"/>
    <w:rsid w:val="1504D7AC"/>
    <w:rsid w:val="1553124F"/>
    <w:rsid w:val="156ECA20"/>
    <w:rsid w:val="158E3FFE"/>
    <w:rsid w:val="15BDECCC"/>
    <w:rsid w:val="15C4D45C"/>
    <w:rsid w:val="160DAC2C"/>
    <w:rsid w:val="161E377B"/>
    <w:rsid w:val="16294C6B"/>
    <w:rsid w:val="16D304DD"/>
    <w:rsid w:val="17659CEB"/>
    <w:rsid w:val="177EC548"/>
    <w:rsid w:val="178C8136"/>
    <w:rsid w:val="1795A5F0"/>
    <w:rsid w:val="179E7802"/>
    <w:rsid w:val="17BB0831"/>
    <w:rsid w:val="182CF0C2"/>
    <w:rsid w:val="1862541B"/>
    <w:rsid w:val="1886AC60"/>
    <w:rsid w:val="18C080EA"/>
    <w:rsid w:val="18C1D45A"/>
    <w:rsid w:val="18FC751E"/>
    <w:rsid w:val="19016D4C"/>
    <w:rsid w:val="192E3790"/>
    <w:rsid w:val="193AA3C4"/>
    <w:rsid w:val="19745F04"/>
    <w:rsid w:val="19A38BFC"/>
    <w:rsid w:val="19A437AC"/>
    <w:rsid w:val="19A5CF22"/>
    <w:rsid w:val="19ABBABA"/>
    <w:rsid w:val="1A9D3DAD"/>
    <w:rsid w:val="1ACA07F1"/>
    <w:rsid w:val="1AEAE461"/>
    <w:rsid w:val="1AF2A8F3"/>
    <w:rsid w:val="1BCA0613"/>
    <w:rsid w:val="1BD6212B"/>
    <w:rsid w:val="1BF89487"/>
    <w:rsid w:val="1C0A5CF5"/>
    <w:rsid w:val="1C2BE422"/>
    <w:rsid w:val="1CF87861"/>
    <w:rsid w:val="1D193972"/>
    <w:rsid w:val="1D75912E"/>
    <w:rsid w:val="1DA7F35B"/>
    <w:rsid w:val="1DBB0D33"/>
    <w:rsid w:val="1DCFE641"/>
    <w:rsid w:val="1EB509D3"/>
    <w:rsid w:val="1EEECE9D"/>
    <w:rsid w:val="1F2DC5DD"/>
    <w:rsid w:val="1F2E2A84"/>
    <w:rsid w:val="1FA9D1E8"/>
    <w:rsid w:val="1FB6FBED"/>
    <w:rsid w:val="1FC15C83"/>
    <w:rsid w:val="2014A484"/>
    <w:rsid w:val="205984DB"/>
    <w:rsid w:val="20DA6CFE"/>
    <w:rsid w:val="20F3AA14"/>
    <w:rsid w:val="21078703"/>
    <w:rsid w:val="2161EA77"/>
    <w:rsid w:val="21A68F21"/>
    <w:rsid w:val="21C67519"/>
    <w:rsid w:val="21FD9DB7"/>
    <w:rsid w:val="22839B2A"/>
    <w:rsid w:val="22A201B4"/>
    <w:rsid w:val="22AB44EA"/>
    <w:rsid w:val="22AF73F7"/>
    <w:rsid w:val="22EE9CAF"/>
    <w:rsid w:val="22F8FD45"/>
    <w:rsid w:val="233FEA86"/>
    <w:rsid w:val="238422B0"/>
    <w:rsid w:val="23C93327"/>
    <w:rsid w:val="23E422D9"/>
    <w:rsid w:val="23EE483C"/>
    <w:rsid w:val="23F64566"/>
    <w:rsid w:val="24137542"/>
    <w:rsid w:val="241B355E"/>
    <w:rsid w:val="242FA132"/>
    <w:rsid w:val="243ACA0E"/>
    <w:rsid w:val="2447154B"/>
    <w:rsid w:val="2461F87D"/>
    <w:rsid w:val="24983722"/>
    <w:rsid w:val="249E4330"/>
    <w:rsid w:val="24DE2FE3"/>
    <w:rsid w:val="2564AD2A"/>
    <w:rsid w:val="25693619"/>
    <w:rsid w:val="2589597A"/>
    <w:rsid w:val="25920623"/>
    <w:rsid w:val="25DAF826"/>
    <w:rsid w:val="25E7DDDA"/>
    <w:rsid w:val="26309E07"/>
    <w:rsid w:val="267A0044"/>
    <w:rsid w:val="26B360DE"/>
    <w:rsid w:val="271A0064"/>
    <w:rsid w:val="27BB4F7C"/>
    <w:rsid w:val="27D8192C"/>
    <w:rsid w:val="283599A3"/>
    <w:rsid w:val="285BAD3F"/>
    <w:rsid w:val="286FE59A"/>
    <w:rsid w:val="29683EC9"/>
    <w:rsid w:val="29A25E6D"/>
    <w:rsid w:val="29D1D943"/>
    <w:rsid w:val="29E6E2C2"/>
    <w:rsid w:val="2A0B5409"/>
    <w:rsid w:val="2A17319E"/>
    <w:rsid w:val="2A219071"/>
    <w:rsid w:val="2A3F7796"/>
    <w:rsid w:val="2A664C27"/>
    <w:rsid w:val="2AAA7FB3"/>
    <w:rsid w:val="2B10BA43"/>
    <w:rsid w:val="2B279B6A"/>
    <w:rsid w:val="2B38F937"/>
    <w:rsid w:val="2B522194"/>
    <w:rsid w:val="2B6C3D4B"/>
    <w:rsid w:val="2B8BCA2F"/>
    <w:rsid w:val="2BF61252"/>
    <w:rsid w:val="2D090AC6"/>
    <w:rsid w:val="2D097A05"/>
    <w:rsid w:val="2D17E7A8"/>
    <w:rsid w:val="2D20B4AA"/>
    <w:rsid w:val="2D5E6501"/>
    <w:rsid w:val="2D9A01C3"/>
    <w:rsid w:val="2DD92049"/>
    <w:rsid w:val="2E6D3C34"/>
    <w:rsid w:val="2E81DA46"/>
    <w:rsid w:val="2E89C256"/>
    <w:rsid w:val="2F74CEA2"/>
    <w:rsid w:val="2FB9749E"/>
    <w:rsid w:val="2FCD8FF1"/>
    <w:rsid w:val="308826D5"/>
    <w:rsid w:val="30DF8737"/>
    <w:rsid w:val="30E80C35"/>
    <w:rsid w:val="317350AE"/>
    <w:rsid w:val="322DC019"/>
    <w:rsid w:val="32443148"/>
    <w:rsid w:val="3252A8D7"/>
    <w:rsid w:val="327B5798"/>
    <w:rsid w:val="3286C7F0"/>
    <w:rsid w:val="32A5D21D"/>
    <w:rsid w:val="32C60E82"/>
    <w:rsid w:val="32DD68F5"/>
    <w:rsid w:val="33440B1C"/>
    <w:rsid w:val="3379A7CB"/>
    <w:rsid w:val="33978F07"/>
    <w:rsid w:val="33AE4DFC"/>
    <w:rsid w:val="33C916F7"/>
    <w:rsid w:val="3429CAF0"/>
    <w:rsid w:val="342C7A12"/>
    <w:rsid w:val="344908E6"/>
    <w:rsid w:val="344CAB90"/>
    <w:rsid w:val="34A32C23"/>
    <w:rsid w:val="34E699A6"/>
    <w:rsid w:val="35DDFE56"/>
    <w:rsid w:val="3644F773"/>
    <w:rsid w:val="36A6BB4D"/>
    <w:rsid w:val="371EB059"/>
    <w:rsid w:val="3724EABE"/>
    <w:rsid w:val="37268C5D"/>
    <w:rsid w:val="377F6CB9"/>
    <w:rsid w:val="37A2B2E5"/>
    <w:rsid w:val="37CA20C1"/>
    <w:rsid w:val="37E4DF1F"/>
    <w:rsid w:val="37EF3D4B"/>
    <w:rsid w:val="3833E1F5"/>
    <w:rsid w:val="387F519F"/>
    <w:rsid w:val="3884DE20"/>
    <w:rsid w:val="3889AE19"/>
    <w:rsid w:val="389C881A"/>
    <w:rsid w:val="3942E87A"/>
    <w:rsid w:val="394C7A9A"/>
    <w:rsid w:val="396CD414"/>
    <w:rsid w:val="39D6DD2E"/>
    <w:rsid w:val="39DA40A5"/>
    <w:rsid w:val="39F24073"/>
    <w:rsid w:val="3A21E94A"/>
    <w:rsid w:val="3A5F527D"/>
    <w:rsid w:val="3AB88766"/>
    <w:rsid w:val="3AE3FB85"/>
    <w:rsid w:val="3AF2E652"/>
    <w:rsid w:val="3B2B3C22"/>
    <w:rsid w:val="3B2D659C"/>
    <w:rsid w:val="3BCE07F8"/>
    <w:rsid w:val="3C51701A"/>
    <w:rsid w:val="3C5457C7"/>
    <w:rsid w:val="3C684AFA"/>
    <w:rsid w:val="3C82E8E0"/>
    <w:rsid w:val="3C8CF5E2"/>
    <w:rsid w:val="3CD8C1FF"/>
    <w:rsid w:val="3D075318"/>
    <w:rsid w:val="3D261EFC"/>
    <w:rsid w:val="3DAD66E0"/>
    <w:rsid w:val="3E4494EE"/>
    <w:rsid w:val="3EA32379"/>
    <w:rsid w:val="3EC2EB7C"/>
    <w:rsid w:val="3EDEB5F1"/>
    <w:rsid w:val="3EEB7484"/>
    <w:rsid w:val="3EF99923"/>
    <w:rsid w:val="3F05AD88"/>
    <w:rsid w:val="3F25ECB2"/>
    <w:rsid w:val="3F26F382"/>
    <w:rsid w:val="3F422478"/>
    <w:rsid w:val="3F61C826"/>
    <w:rsid w:val="3F92DFF2"/>
    <w:rsid w:val="3FCFD303"/>
    <w:rsid w:val="4041B6BF"/>
    <w:rsid w:val="40459380"/>
    <w:rsid w:val="405F2C17"/>
    <w:rsid w:val="408A1CF4"/>
    <w:rsid w:val="40956984"/>
    <w:rsid w:val="40D1B437"/>
    <w:rsid w:val="40FD9887"/>
    <w:rsid w:val="410C06AC"/>
    <w:rsid w:val="412EB053"/>
    <w:rsid w:val="4177A428"/>
    <w:rsid w:val="417C7A69"/>
    <w:rsid w:val="4181AF2B"/>
    <w:rsid w:val="41837EC3"/>
    <w:rsid w:val="41B46891"/>
    <w:rsid w:val="41C64C0B"/>
    <w:rsid w:val="41E163E1"/>
    <w:rsid w:val="41F9901F"/>
    <w:rsid w:val="42906A13"/>
    <w:rsid w:val="42AB2B1E"/>
    <w:rsid w:val="42B2F686"/>
    <w:rsid w:val="42C6FED0"/>
    <w:rsid w:val="431D7F8C"/>
    <w:rsid w:val="43707629"/>
    <w:rsid w:val="438B8CB1"/>
    <w:rsid w:val="43AC2698"/>
    <w:rsid w:val="43F8751A"/>
    <w:rsid w:val="43FBED71"/>
    <w:rsid w:val="43FD6C5F"/>
    <w:rsid w:val="44270D24"/>
    <w:rsid w:val="446AA153"/>
    <w:rsid w:val="44D2FDB4"/>
    <w:rsid w:val="44D6757B"/>
    <w:rsid w:val="4579E8DD"/>
    <w:rsid w:val="459BA5B2"/>
    <w:rsid w:val="45A5255A"/>
    <w:rsid w:val="463F3D30"/>
    <w:rsid w:val="46472011"/>
    <w:rsid w:val="46942FE0"/>
    <w:rsid w:val="46B4D504"/>
    <w:rsid w:val="470BEF08"/>
    <w:rsid w:val="4748E341"/>
    <w:rsid w:val="4779EDB1"/>
    <w:rsid w:val="47D24ED7"/>
    <w:rsid w:val="480CFE48"/>
    <w:rsid w:val="4812C922"/>
    <w:rsid w:val="486A3DFC"/>
    <w:rsid w:val="48859837"/>
    <w:rsid w:val="489352F9"/>
    <w:rsid w:val="48A7BF69"/>
    <w:rsid w:val="48D0DD82"/>
    <w:rsid w:val="48D35092"/>
    <w:rsid w:val="48FF4691"/>
    <w:rsid w:val="49001C6B"/>
    <w:rsid w:val="4908AA6C"/>
    <w:rsid w:val="492162FC"/>
    <w:rsid w:val="493C7BCD"/>
    <w:rsid w:val="49E377D3"/>
    <w:rsid w:val="4A060E5D"/>
    <w:rsid w:val="4A7BCC0C"/>
    <w:rsid w:val="4AFD3C49"/>
    <w:rsid w:val="4B569F10"/>
    <w:rsid w:val="4BA60F35"/>
    <w:rsid w:val="4BBE4AFD"/>
    <w:rsid w:val="4BCAF3BB"/>
    <w:rsid w:val="4BE1F3A1"/>
    <w:rsid w:val="4BE2D07E"/>
    <w:rsid w:val="4BFF7687"/>
    <w:rsid w:val="4C087E44"/>
    <w:rsid w:val="4C179C6D"/>
    <w:rsid w:val="4C1C5464"/>
    <w:rsid w:val="4C4C4643"/>
    <w:rsid w:val="4C6C5B1C"/>
    <w:rsid w:val="4C7E0076"/>
    <w:rsid w:val="4D5E3E84"/>
    <w:rsid w:val="4D99441C"/>
    <w:rsid w:val="4E7F7E9F"/>
    <w:rsid w:val="4EA8AF21"/>
    <w:rsid w:val="4EBD8832"/>
    <w:rsid w:val="4EF9D1E9"/>
    <w:rsid w:val="4EFD6F7F"/>
    <w:rsid w:val="4F1700ED"/>
    <w:rsid w:val="4F9294F4"/>
    <w:rsid w:val="500775EA"/>
    <w:rsid w:val="50084415"/>
    <w:rsid w:val="50128790"/>
    <w:rsid w:val="501CBBE3"/>
    <w:rsid w:val="50512053"/>
    <w:rsid w:val="5090AA1C"/>
    <w:rsid w:val="50B40AAC"/>
    <w:rsid w:val="50BD1A51"/>
    <w:rsid w:val="511716EA"/>
    <w:rsid w:val="511A2BAB"/>
    <w:rsid w:val="514E7E1E"/>
    <w:rsid w:val="51D5615B"/>
    <w:rsid w:val="52AB7C24"/>
    <w:rsid w:val="52CA35B6"/>
    <w:rsid w:val="52F2469D"/>
    <w:rsid w:val="531B36A7"/>
    <w:rsid w:val="5333A48F"/>
    <w:rsid w:val="534FEA1C"/>
    <w:rsid w:val="536BCAE9"/>
    <w:rsid w:val="537131BC"/>
    <w:rsid w:val="539B6387"/>
    <w:rsid w:val="539F99F0"/>
    <w:rsid w:val="53E2E8C4"/>
    <w:rsid w:val="53EE56AA"/>
    <w:rsid w:val="53F4BB13"/>
    <w:rsid w:val="54451C6E"/>
    <w:rsid w:val="546911F2"/>
    <w:rsid w:val="54878B39"/>
    <w:rsid w:val="548AF632"/>
    <w:rsid w:val="54A64980"/>
    <w:rsid w:val="5510521E"/>
    <w:rsid w:val="55241E96"/>
    <w:rsid w:val="5525F7A9"/>
    <w:rsid w:val="552A2D71"/>
    <w:rsid w:val="55443A6D"/>
    <w:rsid w:val="55AA0E4D"/>
    <w:rsid w:val="55C2DCC8"/>
    <w:rsid w:val="56099521"/>
    <w:rsid w:val="5638989D"/>
    <w:rsid w:val="564CA240"/>
    <w:rsid w:val="5685EC96"/>
    <w:rsid w:val="5690F9ED"/>
    <w:rsid w:val="56E1168A"/>
    <w:rsid w:val="586ED4AA"/>
    <w:rsid w:val="58AC2D62"/>
    <w:rsid w:val="58C82C36"/>
    <w:rsid w:val="59082329"/>
    <w:rsid w:val="592DAD3A"/>
    <w:rsid w:val="59AA1CDA"/>
    <w:rsid w:val="59C19BE2"/>
    <w:rsid w:val="59C89AAF"/>
    <w:rsid w:val="59D57202"/>
    <w:rsid w:val="5A63FC97"/>
    <w:rsid w:val="5A846A95"/>
    <w:rsid w:val="5B2B4F55"/>
    <w:rsid w:val="5BFB62B9"/>
    <w:rsid w:val="5C423776"/>
    <w:rsid w:val="5CC1E19B"/>
    <w:rsid w:val="5CEBCCC0"/>
    <w:rsid w:val="5D06C575"/>
    <w:rsid w:val="5D31098E"/>
    <w:rsid w:val="5D4D0D86"/>
    <w:rsid w:val="5D63D952"/>
    <w:rsid w:val="5D89CB0A"/>
    <w:rsid w:val="5DB1EF51"/>
    <w:rsid w:val="5DC31581"/>
    <w:rsid w:val="5DE53A4A"/>
    <w:rsid w:val="5DF9BD12"/>
    <w:rsid w:val="5E2E4CA3"/>
    <w:rsid w:val="5E851749"/>
    <w:rsid w:val="5EA17A27"/>
    <w:rsid w:val="5EACA88E"/>
    <w:rsid w:val="5EB3E463"/>
    <w:rsid w:val="5EF5EC65"/>
    <w:rsid w:val="5F0E2781"/>
    <w:rsid w:val="5F2D9180"/>
    <w:rsid w:val="5F490C6B"/>
    <w:rsid w:val="5F810AAB"/>
    <w:rsid w:val="5FA827FD"/>
    <w:rsid w:val="5FC2969F"/>
    <w:rsid w:val="5FEDEE99"/>
    <w:rsid w:val="60451CAA"/>
    <w:rsid w:val="604FB4C4"/>
    <w:rsid w:val="607D4646"/>
    <w:rsid w:val="609A8B3D"/>
    <w:rsid w:val="60AADD87"/>
    <w:rsid w:val="60BE569A"/>
    <w:rsid w:val="60C631D9"/>
    <w:rsid w:val="60D17A14"/>
    <w:rsid w:val="60D62048"/>
    <w:rsid w:val="60E74779"/>
    <w:rsid w:val="60E909C1"/>
    <w:rsid w:val="6165ED65"/>
    <w:rsid w:val="618F44F2"/>
    <w:rsid w:val="6197426D"/>
    <w:rsid w:val="61E083E7"/>
    <w:rsid w:val="620A2892"/>
    <w:rsid w:val="626529B3"/>
    <w:rsid w:val="6276FC02"/>
    <w:rsid w:val="627A610D"/>
    <w:rsid w:val="62E65692"/>
    <w:rsid w:val="62F2F34A"/>
    <w:rsid w:val="633312CE"/>
    <w:rsid w:val="639F3F5E"/>
    <w:rsid w:val="63AFC4C9"/>
    <w:rsid w:val="63B3A3EA"/>
    <w:rsid w:val="63B8F8CC"/>
    <w:rsid w:val="63BA45B9"/>
    <w:rsid w:val="6400FA14"/>
    <w:rsid w:val="659CCA75"/>
    <w:rsid w:val="65C26751"/>
    <w:rsid w:val="662AC1D4"/>
    <w:rsid w:val="6644D7E3"/>
    <w:rsid w:val="66ABB30E"/>
    <w:rsid w:val="66FBF5E3"/>
    <w:rsid w:val="66FD0F46"/>
    <w:rsid w:val="67128F55"/>
    <w:rsid w:val="672D4FEE"/>
    <w:rsid w:val="67389AD6"/>
    <w:rsid w:val="67BC2768"/>
    <w:rsid w:val="67BD9A78"/>
    <w:rsid w:val="67E0A844"/>
    <w:rsid w:val="68277B18"/>
    <w:rsid w:val="6841CC9A"/>
    <w:rsid w:val="68660430"/>
    <w:rsid w:val="689AF83B"/>
    <w:rsid w:val="689E0B4D"/>
    <w:rsid w:val="68C05689"/>
    <w:rsid w:val="68E0F771"/>
    <w:rsid w:val="69018FF7"/>
    <w:rsid w:val="69199591"/>
    <w:rsid w:val="6957F7C9"/>
    <w:rsid w:val="69A5C6B2"/>
    <w:rsid w:val="69A83E34"/>
    <w:rsid w:val="6A0C3E10"/>
    <w:rsid w:val="6A36C89C"/>
    <w:rsid w:val="6A3B9087"/>
    <w:rsid w:val="6A4A3017"/>
    <w:rsid w:val="6A597E93"/>
    <w:rsid w:val="6A820DE7"/>
    <w:rsid w:val="6A9AF783"/>
    <w:rsid w:val="6A9D6058"/>
    <w:rsid w:val="6ADF58BF"/>
    <w:rsid w:val="6B0279AE"/>
    <w:rsid w:val="6B14578F"/>
    <w:rsid w:val="6B353076"/>
    <w:rsid w:val="6B3668B4"/>
    <w:rsid w:val="6B9A54F1"/>
    <w:rsid w:val="6BDD3DE4"/>
    <w:rsid w:val="6BFAC4BF"/>
    <w:rsid w:val="6C1DDE48"/>
    <w:rsid w:val="6C5A6E47"/>
    <w:rsid w:val="6C80AD33"/>
    <w:rsid w:val="6C85F78D"/>
    <w:rsid w:val="6D19E883"/>
    <w:rsid w:val="6D1D6599"/>
    <w:rsid w:val="6D23368E"/>
    <w:rsid w:val="6D246ECA"/>
    <w:rsid w:val="6D81D0D9"/>
    <w:rsid w:val="6D8FE18B"/>
    <w:rsid w:val="6D93E652"/>
    <w:rsid w:val="6DB4A0BD"/>
    <w:rsid w:val="6DE44E4B"/>
    <w:rsid w:val="6E2430DC"/>
    <w:rsid w:val="6E33042D"/>
    <w:rsid w:val="6E69A015"/>
    <w:rsid w:val="6EAAF09E"/>
    <w:rsid w:val="6EAB88A1"/>
    <w:rsid w:val="6EB59165"/>
    <w:rsid w:val="6ED1F5B3"/>
    <w:rsid w:val="6EE7F197"/>
    <w:rsid w:val="6EFBB649"/>
    <w:rsid w:val="6F2BBF4E"/>
    <w:rsid w:val="6F3D4C6A"/>
    <w:rsid w:val="6F43ACBB"/>
    <w:rsid w:val="6F965F6F"/>
    <w:rsid w:val="6FCA5A19"/>
    <w:rsid w:val="6FF21EB0"/>
    <w:rsid w:val="6FF79C7D"/>
    <w:rsid w:val="7066FE36"/>
    <w:rsid w:val="706C32EA"/>
    <w:rsid w:val="707F8FA0"/>
    <w:rsid w:val="7097C3A6"/>
    <w:rsid w:val="70D91CCB"/>
    <w:rsid w:val="710CA1DC"/>
    <w:rsid w:val="7111A60A"/>
    <w:rsid w:val="71CCADEA"/>
    <w:rsid w:val="71CF2678"/>
    <w:rsid w:val="71ED3227"/>
    <w:rsid w:val="7208034B"/>
    <w:rsid w:val="720D7536"/>
    <w:rsid w:val="72214B36"/>
    <w:rsid w:val="728800CD"/>
    <w:rsid w:val="72D21A07"/>
    <w:rsid w:val="72F190C1"/>
    <w:rsid w:val="72FBD751"/>
    <w:rsid w:val="734F357D"/>
    <w:rsid w:val="738262FC"/>
    <w:rsid w:val="73890288"/>
    <w:rsid w:val="74080283"/>
    <w:rsid w:val="7423D12E"/>
    <w:rsid w:val="74BB9F77"/>
    <w:rsid w:val="74FB9D3D"/>
    <w:rsid w:val="75038655"/>
    <w:rsid w:val="7522E95B"/>
    <w:rsid w:val="75E012FF"/>
    <w:rsid w:val="75FC0BB6"/>
    <w:rsid w:val="763E6857"/>
    <w:rsid w:val="76DDB459"/>
    <w:rsid w:val="76E62604"/>
    <w:rsid w:val="7707052A"/>
    <w:rsid w:val="7710A628"/>
    <w:rsid w:val="771407BA"/>
    <w:rsid w:val="77359643"/>
    <w:rsid w:val="7783521A"/>
    <w:rsid w:val="77870D44"/>
    <w:rsid w:val="77A8BCCB"/>
    <w:rsid w:val="77B3A72E"/>
    <w:rsid w:val="7817A81C"/>
    <w:rsid w:val="78370838"/>
    <w:rsid w:val="78583269"/>
    <w:rsid w:val="78915DB8"/>
    <w:rsid w:val="78AA8615"/>
    <w:rsid w:val="78AC7689"/>
    <w:rsid w:val="796A2876"/>
    <w:rsid w:val="79D6FBE6"/>
    <w:rsid w:val="7A05CB0A"/>
    <w:rsid w:val="7A6A3283"/>
    <w:rsid w:val="7A865F62"/>
    <w:rsid w:val="7A8F5495"/>
    <w:rsid w:val="7AE0F30F"/>
    <w:rsid w:val="7B054D9D"/>
    <w:rsid w:val="7B32C9EF"/>
    <w:rsid w:val="7B3E1737"/>
    <w:rsid w:val="7B597B7F"/>
    <w:rsid w:val="7B787900"/>
    <w:rsid w:val="7BE4174B"/>
    <w:rsid w:val="7C20D55B"/>
    <w:rsid w:val="7C644E6D"/>
    <w:rsid w:val="7C8B1351"/>
    <w:rsid w:val="7D995A27"/>
    <w:rsid w:val="7DBD65F9"/>
    <w:rsid w:val="7DDD061A"/>
    <w:rsid w:val="7DE63661"/>
    <w:rsid w:val="7E26E3B2"/>
    <w:rsid w:val="7E31E576"/>
    <w:rsid w:val="7E414135"/>
    <w:rsid w:val="7E64D477"/>
    <w:rsid w:val="7E68A71B"/>
    <w:rsid w:val="7E71BA2B"/>
    <w:rsid w:val="7E86FBA9"/>
    <w:rsid w:val="7EB97638"/>
    <w:rsid w:val="7F352ECD"/>
    <w:rsid w:val="7F3CCCF5"/>
    <w:rsid w:val="7FAA3E46"/>
    <w:rsid w:val="7FB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7861"/>
  <w15:chartTrackingRefBased/>
  <w15:docId w15:val="{850E7796-031D-4DE2-B8BE-6EFE87C1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lawsregs/603cmr7.html?section=1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eway.edu.state.ma.us/elar/licensurehelp/LicenseRequirementsCriteriaPageControl.s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oe.mass.edu/edeffectiveness/mentor/" TargetMode="External"/><Relationship Id="Rb1f25f9029c04884"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yperlink" Target="https://www.doe.mass.edu/lawsregs/603cmr7.html?section=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2193</Words>
  <Characters>12502</Characters>
  <Application>Microsoft Office Word</Application>
  <DocSecurity>0</DocSecurity>
  <Lines>104</Lines>
  <Paragraphs>29</Paragraphs>
  <ScaleCrop>false</ScaleCrop>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SPAULDING</dc:creator>
  <cp:keywords/>
  <dc:description/>
  <cp:lastModifiedBy>JESS HODGES</cp:lastModifiedBy>
  <cp:revision>2</cp:revision>
  <cp:lastPrinted>2022-12-19T18:59:00Z</cp:lastPrinted>
  <dcterms:created xsi:type="dcterms:W3CDTF">2022-12-19T19:02:00Z</dcterms:created>
  <dcterms:modified xsi:type="dcterms:W3CDTF">2022-12-19T19:02:00Z</dcterms:modified>
</cp:coreProperties>
</file>