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5E99" w14:textId="24A8B962" w:rsidR="00D12321" w:rsidRPr="009616BB" w:rsidRDefault="002B7E52" w:rsidP="009616BB">
      <w:pPr>
        <w:pStyle w:val="Heading1"/>
        <w:spacing w:before="0" w:after="240"/>
        <w:jc w:val="center"/>
        <w:rPr>
          <w:rFonts w:ascii="Arial Black" w:hAnsi="Arial Black"/>
          <w:b/>
          <w:bCs/>
          <w:color w:val="auto"/>
        </w:rPr>
      </w:pPr>
      <w:r w:rsidRPr="009616BB">
        <w:rPr>
          <w:rFonts w:ascii="Arial Black" w:hAnsi="Arial Black"/>
          <w:b/>
          <w:bCs/>
          <w:color w:val="auto"/>
        </w:rPr>
        <w:t>HJS COMMUNITY SERVICE FAIR 2022</w:t>
      </w:r>
    </w:p>
    <w:tbl>
      <w:tblPr>
        <w:tblStyle w:val="TableGrid"/>
        <w:tblW w:w="10224" w:type="dxa"/>
        <w:tblLook w:val="04A0" w:firstRow="1" w:lastRow="0" w:firstColumn="1" w:lastColumn="0" w:noHBand="0" w:noVBand="1"/>
      </w:tblPr>
      <w:tblGrid>
        <w:gridCol w:w="3168"/>
        <w:gridCol w:w="2880"/>
        <w:gridCol w:w="4176"/>
      </w:tblGrid>
      <w:tr w:rsidR="002B7E52" w14:paraId="6F54A64F" w14:textId="77777777" w:rsidTr="009616BB">
        <w:trPr>
          <w:trHeight w:val="144"/>
        </w:trPr>
        <w:tc>
          <w:tcPr>
            <w:tcW w:w="3168" w:type="dxa"/>
            <w:shd w:val="clear" w:color="auto" w:fill="E7E6E6" w:themeFill="background2"/>
          </w:tcPr>
          <w:p w14:paraId="3F4FC01F" w14:textId="14987B28" w:rsidR="002B7E52" w:rsidRPr="0070273E" w:rsidRDefault="009616BB">
            <w:pPr>
              <w:rPr>
                <w:b/>
                <w:bCs/>
              </w:rPr>
            </w:pPr>
            <w:r w:rsidRPr="0070273E">
              <w:rPr>
                <w:b/>
                <w:bCs/>
              </w:rPr>
              <w:t>ORGANIZATION</w:t>
            </w:r>
          </w:p>
        </w:tc>
        <w:tc>
          <w:tcPr>
            <w:tcW w:w="2880" w:type="dxa"/>
            <w:shd w:val="clear" w:color="auto" w:fill="E7E6E6" w:themeFill="background2"/>
          </w:tcPr>
          <w:p w14:paraId="718A3848" w14:textId="3DD0A6FA" w:rsidR="002B7E52" w:rsidRPr="0070273E" w:rsidRDefault="009616BB">
            <w:pPr>
              <w:rPr>
                <w:b/>
                <w:bCs/>
              </w:rPr>
            </w:pPr>
            <w:r w:rsidRPr="0070273E">
              <w:rPr>
                <w:b/>
                <w:bCs/>
              </w:rPr>
              <w:t>WEBSITE</w:t>
            </w:r>
          </w:p>
        </w:tc>
        <w:tc>
          <w:tcPr>
            <w:tcW w:w="4176" w:type="dxa"/>
            <w:shd w:val="clear" w:color="auto" w:fill="E7E6E6" w:themeFill="background2"/>
          </w:tcPr>
          <w:p w14:paraId="5E9E05E2" w14:textId="62AA7FAF" w:rsidR="002B7E52" w:rsidRPr="0070273E" w:rsidRDefault="009616BB">
            <w:pPr>
              <w:rPr>
                <w:b/>
                <w:bCs/>
              </w:rPr>
            </w:pPr>
            <w:r w:rsidRPr="0070273E">
              <w:rPr>
                <w:b/>
                <w:bCs/>
              </w:rPr>
              <w:t>CONTACT INFO</w:t>
            </w:r>
          </w:p>
        </w:tc>
      </w:tr>
      <w:tr w:rsidR="002B7E52" w14:paraId="70952310" w14:textId="77777777" w:rsidTr="00285DBA">
        <w:trPr>
          <w:trHeight w:val="872"/>
        </w:trPr>
        <w:tc>
          <w:tcPr>
            <w:tcW w:w="3168" w:type="dxa"/>
          </w:tcPr>
          <w:p w14:paraId="1D7D2488" w14:textId="77777777" w:rsidR="002B7E52" w:rsidRDefault="002B7E52">
            <w:r>
              <w:t>Butler SWCD</w:t>
            </w:r>
          </w:p>
        </w:tc>
        <w:tc>
          <w:tcPr>
            <w:tcW w:w="2880" w:type="dxa"/>
          </w:tcPr>
          <w:p w14:paraId="64EF2462" w14:textId="77777777" w:rsidR="002B7E52" w:rsidRDefault="002B7E52">
            <w:hyperlink r:id="rId8" w:tgtFrame="_blank" w:history="1">
              <w:r>
                <w:rPr>
                  <w:rStyle w:val="Hyperlink"/>
                  <w:rFonts w:ascii="Arial" w:hAnsi="Arial" w:cs="Arial"/>
                  <w:sz w:val="20"/>
                  <w:szCs w:val="20"/>
                </w:rPr>
                <w:t>www.butlerswcd.org</w:t>
              </w:r>
            </w:hyperlink>
          </w:p>
        </w:tc>
        <w:tc>
          <w:tcPr>
            <w:tcW w:w="4176" w:type="dxa"/>
          </w:tcPr>
          <w:p w14:paraId="4553BF88" w14:textId="77777777" w:rsidR="002B7E52" w:rsidRDefault="002B7E52">
            <w:pPr>
              <w:rPr>
                <w:rFonts w:ascii="Arial" w:eastAsia="Times New Roman" w:hAnsi="Arial" w:cs="Arial"/>
                <w:sz w:val="20"/>
                <w:szCs w:val="20"/>
              </w:rPr>
            </w:pPr>
            <w:r w:rsidRPr="0070273E">
              <w:rPr>
                <w:rFonts w:ascii="Arial" w:eastAsia="Times New Roman" w:hAnsi="Arial" w:cs="Arial"/>
                <w:sz w:val="20"/>
                <w:szCs w:val="20"/>
              </w:rPr>
              <w:t>Lynn White</w:t>
            </w:r>
          </w:p>
          <w:p w14:paraId="38E7AEE1" w14:textId="77777777" w:rsidR="002B7E52" w:rsidRDefault="002B7E52">
            <w:pPr>
              <w:rPr>
                <w:rFonts w:ascii="Arial" w:eastAsia="Times New Roman" w:hAnsi="Arial" w:cs="Arial"/>
                <w:sz w:val="20"/>
                <w:szCs w:val="20"/>
              </w:rPr>
            </w:pPr>
            <w:hyperlink r:id="rId9" w:history="1">
              <w:r w:rsidRPr="004A6F7C">
                <w:rPr>
                  <w:rStyle w:val="Hyperlink"/>
                  <w:rFonts w:ascii="Arial" w:eastAsia="Times New Roman" w:hAnsi="Arial" w:cs="Arial"/>
                  <w:sz w:val="20"/>
                  <w:szCs w:val="20"/>
                </w:rPr>
                <w:t>butlerswcd@butlercountyohio.org</w:t>
              </w:r>
            </w:hyperlink>
          </w:p>
          <w:p w14:paraId="2B2CCBDA" w14:textId="77777777" w:rsidR="002B7E52" w:rsidRPr="0070273E" w:rsidRDefault="002B7E52" w:rsidP="00285DBA">
            <w:pPr>
              <w:rPr>
                <w:rFonts w:ascii="Arial" w:eastAsia="Times New Roman" w:hAnsi="Arial" w:cs="Arial"/>
                <w:sz w:val="20"/>
                <w:szCs w:val="20"/>
              </w:rPr>
            </w:pPr>
            <w:r>
              <w:rPr>
                <w:rFonts w:ascii="Arial" w:eastAsia="Times New Roman" w:hAnsi="Arial" w:cs="Arial"/>
                <w:sz w:val="20"/>
                <w:szCs w:val="20"/>
              </w:rPr>
              <w:t>(</w:t>
            </w:r>
            <w:r w:rsidRPr="0070273E">
              <w:rPr>
                <w:rFonts w:ascii="Arial" w:eastAsia="Times New Roman" w:hAnsi="Arial" w:cs="Arial"/>
                <w:sz w:val="20"/>
                <w:szCs w:val="20"/>
              </w:rPr>
              <w:t>513</w:t>
            </w:r>
            <w:r>
              <w:rPr>
                <w:rFonts w:ascii="Arial" w:eastAsia="Times New Roman" w:hAnsi="Arial" w:cs="Arial"/>
                <w:sz w:val="20"/>
                <w:szCs w:val="20"/>
              </w:rPr>
              <w:t xml:space="preserve">) </w:t>
            </w:r>
            <w:r w:rsidRPr="0070273E">
              <w:rPr>
                <w:rFonts w:ascii="Arial" w:eastAsia="Times New Roman" w:hAnsi="Arial" w:cs="Arial"/>
                <w:sz w:val="20"/>
                <w:szCs w:val="20"/>
              </w:rPr>
              <w:t>887</w:t>
            </w:r>
            <w:r>
              <w:rPr>
                <w:rFonts w:ascii="Arial" w:eastAsia="Times New Roman" w:hAnsi="Arial" w:cs="Arial"/>
                <w:sz w:val="20"/>
                <w:szCs w:val="20"/>
              </w:rPr>
              <w:t>-</w:t>
            </w:r>
            <w:r w:rsidRPr="0070273E">
              <w:rPr>
                <w:rFonts w:ascii="Arial" w:eastAsia="Times New Roman" w:hAnsi="Arial" w:cs="Arial"/>
                <w:sz w:val="20"/>
                <w:szCs w:val="20"/>
              </w:rPr>
              <w:t>3720</w:t>
            </w:r>
          </w:p>
        </w:tc>
      </w:tr>
      <w:tr w:rsidR="002B7E52" w14:paraId="3F08D8E9" w14:textId="77777777" w:rsidTr="00285DBA">
        <w:trPr>
          <w:trHeight w:val="881"/>
        </w:trPr>
        <w:tc>
          <w:tcPr>
            <w:tcW w:w="3168" w:type="dxa"/>
          </w:tcPr>
          <w:p w14:paraId="17D2228E" w14:textId="77777777" w:rsidR="002B7E52" w:rsidRDefault="002B7E52">
            <w:proofErr w:type="spellStart"/>
            <w:r>
              <w:t>MidPointe</w:t>
            </w:r>
            <w:proofErr w:type="spellEnd"/>
            <w:r>
              <w:t xml:space="preserve"> Library</w:t>
            </w:r>
          </w:p>
        </w:tc>
        <w:tc>
          <w:tcPr>
            <w:tcW w:w="2880" w:type="dxa"/>
          </w:tcPr>
          <w:p w14:paraId="73846970" w14:textId="77777777" w:rsidR="002B7E52" w:rsidRDefault="002B7E52">
            <w:pPr>
              <w:rPr>
                <w:rFonts w:ascii="Arial" w:hAnsi="Arial" w:cs="Arial"/>
                <w:color w:val="1155CC"/>
                <w:sz w:val="20"/>
                <w:szCs w:val="20"/>
                <w:u w:val="single"/>
              </w:rPr>
            </w:pPr>
            <w:hyperlink r:id="rId10" w:history="1">
              <w:r>
                <w:rPr>
                  <w:rStyle w:val="Hyperlink"/>
                  <w:rFonts w:ascii="Arial" w:hAnsi="Arial" w:cs="Arial"/>
                  <w:color w:val="1155CC"/>
                  <w:sz w:val="20"/>
                  <w:szCs w:val="20"/>
                </w:rPr>
                <w:t>https://midpointelibrary.org/</w:t>
              </w:r>
            </w:hyperlink>
          </w:p>
        </w:tc>
        <w:tc>
          <w:tcPr>
            <w:tcW w:w="4176" w:type="dxa"/>
          </w:tcPr>
          <w:p w14:paraId="39CDF54F" w14:textId="77777777" w:rsidR="002B7E52" w:rsidRDefault="002B7E52">
            <w:pPr>
              <w:rPr>
                <w:rFonts w:ascii="Arial" w:eastAsia="Times New Roman" w:hAnsi="Arial" w:cs="Arial"/>
                <w:sz w:val="20"/>
                <w:szCs w:val="20"/>
              </w:rPr>
            </w:pPr>
            <w:r w:rsidRPr="0070273E">
              <w:rPr>
                <w:rFonts w:ascii="Arial" w:eastAsia="Times New Roman" w:hAnsi="Arial" w:cs="Arial"/>
                <w:sz w:val="20"/>
                <w:szCs w:val="20"/>
              </w:rPr>
              <w:t xml:space="preserve">Rebecca </w:t>
            </w:r>
            <w:proofErr w:type="spellStart"/>
            <w:r w:rsidRPr="0070273E">
              <w:rPr>
                <w:rFonts w:ascii="Arial" w:eastAsia="Times New Roman" w:hAnsi="Arial" w:cs="Arial"/>
                <w:sz w:val="20"/>
                <w:szCs w:val="20"/>
              </w:rPr>
              <w:t>Rasnick</w:t>
            </w:r>
            <w:proofErr w:type="spellEnd"/>
          </w:p>
          <w:p w14:paraId="2D48A8D9" w14:textId="77777777" w:rsidR="002B7E52" w:rsidRDefault="002B7E52">
            <w:pPr>
              <w:rPr>
                <w:rFonts w:ascii="Arial" w:eastAsia="Times New Roman" w:hAnsi="Arial" w:cs="Arial"/>
                <w:sz w:val="20"/>
                <w:szCs w:val="20"/>
              </w:rPr>
            </w:pPr>
            <w:hyperlink r:id="rId11" w:history="1">
              <w:r w:rsidRPr="004A6F7C">
                <w:rPr>
                  <w:rStyle w:val="Hyperlink"/>
                  <w:rFonts w:ascii="Arial" w:eastAsia="Times New Roman" w:hAnsi="Arial" w:cs="Arial"/>
                  <w:sz w:val="20"/>
                  <w:szCs w:val="20"/>
                </w:rPr>
                <w:t>rrasnick@midpointelibrary.org</w:t>
              </w:r>
            </w:hyperlink>
          </w:p>
          <w:p w14:paraId="57825BCE" w14:textId="47101AEF" w:rsidR="002B7E52" w:rsidRPr="0070273E" w:rsidRDefault="00285DBA">
            <w:pPr>
              <w:rPr>
                <w:rFonts w:ascii="Arial" w:eastAsia="Times New Roman" w:hAnsi="Arial" w:cs="Arial"/>
                <w:sz w:val="20"/>
                <w:szCs w:val="20"/>
              </w:rPr>
            </w:pPr>
            <w:r>
              <w:rPr>
                <w:rFonts w:ascii="Arial" w:eastAsia="Times New Roman" w:hAnsi="Arial" w:cs="Arial"/>
                <w:sz w:val="20"/>
                <w:szCs w:val="20"/>
              </w:rPr>
              <w:t>(</w:t>
            </w:r>
            <w:r w:rsidR="002B7E52" w:rsidRPr="0070273E">
              <w:rPr>
                <w:rFonts w:ascii="Arial" w:eastAsia="Times New Roman" w:hAnsi="Arial" w:cs="Arial"/>
                <w:sz w:val="20"/>
                <w:szCs w:val="20"/>
              </w:rPr>
              <w:t>513</w:t>
            </w:r>
            <w:r>
              <w:rPr>
                <w:rFonts w:ascii="Arial" w:eastAsia="Times New Roman" w:hAnsi="Arial" w:cs="Arial"/>
                <w:sz w:val="20"/>
                <w:szCs w:val="20"/>
              </w:rPr>
              <w:t xml:space="preserve">) </w:t>
            </w:r>
            <w:r w:rsidR="002B7E52" w:rsidRPr="0070273E">
              <w:rPr>
                <w:rFonts w:ascii="Arial" w:eastAsia="Times New Roman" w:hAnsi="Arial" w:cs="Arial"/>
                <w:sz w:val="20"/>
                <w:szCs w:val="20"/>
              </w:rPr>
              <w:t>785-0579</w:t>
            </w:r>
          </w:p>
        </w:tc>
      </w:tr>
      <w:tr w:rsidR="009616BB" w14:paraId="18038C17" w14:textId="77777777" w:rsidTr="00285DBA">
        <w:trPr>
          <w:trHeight w:val="899"/>
        </w:trPr>
        <w:tc>
          <w:tcPr>
            <w:tcW w:w="3168" w:type="dxa"/>
          </w:tcPr>
          <w:p w14:paraId="108CB663" w14:textId="77777777" w:rsidR="009616BB" w:rsidRDefault="009616BB" w:rsidP="00DF38BC">
            <w:r>
              <w:t>Reach Out Lakota</w:t>
            </w:r>
          </w:p>
        </w:tc>
        <w:tc>
          <w:tcPr>
            <w:tcW w:w="2880" w:type="dxa"/>
          </w:tcPr>
          <w:p w14:paraId="013DAD11" w14:textId="77777777" w:rsidR="009616BB" w:rsidRDefault="009616BB" w:rsidP="00DF38BC">
            <w:hyperlink r:id="rId12" w:tgtFrame="_blank" w:history="1">
              <w:r>
                <w:rPr>
                  <w:rStyle w:val="Hyperlink"/>
                  <w:rFonts w:ascii="Arial" w:hAnsi="Arial" w:cs="Arial"/>
                  <w:sz w:val="20"/>
                  <w:szCs w:val="20"/>
                </w:rPr>
                <w:t>www.reachoutlakota.org</w:t>
              </w:r>
            </w:hyperlink>
          </w:p>
        </w:tc>
        <w:tc>
          <w:tcPr>
            <w:tcW w:w="4176" w:type="dxa"/>
          </w:tcPr>
          <w:p w14:paraId="36251907" w14:textId="77777777" w:rsidR="009616BB" w:rsidRDefault="009616BB" w:rsidP="00DF38BC">
            <w:pPr>
              <w:rPr>
                <w:rFonts w:ascii="Arial" w:eastAsia="Times New Roman" w:hAnsi="Arial" w:cs="Arial"/>
                <w:sz w:val="20"/>
                <w:szCs w:val="20"/>
              </w:rPr>
            </w:pPr>
            <w:r w:rsidRPr="0070273E">
              <w:rPr>
                <w:rFonts w:ascii="Arial" w:eastAsia="Times New Roman" w:hAnsi="Arial" w:cs="Arial"/>
                <w:sz w:val="20"/>
                <w:szCs w:val="20"/>
              </w:rPr>
              <w:t>Scott Stephens</w:t>
            </w:r>
          </w:p>
          <w:p w14:paraId="483DEFB2" w14:textId="77777777" w:rsidR="009616BB" w:rsidRDefault="009616BB" w:rsidP="00DF38BC">
            <w:pPr>
              <w:rPr>
                <w:rFonts w:ascii="Arial" w:hAnsi="Arial" w:cs="Arial"/>
                <w:color w:val="000000"/>
                <w:sz w:val="20"/>
                <w:szCs w:val="20"/>
                <w:shd w:val="clear" w:color="auto" w:fill="FFFFFF"/>
              </w:rPr>
            </w:pPr>
            <w:hyperlink r:id="rId13" w:history="1">
              <w:r w:rsidRPr="004A6F7C">
                <w:rPr>
                  <w:rStyle w:val="Hyperlink"/>
                  <w:rFonts w:ascii="Arial" w:hAnsi="Arial" w:cs="Arial"/>
                  <w:sz w:val="20"/>
                  <w:szCs w:val="20"/>
                  <w:shd w:val="clear" w:color="auto" w:fill="FFFFFF"/>
                </w:rPr>
                <w:t>sstephens@reachoutlakota.org</w:t>
              </w:r>
            </w:hyperlink>
          </w:p>
          <w:p w14:paraId="0B214FEA" w14:textId="77777777" w:rsidR="009616BB" w:rsidRDefault="009616BB" w:rsidP="00DF38BC">
            <w:r>
              <w:rPr>
                <w:rFonts w:ascii="Arial" w:hAnsi="Arial" w:cs="Arial"/>
                <w:color w:val="000000"/>
                <w:sz w:val="20"/>
                <w:szCs w:val="20"/>
                <w:shd w:val="clear" w:color="auto" w:fill="FFFFFF"/>
              </w:rPr>
              <w:t>(513) 779-7515</w:t>
            </w:r>
          </w:p>
        </w:tc>
      </w:tr>
      <w:tr w:rsidR="009616BB" w14:paraId="6F02904A" w14:textId="77777777" w:rsidTr="00285DBA">
        <w:trPr>
          <w:trHeight w:val="881"/>
        </w:trPr>
        <w:tc>
          <w:tcPr>
            <w:tcW w:w="3168" w:type="dxa"/>
          </w:tcPr>
          <w:p w14:paraId="56E467CE" w14:textId="77777777" w:rsidR="009616BB" w:rsidRDefault="009616BB" w:rsidP="00DF38BC">
            <w:r>
              <w:t>Faith Community Food Pantry</w:t>
            </w:r>
          </w:p>
        </w:tc>
        <w:tc>
          <w:tcPr>
            <w:tcW w:w="2880" w:type="dxa"/>
          </w:tcPr>
          <w:p w14:paraId="136F28A0" w14:textId="77777777" w:rsidR="009616BB" w:rsidRDefault="009616BB" w:rsidP="00DF38BC">
            <w:pPr>
              <w:rPr>
                <w:rFonts w:ascii="Arial" w:hAnsi="Arial" w:cs="Arial"/>
                <w:color w:val="1155CC"/>
                <w:sz w:val="20"/>
                <w:szCs w:val="20"/>
                <w:u w:val="single"/>
              </w:rPr>
            </w:pPr>
            <w:hyperlink r:id="rId14" w:tgtFrame="_blank" w:history="1">
              <w:r>
                <w:rPr>
                  <w:rStyle w:val="Hyperlink"/>
                  <w:rFonts w:ascii="Arial" w:hAnsi="Arial" w:cs="Arial"/>
                  <w:sz w:val="20"/>
                  <w:szCs w:val="20"/>
                </w:rPr>
                <w:t>faithcommunityumc.org</w:t>
              </w:r>
            </w:hyperlink>
          </w:p>
        </w:tc>
        <w:tc>
          <w:tcPr>
            <w:tcW w:w="4176" w:type="dxa"/>
          </w:tcPr>
          <w:p w14:paraId="2A762CFC" w14:textId="77777777" w:rsidR="009616BB" w:rsidRDefault="009616BB" w:rsidP="00DF38BC">
            <w:pPr>
              <w:rPr>
                <w:rFonts w:ascii="Arial" w:eastAsia="Times New Roman" w:hAnsi="Arial" w:cs="Arial"/>
                <w:sz w:val="20"/>
                <w:szCs w:val="20"/>
              </w:rPr>
            </w:pPr>
            <w:r w:rsidRPr="0070273E">
              <w:rPr>
                <w:rFonts w:ascii="Arial" w:eastAsia="Times New Roman" w:hAnsi="Arial" w:cs="Arial"/>
                <w:sz w:val="20"/>
                <w:szCs w:val="20"/>
              </w:rPr>
              <w:t>Lara Williams</w:t>
            </w:r>
          </w:p>
          <w:p w14:paraId="12A8957E" w14:textId="77777777" w:rsidR="009616BB" w:rsidRDefault="009616BB" w:rsidP="00DF38BC">
            <w:pPr>
              <w:rPr>
                <w:rFonts w:ascii="Arial" w:eastAsia="Times New Roman" w:hAnsi="Arial" w:cs="Arial"/>
                <w:sz w:val="20"/>
                <w:szCs w:val="20"/>
              </w:rPr>
            </w:pPr>
            <w:hyperlink r:id="rId15" w:history="1">
              <w:r w:rsidRPr="004A6F7C">
                <w:rPr>
                  <w:rStyle w:val="Hyperlink"/>
                  <w:rFonts w:ascii="Arial" w:eastAsia="Times New Roman" w:hAnsi="Arial" w:cs="Arial"/>
                  <w:sz w:val="20"/>
                  <w:szCs w:val="20"/>
                </w:rPr>
                <w:t>lara.williams@faithcommunityumc.org</w:t>
              </w:r>
            </w:hyperlink>
          </w:p>
          <w:p w14:paraId="687BC35C" w14:textId="69B67CF7" w:rsidR="009616BB" w:rsidRPr="0070273E" w:rsidRDefault="00285DBA" w:rsidP="00DF38BC">
            <w:pPr>
              <w:rPr>
                <w:rFonts w:ascii="Arial" w:eastAsia="Times New Roman" w:hAnsi="Arial" w:cs="Arial"/>
                <w:sz w:val="20"/>
                <w:szCs w:val="20"/>
              </w:rPr>
            </w:pPr>
            <w:r>
              <w:rPr>
                <w:rFonts w:ascii="Arial" w:eastAsia="Times New Roman" w:hAnsi="Arial" w:cs="Arial"/>
                <w:sz w:val="20"/>
                <w:szCs w:val="20"/>
              </w:rPr>
              <w:t>(</w:t>
            </w:r>
            <w:r w:rsidR="009616BB" w:rsidRPr="0070273E">
              <w:rPr>
                <w:rFonts w:ascii="Arial" w:eastAsia="Times New Roman" w:hAnsi="Arial" w:cs="Arial"/>
                <w:sz w:val="20"/>
                <w:szCs w:val="20"/>
              </w:rPr>
              <w:t>513</w:t>
            </w:r>
            <w:r>
              <w:rPr>
                <w:rFonts w:ascii="Arial" w:eastAsia="Times New Roman" w:hAnsi="Arial" w:cs="Arial"/>
                <w:sz w:val="20"/>
                <w:szCs w:val="20"/>
              </w:rPr>
              <w:t xml:space="preserve">) </w:t>
            </w:r>
            <w:r w:rsidR="009616BB" w:rsidRPr="0070273E">
              <w:rPr>
                <w:rFonts w:ascii="Arial" w:eastAsia="Times New Roman" w:hAnsi="Arial" w:cs="Arial"/>
                <w:sz w:val="20"/>
                <w:szCs w:val="20"/>
              </w:rPr>
              <w:t>702</w:t>
            </w:r>
            <w:r w:rsidR="009616BB">
              <w:rPr>
                <w:rFonts w:ascii="Arial" w:eastAsia="Times New Roman" w:hAnsi="Arial" w:cs="Arial"/>
                <w:sz w:val="20"/>
                <w:szCs w:val="20"/>
              </w:rPr>
              <w:t>-</w:t>
            </w:r>
            <w:r w:rsidR="009616BB" w:rsidRPr="0070273E">
              <w:rPr>
                <w:rFonts w:ascii="Arial" w:eastAsia="Times New Roman" w:hAnsi="Arial" w:cs="Arial"/>
                <w:sz w:val="20"/>
                <w:szCs w:val="20"/>
              </w:rPr>
              <w:t>3637</w:t>
            </w:r>
          </w:p>
        </w:tc>
      </w:tr>
      <w:tr w:rsidR="002B7E52" w14:paraId="035475AF" w14:textId="77777777" w:rsidTr="00285DBA">
        <w:trPr>
          <w:trHeight w:val="899"/>
        </w:trPr>
        <w:tc>
          <w:tcPr>
            <w:tcW w:w="3168" w:type="dxa"/>
          </w:tcPr>
          <w:p w14:paraId="1C31F041" w14:textId="77777777" w:rsidR="002B7E52" w:rsidRDefault="002B7E52" w:rsidP="0070273E">
            <w:r>
              <w:t>Stepping Forward</w:t>
            </w:r>
          </w:p>
        </w:tc>
        <w:tc>
          <w:tcPr>
            <w:tcW w:w="2880" w:type="dxa"/>
          </w:tcPr>
          <w:p w14:paraId="42DAAE20" w14:textId="77777777" w:rsidR="002B7E52" w:rsidRDefault="002B7E52" w:rsidP="0070273E">
            <w:pPr>
              <w:rPr>
                <w:rFonts w:ascii="Arial" w:hAnsi="Arial" w:cs="Arial"/>
                <w:color w:val="1155CC"/>
                <w:sz w:val="20"/>
                <w:szCs w:val="20"/>
                <w:u w:val="single"/>
              </w:rPr>
            </w:pPr>
            <w:hyperlink r:id="rId16" w:tgtFrame="_blank" w:history="1">
              <w:r>
                <w:rPr>
                  <w:rStyle w:val="Hyperlink"/>
                  <w:rFonts w:ascii="Arial" w:hAnsi="Arial" w:cs="Arial"/>
                  <w:sz w:val="20"/>
                  <w:szCs w:val="20"/>
                </w:rPr>
                <w:t>faithcommunityumc.org</w:t>
              </w:r>
            </w:hyperlink>
          </w:p>
        </w:tc>
        <w:tc>
          <w:tcPr>
            <w:tcW w:w="4176" w:type="dxa"/>
          </w:tcPr>
          <w:p w14:paraId="5A56EA86" w14:textId="5AC7DD9D" w:rsidR="002B7E52" w:rsidRDefault="00285DBA" w:rsidP="0070273E">
            <w:pPr>
              <w:rPr>
                <w:rFonts w:ascii="Arial" w:eastAsia="Times New Roman" w:hAnsi="Arial" w:cs="Arial"/>
                <w:sz w:val="20"/>
                <w:szCs w:val="20"/>
              </w:rPr>
            </w:pPr>
            <w:r>
              <w:rPr>
                <w:rFonts w:ascii="Arial" w:eastAsia="Times New Roman" w:hAnsi="Arial" w:cs="Arial"/>
                <w:sz w:val="20"/>
                <w:szCs w:val="20"/>
              </w:rPr>
              <w:t>K</w:t>
            </w:r>
            <w:r w:rsidR="002B7E52" w:rsidRPr="0070273E">
              <w:rPr>
                <w:rFonts w:ascii="Arial" w:eastAsia="Times New Roman" w:hAnsi="Arial" w:cs="Arial"/>
                <w:sz w:val="20"/>
                <w:szCs w:val="20"/>
              </w:rPr>
              <w:t xml:space="preserve">im </w:t>
            </w:r>
            <w:proofErr w:type="spellStart"/>
            <w:r>
              <w:rPr>
                <w:rFonts w:ascii="Arial" w:eastAsia="Times New Roman" w:hAnsi="Arial" w:cs="Arial"/>
                <w:sz w:val="20"/>
                <w:szCs w:val="20"/>
              </w:rPr>
              <w:t>H</w:t>
            </w:r>
            <w:r w:rsidR="002B7E52" w:rsidRPr="0070273E">
              <w:rPr>
                <w:rFonts w:ascii="Arial" w:eastAsia="Times New Roman" w:hAnsi="Arial" w:cs="Arial"/>
                <w:sz w:val="20"/>
                <w:szCs w:val="20"/>
              </w:rPr>
              <w:t>ollon</w:t>
            </w:r>
            <w:proofErr w:type="spellEnd"/>
          </w:p>
          <w:p w14:paraId="30E26874" w14:textId="6E4FF308" w:rsidR="00285DBA" w:rsidRDefault="00285DBA" w:rsidP="0070273E">
            <w:pPr>
              <w:rPr>
                <w:rFonts w:ascii="Arial" w:eastAsia="Times New Roman" w:hAnsi="Arial" w:cs="Arial"/>
                <w:sz w:val="20"/>
                <w:szCs w:val="20"/>
              </w:rPr>
            </w:pPr>
            <w:hyperlink r:id="rId17" w:history="1">
              <w:r w:rsidRPr="004A6F7C">
                <w:rPr>
                  <w:rStyle w:val="Hyperlink"/>
                  <w:rFonts w:ascii="Arial" w:eastAsia="Times New Roman" w:hAnsi="Arial" w:cs="Arial"/>
                  <w:sz w:val="20"/>
                  <w:szCs w:val="20"/>
                </w:rPr>
                <w:t>kim.hollon@faithcommunityumc.org</w:t>
              </w:r>
            </w:hyperlink>
          </w:p>
          <w:p w14:paraId="0A1FDC56" w14:textId="15686BB7" w:rsidR="002B7E52" w:rsidRPr="0070273E" w:rsidRDefault="00285DBA" w:rsidP="0070273E">
            <w:pPr>
              <w:rPr>
                <w:rFonts w:ascii="Arial" w:eastAsia="Times New Roman" w:hAnsi="Arial" w:cs="Arial"/>
                <w:sz w:val="20"/>
                <w:szCs w:val="20"/>
              </w:rPr>
            </w:pPr>
            <w:r>
              <w:rPr>
                <w:rFonts w:ascii="Arial" w:eastAsia="Times New Roman" w:hAnsi="Arial" w:cs="Arial"/>
                <w:sz w:val="20"/>
                <w:szCs w:val="20"/>
              </w:rPr>
              <w:t>(</w:t>
            </w:r>
            <w:r w:rsidR="002B7E52" w:rsidRPr="0070273E">
              <w:rPr>
                <w:rFonts w:ascii="Arial" w:eastAsia="Times New Roman" w:hAnsi="Arial" w:cs="Arial"/>
                <w:sz w:val="20"/>
                <w:szCs w:val="20"/>
              </w:rPr>
              <w:t>513</w:t>
            </w:r>
            <w:r>
              <w:rPr>
                <w:rFonts w:ascii="Arial" w:eastAsia="Times New Roman" w:hAnsi="Arial" w:cs="Arial"/>
                <w:sz w:val="20"/>
                <w:szCs w:val="20"/>
              </w:rPr>
              <w:t xml:space="preserve">) </w:t>
            </w:r>
            <w:r w:rsidR="002B7E52" w:rsidRPr="0070273E">
              <w:rPr>
                <w:rFonts w:ascii="Arial" w:eastAsia="Times New Roman" w:hAnsi="Arial" w:cs="Arial"/>
                <w:sz w:val="20"/>
                <w:szCs w:val="20"/>
              </w:rPr>
              <w:t>604</w:t>
            </w:r>
            <w:r w:rsidR="002B7E52">
              <w:rPr>
                <w:rFonts w:ascii="Arial" w:eastAsia="Times New Roman" w:hAnsi="Arial" w:cs="Arial"/>
                <w:sz w:val="20"/>
                <w:szCs w:val="20"/>
              </w:rPr>
              <w:t>-</w:t>
            </w:r>
            <w:r w:rsidR="002B7E52" w:rsidRPr="0070273E">
              <w:rPr>
                <w:rFonts w:ascii="Arial" w:eastAsia="Times New Roman" w:hAnsi="Arial" w:cs="Arial"/>
                <w:sz w:val="20"/>
                <w:szCs w:val="20"/>
              </w:rPr>
              <w:t>6156</w:t>
            </w:r>
          </w:p>
        </w:tc>
      </w:tr>
      <w:tr w:rsidR="009616BB" w14:paraId="44E3E81D" w14:textId="77777777" w:rsidTr="00285DBA">
        <w:trPr>
          <w:trHeight w:val="881"/>
        </w:trPr>
        <w:tc>
          <w:tcPr>
            <w:tcW w:w="3168" w:type="dxa"/>
          </w:tcPr>
          <w:p w14:paraId="4FF819B3" w14:textId="5E0A5F94" w:rsidR="009616BB" w:rsidRDefault="009616BB" w:rsidP="00DF38BC">
            <w:r>
              <w:t>Upward Sports League</w:t>
            </w:r>
            <w:r w:rsidR="00152279">
              <w:t xml:space="preserve"> (Northern Cincinnati)</w:t>
            </w:r>
          </w:p>
        </w:tc>
        <w:tc>
          <w:tcPr>
            <w:tcW w:w="2880" w:type="dxa"/>
          </w:tcPr>
          <w:p w14:paraId="7BFEC7DB" w14:textId="77777777" w:rsidR="009616BB" w:rsidRDefault="009616BB" w:rsidP="00DF38BC">
            <w:pPr>
              <w:rPr>
                <w:rFonts w:ascii="Arial" w:hAnsi="Arial" w:cs="Arial"/>
                <w:color w:val="1155CC"/>
                <w:sz w:val="20"/>
                <w:szCs w:val="20"/>
                <w:u w:val="single"/>
              </w:rPr>
            </w:pPr>
            <w:hyperlink r:id="rId18" w:tgtFrame="_blank" w:history="1">
              <w:r>
                <w:rPr>
                  <w:rStyle w:val="Hyperlink"/>
                  <w:rFonts w:ascii="Arial" w:hAnsi="Arial" w:cs="Arial"/>
                  <w:sz w:val="20"/>
                  <w:szCs w:val="20"/>
                </w:rPr>
                <w:t>http://www.cincyupward.org</w:t>
              </w:r>
            </w:hyperlink>
          </w:p>
        </w:tc>
        <w:tc>
          <w:tcPr>
            <w:tcW w:w="4176" w:type="dxa"/>
          </w:tcPr>
          <w:p w14:paraId="784628F9" w14:textId="17CFD9F0" w:rsidR="009616BB" w:rsidRDefault="00285DBA" w:rsidP="00DF38BC">
            <w:pPr>
              <w:rPr>
                <w:rFonts w:ascii="Arial" w:eastAsia="Times New Roman" w:hAnsi="Arial" w:cs="Arial"/>
                <w:sz w:val="20"/>
                <w:szCs w:val="20"/>
              </w:rPr>
            </w:pPr>
            <w:r>
              <w:rPr>
                <w:rFonts w:ascii="Arial" w:eastAsia="Times New Roman" w:hAnsi="Arial" w:cs="Arial"/>
                <w:sz w:val="20"/>
                <w:szCs w:val="20"/>
              </w:rPr>
              <w:t>L</w:t>
            </w:r>
            <w:r w:rsidR="009616BB" w:rsidRPr="0070273E">
              <w:rPr>
                <w:rFonts w:ascii="Arial" w:eastAsia="Times New Roman" w:hAnsi="Arial" w:cs="Arial"/>
                <w:sz w:val="20"/>
                <w:szCs w:val="20"/>
              </w:rPr>
              <w:t xml:space="preserve">ynne </w:t>
            </w:r>
            <w:r>
              <w:rPr>
                <w:rFonts w:ascii="Arial" w:eastAsia="Times New Roman" w:hAnsi="Arial" w:cs="Arial"/>
                <w:sz w:val="20"/>
                <w:szCs w:val="20"/>
              </w:rPr>
              <w:t>M</w:t>
            </w:r>
            <w:r w:rsidR="009616BB" w:rsidRPr="0070273E">
              <w:rPr>
                <w:rFonts w:ascii="Arial" w:eastAsia="Times New Roman" w:hAnsi="Arial" w:cs="Arial"/>
                <w:sz w:val="20"/>
                <w:szCs w:val="20"/>
              </w:rPr>
              <w:t>artini</w:t>
            </w:r>
          </w:p>
          <w:p w14:paraId="369EC195" w14:textId="77777777" w:rsidR="009616BB" w:rsidRDefault="009616BB" w:rsidP="00DF38BC">
            <w:pPr>
              <w:rPr>
                <w:rFonts w:ascii="Arial" w:eastAsia="Times New Roman" w:hAnsi="Arial" w:cs="Arial"/>
                <w:sz w:val="20"/>
                <w:szCs w:val="20"/>
              </w:rPr>
            </w:pPr>
            <w:hyperlink r:id="rId19" w:history="1">
              <w:r w:rsidRPr="004A6F7C">
                <w:rPr>
                  <w:rStyle w:val="Hyperlink"/>
                  <w:rFonts w:ascii="Arial" w:eastAsia="Times New Roman" w:hAnsi="Arial" w:cs="Arial"/>
                  <w:sz w:val="20"/>
                  <w:szCs w:val="20"/>
                </w:rPr>
                <w:t>lynne.martini@faithcommunityumc.org</w:t>
              </w:r>
            </w:hyperlink>
          </w:p>
          <w:p w14:paraId="037544FA" w14:textId="77777777" w:rsidR="009616BB" w:rsidRPr="0070273E" w:rsidRDefault="009616BB" w:rsidP="00DF38BC">
            <w:pPr>
              <w:rPr>
                <w:rFonts w:ascii="Arial" w:eastAsia="Times New Roman" w:hAnsi="Arial" w:cs="Arial"/>
                <w:sz w:val="20"/>
                <w:szCs w:val="20"/>
              </w:rPr>
            </w:pPr>
            <w:r>
              <w:rPr>
                <w:rFonts w:ascii="Arial" w:eastAsia="Times New Roman" w:hAnsi="Arial" w:cs="Arial"/>
                <w:sz w:val="20"/>
                <w:szCs w:val="20"/>
              </w:rPr>
              <w:t>(</w:t>
            </w:r>
            <w:r w:rsidRPr="0070273E">
              <w:rPr>
                <w:rFonts w:ascii="Arial" w:eastAsia="Times New Roman" w:hAnsi="Arial" w:cs="Arial"/>
                <w:sz w:val="20"/>
                <w:szCs w:val="20"/>
              </w:rPr>
              <w:t>513</w:t>
            </w:r>
            <w:r>
              <w:rPr>
                <w:rFonts w:ascii="Arial" w:eastAsia="Times New Roman" w:hAnsi="Arial" w:cs="Arial"/>
                <w:sz w:val="20"/>
                <w:szCs w:val="20"/>
              </w:rPr>
              <w:t xml:space="preserve">) </w:t>
            </w:r>
            <w:r w:rsidRPr="0070273E">
              <w:rPr>
                <w:rFonts w:ascii="Arial" w:eastAsia="Times New Roman" w:hAnsi="Arial" w:cs="Arial"/>
                <w:sz w:val="20"/>
                <w:szCs w:val="20"/>
              </w:rPr>
              <w:t>604</w:t>
            </w:r>
            <w:r>
              <w:rPr>
                <w:rFonts w:ascii="Arial" w:eastAsia="Times New Roman" w:hAnsi="Arial" w:cs="Arial"/>
                <w:sz w:val="20"/>
                <w:szCs w:val="20"/>
              </w:rPr>
              <w:t>-</w:t>
            </w:r>
            <w:r w:rsidRPr="0070273E">
              <w:rPr>
                <w:rFonts w:ascii="Arial" w:eastAsia="Times New Roman" w:hAnsi="Arial" w:cs="Arial"/>
                <w:sz w:val="20"/>
                <w:szCs w:val="20"/>
              </w:rPr>
              <w:t>6156</w:t>
            </w:r>
          </w:p>
        </w:tc>
      </w:tr>
    </w:tbl>
    <w:p w14:paraId="39EA767E" w14:textId="1FDEF129" w:rsidR="00D12321" w:rsidRDefault="00D12321"/>
    <w:p w14:paraId="2828B15B" w14:textId="1101FAFD" w:rsidR="009616BB" w:rsidRPr="00285DBA" w:rsidRDefault="009616BB" w:rsidP="00285DBA">
      <w:pPr>
        <w:pStyle w:val="Heading1"/>
        <w:rPr>
          <w:rFonts w:ascii="Arial Black" w:hAnsi="Arial Black"/>
          <w:b/>
          <w:bCs/>
          <w:color w:val="auto"/>
        </w:rPr>
      </w:pPr>
      <w:r w:rsidRPr="009616BB">
        <w:rPr>
          <w:rFonts w:ascii="Arial Black" w:hAnsi="Arial Black"/>
          <w:b/>
          <w:bCs/>
          <w:color w:val="auto"/>
        </w:rPr>
        <w:t>SERVICE ORGANIZATIONS</w:t>
      </w:r>
    </w:p>
    <w:p w14:paraId="01BCFA89" w14:textId="77777777" w:rsidR="009616BB" w:rsidRPr="009616BB" w:rsidRDefault="009616BB" w:rsidP="009616BB">
      <w:pPr>
        <w:spacing w:after="0"/>
      </w:pPr>
    </w:p>
    <w:p w14:paraId="63A230F1" w14:textId="0CBD1CEB" w:rsidR="0070273E" w:rsidRDefault="0070273E" w:rsidP="0070273E">
      <w:pPr>
        <w:rPr>
          <w:rFonts w:ascii="Arial" w:hAnsi="Arial" w:cs="Arial"/>
          <w:color w:val="000000"/>
          <w:sz w:val="20"/>
          <w:szCs w:val="20"/>
          <w:shd w:val="clear" w:color="auto" w:fill="FFFFFF"/>
        </w:rPr>
      </w:pPr>
      <w:r>
        <w:rPr>
          <w:rFonts w:ascii="Arial" w:hAnsi="Arial" w:cs="Arial"/>
          <w:noProof/>
          <w:color w:val="000000"/>
          <w:sz w:val="20"/>
          <w:szCs w:val="20"/>
          <w:shd w:val="clear" w:color="auto" w:fill="FFFFFF"/>
        </w:rPr>
        <w:drawing>
          <wp:inline distT="0" distB="0" distL="0" distR="0" wp14:anchorId="09376EEB" wp14:editId="2EA6D1DD">
            <wp:extent cx="1301243" cy="640080"/>
            <wp:effectExtent l="0" t="0" r="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01243" cy="640080"/>
                    </a:xfrm>
                    <a:prstGeom prst="rect">
                      <a:avLst/>
                    </a:prstGeom>
                  </pic:spPr>
                </pic:pic>
              </a:graphicData>
            </a:graphic>
          </wp:inline>
        </w:drawing>
      </w:r>
    </w:p>
    <w:p w14:paraId="603C6D3C" w14:textId="691B7DD8" w:rsidR="0070273E" w:rsidRDefault="0070273E" w:rsidP="0070273E">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Butler SWCD is a government agency </w:t>
      </w:r>
      <w:r w:rsidR="00B26E05">
        <w:rPr>
          <w:rFonts w:ascii="Arial" w:hAnsi="Arial" w:cs="Arial"/>
          <w:color w:val="000000"/>
          <w:sz w:val="20"/>
          <w:szCs w:val="20"/>
          <w:shd w:val="clear" w:color="auto" w:fill="FFFFFF"/>
        </w:rPr>
        <w:t>whose</w:t>
      </w:r>
      <w:r>
        <w:rPr>
          <w:rFonts w:ascii="Arial" w:hAnsi="Arial" w:cs="Arial"/>
          <w:color w:val="000000"/>
          <w:sz w:val="20"/>
          <w:szCs w:val="20"/>
          <w:shd w:val="clear" w:color="auto" w:fill="FFFFFF"/>
        </w:rPr>
        <w:t xml:space="preserve"> mission is to promote the conservation, preservation, and responsible use of our natural resources through technical guidance and education. We also offer many workshops and volunteer programs to further help with conservation efforts in our own backyard.</w:t>
      </w:r>
    </w:p>
    <w:p w14:paraId="230A073A" w14:textId="77777777" w:rsidR="009616BB" w:rsidRDefault="009616BB" w:rsidP="009616BB">
      <w:pPr>
        <w:spacing w:after="0"/>
        <w:rPr>
          <w:rFonts w:ascii="Arial" w:hAnsi="Arial" w:cs="Arial"/>
          <w:color w:val="000000"/>
          <w:sz w:val="20"/>
          <w:szCs w:val="20"/>
          <w:shd w:val="clear" w:color="auto" w:fill="FFFFFF"/>
        </w:rPr>
      </w:pPr>
    </w:p>
    <w:p w14:paraId="754EB129" w14:textId="77777777" w:rsidR="009616BB" w:rsidRDefault="009616BB" w:rsidP="009616BB">
      <w:pPr>
        <w:rPr>
          <w:rFonts w:ascii="Arial" w:hAnsi="Arial" w:cs="Arial"/>
          <w:color w:val="000000"/>
          <w:sz w:val="20"/>
          <w:szCs w:val="20"/>
          <w:shd w:val="clear" w:color="auto" w:fill="FFFFFF"/>
        </w:rPr>
      </w:pPr>
    </w:p>
    <w:p w14:paraId="4CB2021F" w14:textId="77777777" w:rsidR="0070273E" w:rsidRDefault="0070273E" w:rsidP="009616BB">
      <w:pPr>
        <w:keepLines/>
      </w:pPr>
      <w:r>
        <w:rPr>
          <w:noProof/>
        </w:rPr>
        <w:drawing>
          <wp:inline distT="0" distB="0" distL="0" distR="0" wp14:anchorId="2CC811FF" wp14:editId="11D1BAF9">
            <wp:extent cx="2062347" cy="548640"/>
            <wp:effectExtent l="0" t="0" r="0" b="381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62347" cy="548640"/>
                    </a:xfrm>
                    <a:prstGeom prst="rect">
                      <a:avLst/>
                    </a:prstGeom>
                  </pic:spPr>
                </pic:pic>
              </a:graphicData>
            </a:graphic>
          </wp:inline>
        </w:drawing>
      </w:r>
    </w:p>
    <w:p w14:paraId="20B09D69" w14:textId="49E45522" w:rsidR="0070273E" w:rsidRDefault="0070273E" w:rsidP="009616BB">
      <w:pPr>
        <w:keepLines/>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w:t>
      </w:r>
      <w:proofErr w:type="spellStart"/>
      <w:r>
        <w:rPr>
          <w:rFonts w:ascii="Arial" w:hAnsi="Arial" w:cs="Arial"/>
          <w:color w:val="000000"/>
          <w:sz w:val="20"/>
          <w:szCs w:val="20"/>
          <w:shd w:val="clear" w:color="auto" w:fill="FFFFFF"/>
        </w:rPr>
        <w:t>MidPointe</w:t>
      </w:r>
      <w:proofErr w:type="spellEnd"/>
      <w:r>
        <w:rPr>
          <w:rFonts w:ascii="Arial" w:hAnsi="Arial" w:cs="Arial"/>
          <w:color w:val="000000"/>
          <w:sz w:val="20"/>
          <w:szCs w:val="20"/>
          <w:shd w:val="clear" w:color="auto" w:fill="FFFFFF"/>
        </w:rPr>
        <w:t xml:space="preserve"> Library System serves a population of almost 200,000 people in the cities of Middletown, Trenton, and Monroe and the townships of West Chester, Liberty, Lemon, Madison, and Wayne with a collection of nearly half a million items. The </w:t>
      </w:r>
      <w:r w:rsidR="00B26E05">
        <w:rPr>
          <w:rFonts w:ascii="Arial" w:hAnsi="Arial" w:cs="Arial"/>
          <w:color w:val="000000"/>
          <w:sz w:val="20"/>
          <w:szCs w:val="20"/>
          <w:shd w:val="clear" w:color="auto" w:fill="FFFFFF"/>
        </w:rPr>
        <w:t>library</w:t>
      </w:r>
      <w:r>
        <w:rPr>
          <w:rFonts w:ascii="Arial" w:hAnsi="Arial" w:cs="Arial"/>
          <w:color w:val="000000"/>
          <w:sz w:val="20"/>
          <w:szCs w:val="20"/>
          <w:shd w:val="clear" w:color="auto" w:fill="FFFFFF"/>
        </w:rPr>
        <w:t xml:space="preserve"> offers locations in downtown Middletown, Liberty Township, Monroe, </w:t>
      </w:r>
      <w:proofErr w:type="gramStart"/>
      <w:r>
        <w:rPr>
          <w:rFonts w:ascii="Arial" w:hAnsi="Arial" w:cs="Arial"/>
          <w:color w:val="000000"/>
          <w:sz w:val="20"/>
          <w:szCs w:val="20"/>
          <w:shd w:val="clear" w:color="auto" w:fill="FFFFFF"/>
        </w:rPr>
        <w:t>Trenton</w:t>
      </w:r>
      <w:proofErr w:type="gramEnd"/>
      <w:r>
        <w:rPr>
          <w:rFonts w:ascii="Arial" w:hAnsi="Arial" w:cs="Arial"/>
          <w:color w:val="000000"/>
          <w:sz w:val="20"/>
          <w:szCs w:val="20"/>
          <w:shd w:val="clear" w:color="auto" w:fill="FFFFFF"/>
        </w:rPr>
        <w:t xml:space="preserve"> and West Chester and provides the best in educational and entertaining materials, services and programming. For more information, please visit </w:t>
      </w:r>
      <w:hyperlink r:id="rId22" w:history="1">
        <w:r w:rsidRPr="004A6F7C">
          <w:rPr>
            <w:rStyle w:val="Hyperlink"/>
            <w:rFonts w:ascii="Arial" w:hAnsi="Arial" w:cs="Arial"/>
            <w:sz w:val="20"/>
            <w:szCs w:val="20"/>
            <w:shd w:val="clear" w:color="auto" w:fill="FFFFFF"/>
          </w:rPr>
          <w:t>www.midpointelibrary.org</w:t>
        </w:r>
      </w:hyperlink>
      <w:r>
        <w:rPr>
          <w:rFonts w:ascii="Arial" w:hAnsi="Arial" w:cs="Arial"/>
          <w:color w:val="000000"/>
          <w:sz w:val="20"/>
          <w:szCs w:val="20"/>
          <w:shd w:val="clear" w:color="auto" w:fill="FFFFFF"/>
        </w:rPr>
        <w:t>.</w:t>
      </w:r>
    </w:p>
    <w:p w14:paraId="738BEC17" w14:textId="54CC15C3" w:rsidR="009616BB" w:rsidRPr="00F71193" w:rsidRDefault="00152279" w:rsidP="00F71193">
      <w:pPr>
        <w:keepNext/>
        <w:keepLines/>
        <w:rPr>
          <w:rFonts w:ascii="Arial" w:hAnsi="Arial" w:cs="Arial"/>
          <w:color w:val="000000"/>
          <w:sz w:val="18"/>
          <w:szCs w:val="18"/>
          <w:shd w:val="clear" w:color="auto" w:fill="FFFFFF"/>
        </w:rPr>
      </w:pPr>
      <w:r>
        <w:rPr>
          <w:rFonts w:ascii="Arial" w:hAnsi="Arial" w:cs="Arial"/>
          <w:color w:val="000000"/>
          <w:sz w:val="18"/>
          <w:szCs w:val="18"/>
          <w:shd w:val="clear" w:color="auto" w:fill="FFFFFF"/>
        </w:rPr>
        <w:br w:type="column"/>
      </w:r>
      <w:r w:rsidR="009616BB" w:rsidRPr="009616BB">
        <w:rPr>
          <w:rFonts w:ascii="Arial" w:hAnsi="Arial" w:cs="Arial"/>
          <w:color w:val="000000"/>
          <w:sz w:val="18"/>
          <w:szCs w:val="18"/>
          <w:shd w:val="clear" w:color="auto" w:fill="FFFFFF"/>
        </w:rPr>
        <w:lastRenderedPageBreak/>
        <w:t>SERVICE ORGANIZATIONS (Cont’d)</w:t>
      </w:r>
      <w:r w:rsidR="009616BB" w:rsidRPr="009616BB">
        <w:rPr>
          <w:rFonts w:ascii="Arial" w:hAnsi="Arial" w:cs="Arial"/>
          <w:color w:val="000000"/>
          <w:sz w:val="18"/>
          <w:szCs w:val="18"/>
          <w:shd w:val="clear" w:color="auto" w:fill="FFFFFF"/>
        </w:rPr>
        <w:tab/>
      </w:r>
      <w:r w:rsidR="009616BB" w:rsidRPr="009616BB">
        <w:rPr>
          <w:rFonts w:ascii="Arial" w:hAnsi="Arial" w:cs="Arial"/>
          <w:color w:val="000000"/>
          <w:sz w:val="18"/>
          <w:szCs w:val="18"/>
          <w:shd w:val="clear" w:color="auto" w:fill="FFFFFF"/>
        </w:rPr>
        <w:tab/>
      </w:r>
      <w:r w:rsidR="009616BB" w:rsidRPr="009616BB">
        <w:rPr>
          <w:rFonts w:ascii="Arial" w:hAnsi="Arial" w:cs="Arial"/>
          <w:color w:val="000000"/>
          <w:sz w:val="18"/>
          <w:szCs w:val="18"/>
          <w:shd w:val="clear" w:color="auto" w:fill="FFFFFF"/>
        </w:rPr>
        <w:tab/>
      </w:r>
      <w:r w:rsidR="009616BB" w:rsidRPr="009616BB">
        <w:rPr>
          <w:rFonts w:ascii="Arial" w:hAnsi="Arial" w:cs="Arial"/>
          <w:color w:val="000000"/>
          <w:sz w:val="18"/>
          <w:szCs w:val="18"/>
          <w:shd w:val="clear" w:color="auto" w:fill="FFFFFF"/>
        </w:rPr>
        <w:tab/>
      </w:r>
      <w:r w:rsidR="009616BB" w:rsidRPr="009616BB">
        <w:rPr>
          <w:rFonts w:ascii="Arial" w:hAnsi="Arial" w:cs="Arial"/>
          <w:color w:val="000000"/>
          <w:sz w:val="18"/>
          <w:szCs w:val="18"/>
          <w:shd w:val="clear" w:color="auto" w:fill="FFFFFF"/>
        </w:rPr>
        <w:tab/>
      </w:r>
      <w:r w:rsidR="009616BB" w:rsidRPr="009616BB">
        <w:rPr>
          <w:rFonts w:ascii="Arial" w:hAnsi="Arial" w:cs="Arial"/>
          <w:color w:val="000000"/>
          <w:sz w:val="18"/>
          <w:szCs w:val="18"/>
          <w:shd w:val="clear" w:color="auto" w:fill="FFFFFF"/>
        </w:rPr>
        <w:tab/>
      </w:r>
      <w:r w:rsidR="009616BB" w:rsidRPr="009616BB">
        <w:rPr>
          <w:rFonts w:ascii="Arial" w:hAnsi="Arial" w:cs="Arial"/>
          <w:color w:val="000000"/>
          <w:sz w:val="18"/>
          <w:szCs w:val="18"/>
          <w:shd w:val="clear" w:color="auto" w:fill="FFFFFF"/>
        </w:rPr>
        <w:tab/>
      </w:r>
      <w:r w:rsidR="009616BB" w:rsidRPr="009616BB">
        <w:rPr>
          <w:rFonts w:ascii="Arial" w:hAnsi="Arial" w:cs="Arial"/>
          <w:color w:val="000000"/>
          <w:sz w:val="18"/>
          <w:szCs w:val="18"/>
          <w:shd w:val="clear" w:color="auto" w:fill="FFFFFF"/>
        </w:rPr>
        <w:tab/>
        <w:t>PAGE 2</w:t>
      </w:r>
    </w:p>
    <w:p w14:paraId="3C22579E" w14:textId="09A3FF75" w:rsidR="0070273E" w:rsidRDefault="0070273E">
      <w:r>
        <w:rPr>
          <w:noProof/>
        </w:rPr>
        <w:drawing>
          <wp:inline distT="0" distB="0" distL="0" distR="0" wp14:anchorId="0613A7D9" wp14:editId="58FF390D">
            <wp:extent cx="2030165" cy="6781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35696" cy="680028"/>
                    </a:xfrm>
                    <a:prstGeom prst="rect">
                      <a:avLst/>
                    </a:prstGeom>
                    <a:noFill/>
                    <a:ln>
                      <a:noFill/>
                    </a:ln>
                  </pic:spPr>
                </pic:pic>
              </a:graphicData>
            </a:graphic>
          </wp:inline>
        </w:drawing>
      </w:r>
    </w:p>
    <w:p w14:paraId="040FC2E2" w14:textId="77777777" w:rsidR="00B26E05" w:rsidRDefault="0070273E">
      <w:pPr>
        <w:rPr>
          <w:rFonts w:ascii="Arial" w:hAnsi="Arial" w:cs="Arial"/>
          <w:color w:val="000000"/>
          <w:sz w:val="20"/>
          <w:szCs w:val="20"/>
          <w:shd w:val="clear" w:color="auto" w:fill="FFFFFF"/>
        </w:rPr>
      </w:pPr>
      <w:r>
        <w:rPr>
          <w:rFonts w:ascii="Arial" w:hAnsi="Arial" w:cs="Arial"/>
          <w:color w:val="000000"/>
          <w:sz w:val="20"/>
          <w:szCs w:val="20"/>
          <w:shd w:val="clear" w:color="auto" w:fill="FFFFFF"/>
        </w:rPr>
        <w:t>Reach Out Lakota was founded in 1992 by a group of three women. Our mission is to give a helping hand up to those living in the West Chester/Liberty Township area who are economically struggling due to a myriad of circumstances. Over the years, Reach Out Lakota has grown extensively</w:t>
      </w:r>
      <w:r w:rsidR="00B26E05">
        <w:rPr>
          <w:rFonts w:ascii="Arial" w:hAnsi="Arial" w:cs="Arial"/>
          <w:color w:val="000000"/>
          <w:sz w:val="20"/>
          <w:szCs w:val="20"/>
          <w:shd w:val="clear" w:color="auto" w:fill="FFFFFF"/>
        </w:rPr>
        <w:t xml:space="preserve">. Last year, Reach Out Lakota </w:t>
      </w:r>
      <w:r>
        <w:rPr>
          <w:rFonts w:ascii="Arial" w:hAnsi="Arial" w:cs="Arial"/>
          <w:color w:val="000000"/>
          <w:sz w:val="20"/>
          <w:szCs w:val="20"/>
          <w:shd w:val="clear" w:color="auto" w:fill="FFFFFF"/>
        </w:rPr>
        <w:t>provided 276,941 pounds of food and over 57,000 items of clothing.</w:t>
      </w:r>
      <w:r w:rsidR="00B26E05">
        <w:rPr>
          <w:rFonts w:ascii="Arial" w:hAnsi="Arial" w:cs="Arial"/>
          <w:color w:val="000000"/>
          <w:sz w:val="20"/>
          <w:szCs w:val="20"/>
          <w:shd w:val="clear" w:color="auto" w:fill="FFFFFF"/>
        </w:rPr>
        <w:t xml:space="preserve"> </w:t>
      </w:r>
    </w:p>
    <w:p w14:paraId="79625F07" w14:textId="493B8857" w:rsidR="0070273E" w:rsidRDefault="0070273E">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pantry has several special programs</w:t>
      </w:r>
      <w:r w:rsidR="00B26E05">
        <w:rPr>
          <w:rFonts w:ascii="Arial" w:hAnsi="Arial" w:cs="Arial"/>
          <w:color w:val="000000"/>
          <w:sz w:val="20"/>
          <w:szCs w:val="20"/>
          <w:shd w:val="clear" w:color="auto" w:fill="FFFFFF"/>
        </w:rPr>
        <w:t xml:space="preserve">, including </w:t>
      </w:r>
      <w:r>
        <w:rPr>
          <w:rFonts w:ascii="Arial" w:hAnsi="Arial" w:cs="Arial"/>
          <w:color w:val="000000"/>
          <w:sz w:val="20"/>
          <w:szCs w:val="20"/>
          <w:shd w:val="clear" w:color="auto" w:fill="FFFFFF"/>
        </w:rPr>
        <w:t>a Back-to-School program</w:t>
      </w:r>
      <w:r w:rsidR="00B26E05">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Thanksgiving dinners</w:t>
      </w:r>
      <w:r w:rsidR="00B26E05">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Christmas meals and holiday gifts.</w:t>
      </w:r>
      <w:r w:rsidR="00B26E05">
        <w:rPr>
          <w:rFonts w:ascii="Arial" w:hAnsi="Arial" w:cs="Arial"/>
          <w:color w:val="000000"/>
          <w:sz w:val="20"/>
          <w:szCs w:val="20"/>
          <w:shd w:val="clear" w:color="auto" w:fill="FFFFFF"/>
        </w:rPr>
        <w:t xml:space="preserve"> The pantry</w:t>
      </w:r>
      <w:r>
        <w:rPr>
          <w:rFonts w:ascii="Arial" w:hAnsi="Arial" w:cs="Arial"/>
          <w:color w:val="000000"/>
          <w:sz w:val="20"/>
          <w:szCs w:val="20"/>
          <w:shd w:val="clear" w:color="auto" w:fill="FFFFFF"/>
        </w:rPr>
        <w:t xml:space="preserve"> is open three times a week and serves over 120 families each month</w:t>
      </w:r>
      <w:r w:rsidR="00B26E05">
        <w:rPr>
          <w:rFonts w:ascii="Arial" w:hAnsi="Arial" w:cs="Arial"/>
          <w:color w:val="000000"/>
          <w:sz w:val="20"/>
          <w:szCs w:val="20"/>
          <w:shd w:val="clear" w:color="auto" w:fill="FFFFFF"/>
        </w:rPr>
        <w:t xml:space="preserve">. In 2021, the pantry </w:t>
      </w:r>
      <w:r>
        <w:rPr>
          <w:rFonts w:ascii="Arial" w:hAnsi="Arial" w:cs="Arial"/>
          <w:color w:val="000000"/>
          <w:sz w:val="20"/>
          <w:szCs w:val="20"/>
          <w:shd w:val="clear" w:color="auto" w:fill="FFFFFF"/>
        </w:rPr>
        <w:t>provided food to</w:t>
      </w:r>
      <w:r w:rsidR="00B26E05">
        <w:rPr>
          <w:rFonts w:ascii="Arial" w:hAnsi="Arial" w:cs="Arial"/>
          <w:color w:val="000000"/>
          <w:sz w:val="20"/>
          <w:szCs w:val="20"/>
          <w:shd w:val="clear" w:color="auto" w:fill="FFFFFF"/>
        </w:rPr>
        <w:t xml:space="preserve"> nearly</w:t>
      </w:r>
      <w:r>
        <w:rPr>
          <w:rFonts w:ascii="Arial" w:hAnsi="Arial" w:cs="Arial"/>
          <w:color w:val="000000"/>
          <w:sz w:val="20"/>
          <w:szCs w:val="20"/>
          <w:shd w:val="clear" w:color="auto" w:fill="FFFFFF"/>
        </w:rPr>
        <w:t xml:space="preserve"> 10,000 individuals. The pantry has over 130 regular volunteers who do the work of the pantry. Some of the key volunteers have been at the organization for over 15 years and new volunteers join the team monthly. We receive great support from the community </w:t>
      </w:r>
      <w:r w:rsidR="00B26E05">
        <w:rPr>
          <w:rFonts w:ascii="Arial" w:hAnsi="Arial" w:cs="Arial"/>
          <w:color w:val="000000"/>
          <w:sz w:val="20"/>
          <w:szCs w:val="20"/>
          <w:shd w:val="clear" w:color="auto" w:fill="FFFFFF"/>
        </w:rPr>
        <w:t>to</w:t>
      </w:r>
      <w:r>
        <w:rPr>
          <w:rFonts w:ascii="Arial" w:hAnsi="Arial" w:cs="Arial"/>
          <w:color w:val="000000"/>
          <w:sz w:val="20"/>
          <w:szCs w:val="20"/>
          <w:shd w:val="clear" w:color="auto" w:fill="FFFFFF"/>
        </w:rPr>
        <w:t xml:space="preserve"> serve the community.</w:t>
      </w:r>
    </w:p>
    <w:p w14:paraId="7B8BE44E" w14:textId="7CA004F8" w:rsidR="0070273E" w:rsidRDefault="0070273E" w:rsidP="00152279">
      <w:pPr>
        <w:spacing w:after="0"/>
      </w:pPr>
    </w:p>
    <w:p w14:paraId="21EB930F" w14:textId="77777777" w:rsidR="009616BB" w:rsidRDefault="009616BB" w:rsidP="00152279">
      <w:pPr>
        <w:spacing w:after="0"/>
      </w:pPr>
    </w:p>
    <w:p w14:paraId="3241D4DD" w14:textId="77777777" w:rsidR="009616BB" w:rsidRDefault="009616BB" w:rsidP="009616BB">
      <w:pPr>
        <w:rPr>
          <w:rFonts w:ascii="Arial" w:hAnsi="Arial" w:cs="Arial"/>
          <w:color w:val="000000"/>
          <w:sz w:val="20"/>
          <w:szCs w:val="20"/>
          <w:shd w:val="clear" w:color="auto" w:fill="FFFFFF"/>
        </w:rPr>
      </w:pPr>
      <w:r>
        <w:rPr>
          <w:rFonts w:ascii="Arial" w:hAnsi="Arial" w:cs="Arial"/>
          <w:noProof/>
          <w:color w:val="000000"/>
          <w:sz w:val="20"/>
          <w:szCs w:val="20"/>
          <w:shd w:val="clear" w:color="auto" w:fill="FFFFFF"/>
        </w:rPr>
        <w:drawing>
          <wp:inline distT="0" distB="0" distL="0" distR="0" wp14:anchorId="045E9321" wp14:editId="3B3F0B44">
            <wp:extent cx="1410335" cy="5334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24">
                      <a:extLst>
                        <a:ext uri="{28A0092B-C50C-407E-A947-70E740481C1C}">
                          <a14:useLocalDpi xmlns:a14="http://schemas.microsoft.com/office/drawing/2010/main" val="0"/>
                        </a:ext>
                      </a:extLst>
                    </a:blip>
                    <a:srcRect b="16645"/>
                    <a:stretch/>
                  </pic:blipFill>
                  <pic:spPr bwMode="auto">
                    <a:xfrm>
                      <a:off x="0" y="0"/>
                      <a:ext cx="1410702" cy="533539"/>
                    </a:xfrm>
                    <a:prstGeom prst="rect">
                      <a:avLst/>
                    </a:prstGeom>
                    <a:ln>
                      <a:noFill/>
                    </a:ln>
                    <a:extLst>
                      <a:ext uri="{53640926-AAD7-44D8-BBD7-CCE9431645EC}">
                        <a14:shadowObscured xmlns:a14="http://schemas.microsoft.com/office/drawing/2010/main"/>
                      </a:ext>
                    </a:extLst>
                  </pic:spPr>
                </pic:pic>
              </a:graphicData>
            </a:graphic>
          </wp:inline>
        </w:drawing>
      </w:r>
    </w:p>
    <w:p w14:paraId="022721A1" w14:textId="4B1AF4C4" w:rsidR="009616BB" w:rsidRPr="009616BB" w:rsidRDefault="009616BB">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Food Pantry: Our food pantry is a choice pantry which means people get to choose the food they will use and enjoy. Qualified families who live in Butler County can shop at the pantry once a month. We have a Spanish </w:t>
      </w:r>
      <w:r>
        <w:rPr>
          <w:rFonts w:ascii="Arial" w:hAnsi="Arial" w:cs="Arial"/>
          <w:color w:val="000000"/>
          <w:sz w:val="20"/>
          <w:szCs w:val="20"/>
          <w:shd w:val="clear" w:color="auto" w:fill="FFFFFF"/>
        </w:rPr>
        <w:t>translator</w:t>
      </w:r>
      <w:r>
        <w:rPr>
          <w:rFonts w:ascii="Arial" w:hAnsi="Arial" w:cs="Arial"/>
          <w:color w:val="000000"/>
          <w:sz w:val="20"/>
          <w:szCs w:val="20"/>
          <w:shd w:val="clear" w:color="auto" w:fill="FFFFFF"/>
        </w:rPr>
        <w:t xml:space="preserve"> available each time we are open. We love to partner with local organizations to facilitate food drives.</w:t>
      </w:r>
    </w:p>
    <w:p w14:paraId="6526C6D1" w14:textId="77777777" w:rsidR="009616BB" w:rsidRDefault="009616BB"/>
    <w:p w14:paraId="099A5502" w14:textId="77777777" w:rsidR="0070273E" w:rsidRDefault="0070273E" w:rsidP="0070273E">
      <w:pPr>
        <w:rPr>
          <w:rFonts w:ascii="Arial" w:hAnsi="Arial" w:cs="Arial"/>
          <w:color w:val="000000"/>
          <w:sz w:val="20"/>
          <w:szCs w:val="20"/>
          <w:shd w:val="clear" w:color="auto" w:fill="FFFFFF"/>
        </w:rPr>
      </w:pPr>
      <w:r>
        <w:rPr>
          <w:rFonts w:ascii="Arial" w:hAnsi="Arial" w:cs="Arial"/>
          <w:noProof/>
          <w:color w:val="000000"/>
          <w:sz w:val="20"/>
          <w:szCs w:val="20"/>
          <w:shd w:val="clear" w:color="auto" w:fill="FFFFFF"/>
        </w:rPr>
        <w:drawing>
          <wp:inline distT="0" distB="0" distL="0" distR="0" wp14:anchorId="4516FE67" wp14:editId="1E2A9FBF">
            <wp:extent cx="1837177" cy="640080"/>
            <wp:effectExtent l="0" t="0" r="0" b="762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1837177" cy="640080"/>
                    </a:xfrm>
                    <a:prstGeom prst="rect">
                      <a:avLst/>
                    </a:prstGeom>
                  </pic:spPr>
                </pic:pic>
              </a:graphicData>
            </a:graphic>
          </wp:inline>
        </w:drawing>
      </w:r>
    </w:p>
    <w:p w14:paraId="3C81EA6A" w14:textId="4DB384D3" w:rsidR="0070273E" w:rsidRDefault="0070273E">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Stepping Forward: this community outreach begins with a meal, </w:t>
      </w:r>
      <w:r w:rsidR="00D720EC">
        <w:rPr>
          <w:rFonts w:ascii="Arial" w:hAnsi="Arial" w:cs="Arial"/>
          <w:color w:val="000000"/>
          <w:sz w:val="20"/>
          <w:szCs w:val="20"/>
          <w:shd w:val="clear" w:color="auto" w:fill="FFFFFF"/>
        </w:rPr>
        <w:t>music,</w:t>
      </w:r>
      <w:r>
        <w:rPr>
          <w:rFonts w:ascii="Arial" w:hAnsi="Arial" w:cs="Arial"/>
          <w:color w:val="000000"/>
          <w:sz w:val="20"/>
          <w:szCs w:val="20"/>
          <w:shd w:val="clear" w:color="auto" w:fill="FFFFFF"/>
        </w:rPr>
        <w:t xml:space="preserve"> and dinner conversation Our goal is to listen and hear with objective to move people forward whether it be emotionally, physically, spiritually, educationally, or economically. We are building community with the hope of supporting one another.</w:t>
      </w:r>
    </w:p>
    <w:p w14:paraId="3A073013" w14:textId="40CC1781" w:rsidR="0070273E" w:rsidRDefault="0070273E">
      <w:pPr>
        <w:rPr>
          <w:rFonts w:ascii="Arial" w:hAnsi="Arial" w:cs="Arial"/>
          <w:color w:val="000000"/>
          <w:sz w:val="20"/>
          <w:szCs w:val="20"/>
          <w:shd w:val="clear" w:color="auto" w:fill="FFFFFF"/>
        </w:rPr>
      </w:pPr>
    </w:p>
    <w:p w14:paraId="4602326B" w14:textId="0F09F160" w:rsidR="0070273E" w:rsidRDefault="0070273E">
      <w:r>
        <w:rPr>
          <w:rFonts w:ascii="Arial" w:hAnsi="Arial" w:cs="Arial"/>
          <w:noProof/>
          <w:color w:val="000000"/>
          <w:sz w:val="20"/>
          <w:szCs w:val="20"/>
          <w:shd w:val="clear" w:color="auto" w:fill="FFFFFF"/>
        </w:rPr>
        <w:drawing>
          <wp:inline distT="0" distB="0" distL="0" distR="0" wp14:anchorId="0B7DA993" wp14:editId="0EBB2BD7">
            <wp:extent cx="1103588" cy="640080"/>
            <wp:effectExtent l="0" t="0" r="1905" b="762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1103588" cy="640080"/>
                    </a:xfrm>
                    <a:prstGeom prst="rect">
                      <a:avLst/>
                    </a:prstGeom>
                  </pic:spPr>
                </pic:pic>
              </a:graphicData>
            </a:graphic>
          </wp:inline>
        </w:drawing>
      </w:r>
    </w:p>
    <w:p w14:paraId="186187C3" w14:textId="23CD69C4" w:rsidR="00D720EC" w:rsidRDefault="0070273E" w:rsidP="0070273E">
      <w:pPr>
        <w:rPr>
          <w:rFonts w:ascii="Arial" w:hAnsi="Arial" w:cs="Arial"/>
          <w:color w:val="000000"/>
          <w:sz w:val="20"/>
          <w:szCs w:val="20"/>
          <w:shd w:val="clear" w:color="auto" w:fill="FFFFFF"/>
        </w:rPr>
      </w:pPr>
      <w:r w:rsidRPr="0070273E">
        <w:rPr>
          <w:rFonts w:ascii="Arial" w:hAnsi="Arial" w:cs="Arial"/>
          <w:color w:val="000000"/>
          <w:sz w:val="20"/>
          <w:szCs w:val="20"/>
          <w:shd w:val="clear" w:color="auto" w:fill="FFFFFF"/>
        </w:rPr>
        <w:t>Upward Sports is a non-profit 501 organization that partners with churches in leveraging the power of sports to achieve and increase the impact of their mission.</w:t>
      </w:r>
      <w:r w:rsidR="00D720EC">
        <w:rPr>
          <w:rFonts w:ascii="Arial" w:hAnsi="Arial" w:cs="Arial"/>
          <w:color w:val="000000"/>
          <w:sz w:val="20"/>
          <w:szCs w:val="20"/>
          <w:shd w:val="clear" w:color="auto" w:fill="FFFFFF"/>
        </w:rPr>
        <w:t xml:space="preserve"> </w:t>
      </w:r>
      <w:r w:rsidRPr="0070273E">
        <w:rPr>
          <w:rFonts w:ascii="Arial" w:hAnsi="Arial" w:cs="Arial"/>
          <w:color w:val="000000"/>
          <w:sz w:val="20"/>
          <w:szCs w:val="20"/>
          <w:shd w:val="clear" w:color="auto" w:fill="FFFFFF"/>
        </w:rPr>
        <w:t xml:space="preserve">Six area churches </w:t>
      </w:r>
      <w:r w:rsidR="00D720EC">
        <w:rPr>
          <w:rFonts w:ascii="Arial" w:hAnsi="Arial" w:cs="Arial"/>
          <w:color w:val="000000"/>
          <w:sz w:val="20"/>
          <w:szCs w:val="20"/>
          <w:shd w:val="clear" w:color="auto" w:fill="FFFFFF"/>
        </w:rPr>
        <w:t>participate in the</w:t>
      </w:r>
      <w:r w:rsidRPr="0070273E">
        <w:rPr>
          <w:rFonts w:ascii="Arial" w:hAnsi="Arial" w:cs="Arial"/>
          <w:color w:val="000000"/>
          <w:sz w:val="20"/>
          <w:szCs w:val="20"/>
          <w:shd w:val="clear" w:color="auto" w:fill="FFFFFF"/>
        </w:rPr>
        <w:t xml:space="preserve"> Northern Cincinnati Upward Sports league basketball and cheer season.</w:t>
      </w:r>
    </w:p>
    <w:p w14:paraId="5BD40B67" w14:textId="346BADFC" w:rsidR="0070273E" w:rsidRDefault="00D720EC">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Upward participants learn </w:t>
      </w:r>
      <w:r>
        <w:rPr>
          <w:rFonts w:ascii="Arial" w:hAnsi="Arial" w:cs="Arial"/>
          <w:color w:val="000000"/>
          <w:sz w:val="20"/>
          <w:szCs w:val="20"/>
          <w:shd w:val="clear" w:color="auto" w:fill="FFFFFF"/>
        </w:rPr>
        <w:t xml:space="preserve">fundamentals through detailed and organized practices. </w:t>
      </w:r>
      <w:r>
        <w:rPr>
          <w:rFonts w:ascii="Arial" w:hAnsi="Arial" w:cs="Arial"/>
          <w:color w:val="000000"/>
          <w:sz w:val="20"/>
          <w:szCs w:val="20"/>
          <w:shd w:val="clear" w:color="auto" w:fill="FFFFFF"/>
        </w:rPr>
        <w:t xml:space="preserve">They develop </w:t>
      </w:r>
      <w:r>
        <w:rPr>
          <w:rFonts w:ascii="Arial" w:hAnsi="Arial" w:cs="Arial"/>
          <w:color w:val="000000"/>
          <w:sz w:val="20"/>
          <w:szCs w:val="20"/>
          <w:shd w:val="clear" w:color="auto" w:fill="FFFFFF"/>
        </w:rPr>
        <w:t xml:space="preserve">skills at each level of play. </w:t>
      </w:r>
      <w:r>
        <w:rPr>
          <w:rFonts w:ascii="Arial" w:hAnsi="Arial" w:cs="Arial"/>
          <w:color w:val="000000"/>
          <w:sz w:val="20"/>
          <w:szCs w:val="20"/>
          <w:shd w:val="clear" w:color="auto" w:fill="FFFFFF"/>
        </w:rPr>
        <w:t xml:space="preserve">And grow </w:t>
      </w:r>
      <w:r>
        <w:rPr>
          <w:rFonts w:ascii="Arial" w:hAnsi="Arial" w:cs="Arial"/>
          <w:color w:val="000000"/>
          <w:sz w:val="20"/>
          <w:szCs w:val="20"/>
          <w:shd w:val="clear" w:color="auto" w:fill="FFFFFF"/>
        </w:rPr>
        <w:t xml:space="preserve">from a win or a loss through healthy competition. </w:t>
      </w:r>
      <w:r>
        <w:rPr>
          <w:rFonts w:ascii="Arial" w:hAnsi="Arial" w:cs="Arial"/>
          <w:color w:val="000000"/>
          <w:sz w:val="20"/>
          <w:szCs w:val="20"/>
          <w:shd w:val="clear" w:color="auto" w:fill="FFFFFF"/>
        </w:rPr>
        <w:t xml:space="preserve">Coaches demonstrate </w:t>
      </w:r>
      <w:r>
        <w:rPr>
          <w:rFonts w:ascii="Arial" w:hAnsi="Arial" w:cs="Arial"/>
          <w:color w:val="000000"/>
          <w:sz w:val="20"/>
          <w:szCs w:val="20"/>
          <w:shd w:val="clear" w:color="auto" w:fill="FFFFFF"/>
        </w:rPr>
        <w:t xml:space="preserve">good sportsmanship, respect for the game, teams, officials, and parents. </w:t>
      </w:r>
      <w:r>
        <w:rPr>
          <w:rFonts w:ascii="Arial" w:hAnsi="Arial" w:cs="Arial"/>
          <w:color w:val="000000"/>
          <w:sz w:val="20"/>
          <w:szCs w:val="20"/>
          <w:shd w:val="clear" w:color="auto" w:fill="FFFFFF"/>
        </w:rPr>
        <w:t xml:space="preserve">They teach </w:t>
      </w:r>
      <w:r>
        <w:rPr>
          <w:rFonts w:ascii="Arial" w:hAnsi="Arial" w:cs="Arial"/>
          <w:color w:val="000000"/>
          <w:sz w:val="20"/>
          <w:szCs w:val="20"/>
          <w:shd w:val="clear" w:color="auto" w:fill="FFFFFF"/>
        </w:rPr>
        <w:t xml:space="preserve">the game through organized, detailed practices and games. </w:t>
      </w:r>
      <w:r>
        <w:rPr>
          <w:rFonts w:ascii="Arial" w:hAnsi="Arial" w:cs="Arial"/>
          <w:color w:val="000000"/>
          <w:sz w:val="20"/>
          <w:szCs w:val="20"/>
          <w:shd w:val="clear" w:color="auto" w:fill="FFFFFF"/>
        </w:rPr>
        <w:t xml:space="preserve">The gameday experience focuses on fun </w:t>
      </w:r>
      <w:r>
        <w:rPr>
          <w:rFonts w:ascii="Arial" w:hAnsi="Arial" w:cs="Arial"/>
          <w:color w:val="000000"/>
          <w:sz w:val="20"/>
          <w:szCs w:val="20"/>
          <w:shd w:val="clear" w:color="auto" w:fill="FFFFFF"/>
        </w:rPr>
        <w:t xml:space="preserve">and </w:t>
      </w:r>
      <w:r>
        <w:rPr>
          <w:rFonts w:ascii="Arial" w:hAnsi="Arial" w:cs="Arial"/>
          <w:color w:val="000000"/>
          <w:sz w:val="20"/>
          <w:szCs w:val="20"/>
          <w:shd w:val="clear" w:color="auto" w:fill="FFFFFF"/>
        </w:rPr>
        <w:t xml:space="preserve">competition </w:t>
      </w:r>
      <w:r>
        <w:rPr>
          <w:rFonts w:ascii="Arial" w:hAnsi="Arial" w:cs="Arial"/>
          <w:color w:val="000000"/>
          <w:sz w:val="20"/>
          <w:szCs w:val="20"/>
          <w:shd w:val="clear" w:color="auto" w:fill="FFFFFF"/>
        </w:rPr>
        <w:t>without a win</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at</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all</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cost atmosphere. </w:t>
      </w:r>
      <w:r>
        <w:rPr>
          <w:rFonts w:ascii="Arial" w:hAnsi="Arial" w:cs="Arial"/>
          <w:color w:val="000000"/>
          <w:sz w:val="20"/>
          <w:szCs w:val="20"/>
          <w:shd w:val="clear" w:color="auto" w:fill="FFFFFF"/>
        </w:rPr>
        <w:t>E</w:t>
      </w:r>
      <w:r>
        <w:rPr>
          <w:rFonts w:ascii="Arial" w:hAnsi="Arial" w:cs="Arial"/>
          <w:color w:val="000000"/>
          <w:sz w:val="20"/>
          <w:szCs w:val="20"/>
          <w:shd w:val="clear" w:color="auto" w:fill="FFFFFF"/>
        </w:rPr>
        <w:t xml:space="preserve">veryone plays and you don't spend more time in the car than at the game. </w:t>
      </w:r>
      <w:r>
        <w:rPr>
          <w:rFonts w:ascii="Arial" w:hAnsi="Arial" w:cs="Arial"/>
          <w:color w:val="000000"/>
          <w:sz w:val="20"/>
          <w:szCs w:val="20"/>
          <w:shd w:val="clear" w:color="auto" w:fill="FFFFFF"/>
        </w:rPr>
        <w:t>The</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officials </w:t>
      </w:r>
      <w:r>
        <w:rPr>
          <w:rFonts w:ascii="Arial" w:hAnsi="Arial" w:cs="Arial"/>
          <w:color w:val="000000"/>
          <w:sz w:val="20"/>
          <w:szCs w:val="20"/>
          <w:shd w:val="clear" w:color="auto" w:fill="FFFFFF"/>
        </w:rPr>
        <w:t>are OHSAA certified for 3rd grade and up and trained volunteers for 2nd grade and under.</w:t>
      </w:r>
    </w:p>
    <w:p w14:paraId="317FFC1C" w14:textId="01FF7DA7" w:rsidR="0070273E" w:rsidRPr="00C43044" w:rsidRDefault="009616BB" w:rsidP="009616BB">
      <w:pPr>
        <w:rPr>
          <w:b/>
          <w:bCs/>
          <w:sz w:val="36"/>
          <w:szCs w:val="36"/>
        </w:rPr>
      </w:pPr>
      <w:r>
        <w:rPr>
          <w:rFonts w:ascii="Arial" w:hAnsi="Arial" w:cs="Arial"/>
          <w:color w:val="000000"/>
          <w:sz w:val="20"/>
          <w:szCs w:val="20"/>
          <w:shd w:val="clear" w:color="auto" w:fill="FFFFFF"/>
        </w:rPr>
        <w:br w:type="column"/>
      </w:r>
      <w:r w:rsidRPr="00C43044">
        <w:rPr>
          <w:b/>
          <w:bCs/>
          <w:sz w:val="36"/>
          <w:szCs w:val="36"/>
        </w:rPr>
        <w:lastRenderedPageBreak/>
        <w:t>VOLUNTEER OPPORTUNITIES</w:t>
      </w:r>
    </w:p>
    <w:p w14:paraId="4B6BAF04" w14:textId="77777777" w:rsidR="00152279" w:rsidRDefault="00152279" w:rsidP="00152279">
      <w:pPr>
        <w:spacing w:after="0" w:line="240" w:lineRule="auto"/>
        <w:rPr>
          <w:b/>
          <w:bCs/>
          <w:sz w:val="24"/>
          <w:szCs w:val="24"/>
        </w:rPr>
      </w:pPr>
    </w:p>
    <w:p w14:paraId="7D26186C" w14:textId="77777777" w:rsidR="00152279" w:rsidRDefault="00152279" w:rsidP="00152279">
      <w:pPr>
        <w:spacing w:after="0" w:line="240" w:lineRule="auto"/>
        <w:rPr>
          <w:rFonts w:ascii="Arial" w:hAnsi="Arial" w:cs="Arial"/>
          <w:color w:val="000000"/>
          <w:sz w:val="20"/>
          <w:szCs w:val="20"/>
          <w:shd w:val="clear" w:color="auto" w:fill="FFFFFF"/>
        </w:rPr>
      </w:pPr>
      <w:r>
        <w:rPr>
          <w:rFonts w:ascii="Arial" w:hAnsi="Arial" w:cs="Arial"/>
          <w:noProof/>
          <w:color w:val="000000"/>
          <w:sz w:val="20"/>
          <w:szCs w:val="20"/>
          <w:shd w:val="clear" w:color="auto" w:fill="FFFFFF"/>
        </w:rPr>
        <w:drawing>
          <wp:inline distT="0" distB="0" distL="0" distR="0" wp14:anchorId="2C3B3AF3" wp14:editId="650C8A2D">
            <wp:extent cx="1301243" cy="640080"/>
            <wp:effectExtent l="0" t="0" r="0" b="762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01243" cy="640080"/>
                    </a:xfrm>
                    <a:prstGeom prst="rect">
                      <a:avLst/>
                    </a:prstGeom>
                  </pic:spPr>
                </pic:pic>
              </a:graphicData>
            </a:graphic>
          </wp:inline>
        </w:drawing>
      </w:r>
    </w:p>
    <w:p w14:paraId="3983DD9F" w14:textId="77777777" w:rsidR="00152279" w:rsidRDefault="00152279" w:rsidP="00152279">
      <w:pPr>
        <w:spacing w:after="0"/>
        <w:rPr>
          <w:rFonts w:ascii="Arial" w:hAnsi="Arial" w:cs="Arial"/>
          <w:color w:val="000000"/>
          <w:sz w:val="20"/>
          <w:szCs w:val="20"/>
          <w:shd w:val="clear" w:color="auto" w:fill="FFFFFF"/>
        </w:rPr>
      </w:pPr>
    </w:p>
    <w:p w14:paraId="12D9F64E" w14:textId="77777777" w:rsidR="00152279" w:rsidRPr="00285DBA" w:rsidRDefault="00152279" w:rsidP="00152279">
      <w:pPr>
        <w:spacing w:after="0"/>
        <w:rPr>
          <w:rFonts w:cstheme="minorHAnsi"/>
          <w:b/>
          <w:bCs/>
          <w:color w:val="000000"/>
          <w:shd w:val="clear" w:color="auto" w:fill="FFFFFF"/>
        </w:rPr>
      </w:pPr>
      <w:r w:rsidRPr="00285DBA">
        <w:rPr>
          <w:rFonts w:cstheme="minorHAnsi"/>
          <w:b/>
          <w:bCs/>
          <w:color w:val="000000"/>
          <w:shd w:val="clear" w:color="auto" w:fill="FFFFFF"/>
        </w:rPr>
        <w:t xml:space="preserve">Create Wildlife Holiday Decorations </w:t>
      </w:r>
    </w:p>
    <w:p w14:paraId="4ECAC422" w14:textId="77777777" w:rsidR="00152279" w:rsidRPr="00285DBA" w:rsidRDefault="00152279" w:rsidP="00152279">
      <w:pPr>
        <w:spacing w:after="0"/>
        <w:rPr>
          <w:rFonts w:cstheme="minorHAnsi"/>
          <w:color w:val="000000"/>
          <w:shd w:val="clear" w:color="auto" w:fill="FFFFFF"/>
        </w:rPr>
      </w:pPr>
      <w:r w:rsidRPr="00285DBA">
        <w:rPr>
          <w:rFonts w:cstheme="minorHAnsi"/>
          <w:color w:val="000000"/>
          <w:shd w:val="clear" w:color="auto" w:fill="FFFFFF"/>
        </w:rPr>
        <w:t>Thursday, December 8, 6-8pm</w:t>
      </w:r>
    </w:p>
    <w:p w14:paraId="53D33639" w14:textId="77777777" w:rsidR="00152279" w:rsidRPr="00285DBA" w:rsidRDefault="00152279" w:rsidP="00152279">
      <w:pPr>
        <w:spacing w:after="0"/>
        <w:rPr>
          <w:rFonts w:cstheme="minorHAnsi"/>
          <w:color w:val="000000"/>
          <w:shd w:val="clear" w:color="auto" w:fill="FFFFFF"/>
        </w:rPr>
      </w:pPr>
      <w:r w:rsidRPr="00285DBA">
        <w:rPr>
          <w:rFonts w:cstheme="minorHAnsi"/>
          <w:color w:val="000000"/>
          <w:shd w:val="clear" w:color="auto" w:fill="FFFFFF"/>
        </w:rPr>
        <w:t>Location: Butler SWCD office (1802 Princeton Rd Hamilton OH 45011)</w:t>
      </w:r>
    </w:p>
    <w:p w14:paraId="68D41BCB" w14:textId="77777777" w:rsidR="00152279" w:rsidRPr="00285DBA" w:rsidRDefault="00152279" w:rsidP="00152279">
      <w:pPr>
        <w:spacing w:after="0"/>
        <w:rPr>
          <w:rFonts w:cstheme="minorHAnsi"/>
          <w:color w:val="000000"/>
          <w:shd w:val="clear" w:color="auto" w:fill="FFFFFF"/>
        </w:rPr>
      </w:pPr>
      <w:r w:rsidRPr="00285DBA">
        <w:rPr>
          <w:rFonts w:cstheme="minorHAnsi"/>
          <w:color w:val="000000"/>
          <w:shd w:val="clear" w:color="auto" w:fill="FFFFFF"/>
        </w:rPr>
        <w:t xml:space="preserve">See our website for more details at </w:t>
      </w:r>
      <w:hyperlink r:id="rId27" w:history="1">
        <w:r w:rsidRPr="00285DBA">
          <w:rPr>
            <w:rStyle w:val="Hyperlink"/>
            <w:rFonts w:cstheme="minorHAnsi"/>
            <w:shd w:val="clear" w:color="auto" w:fill="FFFFFF"/>
          </w:rPr>
          <w:t>www</w:t>
        </w:r>
        <w:r w:rsidRPr="00285DBA">
          <w:rPr>
            <w:rStyle w:val="Hyperlink"/>
            <w:rFonts w:cstheme="minorHAnsi"/>
            <w:shd w:val="clear" w:color="auto" w:fill="FFFFFF"/>
          </w:rPr>
          <w:t>.</w:t>
        </w:r>
        <w:r w:rsidRPr="00285DBA">
          <w:rPr>
            <w:rStyle w:val="Hyperlink"/>
            <w:rFonts w:cstheme="minorHAnsi"/>
            <w:shd w:val="clear" w:color="auto" w:fill="FFFFFF"/>
          </w:rPr>
          <w:t>butlerswcd.org</w:t>
        </w:r>
      </w:hyperlink>
      <w:r w:rsidRPr="00285DBA">
        <w:rPr>
          <w:rFonts w:cstheme="minorHAnsi"/>
          <w:color w:val="000000"/>
          <w:shd w:val="clear" w:color="auto" w:fill="FFFFFF"/>
        </w:rPr>
        <w:t xml:space="preserve"> and sign-up </w:t>
      </w:r>
      <w:hyperlink r:id="rId28" w:history="1">
        <w:r w:rsidRPr="00285DBA">
          <w:rPr>
            <w:rStyle w:val="Hyperlink"/>
            <w:rFonts w:cstheme="minorHAnsi"/>
            <w:shd w:val="clear" w:color="auto" w:fill="FFFFFF"/>
          </w:rPr>
          <w:t>here</w:t>
        </w:r>
      </w:hyperlink>
    </w:p>
    <w:p w14:paraId="15F786EE" w14:textId="05283CAC" w:rsidR="0070273E" w:rsidRDefault="0070273E" w:rsidP="0070273E">
      <w:pPr>
        <w:spacing w:after="0" w:line="240" w:lineRule="auto"/>
        <w:jc w:val="center"/>
        <w:rPr>
          <w:b/>
          <w:sz w:val="24"/>
          <w:szCs w:val="24"/>
        </w:rPr>
      </w:pPr>
    </w:p>
    <w:p w14:paraId="73AC3A6B" w14:textId="77777777" w:rsidR="00152279" w:rsidRPr="00726DD8" w:rsidRDefault="00152279" w:rsidP="0070273E">
      <w:pPr>
        <w:spacing w:after="0" w:line="240" w:lineRule="auto"/>
        <w:jc w:val="center"/>
        <w:rPr>
          <w:b/>
          <w:sz w:val="24"/>
          <w:szCs w:val="24"/>
        </w:rPr>
      </w:pPr>
    </w:p>
    <w:p w14:paraId="54001A3F" w14:textId="77777777" w:rsidR="0070273E" w:rsidRDefault="0070273E" w:rsidP="0070273E">
      <w:pPr>
        <w:spacing w:after="0" w:line="240" w:lineRule="auto"/>
        <w:rPr>
          <w:b/>
          <w:sz w:val="24"/>
          <w:szCs w:val="24"/>
        </w:rPr>
      </w:pPr>
      <w:r>
        <w:rPr>
          <w:b/>
          <w:noProof/>
          <w:sz w:val="24"/>
          <w:szCs w:val="24"/>
        </w:rPr>
        <w:drawing>
          <wp:inline distT="0" distB="0" distL="0" distR="0" wp14:anchorId="31B12373" wp14:editId="1143C279">
            <wp:extent cx="1743307" cy="640080"/>
            <wp:effectExtent l="0" t="0" r="9525" b="762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24">
                      <a:extLst>
                        <a:ext uri="{28A0092B-C50C-407E-A947-70E740481C1C}">
                          <a14:useLocalDpi xmlns:a14="http://schemas.microsoft.com/office/drawing/2010/main" val="0"/>
                        </a:ext>
                      </a:extLst>
                    </a:blip>
                    <a:srcRect b="19079"/>
                    <a:stretch/>
                  </pic:blipFill>
                  <pic:spPr bwMode="auto">
                    <a:xfrm>
                      <a:off x="0" y="0"/>
                      <a:ext cx="1743307" cy="640080"/>
                    </a:xfrm>
                    <a:prstGeom prst="rect">
                      <a:avLst/>
                    </a:prstGeom>
                    <a:ln>
                      <a:noFill/>
                    </a:ln>
                    <a:extLst>
                      <a:ext uri="{53640926-AAD7-44D8-BBD7-CCE9431645EC}">
                        <a14:shadowObscured xmlns:a14="http://schemas.microsoft.com/office/drawing/2010/main"/>
                      </a:ext>
                    </a:extLst>
                  </pic:spPr>
                </pic:pic>
              </a:graphicData>
            </a:graphic>
          </wp:inline>
        </w:drawing>
      </w:r>
    </w:p>
    <w:p w14:paraId="22FBCF29" w14:textId="77777777" w:rsidR="0070273E" w:rsidRPr="00285DBA" w:rsidRDefault="0070273E" w:rsidP="0070273E">
      <w:pPr>
        <w:spacing w:after="0" w:line="240" w:lineRule="auto"/>
        <w:rPr>
          <w:bCs/>
        </w:rPr>
      </w:pPr>
      <w:r w:rsidRPr="00285DBA">
        <w:rPr>
          <w:b/>
        </w:rPr>
        <w:t xml:space="preserve">Contact:  </w:t>
      </w:r>
      <w:r w:rsidRPr="00285DBA">
        <w:rPr>
          <w:bCs/>
        </w:rPr>
        <w:t>Lara Williams, lara.williams@faithcommunityumc.org</w:t>
      </w:r>
    </w:p>
    <w:p w14:paraId="2A523C68" w14:textId="77777777" w:rsidR="0070273E" w:rsidRPr="00285DBA" w:rsidRDefault="0070273E" w:rsidP="0070273E">
      <w:pPr>
        <w:spacing w:after="0" w:line="240" w:lineRule="auto"/>
      </w:pPr>
    </w:p>
    <w:p w14:paraId="618837AA" w14:textId="77777777" w:rsidR="0070273E" w:rsidRPr="00285DBA" w:rsidRDefault="0070273E" w:rsidP="0070273E">
      <w:pPr>
        <w:spacing w:after="0" w:line="240" w:lineRule="auto"/>
        <w:ind w:right="120"/>
        <w:rPr>
          <w:b/>
        </w:rPr>
      </w:pPr>
      <w:r w:rsidRPr="00285DBA">
        <w:rPr>
          <w:b/>
        </w:rPr>
        <w:t>Cart Runners</w:t>
      </w:r>
    </w:p>
    <w:p w14:paraId="41CC6873" w14:textId="77777777" w:rsidR="0070273E" w:rsidRPr="00285DBA" w:rsidRDefault="0070273E" w:rsidP="0070273E">
      <w:pPr>
        <w:spacing w:after="0" w:line="240" w:lineRule="auto"/>
        <w:ind w:right="120"/>
      </w:pPr>
      <w:r w:rsidRPr="00285DBA">
        <w:t>Tuesday 12:30pm-2pm</w:t>
      </w:r>
    </w:p>
    <w:p w14:paraId="59CFC8A3" w14:textId="77777777" w:rsidR="0070273E" w:rsidRPr="00285DBA" w:rsidRDefault="0070273E" w:rsidP="0070273E">
      <w:pPr>
        <w:spacing w:after="0" w:line="240" w:lineRule="auto"/>
        <w:ind w:right="120"/>
      </w:pPr>
      <w:r w:rsidRPr="00285DBA">
        <w:t>Tuesday 5:30pm-7pm</w:t>
      </w:r>
    </w:p>
    <w:p w14:paraId="1350EC49" w14:textId="77777777" w:rsidR="0070273E" w:rsidRPr="00285DBA" w:rsidRDefault="0070273E" w:rsidP="0070273E">
      <w:pPr>
        <w:spacing w:after="0" w:line="240" w:lineRule="auto"/>
        <w:ind w:right="120"/>
      </w:pPr>
      <w:r w:rsidRPr="00285DBA">
        <w:t>Saturday 9am-11am</w:t>
      </w:r>
    </w:p>
    <w:p w14:paraId="2285628C" w14:textId="77777777" w:rsidR="0070273E" w:rsidRPr="00285DBA" w:rsidRDefault="0070273E" w:rsidP="0070273E">
      <w:pPr>
        <w:spacing w:after="0" w:line="240" w:lineRule="auto"/>
        <w:ind w:right="120"/>
        <w:rPr>
          <w:b/>
        </w:rPr>
      </w:pPr>
    </w:p>
    <w:p w14:paraId="722246E9" w14:textId="77777777" w:rsidR="0070273E" w:rsidRPr="00285DBA" w:rsidRDefault="0070273E" w:rsidP="0070273E">
      <w:pPr>
        <w:spacing w:after="0" w:line="240" w:lineRule="auto"/>
        <w:ind w:right="390"/>
      </w:pPr>
      <w:r w:rsidRPr="00285DBA">
        <w:t>Our cart runners transport the food from inside the pantry to each family’s car in grocery carts.</w:t>
      </w:r>
    </w:p>
    <w:p w14:paraId="28073F5F" w14:textId="77777777" w:rsidR="0070273E" w:rsidRPr="00285DBA" w:rsidRDefault="0070273E" w:rsidP="0070273E">
      <w:pPr>
        <w:spacing w:after="0" w:line="240" w:lineRule="auto"/>
        <w:ind w:right="390"/>
      </w:pPr>
      <w:r w:rsidRPr="00285DBA">
        <w:t>We ask the cart runners to be comfortable engaging in light conversation with our families when loading their groceries.</w:t>
      </w:r>
    </w:p>
    <w:p w14:paraId="3916FA8D" w14:textId="77777777" w:rsidR="0070273E" w:rsidRPr="00285DBA" w:rsidRDefault="0070273E" w:rsidP="0070273E">
      <w:pPr>
        <w:spacing w:after="0" w:line="240" w:lineRule="auto"/>
        <w:ind w:right="120"/>
      </w:pPr>
    </w:p>
    <w:p w14:paraId="4196C14C" w14:textId="77777777" w:rsidR="0070273E" w:rsidRPr="00285DBA" w:rsidRDefault="0070273E" w:rsidP="0070273E">
      <w:pPr>
        <w:spacing w:after="0" w:line="240" w:lineRule="auto"/>
        <w:ind w:right="120"/>
        <w:rPr>
          <w:b/>
        </w:rPr>
      </w:pPr>
    </w:p>
    <w:p w14:paraId="4F8264CA" w14:textId="77777777" w:rsidR="0070273E" w:rsidRPr="00285DBA" w:rsidRDefault="0070273E" w:rsidP="0070273E">
      <w:pPr>
        <w:spacing w:after="0" w:line="240" w:lineRule="auto"/>
        <w:ind w:right="120"/>
        <w:rPr>
          <w:b/>
        </w:rPr>
      </w:pPr>
      <w:r w:rsidRPr="00285DBA">
        <w:rPr>
          <w:b/>
        </w:rPr>
        <w:t>Shoppers</w:t>
      </w:r>
    </w:p>
    <w:p w14:paraId="58616D9A" w14:textId="77777777" w:rsidR="0070273E" w:rsidRPr="00285DBA" w:rsidRDefault="0070273E" w:rsidP="0070273E">
      <w:pPr>
        <w:spacing w:after="0" w:line="240" w:lineRule="auto"/>
        <w:ind w:right="120"/>
      </w:pPr>
      <w:r w:rsidRPr="00285DBA">
        <w:t>Tuesday 12:30pm-2pm</w:t>
      </w:r>
    </w:p>
    <w:p w14:paraId="2CB68D14" w14:textId="77777777" w:rsidR="0070273E" w:rsidRPr="00285DBA" w:rsidRDefault="0070273E" w:rsidP="0070273E">
      <w:pPr>
        <w:spacing w:after="0" w:line="240" w:lineRule="auto"/>
        <w:ind w:right="120"/>
      </w:pPr>
      <w:r w:rsidRPr="00285DBA">
        <w:t>Tuesday 5:30pm-7pm</w:t>
      </w:r>
    </w:p>
    <w:p w14:paraId="724F13D3" w14:textId="77777777" w:rsidR="0070273E" w:rsidRPr="00285DBA" w:rsidRDefault="0070273E" w:rsidP="0070273E">
      <w:pPr>
        <w:spacing w:after="0" w:line="240" w:lineRule="auto"/>
        <w:ind w:right="120"/>
      </w:pPr>
      <w:r w:rsidRPr="00285DBA">
        <w:t>Saturday 9am-11am</w:t>
      </w:r>
    </w:p>
    <w:p w14:paraId="5EB88481" w14:textId="77777777" w:rsidR="0070273E" w:rsidRPr="00285DBA" w:rsidRDefault="0070273E" w:rsidP="0070273E">
      <w:pPr>
        <w:spacing w:after="0" w:line="240" w:lineRule="auto"/>
        <w:ind w:right="120"/>
        <w:rPr>
          <w:b/>
        </w:rPr>
      </w:pPr>
    </w:p>
    <w:p w14:paraId="67C036A2" w14:textId="6C471EAB" w:rsidR="0070273E" w:rsidRPr="00285DBA" w:rsidRDefault="0070273E" w:rsidP="0070273E">
      <w:pPr>
        <w:spacing w:after="0" w:line="240" w:lineRule="auto"/>
        <w:ind w:right="120"/>
      </w:pPr>
      <w:r w:rsidRPr="00285DBA">
        <w:t xml:space="preserve">Our shoppers work on the inside of the pantry to fill orders based on </w:t>
      </w:r>
      <w:r w:rsidR="00F71193" w:rsidRPr="00285DBA">
        <w:t>families’</w:t>
      </w:r>
      <w:r w:rsidRPr="00285DBA">
        <w:t xml:space="preserve"> selections when they visit the pantry.  Our families make choices based on food availability and our shoppers will then “shop” for their groceries, bag them and load them in the grocery cart to be taken outside.  This can be a </w:t>
      </w:r>
      <w:r w:rsidR="00F71193" w:rsidRPr="00285DBA">
        <w:t>fast-paced</w:t>
      </w:r>
      <w:r w:rsidRPr="00285DBA">
        <w:t xml:space="preserve"> environment and requires handling of canned food, produce and frozen meat.  </w:t>
      </w:r>
      <w:r w:rsidR="00F71193" w:rsidRPr="00285DBA">
        <w:t>To</w:t>
      </w:r>
      <w:r w:rsidRPr="00285DBA">
        <w:t xml:space="preserve"> be a shopper, students must first serve as re-stockers and/or cart runners to become familiar with pantry operations.</w:t>
      </w:r>
    </w:p>
    <w:p w14:paraId="53FCC2A9" w14:textId="77777777" w:rsidR="0070273E" w:rsidRPr="00285DBA" w:rsidRDefault="0070273E" w:rsidP="0070273E">
      <w:pPr>
        <w:spacing w:after="0" w:line="240" w:lineRule="auto"/>
        <w:ind w:right="120"/>
      </w:pPr>
    </w:p>
    <w:p w14:paraId="22C4B71F" w14:textId="77777777" w:rsidR="0070273E" w:rsidRPr="00285DBA" w:rsidRDefault="0070273E" w:rsidP="0070273E">
      <w:pPr>
        <w:spacing w:after="0" w:line="240" w:lineRule="auto"/>
        <w:ind w:right="120"/>
        <w:rPr>
          <w:b/>
        </w:rPr>
      </w:pPr>
    </w:p>
    <w:p w14:paraId="6FB1DF0D" w14:textId="77777777" w:rsidR="0070273E" w:rsidRPr="00285DBA" w:rsidRDefault="0070273E" w:rsidP="0070273E">
      <w:pPr>
        <w:spacing w:after="0" w:line="240" w:lineRule="auto"/>
        <w:ind w:right="120"/>
        <w:rPr>
          <w:b/>
        </w:rPr>
      </w:pPr>
      <w:r w:rsidRPr="00285DBA">
        <w:rPr>
          <w:b/>
        </w:rPr>
        <w:t>Re-stockers</w:t>
      </w:r>
    </w:p>
    <w:p w14:paraId="15C6D7CF" w14:textId="77777777" w:rsidR="0070273E" w:rsidRPr="00285DBA" w:rsidRDefault="0070273E" w:rsidP="0070273E">
      <w:pPr>
        <w:spacing w:after="0" w:line="240" w:lineRule="auto"/>
        <w:ind w:right="120"/>
      </w:pPr>
      <w:r w:rsidRPr="00285DBA">
        <w:t>Hours: as needed during times when the pantry is not open</w:t>
      </w:r>
    </w:p>
    <w:p w14:paraId="0851CAD6" w14:textId="77777777" w:rsidR="0070273E" w:rsidRPr="00285DBA" w:rsidRDefault="0070273E" w:rsidP="0070273E">
      <w:pPr>
        <w:spacing w:after="0" w:line="240" w:lineRule="auto"/>
        <w:ind w:right="120"/>
        <w:rPr>
          <w:b/>
          <w:bCs/>
        </w:rPr>
      </w:pPr>
    </w:p>
    <w:p w14:paraId="44DF34C8" w14:textId="63DC9396" w:rsidR="0070273E" w:rsidRPr="00285DBA" w:rsidRDefault="0070273E" w:rsidP="0070273E">
      <w:pPr>
        <w:spacing w:after="0" w:line="240" w:lineRule="auto"/>
        <w:ind w:right="120"/>
      </w:pPr>
      <w:r w:rsidRPr="00285DBA">
        <w:t>Our re</w:t>
      </w:r>
      <w:r w:rsidR="00F71193">
        <w:t>-</w:t>
      </w:r>
      <w:r w:rsidRPr="00285DBA">
        <w:t xml:space="preserve">stockers play an instrumental role in operation of our food pantry.  Re-stockers unload food from boxes and stock the shelves so that our pantry is ready for shopping.  </w:t>
      </w:r>
      <w:r w:rsidR="00F71193" w:rsidRPr="00285DBA">
        <w:t>This role</w:t>
      </w:r>
      <w:r w:rsidRPr="00285DBA">
        <w:t xml:space="preserve"> include</w:t>
      </w:r>
      <w:r w:rsidR="00F71193">
        <w:t>s</w:t>
      </w:r>
      <w:r w:rsidRPr="00285DBA">
        <w:t xml:space="preserve"> lifting and moving boxes of food.</w:t>
      </w:r>
    </w:p>
    <w:p w14:paraId="7B8F8E0D" w14:textId="67A95890" w:rsidR="0070273E" w:rsidRDefault="0070273E" w:rsidP="0070273E">
      <w:pPr>
        <w:spacing w:after="0" w:line="240" w:lineRule="auto"/>
      </w:pPr>
    </w:p>
    <w:p w14:paraId="5795677F" w14:textId="77290664" w:rsidR="00285DBA" w:rsidRPr="009616BB" w:rsidRDefault="00285DBA" w:rsidP="00285DBA">
      <w:pPr>
        <w:keepNext/>
        <w:keepLines/>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VOLUNTEER OPPORTUNITIES</w:t>
      </w:r>
      <w:r w:rsidRPr="009616BB">
        <w:rPr>
          <w:rFonts w:ascii="Arial" w:hAnsi="Arial" w:cs="Arial"/>
          <w:color w:val="000000"/>
          <w:sz w:val="18"/>
          <w:szCs w:val="18"/>
          <w:shd w:val="clear" w:color="auto" w:fill="FFFFFF"/>
        </w:rPr>
        <w:t xml:space="preserve"> (Cont’d)</w:t>
      </w:r>
      <w:r w:rsidRPr="009616BB">
        <w:rPr>
          <w:rFonts w:ascii="Arial" w:hAnsi="Arial" w:cs="Arial"/>
          <w:color w:val="000000"/>
          <w:sz w:val="18"/>
          <w:szCs w:val="18"/>
          <w:shd w:val="clear" w:color="auto" w:fill="FFFFFF"/>
        </w:rPr>
        <w:tab/>
      </w:r>
      <w:r w:rsidRPr="009616BB">
        <w:rPr>
          <w:rFonts w:ascii="Arial" w:hAnsi="Arial" w:cs="Arial"/>
          <w:color w:val="000000"/>
          <w:sz w:val="18"/>
          <w:szCs w:val="18"/>
          <w:shd w:val="clear" w:color="auto" w:fill="FFFFFF"/>
        </w:rPr>
        <w:tab/>
      </w:r>
      <w:r w:rsidRPr="009616BB">
        <w:rPr>
          <w:rFonts w:ascii="Arial" w:hAnsi="Arial" w:cs="Arial"/>
          <w:color w:val="000000"/>
          <w:sz w:val="18"/>
          <w:szCs w:val="18"/>
          <w:shd w:val="clear" w:color="auto" w:fill="FFFFFF"/>
        </w:rPr>
        <w:tab/>
      </w:r>
      <w:r w:rsidRPr="009616BB">
        <w:rPr>
          <w:rFonts w:ascii="Arial" w:hAnsi="Arial" w:cs="Arial"/>
          <w:color w:val="000000"/>
          <w:sz w:val="18"/>
          <w:szCs w:val="18"/>
          <w:shd w:val="clear" w:color="auto" w:fill="FFFFFF"/>
        </w:rPr>
        <w:tab/>
      </w:r>
      <w:r w:rsidRPr="009616BB">
        <w:rPr>
          <w:rFonts w:ascii="Arial" w:hAnsi="Arial" w:cs="Arial"/>
          <w:color w:val="000000"/>
          <w:sz w:val="18"/>
          <w:szCs w:val="18"/>
          <w:shd w:val="clear" w:color="auto" w:fill="FFFFFF"/>
        </w:rPr>
        <w:tab/>
      </w:r>
      <w:r w:rsidRPr="009616BB">
        <w:rPr>
          <w:rFonts w:ascii="Arial" w:hAnsi="Arial" w:cs="Arial"/>
          <w:color w:val="000000"/>
          <w:sz w:val="18"/>
          <w:szCs w:val="18"/>
          <w:shd w:val="clear" w:color="auto" w:fill="FFFFFF"/>
        </w:rPr>
        <w:tab/>
      </w:r>
      <w:r w:rsidRPr="009616BB">
        <w:rPr>
          <w:rFonts w:ascii="Arial" w:hAnsi="Arial" w:cs="Arial"/>
          <w:color w:val="000000"/>
          <w:sz w:val="18"/>
          <w:szCs w:val="18"/>
          <w:shd w:val="clear" w:color="auto" w:fill="FFFFFF"/>
        </w:rPr>
        <w:tab/>
      </w:r>
      <w:r w:rsidRPr="009616BB">
        <w:rPr>
          <w:rFonts w:ascii="Arial" w:hAnsi="Arial" w:cs="Arial"/>
          <w:color w:val="000000"/>
          <w:sz w:val="18"/>
          <w:szCs w:val="18"/>
          <w:shd w:val="clear" w:color="auto" w:fill="FFFFFF"/>
        </w:rPr>
        <w:tab/>
        <w:t>PAGE 2</w:t>
      </w:r>
    </w:p>
    <w:p w14:paraId="66B78758" w14:textId="77777777" w:rsidR="0070273E" w:rsidRDefault="0070273E" w:rsidP="0070273E">
      <w:pPr>
        <w:spacing w:after="0" w:line="240" w:lineRule="auto"/>
      </w:pPr>
    </w:p>
    <w:p w14:paraId="72073712" w14:textId="77777777" w:rsidR="0070273E" w:rsidRDefault="0070273E" w:rsidP="0070273E">
      <w:pPr>
        <w:spacing w:after="0" w:line="240" w:lineRule="auto"/>
        <w:rPr>
          <w:b/>
          <w:sz w:val="24"/>
          <w:szCs w:val="24"/>
        </w:rPr>
      </w:pPr>
    </w:p>
    <w:p w14:paraId="245E0B04" w14:textId="77777777" w:rsidR="0070273E" w:rsidRDefault="0070273E" w:rsidP="0070273E">
      <w:pPr>
        <w:spacing w:after="0" w:line="240" w:lineRule="auto"/>
        <w:rPr>
          <w:b/>
          <w:sz w:val="24"/>
          <w:szCs w:val="24"/>
        </w:rPr>
      </w:pPr>
      <w:r>
        <w:rPr>
          <w:b/>
          <w:noProof/>
          <w:sz w:val="24"/>
          <w:szCs w:val="24"/>
        </w:rPr>
        <w:drawing>
          <wp:inline distT="0" distB="0" distL="0" distR="0" wp14:anchorId="70837061" wp14:editId="7D7B2D4C">
            <wp:extent cx="2099631" cy="731520"/>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2099631" cy="731520"/>
                    </a:xfrm>
                    <a:prstGeom prst="rect">
                      <a:avLst/>
                    </a:prstGeom>
                  </pic:spPr>
                </pic:pic>
              </a:graphicData>
            </a:graphic>
          </wp:inline>
        </w:drawing>
      </w:r>
    </w:p>
    <w:p w14:paraId="46D94C01" w14:textId="77777777" w:rsidR="0070273E" w:rsidRDefault="0070273E" w:rsidP="0070273E">
      <w:pPr>
        <w:spacing w:after="0" w:line="240" w:lineRule="auto"/>
        <w:rPr>
          <w:b/>
          <w:sz w:val="24"/>
          <w:szCs w:val="24"/>
        </w:rPr>
      </w:pPr>
    </w:p>
    <w:p w14:paraId="2099BA3A" w14:textId="6BC0D8C8" w:rsidR="00285DBA" w:rsidRPr="00285DBA" w:rsidRDefault="0070273E" w:rsidP="0070273E">
      <w:pPr>
        <w:spacing w:after="0" w:line="240" w:lineRule="auto"/>
        <w:rPr>
          <w:rFonts w:cstheme="minorHAnsi"/>
          <w:bCs/>
        </w:rPr>
      </w:pPr>
      <w:r w:rsidRPr="00285DBA">
        <w:rPr>
          <w:rFonts w:cstheme="minorHAnsi"/>
          <w:b/>
        </w:rPr>
        <w:t xml:space="preserve">Contact </w:t>
      </w:r>
      <w:r w:rsidRPr="00285DBA">
        <w:rPr>
          <w:rFonts w:cstheme="minorHAnsi"/>
          <w:bCs/>
        </w:rPr>
        <w:t xml:space="preserve">Kim </w:t>
      </w:r>
      <w:proofErr w:type="spellStart"/>
      <w:r w:rsidRPr="00285DBA">
        <w:rPr>
          <w:rFonts w:cstheme="minorHAnsi"/>
          <w:bCs/>
        </w:rPr>
        <w:t>Hollon</w:t>
      </w:r>
      <w:proofErr w:type="spellEnd"/>
      <w:r w:rsidRPr="00285DBA">
        <w:rPr>
          <w:rFonts w:cstheme="minorHAnsi"/>
          <w:bCs/>
        </w:rPr>
        <w:t xml:space="preserve">, </w:t>
      </w:r>
      <w:hyperlink r:id="rId29" w:history="1">
        <w:r w:rsidR="00285DBA" w:rsidRPr="00285DBA">
          <w:rPr>
            <w:rStyle w:val="Hyperlink"/>
            <w:rFonts w:cstheme="minorHAnsi"/>
            <w:bCs/>
          </w:rPr>
          <w:t>kim.hollon@faithcommunityumc.org</w:t>
        </w:r>
      </w:hyperlink>
    </w:p>
    <w:p w14:paraId="1E584AA2" w14:textId="25C563FD" w:rsidR="0070273E" w:rsidRPr="00285DBA" w:rsidRDefault="0070273E" w:rsidP="0070273E">
      <w:pPr>
        <w:spacing w:after="0" w:line="240" w:lineRule="auto"/>
        <w:rPr>
          <w:rFonts w:cstheme="minorHAnsi"/>
        </w:rPr>
      </w:pPr>
      <w:proofErr w:type="gramStart"/>
      <w:r w:rsidRPr="00285DBA">
        <w:rPr>
          <w:rFonts w:cstheme="minorHAnsi"/>
        </w:rPr>
        <w:t>Tuesdays  5:30</w:t>
      </w:r>
      <w:proofErr w:type="gramEnd"/>
      <w:r w:rsidRPr="00285DBA">
        <w:rPr>
          <w:rFonts w:cstheme="minorHAnsi"/>
        </w:rPr>
        <w:t>pm-8pm</w:t>
      </w:r>
    </w:p>
    <w:p w14:paraId="3C33F774" w14:textId="77777777" w:rsidR="0070273E" w:rsidRPr="00285DBA" w:rsidRDefault="0070273E" w:rsidP="0070273E">
      <w:pPr>
        <w:spacing w:after="0" w:line="240" w:lineRule="auto"/>
        <w:rPr>
          <w:rFonts w:cstheme="minorHAnsi"/>
          <w:b/>
        </w:rPr>
      </w:pPr>
    </w:p>
    <w:p w14:paraId="30A8E55F" w14:textId="77777777" w:rsidR="0070273E" w:rsidRPr="00285DBA" w:rsidRDefault="0070273E" w:rsidP="0070273E">
      <w:pPr>
        <w:spacing w:after="0" w:line="240" w:lineRule="auto"/>
        <w:rPr>
          <w:rFonts w:cstheme="minorHAnsi"/>
        </w:rPr>
      </w:pPr>
      <w:r w:rsidRPr="00285DBA">
        <w:rPr>
          <w:rFonts w:cstheme="minorHAnsi"/>
          <w:b/>
        </w:rPr>
        <w:t>Stepping Forward Community Dinner</w:t>
      </w:r>
    </w:p>
    <w:p w14:paraId="5A744B3F" w14:textId="4165A2D8" w:rsidR="0070273E" w:rsidRPr="00285DBA" w:rsidRDefault="00F71193" w:rsidP="0070273E">
      <w:pPr>
        <w:spacing w:after="0" w:line="240" w:lineRule="auto"/>
        <w:rPr>
          <w:rFonts w:cstheme="minorHAnsi"/>
        </w:rPr>
      </w:pPr>
      <w:r>
        <w:rPr>
          <w:rFonts w:cstheme="minorHAnsi"/>
        </w:rPr>
        <w:t>Helping at the dinner</w:t>
      </w:r>
      <w:r w:rsidR="0070273E" w:rsidRPr="00285DBA">
        <w:rPr>
          <w:rFonts w:cstheme="minorHAnsi"/>
        </w:rPr>
        <w:t xml:space="preserve"> involves a variety of tasks and can vary based on the Tuesday</w:t>
      </w:r>
      <w:r>
        <w:rPr>
          <w:rFonts w:cstheme="minorHAnsi"/>
        </w:rPr>
        <w:t>. Tasks may include:</w:t>
      </w:r>
    </w:p>
    <w:p w14:paraId="3A7792A5" w14:textId="77777777" w:rsidR="0070273E" w:rsidRPr="00285DBA" w:rsidRDefault="0070273E" w:rsidP="0070273E">
      <w:pPr>
        <w:pStyle w:val="ListParagraph"/>
        <w:numPr>
          <w:ilvl w:val="0"/>
          <w:numId w:val="2"/>
        </w:numPr>
        <w:spacing w:after="0" w:line="240" w:lineRule="auto"/>
        <w:ind w:left="360"/>
        <w:rPr>
          <w:rFonts w:cstheme="minorHAnsi"/>
        </w:rPr>
      </w:pPr>
      <w:r w:rsidRPr="00285DBA">
        <w:rPr>
          <w:rFonts w:cstheme="minorHAnsi"/>
        </w:rPr>
        <w:t>Assist with setting up for the dinner—setting up tables and chairs, putting tablecloths and centerpieces on the tables</w:t>
      </w:r>
    </w:p>
    <w:p w14:paraId="184186DB" w14:textId="77777777" w:rsidR="0070273E" w:rsidRPr="00285DBA" w:rsidRDefault="0070273E" w:rsidP="0070273E">
      <w:pPr>
        <w:pStyle w:val="ListParagraph"/>
        <w:numPr>
          <w:ilvl w:val="0"/>
          <w:numId w:val="2"/>
        </w:numPr>
        <w:spacing w:after="0" w:line="240" w:lineRule="auto"/>
        <w:ind w:left="360"/>
        <w:rPr>
          <w:rFonts w:cstheme="minorHAnsi"/>
        </w:rPr>
      </w:pPr>
      <w:r w:rsidRPr="00285DBA">
        <w:rPr>
          <w:rFonts w:cstheme="minorHAnsi"/>
        </w:rPr>
        <w:t>Helping in the kitchen with meal prep, food distribution, clean up</w:t>
      </w:r>
    </w:p>
    <w:p w14:paraId="24DF3AE7" w14:textId="77777777" w:rsidR="0070273E" w:rsidRPr="00285DBA" w:rsidRDefault="0070273E" w:rsidP="0070273E">
      <w:pPr>
        <w:pStyle w:val="ListParagraph"/>
        <w:numPr>
          <w:ilvl w:val="0"/>
          <w:numId w:val="2"/>
        </w:numPr>
        <w:spacing w:after="0" w:line="240" w:lineRule="auto"/>
        <w:ind w:left="360"/>
        <w:rPr>
          <w:rFonts w:cstheme="minorHAnsi"/>
        </w:rPr>
      </w:pPr>
      <w:r w:rsidRPr="00285DBA">
        <w:rPr>
          <w:rFonts w:cstheme="minorHAnsi"/>
        </w:rPr>
        <w:t>Eating dinner and joining our families in a time of fellowship</w:t>
      </w:r>
    </w:p>
    <w:p w14:paraId="22E3845D" w14:textId="6DE92D24" w:rsidR="0070273E" w:rsidRPr="00285DBA" w:rsidRDefault="0070273E" w:rsidP="0070273E">
      <w:pPr>
        <w:pStyle w:val="ListParagraph"/>
        <w:numPr>
          <w:ilvl w:val="0"/>
          <w:numId w:val="2"/>
        </w:numPr>
        <w:spacing w:after="0" w:line="240" w:lineRule="auto"/>
        <w:ind w:left="360"/>
        <w:rPr>
          <w:rFonts w:cstheme="minorHAnsi"/>
        </w:rPr>
      </w:pPr>
      <w:r w:rsidRPr="00285DBA">
        <w:rPr>
          <w:rFonts w:cstheme="minorHAnsi"/>
        </w:rPr>
        <w:t xml:space="preserve">Assist with the cleanup from the dinner—removing </w:t>
      </w:r>
      <w:r w:rsidR="00F71193" w:rsidRPr="00285DBA">
        <w:rPr>
          <w:rFonts w:cstheme="minorHAnsi"/>
        </w:rPr>
        <w:t>tablecloths</w:t>
      </w:r>
      <w:r w:rsidRPr="00285DBA">
        <w:rPr>
          <w:rFonts w:cstheme="minorHAnsi"/>
        </w:rPr>
        <w:t xml:space="preserve"> and centerpieces, wiping tables off, breaking down tables, putting away chairs</w:t>
      </w:r>
    </w:p>
    <w:p w14:paraId="0D59B277" w14:textId="17B48C9B" w:rsidR="0070273E" w:rsidRPr="00285DBA" w:rsidRDefault="0070273E" w:rsidP="0070273E">
      <w:pPr>
        <w:pStyle w:val="ListParagraph"/>
        <w:numPr>
          <w:ilvl w:val="0"/>
          <w:numId w:val="2"/>
        </w:numPr>
        <w:spacing w:after="0" w:line="240" w:lineRule="auto"/>
        <w:ind w:left="360"/>
        <w:rPr>
          <w:rFonts w:cstheme="minorHAnsi"/>
        </w:rPr>
      </w:pPr>
      <w:r w:rsidRPr="00285DBA">
        <w:rPr>
          <w:rFonts w:cstheme="minorHAnsi"/>
        </w:rPr>
        <w:t>Helping with children’s activities after dinner—crafts, sports, games</w:t>
      </w:r>
      <w:r w:rsidR="00F71193">
        <w:rPr>
          <w:rFonts w:cstheme="minorHAnsi"/>
        </w:rPr>
        <w:t>,</w:t>
      </w:r>
      <w:r w:rsidRPr="00285DBA">
        <w:rPr>
          <w:rFonts w:cstheme="minorHAnsi"/>
        </w:rPr>
        <w:t xml:space="preserve"> </w:t>
      </w:r>
      <w:r w:rsidR="00F71193" w:rsidRPr="00285DBA">
        <w:rPr>
          <w:rFonts w:cstheme="minorHAnsi"/>
        </w:rPr>
        <w:t>etc.</w:t>
      </w:r>
    </w:p>
    <w:p w14:paraId="45202811" w14:textId="77777777" w:rsidR="0070273E" w:rsidRDefault="0070273E" w:rsidP="0070273E">
      <w:pPr>
        <w:spacing w:after="0" w:line="240" w:lineRule="auto"/>
      </w:pPr>
    </w:p>
    <w:p w14:paraId="7DADEDC9" w14:textId="77777777" w:rsidR="0070273E" w:rsidRDefault="0070273E" w:rsidP="0070273E">
      <w:pPr>
        <w:spacing w:after="0" w:line="240" w:lineRule="auto"/>
      </w:pPr>
    </w:p>
    <w:p w14:paraId="14884184" w14:textId="77777777" w:rsidR="0070273E" w:rsidRDefault="0070273E" w:rsidP="0070273E">
      <w:pPr>
        <w:spacing w:after="0" w:line="240" w:lineRule="auto"/>
      </w:pPr>
      <w:r>
        <w:rPr>
          <w:noProof/>
        </w:rPr>
        <w:drawing>
          <wp:inline distT="0" distB="0" distL="0" distR="0" wp14:anchorId="7985CABF" wp14:editId="1CBFF142">
            <wp:extent cx="1261241" cy="731520"/>
            <wp:effectExtent l="0" t="0" r="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1261241" cy="731520"/>
                    </a:xfrm>
                    <a:prstGeom prst="rect">
                      <a:avLst/>
                    </a:prstGeom>
                  </pic:spPr>
                </pic:pic>
              </a:graphicData>
            </a:graphic>
          </wp:inline>
        </w:drawing>
      </w:r>
    </w:p>
    <w:p w14:paraId="3B23B8A8" w14:textId="69036851" w:rsidR="00285DBA" w:rsidRDefault="0070273E" w:rsidP="0070273E">
      <w:pPr>
        <w:spacing w:after="0" w:line="240" w:lineRule="auto"/>
      </w:pPr>
      <w:r>
        <w:rPr>
          <w:noProof/>
        </w:rPr>
        <w:drawing>
          <wp:anchor distT="0" distB="0" distL="114300" distR="114300" simplePos="0" relativeHeight="251659264" behindDoc="0" locked="0" layoutInCell="1" allowOverlap="1" wp14:anchorId="0A972BCD" wp14:editId="6477FB23">
            <wp:simplePos x="0" y="0"/>
            <wp:positionH relativeFrom="column">
              <wp:posOffset>3985260</wp:posOffset>
            </wp:positionH>
            <wp:positionV relativeFrom="paragraph">
              <wp:posOffset>142875</wp:posOffset>
            </wp:positionV>
            <wp:extent cx="1840230" cy="1840230"/>
            <wp:effectExtent l="0" t="0" r="7620" b="7620"/>
            <wp:wrapSquare wrapText="bothSides"/>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40230" cy="1840230"/>
                    </a:xfrm>
                    <a:prstGeom prst="rect">
                      <a:avLst/>
                    </a:prstGeom>
                    <a:noFill/>
                    <a:ln>
                      <a:noFill/>
                    </a:ln>
                  </pic:spPr>
                </pic:pic>
              </a:graphicData>
            </a:graphic>
          </wp:anchor>
        </w:drawing>
      </w:r>
      <w:r w:rsidRPr="00C147DB">
        <w:rPr>
          <w:b/>
          <w:bCs/>
        </w:rPr>
        <w:t xml:space="preserve">Contact:  </w:t>
      </w:r>
      <w:r w:rsidRPr="00C147DB">
        <w:t>Lynne Martini</w:t>
      </w:r>
      <w:r>
        <w:t>,</w:t>
      </w:r>
      <w:r w:rsidRPr="00C147DB">
        <w:t xml:space="preserve">  </w:t>
      </w:r>
      <w:hyperlink r:id="rId31" w:history="1">
        <w:r w:rsidR="00285DBA" w:rsidRPr="004A6F7C">
          <w:rPr>
            <w:rStyle w:val="Hyperlink"/>
          </w:rPr>
          <w:t>lynne.martini@faithcommunityumc.org</w:t>
        </w:r>
      </w:hyperlink>
    </w:p>
    <w:p w14:paraId="7FEFF0F0" w14:textId="77777777" w:rsidR="0070273E" w:rsidRPr="00C147DB" w:rsidRDefault="0070273E" w:rsidP="0070273E">
      <w:pPr>
        <w:spacing w:after="0" w:line="240" w:lineRule="auto"/>
      </w:pPr>
      <w:r w:rsidRPr="00C147DB">
        <w:t>Saturdays in January through Mid-March</w:t>
      </w:r>
    </w:p>
    <w:p w14:paraId="32FB1FC0" w14:textId="77777777" w:rsidR="0070273E" w:rsidRDefault="0070273E" w:rsidP="0070273E">
      <w:pPr>
        <w:spacing w:after="0" w:line="240" w:lineRule="auto"/>
        <w:rPr>
          <w:b/>
          <w:bCs/>
        </w:rPr>
      </w:pPr>
    </w:p>
    <w:p w14:paraId="66FDC644" w14:textId="77D756F1" w:rsidR="0070273E" w:rsidRPr="00C147DB" w:rsidRDefault="00F71193" w:rsidP="0070273E">
      <w:pPr>
        <w:spacing w:after="0" w:line="240" w:lineRule="auto"/>
        <w:rPr>
          <w:b/>
          <w:bCs/>
        </w:rPr>
      </w:pPr>
      <w:r>
        <w:rPr>
          <w:b/>
          <w:bCs/>
        </w:rPr>
        <w:t>Volunteer Opportunities at Faith Community Church includes</w:t>
      </w:r>
      <w:r w:rsidR="0070273E" w:rsidRPr="00C147DB">
        <w:rPr>
          <w:b/>
          <w:bCs/>
        </w:rPr>
        <w:t xml:space="preserve"> </w:t>
      </w:r>
    </w:p>
    <w:p w14:paraId="30ABFD6A" w14:textId="77777777" w:rsidR="0070273E" w:rsidRPr="00C147DB" w:rsidRDefault="0070273E" w:rsidP="0070273E">
      <w:pPr>
        <w:pStyle w:val="ListParagraph"/>
        <w:numPr>
          <w:ilvl w:val="0"/>
          <w:numId w:val="1"/>
        </w:numPr>
        <w:spacing w:after="0" w:line="240" w:lineRule="auto"/>
        <w:ind w:left="0" w:firstLine="0"/>
      </w:pPr>
      <w:r w:rsidRPr="00C147DB">
        <w:t>Announcers</w:t>
      </w:r>
    </w:p>
    <w:p w14:paraId="512595C3" w14:textId="77777777" w:rsidR="0070273E" w:rsidRPr="00C147DB" w:rsidRDefault="0070273E" w:rsidP="0070273E">
      <w:pPr>
        <w:pStyle w:val="ListParagraph"/>
        <w:numPr>
          <w:ilvl w:val="0"/>
          <w:numId w:val="1"/>
        </w:numPr>
        <w:spacing w:after="0" w:line="240" w:lineRule="auto"/>
        <w:ind w:left="0" w:firstLine="0"/>
      </w:pPr>
      <w:r w:rsidRPr="00C147DB">
        <w:t>Greeters</w:t>
      </w:r>
    </w:p>
    <w:p w14:paraId="29EF33E8" w14:textId="77777777" w:rsidR="0070273E" w:rsidRPr="00C147DB" w:rsidRDefault="0070273E" w:rsidP="0070273E">
      <w:pPr>
        <w:pStyle w:val="ListParagraph"/>
        <w:numPr>
          <w:ilvl w:val="0"/>
          <w:numId w:val="1"/>
        </w:numPr>
        <w:spacing w:after="0" w:line="240" w:lineRule="auto"/>
        <w:ind w:left="0" w:firstLine="0"/>
      </w:pPr>
      <w:r w:rsidRPr="00C147DB">
        <w:t>Score Keepers</w:t>
      </w:r>
    </w:p>
    <w:p w14:paraId="58A70B7E" w14:textId="77777777" w:rsidR="0070273E" w:rsidRPr="00C147DB" w:rsidRDefault="0070273E" w:rsidP="0070273E">
      <w:pPr>
        <w:pStyle w:val="ListParagraph"/>
        <w:numPr>
          <w:ilvl w:val="0"/>
          <w:numId w:val="1"/>
        </w:numPr>
        <w:spacing w:after="0" w:line="240" w:lineRule="auto"/>
        <w:ind w:left="0" w:firstLine="0"/>
      </w:pPr>
      <w:r w:rsidRPr="00C147DB">
        <w:t>Mascot</w:t>
      </w:r>
    </w:p>
    <w:p w14:paraId="1B70D42A" w14:textId="77777777" w:rsidR="0070273E" w:rsidRPr="00C147DB" w:rsidRDefault="0070273E" w:rsidP="0070273E">
      <w:pPr>
        <w:pStyle w:val="ListParagraph"/>
        <w:numPr>
          <w:ilvl w:val="0"/>
          <w:numId w:val="1"/>
        </w:numPr>
        <w:spacing w:after="0" w:line="240" w:lineRule="auto"/>
        <w:ind w:left="0" w:firstLine="0"/>
      </w:pPr>
      <w:r w:rsidRPr="00C147DB">
        <w:t>Sound Board tech</w:t>
      </w:r>
    </w:p>
    <w:p w14:paraId="52881E9B" w14:textId="1B2F5E9B" w:rsidR="0070273E" w:rsidRDefault="0070273E" w:rsidP="0070273E">
      <w:pPr>
        <w:pStyle w:val="ListParagraph"/>
        <w:numPr>
          <w:ilvl w:val="0"/>
          <w:numId w:val="1"/>
        </w:numPr>
        <w:spacing w:after="0" w:line="240" w:lineRule="auto"/>
        <w:ind w:left="0" w:firstLine="0"/>
      </w:pPr>
      <w:r w:rsidRPr="00C147DB">
        <w:t>Picture Day – January 21</w:t>
      </w:r>
      <w:r w:rsidRPr="00F71193">
        <w:rPr>
          <w:vertAlign w:val="superscript"/>
        </w:rPr>
        <w:t>st</w:t>
      </w:r>
    </w:p>
    <w:p w14:paraId="034D1EE1" w14:textId="2E5D8BFC" w:rsidR="00F71193" w:rsidRDefault="00F71193" w:rsidP="00F71193">
      <w:pPr>
        <w:spacing w:after="0" w:line="240" w:lineRule="auto"/>
      </w:pPr>
    </w:p>
    <w:p w14:paraId="55D012CB" w14:textId="06053292" w:rsidR="00F71193" w:rsidRPr="00C147DB" w:rsidRDefault="00F71193" w:rsidP="00F71193">
      <w:pPr>
        <w:spacing w:after="0" w:line="240" w:lineRule="auto"/>
      </w:pPr>
      <w:r>
        <w:t xml:space="preserve">Use the QR code to </w:t>
      </w:r>
      <w:hyperlink r:id="rId32" w:history="1">
        <w:r w:rsidRPr="002877ED">
          <w:rPr>
            <w:rStyle w:val="Hyperlink"/>
          </w:rPr>
          <w:t xml:space="preserve">sign-up </w:t>
        </w:r>
        <w:r w:rsidRPr="002877ED">
          <w:rPr>
            <w:rStyle w:val="Hyperlink"/>
          </w:rPr>
          <w:t>t</w:t>
        </w:r>
        <w:r w:rsidRPr="002877ED">
          <w:rPr>
            <w:rStyle w:val="Hyperlink"/>
          </w:rPr>
          <w:t>o serve</w:t>
        </w:r>
      </w:hyperlink>
      <w:r>
        <w:t xml:space="preserve"> on a Saturday in January-March</w:t>
      </w:r>
    </w:p>
    <w:p w14:paraId="4B0B07DC" w14:textId="225F2750" w:rsidR="0070273E" w:rsidRDefault="0070273E" w:rsidP="0070273E">
      <w:pPr>
        <w:spacing w:after="0" w:line="240" w:lineRule="auto"/>
        <w:rPr>
          <w:b/>
          <w:bCs/>
          <w:sz w:val="24"/>
          <w:szCs w:val="24"/>
        </w:rPr>
      </w:pPr>
    </w:p>
    <w:p w14:paraId="3773DBB0" w14:textId="72BFCE8B" w:rsidR="00152279" w:rsidRDefault="00152279" w:rsidP="0070273E">
      <w:pPr>
        <w:spacing w:after="0" w:line="240" w:lineRule="auto"/>
        <w:rPr>
          <w:b/>
          <w:bCs/>
          <w:sz w:val="24"/>
          <w:szCs w:val="24"/>
        </w:rPr>
      </w:pPr>
    </w:p>
    <w:p w14:paraId="74F7CB09" w14:textId="77777777" w:rsidR="00152279" w:rsidRDefault="00152279" w:rsidP="00152279">
      <w:pPr>
        <w:spacing w:after="0" w:line="240" w:lineRule="auto"/>
        <w:rPr>
          <w:b/>
          <w:sz w:val="24"/>
          <w:szCs w:val="24"/>
        </w:rPr>
      </w:pPr>
    </w:p>
    <w:sectPr w:rsidR="00152279" w:rsidSect="009616BB">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7C3C" w14:textId="77777777" w:rsidR="00013966" w:rsidRDefault="00013966" w:rsidP="009616BB">
      <w:pPr>
        <w:spacing w:after="0" w:line="240" w:lineRule="auto"/>
      </w:pPr>
      <w:r>
        <w:separator/>
      </w:r>
    </w:p>
  </w:endnote>
  <w:endnote w:type="continuationSeparator" w:id="0">
    <w:p w14:paraId="47F95DE3" w14:textId="77777777" w:rsidR="00013966" w:rsidRDefault="00013966" w:rsidP="00961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1139" w14:textId="77777777" w:rsidR="00013966" w:rsidRDefault="00013966" w:rsidP="009616BB">
      <w:pPr>
        <w:spacing w:after="0" w:line="240" w:lineRule="auto"/>
      </w:pPr>
      <w:r>
        <w:separator/>
      </w:r>
    </w:p>
  </w:footnote>
  <w:footnote w:type="continuationSeparator" w:id="0">
    <w:p w14:paraId="14CEDE10" w14:textId="77777777" w:rsidR="00013966" w:rsidRDefault="00013966" w:rsidP="00961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A1043"/>
    <w:multiLevelType w:val="hybridMultilevel"/>
    <w:tmpl w:val="F74C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36AE7"/>
    <w:multiLevelType w:val="hybridMultilevel"/>
    <w:tmpl w:val="B8A4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6901741">
    <w:abstractNumId w:val="1"/>
  </w:num>
  <w:num w:numId="2" w16cid:durableId="119885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3E"/>
    <w:rsid w:val="00013966"/>
    <w:rsid w:val="00152279"/>
    <w:rsid w:val="00285DBA"/>
    <w:rsid w:val="002877ED"/>
    <w:rsid w:val="002B7E52"/>
    <w:rsid w:val="005220CA"/>
    <w:rsid w:val="006E6C37"/>
    <w:rsid w:val="0070273E"/>
    <w:rsid w:val="009616BB"/>
    <w:rsid w:val="00B26E05"/>
    <w:rsid w:val="00BB3F6F"/>
    <w:rsid w:val="00D12321"/>
    <w:rsid w:val="00D720EC"/>
    <w:rsid w:val="00F7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FC15"/>
  <w15:chartTrackingRefBased/>
  <w15:docId w15:val="{CF2C6D7A-D133-4657-A3D8-B270CAC6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7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27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273E"/>
    <w:rPr>
      <w:color w:val="0000FF"/>
      <w:u w:val="single"/>
    </w:rPr>
  </w:style>
  <w:style w:type="character" w:styleId="UnresolvedMention">
    <w:name w:val="Unresolved Mention"/>
    <w:basedOn w:val="DefaultParagraphFont"/>
    <w:uiPriority w:val="99"/>
    <w:semiHidden/>
    <w:unhideWhenUsed/>
    <w:rsid w:val="0070273E"/>
    <w:rPr>
      <w:color w:val="605E5C"/>
      <w:shd w:val="clear" w:color="auto" w:fill="E1DFDD"/>
    </w:rPr>
  </w:style>
  <w:style w:type="character" w:customStyle="1" w:styleId="Heading2Char">
    <w:name w:val="Heading 2 Char"/>
    <w:basedOn w:val="DefaultParagraphFont"/>
    <w:link w:val="Heading2"/>
    <w:uiPriority w:val="9"/>
    <w:rsid w:val="0070273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0273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0273E"/>
    <w:pPr>
      <w:ind w:left="720"/>
      <w:contextualSpacing/>
    </w:pPr>
  </w:style>
  <w:style w:type="character" w:styleId="FollowedHyperlink">
    <w:name w:val="FollowedHyperlink"/>
    <w:basedOn w:val="DefaultParagraphFont"/>
    <w:uiPriority w:val="99"/>
    <w:semiHidden/>
    <w:unhideWhenUsed/>
    <w:rsid w:val="0070273E"/>
    <w:rPr>
      <w:color w:val="954F72" w:themeColor="followedHyperlink"/>
      <w:u w:val="single"/>
    </w:rPr>
  </w:style>
  <w:style w:type="paragraph" w:styleId="Title">
    <w:name w:val="Title"/>
    <w:basedOn w:val="Normal"/>
    <w:next w:val="Normal"/>
    <w:link w:val="TitleChar"/>
    <w:uiPriority w:val="10"/>
    <w:qFormat/>
    <w:rsid w:val="009616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16B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61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BB"/>
  </w:style>
  <w:style w:type="paragraph" w:styleId="Footer">
    <w:name w:val="footer"/>
    <w:basedOn w:val="Normal"/>
    <w:link w:val="FooterChar"/>
    <w:uiPriority w:val="99"/>
    <w:unhideWhenUsed/>
    <w:rsid w:val="00961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4850">
      <w:bodyDiv w:val="1"/>
      <w:marLeft w:val="0"/>
      <w:marRight w:val="0"/>
      <w:marTop w:val="0"/>
      <w:marBottom w:val="0"/>
      <w:divBdr>
        <w:top w:val="none" w:sz="0" w:space="0" w:color="auto"/>
        <w:left w:val="none" w:sz="0" w:space="0" w:color="auto"/>
        <w:bottom w:val="none" w:sz="0" w:space="0" w:color="auto"/>
        <w:right w:val="none" w:sz="0" w:space="0" w:color="auto"/>
      </w:divBdr>
    </w:div>
    <w:div w:id="555363710">
      <w:bodyDiv w:val="1"/>
      <w:marLeft w:val="0"/>
      <w:marRight w:val="0"/>
      <w:marTop w:val="0"/>
      <w:marBottom w:val="0"/>
      <w:divBdr>
        <w:top w:val="none" w:sz="0" w:space="0" w:color="auto"/>
        <w:left w:val="none" w:sz="0" w:space="0" w:color="auto"/>
        <w:bottom w:val="none" w:sz="0" w:space="0" w:color="auto"/>
        <w:right w:val="none" w:sz="0" w:space="0" w:color="auto"/>
      </w:divBdr>
    </w:div>
    <w:div w:id="15148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stephens@reachoutlakota.org" TargetMode="External"/><Relationship Id="rId18" Type="http://schemas.openxmlformats.org/officeDocument/2006/relationships/hyperlink" Target="http://www.cincyupward.org" TargetMode="External"/><Relationship Id="rId26" Type="http://schemas.openxmlformats.org/officeDocument/2006/relationships/image" Target="media/image6.jp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achoutlakota.org" TargetMode="External"/><Relationship Id="rId17" Type="http://schemas.openxmlformats.org/officeDocument/2006/relationships/hyperlink" Target="mailto:kim.hollon@faithcommunityumc.org"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aithcommunityumc.org" TargetMode="External"/><Relationship Id="rId20" Type="http://schemas.openxmlformats.org/officeDocument/2006/relationships/image" Target="media/image1.jpeg"/><Relationship Id="rId29" Type="http://schemas.openxmlformats.org/officeDocument/2006/relationships/hyperlink" Target="mailto:kim.hollon@faithcommunityum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asnick@midpointelibrary.org" TargetMode="External"/><Relationship Id="rId24" Type="http://schemas.openxmlformats.org/officeDocument/2006/relationships/image" Target="media/image4.jpg"/><Relationship Id="rId32" Type="http://schemas.openxmlformats.org/officeDocument/2006/relationships/hyperlink" Target="https://m.signupgenius.com/#!/showSignUp/60b0e4faba72ea1f49-upward1" TargetMode="External"/><Relationship Id="rId5" Type="http://schemas.openxmlformats.org/officeDocument/2006/relationships/webSettings" Target="webSettings.xml"/><Relationship Id="rId15" Type="http://schemas.openxmlformats.org/officeDocument/2006/relationships/hyperlink" Target="mailto:lara.williams@faithcommunityumc.org" TargetMode="External"/><Relationship Id="rId23" Type="http://schemas.openxmlformats.org/officeDocument/2006/relationships/image" Target="media/image3.jpeg"/><Relationship Id="rId28" Type="http://schemas.openxmlformats.org/officeDocument/2006/relationships/hyperlink" Target="https://www.signupgenius.com/go/60b0e4eabab29a3fd0-20221" TargetMode="External"/><Relationship Id="rId10" Type="http://schemas.openxmlformats.org/officeDocument/2006/relationships/hyperlink" Target="https://midpointelibrary.org/" TargetMode="External"/><Relationship Id="rId19" Type="http://schemas.openxmlformats.org/officeDocument/2006/relationships/hyperlink" Target="mailto:lynne.martini@faithcommunityumc.org" TargetMode="External"/><Relationship Id="rId31" Type="http://schemas.openxmlformats.org/officeDocument/2006/relationships/hyperlink" Target="mailto:lynne.martini@faithcommunityumc.org" TargetMode="External"/><Relationship Id="rId4" Type="http://schemas.openxmlformats.org/officeDocument/2006/relationships/settings" Target="settings.xml"/><Relationship Id="rId9" Type="http://schemas.openxmlformats.org/officeDocument/2006/relationships/hyperlink" Target="mailto:butlerswcd@butlercountyohio.org" TargetMode="External"/><Relationship Id="rId14" Type="http://schemas.openxmlformats.org/officeDocument/2006/relationships/hyperlink" Target="http://faithcommunityumc.org" TargetMode="External"/><Relationship Id="rId22" Type="http://schemas.openxmlformats.org/officeDocument/2006/relationships/hyperlink" Target="http://www.midpointelibrary.org" TargetMode="External"/><Relationship Id="rId27" Type="http://schemas.openxmlformats.org/officeDocument/2006/relationships/hyperlink" Target="http://www.butlerswcd.org" TargetMode="External"/><Relationship Id="rId30" Type="http://schemas.openxmlformats.org/officeDocument/2006/relationships/image" Target="media/image7.png"/><Relationship Id="rId8" Type="http://schemas.openxmlformats.org/officeDocument/2006/relationships/hyperlink" Target="http://www.butlersw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E9EAE-F606-47D4-8F4C-3F688873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4131</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Kidd</dc:creator>
  <cp:keywords/>
  <dc:description/>
  <cp:lastModifiedBy>Jen Kidd</cp:lastModifiedBy>
  <cp:revision>3</cp:revision>
  <cp:lastPrinted>2022-11-09T12:24:00Z</cp:lastPrinted>
  <dcterms:created xsi:type="dcterms:W3CDTF">2022-10-15T12:28:00Z</dcterms:created>
  <dcterms:modified xsi:type="dcterms:W3CDTF">2022-11-14T03:33:00Z</dcterms:modified>
</cp:coreProperties>
</file>