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auto" w:space="11" w:sz="0" w:val="none"/>
        </w:pBdr>
        <w:shd w:fill="ffffff" w:val="clear"/>
        <w:spacing w:before="220" w:lineRule="auto"/>
        <w:jc w:val="center"/>
        <w:rPr>
          <w:sz w:val="28"/>
          <w:szCs w:val="28"/>
          <w:highlight w:val="white"/>
        </w:rPr>
      </w:pPr>
      <w:r w:rsidDel="00000000" w:rsidR="00000000" w:rsidRPr="00000000">
        <w:rPr>
          <w:sz w:val="28"/>
          <w:szCs w:val="28"/>
          <w:highlight w:val="white"/>
          <w:rtl w:val="0"/>
        </w:rPr>
        <w:t xml:space="preserve">TARDY POLICY</w:t>
      </w:r>
    </w:p>
    <w:p w:rsidR="00000000" w:rsidDel="00000000" w:rsidP="00000000" w:rsidRDefault="00000000" w:rsidRPr="00000000" w14:paraId="00000002">
      <w:pPr>
        <w:pBdr>
          <w:bottom w:color="auto" w:space="11" w:sz="0" w:val="none"/>
        </w:pBdr>
        <w:shd w:fill="ffffff" w:val="clear"/>
        <w:spacing w:before="220" w:lineRule="auto"/>
        <w:jc w:val="center"/>
        <w:rPr>
          <w:sz w:val="28"/>
          <w:szCs w:val="28"/>
          <w:highlight w:val="white"/>
        </w:rPr>
      </w:pPr>
      <w:r w:rsidDel="00000000" w:rsidR="00000000" w:rsidRPr="00000000">
        <w:rPr>
          <w:rtl w:val="0"/>
        </w:rPr>
      </w:r>
    </w:p>
    <w:p w:rsidR="00000000" w:rsidDel="00000000" w:rsidP="00000000" w:rsidRDefault="00000000" w:rsidRPr="00000000" w14:paraId="00000003">
      <w:pPr>
        <w:pBdr>
          <w:bottom w:color="auto" w:space="11" w:sz="0" w:val="none"/>
        </w:pBdr>
        <w:shd w:fill="ffffff" w:val="clear"/>
        <w:rPr>
          <w:sz w:val="21"/>
          <w:szCs w:val="21"/>
          <w:highlight w:val="white"/>
        </w:rPr>
      </w:pPr>
      <w:r w:rsidDel="00000000" w:rsidR="00000000" w:rsidRPr="00000000">
        <w:rPr>
          <w:sz w:val="21"/>
          <w:szCs w:val="21"/>
          <w:highlight w:val="white"/>
          <w:rtl w:val="0"/>
        </w:rPr>
        <w:t xml:space="preserve">Students arriving late to class are considered a disruption to the learning environment of the classroom. Students are expected to be inside the classroom when the tardy bell rings. Students are allowed six minutes to transition from one class to another. Students not inside the classroom when the tardy bell rings will be recorded as “tardy” in the attendance program by the teacher. Students counted as “tardy” will show up on the grade level tardy report printed by the office.  Consequences will be assigned as stated below:</w:t>
      </w:r>
    </w:p>
    <w:p w:rsidR="00000000" w:rsidDel="00000000" w:rsidP="00000000" w:rsidRDefault="00000000" w:rsidRPr="00000000" w14:paraId="00000004">
      <w:pPr>
        <w:shd w:fill="ffffff" w:val="clear"/>
        <w:spacing w:after="220" w:lineRule="auto"/>
        <w:rPr>
          <w:highlight w:val="white"/>
          <w:u w:val="single"/>
        </w:rPr>
      </w:pPr>
      <w:r w:rsidDel="00000000" w:rsidR="00000000" w:rsidRPr="00000000">
        <w:rPr>
          <w:highlight w:val="white"/>
          <w:u w:val="single"/>
          <w:rtl w:val="0"/>
        </w:rPr>
        <w:t xml:space="preserve">CLEVELAND HIGH</w:t>
      </w:r>
      <w:r w:rsidDel="00000000" w:rsidR="00000000" w:rsidRPr="00000000">
        <w:rPr>
          <w:highlight w:val="white"/>
          <w:u w:val="single"/>
          <w:rtl w:val="0"/>
        </w:rPr>
        <w:t xml:space="preserve"> SCHOOL POLICY</w:t>
      </w:r>
    </w:p>
    <w:p w:rsidR="00000000" w:rsidDel="00000000" w:rsidP="00000000" w:rsidRDefault="00000000" w:rsidRPr="00000000" w14:paraId="00000005">
      <w:pPr>
        <w:numPr>
          <w:ilvl w:val="0"/>
          <w:numId w:val="1"/>
        </w:numPr>
        <w:shd w:fill="ffffff" w:val="clear"/>
        <w:ind w:left="1020" w:hanging="360"/>
        <w:rPr>
          <w:sz w:val="22"/>
          <w:szCs w:val="22"/>
          <w:highlight w:val="white"/>
        </w:rPr>
      </w:pPr>
      <w:r w:rsidDel="00000000" w:rsidR="00000000" w:rsidRPr="00000000">
        <w:rPr>
          <w:highlight w:val="white"/>
          <w:rtl w:val="0"/>
        </w:rPr>
        <w:t xml:space="preserve">Tardies are calculated per semester.</w:t>
      </w:r>
    </w:p>
    <w:p w:rsidR="00000000" w:rsidDel="00000000" w:rsidP="00000000" w:rsidRDefault="00000000" w:rsidRPr="00000000" w14:paraId="00000006">
      <w:pPr>
        <w:numPr>
          <w:ilvl w:val="0"/>
          <w:numId w:val="1"/>
        </w:numPr>
        <w:shd w:fill="ffffff" w:val="clear"/>
        <w:ind w:left="1020" w:hanging="360"/>
        <w:rPr>
          <w:sz w:val="22"/>
          <w:szCs w:val="22"/>
          <w:highlight w:val="white"/>
        </w:rPr>
      </w:pPr>
      <w:r w:rsidDel="00000000" w:rsidR="00000000" w:rsidRPr="00000000">
        <w:rPr>
          <w:highlight w:val="white"/>
          <w:rtl w:val="0"/>
        </w:rPr>
        <w:t xml:space="preserve">Tardies are cumulative (not counted by class period)</w:t>
      </w:r>
    </w:p>
    <w:p w:rsidR="00000000" w:rsidDel="00000000" w:rsidP="00000000" w:rsidRDefault="00000000" w:rsidRPr="00000000" w14:paraId="00000007">
      <w:pPr>
        <w:pBdr>
          <w:bottom w:color="auto" w:space="11" w:sz="0" w:val="none"/>
        </w:pBdr>
        <w:shd w:fill="ffffff" w:val="clear"/>
        <w:spacing w:before="220" w:lineRule="auto"/>
        <w:rPr>
          <w:sz w:val="21"/>
          <w:szCs w:val="21"/>
          <w:highlight w:val="white"/>
        </w:rPr>
      </w:pPr>
      <w:r w:rsidDel="00000000" w:rsidR="00000000" w:rsidRPr="00000000">
        <w:rPr>
          <w:sz w:val="21"/>
          <w:szCs w:val="21"/>
          <w:highlight w:val="white"/>
          <w:rtl w:val="0"/>
        </w:rPr>
        <w:t xml:space="preserve"> </w:t>
      </w:r>
    </w:p>
    <w:p w:rsidR="00000000" w:rsidDel="00000000" w:rsidP="00000000" w:rsidRDefault="00000000" w:rsidRPr="00000000" w14:paraId="00000008">
      <w:pPr>
        <w:pBdr>
          <w:bottom w:color="auto" w:space="11" w:sz="0" w:val="none"/>
        </w:pBdr>
        <w:shd w:fill="ffffff" w:val="clear"/>
        <w:rPr>
          <w:highlight w:val="white"/>
          <w:u w:val="single"/>
        </w:rPr>
      </w:pPr>
      <w:r w:rsidDel="00000000" w:rsidR="00000000" w:rsidRPr="00000000">
        <w:rPr>
          <w:highlight w:val="white"/>
          <w:u w:val="single"/>
          <w:rtl w:val="0"/>
        </w:rPr>
        <w:t xml:space="preserve">Late to School Policy and Consequences</w:t>
      </w:r>
    </w:p>
    <w:p w:rsidR="00000000" w:rsidDel="00000000" w:rsidP="00000000" w:rsidRDefault="00000000" w:rsidRPr="00000000" w14:paraId="00000009">
      <w:pPr>
        <w:pBdr>
          <w:bottom w:color="auto" w:space="11" w:sz="0" w:val="none"/>
        </w:pBdr>
        <w:shd w:fill="ffffff" w:val="clear"/>
        <w:rPr>
          <w:highlight w:val="white"/>
        </w:rPr>
      </w:pPr>
      <w:r w:rsidDel="00000000" w:rsidR="00000000" w:rsidRPr="00000000">
        <w:rPr>
          <w:highlight w:val="white"/>
          <w:rtl w:val="0"/>
        </w:rPr>
        <w:t xml:space="preserve">Unexcused Tardies will result in discipline. When students are tardy to the 1st class of the day (after 7:15 a.m.), they are considered late to school and must check in at the attendance desk or front office to receive a pass to class. When a student arrives after the 1st bell of the day, they will not be considered tardy if they have proof of a medical/dental appointment, or a note from a parent/guardian stating the reason for being late. All  parent/guardian notes are subject to review by an administrator to determine if the reason is excusable. For example oversleeping, stopping to get breakfast, etc. are not excusable reasons for being tardy.  The student must turn in their doctor, parent/guardian note on the day they are late. </w:t>
      </w:r>
    </w:p>
    <w:p w:rsidR="00000000" w:rsidDel="00000000" w:rsidP="00000000" w:rsidRDefault="00000000" w:rsidRPr="00000000" w14:paraId="0000000A">
      <w:pPr>
        <w:pBdr>
          <w:bottom w:color="auto" w:space="11" w:sz="0" w:val="none"/>
        </w:pBdr>
        <w:shd w:fill="ffffff" w:val="clear"/>
        <w:rPr>
          <w:highlight w:val="white"/>
          <w:u w:val="single"/>
        </w:rPr>
      </w:pPr>
      <w:r w:rsidDel="00000000" w:rsidR="00000000" w:rsidRPr="00000000">
        <w:rPr>
          <w:rtl w:val="0"/>
        </w:rPr>
      </w:r>
    </w:p>
    <w:p w:rsidR="00000000" w:rsidDel="00000000" w:rsidP="00000000" w:rsidRDefault="00000000" w:rsidRPr="00000000" w14:paraId="0000000B">
      <w:pPr>
        <w:pBdr>
          <w:bottom w:color="auto" w:space="11" w:sz="0" w:val="none"/>
        </w:pBdr>
        <w:shd w:fill="ffffff" w:val="clear"/>
        <w:rPr>
          <w:highlight w:val="white"/>
          <w:u w:val="single"/>
        </w:rPr>
      </w:pPr>
      <w:r w:rsidDel="00000000" w:rsidR="00000000" w:rsidRPr="00000000">
        <w:rPr>
          <w:rtl w:val="0"/>
        </w:rPr>
      </w:r>
    </w:p>
    <w:p w:rsidR="00000000" w:rsidDel="00000000" w:rsidP="00000000" w:rsidRDefault="00000000" w:rsidRPr="00000000" w14:paraId="0000000C">
      <w:pPr>
        <w:pBdr>
          <w:bottom w:color="auto" w:space="11" w:sz="0" w:val="none"/>
        </w:pBdr>
        <w:shd w:fill="ffffff" w:val="clear"/>
        <w:rPr>
          <w:highlight w:val="white"/>
          <w:u w:val="single"/>
        </w:rPr>
      </w:pPr>
      <w:r w:rsidDel="00000000" w:rsidR="00000000" w:rsidRPr="00000000">
        <w:rPr>
          <w:rtl w:val="0"/>
        </w:rPr>
      </w:r>
    </w:p>
    <w:p w:rsidR="00000000" w:rsidDel="00000000" w:rsidP="00000000" w:rsidRDefault="00000000" w:rsidRPr="00000000" w14:paraId="0000000D">
      <w:pPr>
        <w:pBdr>
          <w:bottom w:color="auto" w:space="11" w:sz="0" w:val="none"/>
        </w:pBdr>
        <w:shd w:fill="ffffff" w:val="clear"/>
        <w:rPr>
          <w:highlight w:val="white"/>
          <w:u w:val="single"/>
        </w:rPr>
      </w:pPr>
      <w:r w:rsidDel="00000000" w:rsidR="00000000" w:rsidRPr="00000000">
        <w:rPr>
          <w:rtl w:val="0"/>
        </w:rPr>
      </w:r>
    </w:p>
    <w:p w:rsidR="00000000" w:rsidDel="00000000" w:rsidP="00000000" w:rsidRDefault="00000000" w:rsidRPr="00000000" w14:paraId="0000000E">
      <w:pPr>
        <w:pBdr>
          <w:bottom w:color="auto" w:space="11" w:sz="0" w:val="none"/>
        </w:pBdr>
        <w:shd w:fill="ffffff" w:val="clear"/>
        <w:rPr>
          <w:highlight w:val="white"/>
          <w:u w:val="single"/>
        </w:rPr>
      </w:pPr>
      <w:r w:rsidDel="00000000" w:rsidR="00000000" w:rsidRPr="00000000">
        <w:rPr>
          <w:rtl w:val="0"/>
        </w:rPr>
      </w:r>
    </w:p>
    <w:p w:rsidR="00000000" w:rsidDel="00000000" w:rsidP="00000000" w:rsidRDefault="00000000" w:rsidRPr="00000000" w14:paraId="0000000F">
      <w:pPr>
        <w:pBdr>
          <w:bottom w:color="auto" w:space="11" w:sz="0" w:val="none"/>
        </w:pBdr>
        <w:shd w:fill="ffffff" w:val="clear"/>
        <w:rPr>
          <w:highlight w:val="white"/>
          <w:u w:val="single"/>
        </w:rPr>
      </w:pPr>
      <w:r w:rsidDel="00000000" w:rsidR="00000000" w:rsidRPr="00000000">
        <w:rPr>
          <w:rtl w:val="0"/>
        </w:rPr>
      </w:r>
    </w:p>
    <w:p w:rsidR="00000000" w:rsidDel="00000000" w:rsidP="00000000" w:rsidRDefault="00000000" w:rsidRPr="00000000" w14:paraId="00000010">
      <w:pPr>
        <w:pBdr>
          <w:bottom w:color="auto" w:space="11" w:sz="0" w:val="none"/>
        </w:pBdr>
        <w:shd w:fill="ffffff" w:val="clear"/>
        <w:rPr>
          <w:highlight w:val="white"/>
          <w:u w:val="single"/>
        </w:rPr>
      </w:pPr>
      <w:r w:rsidDel="00000000" w:rsidR="00000000" w:rsidRPr="00000000">
        <w:rPr>
          <w:rtl w:val="0"/>
        </w:rPr>
      </w:r>
    </w:p>
    <w:p w:rsidR="00000000" w:rsidDel="00000000" w:rsidP="00000000" w:rsidRDefault="00000000" w:rsidRPr="00000000" w14:paraId="00000011">
      <w:pPr>
        <w:pBdr>
          <w:bottom w:color="auto" w:space="11" w:sz="0" w:val="none"/>
        </w:pBdr>
        <w:shd w:fill="ffffff" w:val="clear"/>
        <w:rPr>
          <w:highlight w:val="white"/>
          <w:u w:val="single"/>
        </w:rPr>
      </w:pPr>
      <w:r w:rsidDel="00000000" w:rsidR="00000000" w:rsidRPr="00000000">
        <w:rPr>
          <w:rtl w:val="0"/>
        </w:rPr>
      </w:r>
    </w:p>
    <w:p w:rsidR="00000000" w:rsidDel="00000000" w:rsidP="00000000" w:rsidRDefault="00000000" w:rsidRPr="00000000" w14:paraId="00000012">
      <w:pPr>
        <w:pBdr>
          <w:bottom w:color="auto" w:space="11" w:sz="0" w:val="none"/>
        </w:pBdr>
        <w:shd w:fill="ffffff" w:val="clear"/>
        <w:rPr>
          <w:highlight w:val="white"/>
          <w:u w:val="single"/>
        </w:rPr>
      </w:pPr>
      <w:r w:rsidDel="00000000" w:rsidR="00000000" w:rsidRPr="00000000">
        <w:rPr>
          <w:rtl w:val="0"/>
        </w:rPr>
      </w:r>
    </w:p>
    <w:p w:rsidR="00000000" w:rsidDel="00000000" w:rsidP="00000000" w:rsidRDefault="00000000" w:rsidRPr="00000000" w14:paraId="00000013">
      <w:pPr>
        <w:pBdr>
          <w:bottom w:color="auto" w:space="11" w:sz="0" w:val="none"/>
        </w:pBdr>
        <w:shd w:fill="ffffff" w:val="clear"/>
        <w:rPr>
          <w:highlight w:val="white"/>
          <w:u w:val="single"/>
        </w:rPr>
      </w:pPr>
      <w:r w:rsidDel="00000000" w:rsidR="00000000" w:rsidRPr="00000000">
        <w:rPr>
          <w:rtl w:val="0"/>
        </w:rPr>
      </w:r>
    </w:p>
    <w:p w:rsidR="00000000" w:rsidDel="00000000" w:rsidP="00000000" w:rsidRDefault="00000000" w:rsidRPr="00000000" w14:paraId="00000014">
      <w:pPr>
        <w:pBdr>
          <w:bottom w:color="auto" w:space="11" w:sz="0" w:val="none"/>
        </w:pBdr>
        <w:shd w:fill="ffffff" w:val="clear"/>
        <w:rPr>
          <w:highlight w:val="white"/>
          <w:u w:val="single"/>
        </w:rPr>
      </w:pPr>
      <w:r w:rsidDel="00000000" w:rsidR="00000000" w:rsidRPr="00000000">
        <w:rPr>
          <w:rtl w:val="0"/>
        </w:rPr>
      </w:r>
    </w:p>
    <w:p w:rsidR="00000000" w:rsidDel="00000000" w:rsidP="00000000" w:rsidRDefault="00000000" w:rsidRPr="00000000" w14:paraId="00000015">
      <w:pPr>
        <w:pBdr>
          <w:bottom w:color="auto" w:space="11" w:sz="0" w:val="none"/>
        </w:pBdr>
        <w:shd w:fill="ffffff" w:val="clear"/>
        <w:rPr>
          <w:highlight w:val="white"/>
          <w:u w:val="single"/>
        </w:rPr>
      </w:pPr>
      <w:r w:rsidDel="00000000" w:rsidR="00000000" w:rsidRPr="00000000">
        <w:rPr>
          <w:rtl w:val="0"/>
        </w:rPr>
      </w:r>
    </w:p>
    <w:p w:rsidR="00000000" w:rsidDel="00000000" w:rsidP="00000000" w:rsidRDefault="00000000" w:rsidRPr="00000000" w14:paraId="00000016">
      <w:pPr>
        <w:pBdr>
          <w:bottom w:color="auto" w:space="11" w:sz="0" w:val="none"/>
        </w:pBdr>
        <w:shd w:fill="ffffff" w:val="clear"/>
        <w:rPr>
          <w:highlight w:val="white"/>
          <w:u w:val="single"/>
        </w:rPr>
      </w:pPr>
      <w:r w:rsidDel="00000000" w:rsidR="00000000" w:rsidRPr="00000000">
        <w:rPr>
          <w:rtl w:val="0"/>
        </w:rPr>
      </w:r>
    </w:p>
    <w:p w:rsidR="00000000" w:rsidDel="00000000" w:rsidP="00000000" w:rsidRDefault="00000000" w:rsidRPr="00000000" w14:paraId="00000017">
      <w:pPr>
        <w:pBdr>
          <w:bottom w:color="auto" w:space="11" w:sz="0" w:val="none"/>
        </w:pBdr>
        <w:shd w:fill="ffffff" w:val="clear"/>
        <w:rPr>
          <w:highlight w:val="white"/>
          <w:u w:val="single"/>
        </w:rPr>
      </w:pPr>
      <w:r w:rsidDel="00000000" w:rsidR="00000000" w:rsidRPr="00000000">
        <w:rPr>
          <w:rtl w:val="0"/>
        </w:rPr>
      </w:r>
    </w:p>
    <w:p w:rsidR="00000000" w:rsidDel="00000000" w:rsidP="00000000" w:rsidRDefault="00000000" w:rsidRPr="00000000" w14:paraId="00000018">
      <w:pPr>
        <w:jc w:val="center"/>
        <w:rPr>
          <w:rFonts w:ascii="Bitter" w:cs="Bitter" w:eastAsia="Bitter" w:hAnsi="Bitter"/>
          <w:b w:val="1"/>
          <w:sz w:val="64"/>
          <w:szCs w:val="64"/>
        </w:rPr>
      </w:pPr>
      <w:r w:rsidDel="00000000" w:rsidR="00000000" w:rsidRPr="00000000">
        <w:rPr>
          <w:rFonts w:ascii="Bitter" w:cs="Bitter" w:eastAsia="Bitter" w:hAnsi="Bitter"/>
          <w:b w:val="1"/>
          <w:sz w:val="64"/>
          <w:szCs w:val="64"/>
          <w:rtl w:val="0"/>
        </w:rPr>
        <w:t xml:space="preserve">Tardy Policy</w:t>
      </w:r>
    </w:p>
    <w:p w:rsidR="00000000" w:rsidDel="00000000" w:rsidP="00000000" w:rsidRDefault="00000000" w:rsidRPr="00000000" w14:paraId="00000019">
      <w:pPr>
        <w:pBdr>
          <w:bottom w:color="auto" w:space="11" w:sz="0" w:val="none"/>
        </w:pBdr>
        <w:shd w:fill="ffffff" w:val="clear"/>
        <w:jc w:val="center"/>
        <w:rPr>
          <w:highlight w:val="white"/>
          <w:u w:val="single"/>
        </w:rPr>
      </w:pPr>
      <w:r w:rsidDel="00000000" w:rsidR="00000000" w:rsidRPr="00000000">
        <w:rPr>
          <w:rtl w:val="0"/>
        </w:rPr>
      </w:r>
    </w:p>
    <w:p w:rsidR="00000000" w:rsidDel="00000000" w:rsidP="00000000" w:rsidRDefault="00000000" w:rsidRPr="00000000" w14:paraId="0000001A">
      <w:pPr>
        <w:jc w:val="center"/>
        <w:rPr>
          <w:rFonts w:ascii="Bitter" w:cs="Bitter" w:eastAsia="Bitter" w:hAnsi="Bitter"/>
          <w:b w:val="1"/>
          <w:sz w:val="30"/>
          <w:szCs w:val="30"/>
        </w:rPr>
      </w:pPr>
      <w:r w:rsidDel="00000000" w:rsidR="00000000" w:rsidRPr="00000000">
        <w:rPr>
          <w:rFonts w:ascii="Bitter" w:cs="Bitter" w:eastAsia="Bitter" w:hAnsi="Bitter"/>
          <w:b w:val="1"/>
          <w:sz w:val="30"/>
          <w:szCs w:val="30"/>
          <w:rtl w:val="0"/>
        </w:rPr>
        <w:t xml:space="preserve">Consequences for multiple tardies in a 9-week period: </w:t>
      </w:r>
    </w:p>
    <w:p w:rsidR="00000000" w:rsidDel="00000000" w:rsidP="00000000" w:rsidRDefault="00000000" w:rsidRPr="00000000" w14:paraId="0000001B">
      <w:pPr>
        <w:jc w:val="center"/>
        <w:rPr>
          <w:rFonts w:ascii="Bitter" w:cs="Bitter" w:eastAsia="Bitter" w:hAnsi="Bitter"/>
          <w:b w:val="1"/>
          <w:color w:val="ff0000"/>
          <w:sz w:val="24"/>
          <w:szCs w:val="24"/>
        </w:rPr>
      </w:pPr>
      <w:r w:rsidDel="00000000" w:rsidR="00000000" w:rsidRPr="00000000">
        <w:rPr>
          <w:rFonts w:ascii="Bitter" w:cs="Bitter" w:eastAsia="Bitter" w:hAnsi="Bitter"/>
          <w:b w:val="1"/>
          <w:color w:val="ff0000"/>
          <w:sz w:val="24"/>
          <w:szCs w:val="24"/>
          <w:rtl w:val="0"/>
        </w:rPr>
        <w:t xml:space="preserve">** Three  Tardies in one day automatic after school  detention**</w:t>
      </w:r>
    </w:p>
    <w:p w:rsidR="00000000" w:rsidDel="00000000" w:rsidP="00000000" w:rsidRDefault="00000000" w:rsidRPr="00000000" w14:paraId="0000001C">
      <w:pPr>
        <w:rPr>
          <w:rFonts w:ascii="Bitter" w:cs="Bitter" w:eastAsia="Bitter" w:hAnsi="Bitter"/>
        </w:rPr>
      </w:pPr>
      <w:r w:rsidDel="00000000" w:rsidR="00000000" w:rsidRPr="00000000">
        <w:rPr>
          <w:rtl w:val="0"/>
        </w:rPr>
      </w:r>
    </w:p>
    <w:p w:rsidR="00000000" w:rsidDel="00000000" w:rsidP="00000000" w:rsidRDefault="00000000" w:rsidRPr="00000000" w14:paraId="0000001D">
      <w:pPr>
        <w:rPr>
          <w:rFonts w:ascii="Bitter" w:cs="Bitter" w:eastAsia="Bitter" w:hAnsi="Bitter"/>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7410"/>
        <w:tblGridChange w:id="0">
          <w:tblGrid>
            <w:gridCol w:w="1950"/>
            <w:gridCol w:w="7410"/>
          </w:tblGrid>
        </w:tblGridChange>
      </w:tblGrid>
      <w:tr>
        <w:trPr>
          <w:cantSplit w:val="0"/>
          <w:tblHeader w:val="0"/>
        </w:trPr>
        <w:tc>
          <w:tcPr>
            <w:shd w:fill="073763"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rFonts w:ascii="Bitter" w:cs="Bitter" w:eastAsia="Bitter" w:hAnsi="Bitter"/>
                <w:b w:val="1"/>
                <w:color w:val="ffffff"/>
                <w:sz w:val="24"/>
                <w:szCs w:val="24"/>
              </w:rPr>
            </w:pPr>
            <w:r w:rsidDel="00000000" w:rsidR="00000000" w:rsidRPr="00000000">
              <w:rPr>
                <w:rFonts w:ascii="Bitter" w:cs="Bitter" w:eastAsia="Bitter" w:hAnsi="Bitter"/>
                <w:b w:val="1"/>
                <w:color w:val="ffffff"/>
                <w:sz w:val="24"/>
                <w:szCs w:val="24"/>
                <w:rtl w:val="0"/>
              </w:rPr>
              <w:t xml:space="preserve"># of Tardies</w:t>
            </w:r>
          </w:p>
        </w:tc>
        <w:tc>
          <w:tcPr>
            <w:shd w:fill="073763"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center"/>
              <w:rPr>
                <w:rFonts w:ascii="Bitter" w:cs="Bitter" w:eastAsia="Bitter" w:hAnsi="Bitter"/>
                <w:b w:val="1"/>
                <w:color w:val="ffffff"/>
                <w:sz w:val="24"/>
                <w:szCs w:val="24"/>
              </w:rPr>
            </w:pPr>
            <w:r w:rsidDel="00000000" w:rsidR="00000000" w:rsidRPr="00000000">
              <w:rPr>
                <w:rFonts w:ascii="Bitter" w:cs="Bitter" w:eastAsia="Bitter" w:hAnsi="Bitter"/>
                <w:b w:val="1"/>
                <w:color w:val="ffffff"/>
                <w:sz w:val="24"/>
                <w:szCs w:val="24"/>
                <w:rtl w:val="0"/>
              </w:rPr>
              <w:t xml:space="preserve">Consequence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rFonts w:ascii="Bitter" w:cs="Bitter" w:eastAsia="Bitter" w:hAnsi="Bitter"/>
                <w:b w:val="1"/>
                <w:sz w:val="24"/>
                <w:szCs w:val="24"/>
              </w:rPr>
            </w:pPr>
            <w:r w:rsidDel="00000000" w:rsidR="00000000" w:rsidRPr="00000000">
              <w:rPr>
                <w:rFonts w:ascii="Bitter" w:cs="Bitter" w:eastAsia="Bitter" w:hAnsi="Bitter"/>
                <w:b w:val="1"/>
                <w:sz w:val="24"/>
                <w:szCs w:val="24"/>
                <w:rtl w:val="0"/>
              </w:rPr>
              <w:t xml:space="preserve">1st - 4th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Bitter" w:cs="Bitter" w:eastAsia="Bitter" w:hAnsi="Bitter"/>
                <w:sz w:val="24"/>
                <w:szCs w:val="24"/>
              </w:rPr>
            </w:pPr>
            <w:r w:rsidDel="00000000" w:rsidR="00000000" w:rsidRPr="00000000">
              <w:rPr>
                <w:rFonts w:ascii="Bitter" w:cs="Bitter" w:eastAsia="Bitter" w:hAnsi="Bitter"/>
                <w:sz w:val="24"/>
                <w:szCs w:val="24"/>
                <w:rtl w:val="0"/>
              </w:rPr>
              <w:t xml:space="preserve">Warning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rFonts w:ascii="Bitter" w:cs="Bitter" w:eastAsia="Bitter" w:hAnsi="Bitter"/>
                <w:b w:val="1"/>
                <w:sz w:val="24"/>
                <w:szCs w:val="24"/>
              </w:rPr>
            </w:pPr>
            <w:r w:rsidDel="00000000" w:rsidR="00000000" w:rsidRPr="00000000">
              <w:rPr>
                <w:rFonts w:ascii="Bitter" w:cs="Bitter" w:eastAsia="Bitter" w:hAnsi="Bitter"/>
                <w:b w:val="1"/>
                <w:sz w:val="24"/>
                <w:szCs w:val="24"/>
                <w:rtl w:val="0"/>
              </w:rPr>
              <w:t xml:space="preserve">5th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Bitter" w:cs="Bitter" w:eastAsia="Bitter" w:hAnsi="Bitter"/>
                <w:sz w:val="24"/>
                <w:szCs w:val="24"/>
              </w:rPr>
            </w:pPr>
            <w:r w:rsidDel="00000000" w:rsidR="00000000" w:rsidRPr="00000000">
              <w:rPr>
                <w:rFonts w:ascii="Bitter" w:cs="Bitter" w:eastAsia="Bitter" w:hAnsi="Bitter"/>
                <w:sz w:val="24"/>
                <w:szCs w:val="24"/>
                <w:rtl w:val="0"/>
              </w:rPr>
              <w:t xml:space="preserve">1 Day After School Detention, Parent Phone Conference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rFonts w:ascii="Bitter" w:cs="Bitter" w:eastAsia="Bitter" w:hAnsi="Bitter"/>
                <w:b w:val="1"/>
                <w:sz w:val="24"/>
                <w:szCs w:val="24"/>
              </w:rPr>
            </w:pPr>
            <w:r w:rsidDel="00000000" w:rsidR="00000000" w:rsidRPr="00000000">
              <w:rPr>
                <w:rFonts w:ascii="Bitter" w:cs="Bitter" w:eastAsia="Bitter" w:hAnsi="Bitter"/>
                <w:b w:val="1"/>
                <w:sz w:val="24"/>
                <w:szCs w:val="24"/>
                <w:rtl w:val="0"/>
              </w:rPr>
              <w:t xml:space="preserve">10th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Bitter" w:cs="Bitter" w:eastAsia="Bitter" w:hAnsi="Bitter"/>
                <w:sz w:val="24"/>
                <w:szCs w:val="24"/>
              </w:rPr>
            </w:pPr>
            <w:r w:rsidDel="00000000" w:rsidR="00000000" w:rsidRPr="00000000">
              <w:rPr>
                <w:rFonts w:ascii="Bitter" w:cs="Bitter" w:eastAsia="Bitter" w:hAnsi="Bitter"/>
                <w:sz w:val="24"/>
                <w:szCs w:val="24"/>
                <w:rtl w:val="0"/>
              </w:rPr>
              <w:t xml:space="preserve">2 Day After School Detention, Parent Conference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rFonts w:ascii="Bitter" w:cs="Bitter" w:eastAsia="Bitter" w:hAnsi="Bitter"/>
                <w:b w:val="1"/>
                <w:sz w:val="24"/>
                <w:szCs w:val="24"/>
              </w:rPr>
            </w:pPr>
            <w:r w:rsidDel="00000000" w:rsidR="00000000" w:rsidRPr="00000000">
              <w:rPr>
                <w:rFonts w:ascii="Bitter" w:cs="Bitter" w:eastAsia="Bitter" w:hAnsi="Bitter"/>
                <w:b w:val="1"/>
                <w:sz w:val="24"/>
                <w:szCs w:val="24"/>
                <w:rtl w:val="0"/>
              </w:rPr>
              <w:t xml:space="preserve">15th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Bitter" w:cs="Bitter" w:eastAsia="Bitter" w:hAnsi="Bitter"/>
                <w:sz w:val="24"/>
                <w:szCs w:val="24"/>
              </w:rPr>
            </w:pPr>
            <w:r w:rsidDel="00000000" w:rsidR="00000000" w:rsidRPr="00000000">
              <w:rPr>
                <w:rFonts w:ascii="Bitter" w:cs="Bitter" w:eastAsia="Bitter" w:hAnsi="Bitter"/>
                <w:sz w:val="24"/>
                <w:szCs w:val="24"/>
                <w:rtl w:val="0"/>
              </w:rPr>
              <w:t xml:space="preserve">3 Day After School Detention, Parent Conference, Restricted privileges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rFonts w:ascii="Bitter" w:cs="Bitter" w:eastAsia="Bitter" w:hAnsi="Bitter"/>
                <w:sz w:val="20"/>
                <w:szCs w:val="20"/>
              </w:rPr>
            </w:pPr>
            <w:r w:rsidDel="00000000" w:rsidR="00000000" w:rsidRPr="00000000">
              <w:rPr>
                <w:rFonts w:ascii="Bitter" w:cs="Bitter" w:eastAsia="Bitter" w:hAnsi="Bitter"/>
                <w:b w:val="1"/>
                <w:sz w:val="24"/>
                <w:szCs w:val="24"/>
                <w:rtl w:val="0"/>
              </w:rPr>
              <w:t xml:space="preserve">20th </w:t>
            </w:r>
            <w:r w:rsidDel="00000000" w:rsidR="00000000" w:rsidRPr="00000000">
              <w:rPr>
                <w:rtl w:val="0"/>
              </w:rPr>
            </w:r>
          </w:p>
          <w:p w:rsidR="00000000" w:rsidDel="00000000" w:rsidP="00000000" w:rsidRDefault="00000000" w:rsidRPr="00000000" w14:paraId="00000029">
            <w:pPr>
              <w:widowControl w:val="0"/>
              <w:spacing w:line="240" w:lineRule="auto"/>
              <w:jc w:val="center"/>
              <w:rPr>
                <w:rFonts w:ascii="Bitter" w:cs="Bitter" w:eastAsia="Bitter" w:hAnsi="Bitte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rPr>
                <w:rFonts w:ascii="Bitter" w:cs="Bitter" w:eastAsia="Bitter" w:hAnsi="Bitter"/>
                <w:sz w:val="24"/>
                <w:szCs w:val="24"/>
              </w:rPr>
            </w:pPr>
            <w:r w:rsidDel="00000000" w:rsidR="00000000" w:rsidRPr="00000000">
              <w:rPr>
                <w:rFonts w:ascii="Bitter" w:cs="Bitter" w:eastAsia="Bitter" w:hAnsi="Bitter"/>
                <w:sz w:val="24"/>
                <w:szCs w:val="24"/>
                <w:rtl w:val="0"/>
              </w:rPr>
              <w:t xml:space="preserve">Parent Conference, Restricted privileges, 1 Day of In-School Suspension, and Possible further disciplinary actions.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rFonts w:ascii="Bitter" w:cs="Bitter" w:eastAsia="Bitter" w:hAnsi="Bitter"/>
                <w:b w:val="1"/>
                <w:sz w:val="24"/>
                <w:szCs w:val="24"/>
              </w:rPr>
            </w:pPr>
            <w:r w:rsidDel="00000000" w:rsidR="00000000" w:rsidRPr="00000000">
              <w:rPr>
                <w:rFonts w:ascii="Bitter" w:cs="Bitter" w:eastAsia="Bitter" w:hAnsi="Bitter"/>
                <w:b w:val="1"/>
                <w:sz w:val="24"/>
                <w:szCs w:val="24"/>
                <w:rtl w:val="0"/>
              </w:rPr>
              <w:t xml:space="preserve">25th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rPr>
                <w:rFonts w:ascii="Bitter" w:cs="Bitter" w:eastAsia="Bitter" w:hAnsi="Bitter"/>
                <w:sz w:val="24"/>
                <w:szCs w:val="24"/>
              </w:rPr>
            </w:pPr>
            <w:r w:rsidDel="00000000" w:rsidR="00000000" w:rsidRPr="00000000">
              <w:rPr>
                <w:rFonts w:ascii="Bitter" w:cs="Bitter" w:eastAsia="Bitter" w:hAnsi="Bitter"/>
                <w:sz w:val="24"/>
                <w:szCs w:val="24"/>
                <w:rtl w:val="0"/>
              </w:rPr>
              <w:t xml:space="preserve">Parent Conference, Restricted privileges,  2 Days of In-School Suspension, Possible further disciplinary actions.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Bitter" w:cs="Bitter" w:eastAsia="Bitter" w:hAnsi="Bitter"/>
                <w:b w:val="1"/>
                <w:sz w:val="24"/>
                <w:szCs w:val="24"/>
              </w:rPr>
            </w:pPr>
            <w:r w:rsidDel="00000000" w:rsidR="00000000" w:rsidRPr="00000000">
              <w:rPr>
                <w:rFonts w:ascii="Bitter" w:cs="Bitter" w:eastAsia="Bitter" w:hAnsi="Bitter"/>
                <w:b w:val="1"/>
                <w:sz w:val="24"/>
                <w:szCs w:val="24"/>
                <w:rtl w:val="0"/>
              </w:rPr>
              <w:t xml:space="preserve">30th and &gt; Tardy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rPr>
                <w:rFonts w:ascii="Bitter" w:cs="Bitter" w:eastAsia="Bitter" w:hAnsi="Bitter"/>
                <w:sz w:val="24"/>
                <w:szCs w:val="24"/>
              </w:rPr>
            </w:pPr>
            <w:r w:rsidDel="00000000" w:rsidR="00000000" w:rsidRPr="00000000">
              <w:rPr>
                <w:rFonts w:ascii="Bitter" w:cs="Bitter" w:eastAsia="Bitter" w:hAnsi="Bitter"/>
                <w:sz w:val="24"/>
                <w:szCs w:val="24"/>
                <w:rtl w:val="0"/>
              </w:rPr>
              <w:t xml:space="preserve">Parent Conference, Restricted privileges,  3 Days of In-School Suspension,  or Possible further disciplinary actions.</w:t>
            </w:r>
          </w:p>
        </w:tc>
      </w:tr>
    </w:tbl>
    <w:p w:rsidR="00000000" w:rsidDel="00000000" w:rsidP="00000000" w:rsidRDefault="00000000" w:rsidRPr="00000000" w14:paraId="0000002F">
      <w:pPr>
        <w:pBdr>
          <w:bottom w:color="auto" w:space="11" w:sz="0" w:val="none"/>
        </w:pBdr>
        <w:shd w:fill="ffffff" w:val="clear"/>
        <w:rPr>
          <w:sz w:val="24"/>
          <w:szCs w:val="24"/>
          <w:highlight w:val="white"/>
        </w:rPr>
      </w:pPr>
      <w:r w:rsidDel="00000000" w:rsidR="00000000" w:rsidRPr="00000000">
        <w:rPr>
          <w:rtl w:val="0"/>
        </w:rPr>
      </w:r>
    </w:p>
    <w:p w:rsidR="00000000" w:rsidDel="00000000" w:rsidP="00000000" w:rsidRDefault="00000000" w:rsidRPr="00000000" w14:paraId="00000030">
      <w:pPr>
        <w:shd w:fill="ffffff" w:val="clear"/>
        <w:spacing w:after="220" w:lineRule="auto"/>
        <w:rPr>
          <w:rFonts w:ascii="Bitter" w:cs="Bitter" w:eastAsia="Bitter" w:hAnsi="Bitter"/>
          <w:sz w:val="26"/>
          <w:szCs w:val="26"/>
          <w:highlight w:val="white"/>
        </w:rPr>
      </w:pPr>
      <w:r w:rsidDel="00000000" w:rsidR="00000000" w:rsidRPr="00000000">
        <w:rPr>
          <w:rFonts w:ascii="Bitter" w:cs="Bitter" w:eastAsia="Bitter" w:hAnsi="Bitter"/>
          <w:sz w:val="26"/>
          <w:szCs w:val="26"/>
          <w:highlight w:val="white"/>
          <w:rtl w:val="0"/>
        </w:rPr>
        <w:t xml:space="preserve">*Our tardy policy aims to ensure we maintain a structured and safe environment for students. In addition, we want to ensure we are providing the best possible learning environment for all our students.</w:t>
      </w:r>
    </w:p>
    <w:p w:rsidR="00000000" w:rsidDel="00000000" w:rsidP="00000000" w:rsidRDefault="00000000" w:rsidRPr="00000000" w14:paraId="00000031">
      <w:pPr>
        <w:shd w:fill="ffffff" w:val="clear"/>
        <w:spacing w:after="40" w:before="40" w:lineRule="auto"/>
        <w:ind w:right="40"/>
        <w:rPr>
          <w:color w:val="a52a2a"/>
          <w:sz w:val="21"/>
          <w:szCs w:val="21"/>
          <w:highlight w:val="white"/>
        </w:rPr>
      </w:pPr>
      <w:r w:rsidDel="00000000" w:rsidR="00000000" w:rsidRPr="00000000">
        <w:rPr>
          <w:rtl w:val="0"/>
        </w:rPr>
      </w:r>
    </w:p>
    <w:p w:rsidR="00000000" w:rsidDel="00000000" w:rsidP="00000000" w:rsidRDefault="00000000" w:rsidRPr="00000000" w14:paraId="00000032">
      <w:pPr>
        <w:ind w:left="0" w:firstLine="0"/>
        <w:rPr>
          <w:sz w:val="21"/>
          <w:szCs w:val="21"/>
          <w:highlight w:val="white"/>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Bitt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tabs>
        <w:tab w:val="center" w:pos="4680"/>
        <w:tab w:val="right" w:pos="9360"/>
      </w:tabs>
      <w:spacing w:line="240" w:lineRule="auto"/>
      <w:jc w:val="center"/>
      <w:rPr>
        <w:rFonts w:ascii="Cambria" w:cs="Cambria" w:eastAsia="Cambria" w:hAnsi="Cambria"/>
        <w:color w:val="ff0000"/>
        <w:sz w:val="32"/>
        <w:szCs w:val="32"/>
      </w:rPr>
    </w:pPr>
    <w:r w:rsidDel="00000000" w:rsidR="00000000" w:rsidRPr="00000000">
      <w:rPr>
        <w:rFonts w:ascii="Cambria" w:cs="Cambria" w:eastAsia="Cambria" w:hAnsi="Cambria"/>
        <w:color w:val="ff0000"/>
        <w:sz w:val="32"/>
        <w:szCs w:val="32"/>
        <w:rtl w:val="0"/>
      </w:rPr>
      <w:t xml:space="preserve">CLEVELAND HIGH SCHOOL</w:t>
    </w:r>
  </w:p>
  <w:p w:rsidR="00000000" w:rsidDel="00000000" w:rsidP="00000000" w:rsidRDefault="00000000" w:rsidRPr="00000000" w14:paraId="00000034">
    <w:pPr>
      <w:tabs>
        <w:tab w:val="center" w:pos="4680"/>
        <w:tab w:val="right" w:pos="9360"/>
      </w:tabs>
      <w:spacing w:line="240" w:lineRule="auto"/>
      <w:jc w:val="center"/>
      <w:rPr>
        <w:rFonts w:ascii="Cambria" w:cs="Cambria" w:eastAsia="Cambria" w:hAnsi="Cambria"/>
        <w:color w:val="ff0000"/>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2514600</wp:posOffset>
          </wp:positionH>
          <wp:positionV relativeFrom="paragraph">
            <wp:posOffset>95250</wp:posOffset>
          </wp:positionV>
          <wp:extent cx="833120" cy="5238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33120" cy="523875"/>
                  </a:xfrm>
                  <a:prstGeom prst="rect"/>
                  <a:ln/>
                </pic:spPr>
              </pic:pic>
            </a:graphicData>
          </a:graphic>
        </wp:anchor>
      </w:drawing>
    </w:r>
  </w:p>
  <w:p w:rsidR="00000000" w:rsidDel="00000000" w:rsidP="00000000" w:rsidRDefault="00000000" w:rsidRPr="00000000" w14:paraId="00000035">
    <w:pPr>
      <w:tabs>
        <w:tab w:val="center" w:pos="4680"/>
        <w:tab w:val="right" w:pos="9360"/>
      </w:tabs>
      <w:spacing w:line="240" w:lineRule="auto"/>
      <w:jc w:val="center"/>
      <w:rPr>
        <w:rFonts w:ascii="Cambria" w:cs="Cambria" w:eastAsia="Cambria" w:hAnsi="Cambria"/>
        <w:color w:val="ff0000"/>
        <w:sz w:val="32"/>
        <w:szCs w:val="32"/>
      </w:rPr>
    </w:pPr>
    <w:r w:rsidDel="00000000" w:rsidR="00000000" w:rsidRPr="00000000">
      <w:rPr>
        <w:rtl w:val="0"/>
      </w:rPr>
    </w:r>
  </w:p>
  <w:p w:rsidR="00000000" w:rsidDel="00000000" w:rsidP="00000000" w:rsidRDefault="00000000" w:rsidRPr="00000000" w14:paraId="00000036">
    <w:pPr>
      <w:tabs>
        <w:tab w:val="center" w:pos="4680"/>
        <w:tab w:val="right" w:pos="9360"/>
      </w:tabs>
      <w:spacing w:line="240" w:lineRule="auto"/>
      <w:jc w:val="center"/>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37">
    <w:pPr>
      <w:tabs>
        <w:tab w:val="center" w:pos="4680"/>
        <w:tab w:val="right" w:pos="9360"/>
      </w:tabs>
      <w:spacing w:line="240" w:lineRule="auto"/>
      <w:jc w:val="center"/>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38">
    <w:pPr>
      <w:tabs>
        <w:tab w:val="center" w:pos="4680"/>
        <w:tab w:val="right" w:pos="9360"/>
      </w:tabs>
      <w:spacing w:line="240" w:lineRule="auto"/>
      <w:jc w:val="center"/>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1600 East Houston, Cleveland, TX 77327 Phone (281)592-8752 Fax (281) 592-7485</w:t>
    </w:r>
  </w:p>
  <w:p w:rsidR="00000000" w:rsidDel="00000000" w:rsidP="00000000" w:rsidRDefault="00000000" w:rsidRPr="00000000" w14:paraId="00000039">
    <w:pPr>
      <w:tabs>
        <w:tab w:val="center" w:pos="4680"/>
        <w:tab w:val="right" w:pos="9360"/>
      </w:tabs>
      <w:spacing w:line="240" w:lineRule="auto"/>
      <w:jc w:val="center"/>
      <w:rPr/>
    </w:pPr>
    <w:r w:rsidDel="00000000" w:rsidR="00000000" w:rsidRPr="00000000">
      <w:rPr>
        <w:rFonts w:ascii="Cambria" w:cs="Cambria" w:eastAsia="Cambria" w:hAnsi="Cambria"/>
        <w:color w:val="ff0000"/>
        <w:sz w:val="24"/>
        <w:szCs w:val="24"/>
        <w:rtl w:val="0"/>
      </w:rPr>
      <w:t xml:space="preserve">_______________________________________________________________________________________________________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itter-regular.ttf"/><Relationship Id="rId2" Type="http://schemas.openxmlformats.org/officeDocument/2006/relationships/font" Target="fonts/Bitter-bold.ttf"/><Relationship Id="rId3" Type="http://schemas.openxmlformats.org/officeDocument/2006/relationships/font" Target="fonts/Bitter-italic.ttf"/><Relationship Id="rId4" Type="http://schemas.openxmlformats.org/officeDocument/2006/relationships/font" Target="fonts/Bitter-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