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D8220" w14:textId="197CDF6B" w:rsidR="00EE796D" w:rsidRPr="00F8014D" w:rsidRDefault="00E36815" w:rsidP="00EE796D">
      <w:pPr>
        <w:jc w:val="center"/>
      </w:pPr>
      <w:r>
        <w:rPr>
          <w:noProof/>
        </w:rPr>
        <w:drawing>
          <wp:inline distT="0" distB="0" distL="0" distR="0" wp14:anchorId="326C76A4" wp14:editId="2322FE11">
            <wp:extent cx="1894114" cy="1894114"/>
            <wp:effectExtent l="0" t="0" r="0" b="0"/>
            <wp:docPr id="3" name="Picture 3" descr="Susquehanna Township School District Tempor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quehanna Township School District Temporary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1523" cy="1911523"/>
                    </a:xfrm>
                    <a:prstGeom prst="rect">
                      <a:avLst/>
                    </a:prstGeom>
                    <a:noFill/>
                    <a:ln>
                      <a:noFill/>
                    </a:ln>
                  </pic:spPr>
                </pic:pic>
              </a:graphicData>
            </a:graphic>
          </wp:inline>
        </w:drawing>
      </w:r>
      <w:r w:rsidR="00EE796D">
        <w:br/>
      </w:r>
    </w:p>
    <w:p w14:paraId="2B85AF83" w14:textId="458D0C94" w:rsidR="00EE796D" w:rsidRPr="005B7123" w:rsidRDefault="00EE796D" w:rsidP="00EE796D">
      <w:pPr>
        <w:tabs>
          <w:tab w:val="clear" w:pos="360"/>
          <w:tab w:val="left" w:pos="3078"/>
        </w:tabs>
        <w:jc w:val="left"/>
        <w:rPr>
          <w:i/>
          <w:iCs/>
          <w:sz w:val="24"/>
          <w:szCs w:val="24"/>
        </w:rPr>
      </w:pPr>
      <w:r w:rsidRPr="00EE796D">
        <w:rPr>
          <w:b/>
          <w:bCs/>
          <w:sz w:val="24"/>
          <w:szCs w:val="24"/>
        </w:rPr>
        <w:t xml:space="preserve">Course Number and Title: </w:t>
      </w:r>
      <w:r w:rsidR="00771A45">
        <w:rPr>
          <w:i/>
          <w:iCs/>
          <w:sz w:val="24"/>
          <w:szCs w:val="24"/>
        </w:rPr>
        <w:t>A</w:t>
      </w:r>
      <w:r w:rsidR="005E6E52">
        <w:rPr>
          <w:i/>
          <w:iCs/>
          <w:sz w:val="24"/>
          <w:szCs w:val="24"/>
        </w:rPr>
        <w:t>P Government and Politics</w:t>
      </w:r>
    </w:p>
    <w:p w14:paraId="2AD92B2A" w14:textId="5F1B3C98" w:rsidR="00EE796D" w:rsidRPr="005B7123" w:rsidRDefault="00EE796D" w:rsidP="00EE796D">
      <w:pPr>
        <w:tabs>
          <w:tab w:val="clear" w:pos="360"/>
          <w:tab w:val="left" w:pos="3078"/>
        </w:tabs>
        <w:jc w:val="left"/>
        <w:rPr>
          <w:i/>
          <w:iCs/>
          <w:sz w:val="24"/>
          <w:szCs w:val="24"/>
        </w:rPr>
      </w:pPr>
      <w:r w:rsidRPr="00EE796D">
        <w:rPr>
          <w:b/>
          <w:bCs/>
          <w:sz w:val="24"/>
          <w:szCs w:val="24"/>
        </w:rPr>
        <w:t>Academic Credits:</w:t>
      </w:r>
      <w:r w:rsidR="005B7123">
        <w:rPr>
          <w:b/>
          <w:bCs/>
          <w:sz w:val="24"/>
          <w:szCs w:val="24"/>
        </w:rPr>
        <w:t xml:space="preserve"> </w:t>
      </w:r>
      <w:r w:rsidR="005E6E52">
        <w:rPr>
          <w:i/>
          <w:iCs/>
          <w:sz w:val="24"/>
          <w:szCs w:val="24"/>
        </w:rPr>
        <w:t>1 Credit</w:t>
      </w:r>
    </w:p>
    <w:p w14:paraId="27CE5889" w14:textId="270A8C00" w:rsidR="00E02C39" w:rsidRPr="00E02C39" w:rsidRDefault="00E02C39" w:rsidP="00EE796D">
      <w:pPr>
        <w:tabs>
          <w:tab w:val="clear" w:pos="360"/>
          <w:tab w:val="left" w:pos="3078"/>
        </w:tabs>
        <w:jc w:val="left"/>
        <w:rPr>
          <w:sz w:val="24"/>
          <w:szCs w:val="24"/>
        </w:rPr>
      </w:pPr>
      <w:r>
        <w:rPr>
          <w:b/>
          <w:bCs/>
          <w:sz w:val="24"/>
          <w:szCs w:val="24"/>
        </w:rPr>
        <w:t xml:space="preserve">Course Delivery Format: </w:t>
      </w:r>
      <w:r>
        <w:rPr>
          <w:sz w:val="24"/>
          <w:szCs w:val="24"/>
        </w:rPr>
        <w:t>In person (A</w:t>
      </w:r>
      <w:r w:rsidR="00136702">
        <w:rPr>
          <w:sz w:val="24"/>
          <w:szCs w:val="24"/>
        </w:rPr>
        <w:t>IS</w:t>
      </w:r>
      <w:r>
        <w:rPr>
          <w:sz w:val="24"/>
          <w:szCs w:val="24"/>
        </w:rPr>
        <w:t>)</w:t>
      </w:r>
    </w:p>
    <w:p w14:paraId="12A1F60E" w14:textId="39605FE4" w:rsidR="00EE796D" w:rsidRPr="00186159" w:rsidRDefault="00EE796D" w:rsidP="00EE796D">
      <w:pPr>
        <w:tabs>
          <w:tab w:val="clear" w:pos="360"/>
          <w:tab w:val="left" w:pos="3078"/>
        </w:tabs>
        <w:jc w:val="left"/>
        <w:rPr>
          <w:i/>
          <w:iCs/>
          <w:sz w:val="24"/>
          <w:szCs w:val="24"/>
        </w:rPr>
      </w:pPr>
      <w:r w:rsidRPr="00EE796D">
        <w:rPr>
          <w:b/>
          <w:bCs/>
          <w:sz w:val="24"/>
          <w:szCs w:val="24"/>
        </w:rPr>
        <w:t xml:space="preserve">Teacher: </w:t>
      </w:r>
      <w:r w:rsidR="00186159">
        <w:rPr>
          <w:i/>
          <w:iCs/>
          <w:sz w:val="24"/>
          <w:szCs w:val="24"/>
        </w:rPr>
        <w:t>M</w:t>
      </w:r>
      <w:r w:rsidR="009E7348">
        <w:rPr>
          <w:i/>
          <w:iCs/>
          <w:sz w:val="24"/>
          <w:szCs w:val="24"/>
        </w:rPr>
        <w:t xml:space="preserve">r. Port </w:t>
      </w:r>
    </w:p>
    <w:p w14:paraId="26328058" w14:textId="504366B8" w:rsidR="002A097D" w:rsidRDefault="002A097D" w:rsidP="00EE796D">
      <w:pPr>
        <w:tabs>
          <w:tab w:val="clear" w:pos="360"/>
          <w:tab w:val="left" w:pos="3078"/>
        </w:tabs>
        <w:jc w:val="left"/>
        <w:rPr>
          <w:b/>
          <w:bCs/>
          <w:sz w:val="24"/>
          <w:szCs w:val="24"/>
        </w:rPr>
      </w:pPr>
      <w:r>
        <w:rPr>
          <w:b/>
          <w:bCs/>
          <w:sz w:val="24"/>
          <w:szCs w:val="24"/>
        </w:rPr>
        <w:t>Teacher Summary:</w:t>
      </w:r>
    </w:p>
    <w:p w14:paraId="44C87CEE" w14:textId="79791F94" w:rsidR="00186159" w:rsidRPr="009E7348" w:rsidRDefault="009E7348" w:rsidP="009E7348">
      <w:pPr>
        <w:rPr>
          <w:i/>
          <w:iCs/>
          <w:szCs w:val="24"/>
        </w:rPr>
      </w:pPr>
      <w:r w:rsidRPr="009E7348">
        <w:rPr>
          <w:i/>
          <w:iCs/>
          <w:szCs w:val="24"/>
        </w:rPr>
        <w:t>This is my f</w:t>
      </w:r>
      <w:r>
        <w:rPr>
          <w:i/>
          <w:iCs/>
          <w:szCs w:val="24"/>
        </w:rPr>
        <w:t>ifth</w:t>
      </w:r>
      <w:r w:rsidRPr="009E7348">
        <w:rPr>
          <w:i/>
          <w:iCs/>
          <w:szCs w:val="24"/>
        </w:rPr>
        <w:t xml:space="preserve">-year teaching at Susquehanna Township High School.  I previously taught social studies in Wilkes-Barre, PA.  I graduated from Lycoming College </w:t>
      </w:r>
      <w:r>
        <w:rPr>
          <w:i/>
          <w:iCs/>
          <w:szCs w:val="24"/>
        </w:rPr>
        <w:t xml:space="preserve">with a Bachelor’s Degree in History </w:t>
      </w:r>
      <w:r w:rsidRPr="009E7348">
        <w:rPr>
          <w:i/>
          <w:iCs/>
          <w:szCs w:val="24"/>
        </w:rPr>
        <w:t>and Misericordia University with</w:t>
      </w:r>
      <w:r>
        <w:rPr>
          <w:i/>
          <w:iCs/>
          <w:szCs w:val="24"/>
        </w:rPr>
        <w:t xml:space="preserve"> a Master’s</w:t>
      </w:r>
      <w:r w:rsidRPr="009E7348">
        <w:rPr>
          <w:i/>
          <w:iCs/>
          <w:szCs w:val="24"/>
        </w:rPr>
        <w:t xml:space="preserve"> Degree</w:t>
      </w:r>
      <w:r w:rsidR="00225313">
        <w:rPr>
          <w:i/>
          <w:iCs/>
          <w:szCs w:val="24"/>
        </w:rPr>
        <w:t xml:space="preserve"> in</w:t>
      </w:r>
      <w:r w:rsidRPr="009E7348">
        <w:rPr>
          <w:i/>
          <w:iCs/>
          <w:szCs w:val="24"/>
        </w:rPr>
        <w:t xml:space="preserve"> Instructional Technology.  I strongly believe that it is important to be an active, engaged, and informed citizen.  I will encourage and challenge you to be the best you can be every day.</w:t>
      </w:r>
    </w:p>
    <w:p w14:paraId="5970F1D5" w14:textId="114E3933" w:rsidR="00154825" w:rsidRPr="005317F2" w:rsidRDefault="00154825" w:rsidP="00EE796D">
      <w:pPr>
        <w:tabs>
          <w:tab w:val="clear" w:pos="360"/>
          <w:tab w:val="left" w:pos="3078"/>
        </w:tabs>
        <w:jc w:val="left"/>
        <w:rPr>
          <w:b/>
          <w:bCs/>
          <w:i/>
          <w:iCs/>
          <w:sz w:val="24"/>
          <w:szCs w:val="24"/>
        </w:rPr>
      </w:pPr>
      <w:r>
        <w:rPr>
          <w:b/>
          <w:bCs/>
          <w:sz w:val="24"/>
          <w:szCs w:val="24"/>
        </w:rPr>
        <w:t xml:space="preserve">Teacher Room Number: </w:t>
      </w:r>
      <w:r w:rsidR="009E7348">
        <w:rPr>
          <w:i/>
          <w:iCs/>
          <w:sz w:val="24"/>
          <w:szCs w:val="24"/>
        </w:rPr>
        <w:t>200</w:t>
      </w:r>
    </w:p>
    <w:p w14:paraId="6A692803" w14:textId="2D3306FF" w:rsidR="00EE796D" w:rsidRPr="005B7123" w:rsidRDefault="00EE796D" w:rsidP="00EE796D">
      <w:pPr>
        <w:tabs>
          <w:tab w:val="clear" w:pos="360"/>
          <w:tab w:val="left" w:pos="3078"/>
        </w:tabs>
        <w:jc w:val="left"/>
        <w:rPr>
          <w:i/>
          <w:iCs/>
          <w:sz w:val="24"/>
          <w:szCs w:val="24"/>
        </w:rPr>
      </w:pPr>
      <w:r w:rsidRPr="00EE796D">
        <w:rPr>
          <w:b/>
          <w:bCs/>
          <w:sz w:val="24"/>
          <w:szCs w:val="24"/>
        </w:rPr>
        <w:t xml:space="preserve">Teacher </w:t>
      </w:r>
      <w:r w:rsidRPr="00EE796D">
        <w:rPr>
          <w:b/>
          <w:bCs/>
          <w:spacing w:val="-2"/>
          <w:sz w:val="24"/>
          <w:szCs w:val="24"/>
        </w:rPr>
        <w:t xml:space="preserve">Phone: </w:t>
      </w:r>
      <w:r w:rsidR="005B7123">
        <w:rPr>
          <w:i/>
          <w:iCs/>
          <w:spacing w:val="-2"/>
          <w:sz w:val="24"/>
          <w:szCs w:val="24"/>
        </w:rPr>
        <w:t>717-657-5117</w:t>
      </w:r>
      <w:r w:rsidR="009E7348">
        <w:rPr>
          <w:i/>
          <w:iCs/>
          <w:spacing w:val="-2"/>
          <w:sz w:val="24"/>
          <w:szCs w:val="24"/>
        </w:rPr>
        <w:t xml:space="preserve"> </w:t>
      </w:r>
    </w:p>
    <w:p w14:paraId="5F30EC61" w14:textId="1F43B28F" w:rsidR="00EE796D" w:rsidRPr="005B7123" w:rsidRDefault="00EE796D" w:rsidP="00EE796D">
      <w:pPr>
        <w:tabs>
          <w:tab w:val="clear" w:pos="360"/>
          <w:tab w:val="left" w:pos="3078"/>
        </w:tabs>
        <w:jc w:val="left"/>
        <w:rPr>
          <w:i/>
          <w:iCs/>
          <w:sz w:val="24"/>
          <w:szCs w:val="24"/>
        </w:rPr>
      </w:pPr>
      <w:r w:rsidRPr="00EE796D">
        <w:rPr>
          <w:b/>
          <w:bCs/>
          <w:sz w:val="24"/>
          <w:szCs w:val="24"/>
        </w:rPr>
        <w:t xml:space="preserve">Teacher Email: </w:t>
      </w:r>
      <w:hyperlink r:id="rId6" w:history="1">
        <w:r w:rsidR="009E7348" w:rsidRPr="00184CBE">
          <w:rPr>
            <w:rStyle w:val="Hyperlink"/>
            <w:i/>
            <w:iCs/>
            <w:sz w:val="24"/>
            <w:szCs w:val="24"/>
          </w:rPr>
          <w:t>jport@hannasd.org</w:t>
        </w:r>
      </w:hyperlink>
      <w:r w:rsidR="009E7348">
        <w:rPr>
          <w:i/>
          <w:iCs/>
          <w:sz w:val="24"/>
          <w:szCs w:val="24"/>
        </w:rPr>
        <w:t xml:space="preserve"> </w:t>
      </w:r>
    </w:p>
    <w:p w14:paraId="72E937A7" w14:textId="2803CA59" w:rsidR="00EE796D" w:rsidRPr="005B7123" w:rsidRDefault="00EE796D" w:rsidP="00EE796D">
      <w:pPr>
        <w:tabs>
          <w:tab w:val="clear" w:pos="360"/>
          <w:tab w:val="left" w:pos="3078"/>
        </w:tabs>
        <w:jc w:val="left"/>
        <w:rPr>
          <w:i/>
          <w:iCs/>
          <w:sz w:val="24"/>
          <w:szCs w:val="24"/>
        </w:rPr>
      </w:pPr>
      <w:r w:rsidRPr="00EE796D">
        <w:rPr>
          <w:b/>
          <w:bCs/>
          <w:sz w:val="24"/>
          <w:szCs w:val="24"/>
        </w:rPr>
        <w:t xml:space="preserve">Office Hours: </w:t>
      </w:r>
      <w:r w:rsidR="005B7123">
        <w:rPr>
          <w:i/>
          <w:iCs/>
          <w:sz w:val="24"/>
          <w:szCs w:val="24"/>
        </w:rPr>
        <w:t xml:space="preserve">By appointment only; </w:t>
      </w:r>
      <w:r w:rsidR="00CF009F">
        <w:rPr>
          <w:i/>
          <w:iCs/>
          <w:sz w:val="24"/>
          <w:szCs w:val="24"/>
        </w:rPr>
        <w:t>please</w:t>
      </w:r>
      <w:r w:rsidR="005B7123">
        <w:rPr>
          <w:i/>
          <w:iCs/>
          <w:sz w:val="24"/>
          <w:szCs w:val="24"/>
        </w:rPr>
        <w:t xml:space="preserve"> email </w:t>
      </w:r>
      <w:r w:rsidR="00EE7BC8">
        <w:rPr>
          <w:i/>
          <w:iCs/>
          <w:sz w:val="24"/>
          <w:szCs w:val="24"/>
        </w:rPr>
        <w:t>to schedule</w:t>
      </w:r>
      <w:r w:rsidR="00CF009F">
        <w:rPr>
          <w:i/>
          <w:iCs/>
          <w:sz w:val="24"/>
          <w:szCs w:val="24"/>
        </w:rPr>
        <w:t xml:space="preserve"> an appointment</w:t>
      </w:r>
      <w:r w:rsidR="00EE7BC8">
        <w:rPr>
          <w:i/>
          <w:iCs/>
          <w:sz w:val="24"/>
          <w:szCs w:val="24"/>
        </w:rPr>
        <w:t>.</w:t>
      </w:r>
    </w:p>
    <w:p w14:paraId="29B41F0F" w14:textId="02A59236" w:rsidR="00273CE7" w:rsidRPr="00EE796D" w:rsidRDefault="00273CE7" w:rsidP="00EE796D">
      <w:pPr>
        <w:jc w:val="left"/>
        <w:rPr>
          <w:b/>
          <w:bCs/>
          <w:sz w:val="24"/>
          <w:szCs w:val="24"/>
        </w:rPr>
      </w:pPr>
    </w:p>
    <w:p w14:paraId="46F9283C" w14:textId="6ACC067C" w:rsidR="00EE796D" w:rsidRDefault="00EE796D" w:rsidP="00EE796D">
      <w:pPr>
        <w:jc w:val="left"/>
        <w:rPr>
          <w:b/>
          <w:bCs/>
          <w:sz w:val="24"/>
          <w:szCs w:val="24"/>
        </w:rPr>
      </w:pPr>
      <w:r w:rsidRPr="00EE796D">
        <w:rPr>
          <w:b/>
          <w:bCs/>
          <w:sz w:val="24"/>
          <w:szCs w:val="24"/>
        </w:rPr>
        <w:t>Course Description:</w:t>
      </w:r>
    </w:p>
    <w:p w14:paraId="6CEBF595" w14:textId="77777777" w:rsidR="004D1848" w:rsidRPr="004D1848" w:rsidRDefault="004D1848" w:rsidP="004D1848">
      <w:pPr>
        <w:rPr>
          <w:b/>
          <w:bCs/>
        </w:rPr>
      </w:pPr>
      <w:r w:rsidRPr="004D1848">
        <w:rPr>
          <w:b/>
          <w:bCs/>
        </w:rPr>
        <w:t>Introduction to AP U.S. Government and Politics:</w:t>
      </w:r>
    </w:p>
    <w:p w14:paraId="333954A9" w14:textId="77777777" w:rsidR="004D1848" w:rsidRPr="004D1848" w:rsidRDefault="004D1848" w:rsidP="004D1848">
      <w:pPr>
        <w:pStyle w:val="BodyText"/>
        <w:spacing w:before="62" w:line="252" w:lineRule="auto"/>
        <w:ind w:left="119" w:right="282"/>
        <w:rPr>
          <w:rFonts w:asciiTheme="minorHAnsi" w:hAnsiTheme="minorHAnsi" w:cstheme="minorHAnsi"/>
        </w:rPr>
      </w:pPr>
      <w:r w:rsidRPr="004D1848">
        <w:rPr>
          <w:rFonts w:asciiTheme="minorHAnsi" w:hAnsiTheme="minorHAnsi" w:cstheme="minorHAnsi"/>
        </w:rPr>
        <w:t>AP U.S. Government and Politics is a college-level year-long course that not only seeks to prepare students for success on the AP Exam in May, but also provide students with the political knowledge and reasoning processes to participate meaningfully and thoughtfully in discussions and debates that are currently shaping American politics and society. It is important to note that this course is not a history course; it is a political science course that studies the interconnectedness of the different parts of the American political system and the behaviors and attitudes that shape this system and are the byproduct of this system.</w:t>
      </w:r>
    </w:p>
    <w:p w14:paraId="3971A7CB" w14:textId="2BD90555" w:rsidR="004D1848" w:rsidRDefault="004D1848" w:rsidP="004D1848">
      <w:pPr>
        <w:pStyle w:val="BodyText"/>
        <w:spacing w:before="121" w:line="252" w:lineRule="auto"/>
        <w:ind w:left="119" w:right="149"/>
        <w:rPr>
          <w:rFonts w:asciiTheme="minorHAnsi" w:hAnsiTheme="minorHAnsi" w:cstheme="minorHAnsi"/>
        </w:rPr>
      </w:pPr>
      <w:r w:rsidRPr="004D1848">
        <w:rPr>
          <w:rFonts w:asciiTheme="minorHAnsi" w:hAnsiTheme="minorHAnsi" w:cstheme="minorHAnsi"/>
        </w:rPr>
        <w:t xml:space="preserve">AP U.S. Government and Politics accomplishes these goals by framing the acquisition of political knowledge around </w:t>
      </w:r>
      <w:r w:rsidRPr="004D1848">
        <w:rPr>
          <w:rFonts w:asciiTheme="minorHAnsi" w:hAnsiTheme="minorHAnsi" w:cstheme="minorHAnsi"/>
          <w:b/>
          <w:i/>
          <w:u w:val="single"/>
        </w:rPr>
        <w:t>enduring understandings</w:t>
      </w:r>
      <w:r w:rsidRPr="004D1848">
        <w:rPr>
          <w:rFonts w:asciiTheme="minorHAnsi" w:hAnsiTheme="minorHAnsi" w:cstheme="minorHAnsi"/>
        </w:rPr>
        <w:t xml:space="preserve"> and </w:t>
      </w:r>
      <w:r w:rsidRPr="004D1848">
        <w:rPr>
          <w:rFonts w:asciiTheme="minorHAnsi" w:hAnsiTheme="minorHAnsi" w:cstheme="minorHAnsi"/>
          <w:b/>
          <w:i/>
          <w:u w:val="single"/>
        </w:rPr>
        <w:t>big ideas</w:t>
      </w:r>
      <w:r w:rsidRPr="004D1848">
        <w:rPr>
          <w:rFonts w:asciiTheme="minorHAnsi" w:hAnsiTheme="minorHAnsi" w:cstheme="minorHAnsi"/>
        </w:rPr>
        <w:t xml:space="preserve"> about American government and politics that can be applied to a set of </w:t>
      </w:r>
      <w:r w:rsidRPr="004D1848">
        <w:rPr>
          <w:rFonts w:asciiTheme="minorHAnsi" w:hAnsiTheme="minorHAnsi" w:cstheme="minorHAnsi"/>
          <w:b/>
          <w:i/>
          <w:u w:val="single"/>
        </w:rPr>
        <w:t>disciplinary practices</w:t>
      </w:r>
      <w:r w:rsidRPr="004D1848">
        <w:rPr>
          <w:rFonts w:asciiTheme="minorHAnsi" w:hAnsiTheme="minorHAnsi" w:cstheme="minorHAnsi"/>
        </w:rPr>
        <w:t xml:space="preserve"> through the use of a set of </w:t>
      </w:r>
      <w:r w:rsidRPr="004D1848">
        <w:rPr>
          <w:rFonts w:asciiTheme="minorHAnsi" w:hAnsiTheme="minorHAnsi" w:cstheme="minorHAnsi"/>
          <w:b/>
          <w:i/>
          <w:u w:val="single"/>
        </w:rPr>
        <w:t>reasoning processes</w:t>
      </w:r>
      <w:r w:rsidRPr="004D1848">
        <w:rPr>
          <w:rFonts w:asciiTheme="minorHAnsi" w:hAnsiTheme="minorHAnsi" w:cstheme="minorHAnsi"/>
        </w:rPr>
        <w:t>. Through the development of this set of political knowledge, disciplinary practices, and reasoning processes, by the end of the course, you will be able to analyze current and historical political events like a political scientist and develop factually accurate, well- reasoned, thoughtful arguments and opinions that acknowledge and grapple with alternative political</w:t>
      </w:r>
      <w:r w:rsidRPr="004D1848">
        <w:rPr>
          <w:rFonts w:asciiTheme="minorHAnsi" w:hAnsiTheme="minorHAnsi" w:cstheme="minorHAnsi"/>
          <w:spacing w:val="-37"/>
        </w:rPr>
        <w:t xml:space="preserve"> </w:t>
      </w:r>
      <w:r w:rsidRPr="004D1848">
        <w:rPr>
          <w:rFonts w:asciiTheme="minorHAnsi" w:hAnsiTheme="minorHAnsi" w:cstheme="minorHAnsi"/>
        </w:rPr>
        <w:t>perspectives.</w:t>
      </w:r>
    </w:p>
    <w:p w14:paraId="3FAE640C" w14:textId="10E30585" w:rsidR="0074069F" w:rsidRPr="004D1848" w:rsidRDefault="0074069F" w:rsidP="004D1848">
      <w:pPr>
        <w:pStyle w:val="BodyText"/>
        <w:spacing w:before="121" w:line="252" w:lineRule="auto"/>
        <w:ind w:left="119" w:right="149"/>
        <w:rPr>
          <w:rFonts w:asciiTheme="minorHAnsi" w:hAnsiTheme="minorHAnsi" w:cstheme="minorHAnsi"/>
        </w:rPr>
      </w:pPr>
      <w:r>
        <w:rPr>
          <w:rFonts w:asciiTheme="minorHAnsi" w:hAnsiTheme="minorHAnsi" w:cstheme="minorHAnsi"/>
        </w:rPr>
        <w:t>This year</w:t>
      </w:r>
      <w:r w:rsidR="000138AB">
        <w:rPr>
          <w:rFonts w:asciiTheme="minorHAnsi" w:hAnsiTheme="minorHAnsi" w:cstheme="minorHAnsi"/>
        </w:rPr>
        <w:t>-</w:t>
      </w:r>
      <w:r>
        <w:rPr>
          <w:rFonts w:asciiTheme="minorHAnsi" w:hAnsiTheme="minorHAnsi" w:cstheme="minorHAnsi"/>
        </w:rPr>
        <w:t xml:space="preserve">long course will meet for approximately </w:t>
      </w:r>
      <w:r w:rsidR="00E26505">
        <w:rPr>
          <w:rFonts w:asciiTheme="minorHAnsi" w:hAnsiTheme="minorHAnsi" w:cstheme="minorHAnsi"/>
        </w:rPr>
        <w:t>44 minutes daily.</w:t>
      </w:r>
    </w:p>
    <w:p w14:paraId="3A7F9C73" w14:textId="77777777" w:rsidR="003F5F3F" w:rsidRDefault="003F5F3F" w:rsidP="00BA7739">
      <w:pPr>
        <w:pStyle w:val="Heading2"/>
        <w:spacing w:before="122" w:after="0"/>
        <w:rPr>
          <w:u w:val="single"/>
        </w:rPr>
      </w:pPr>
      <w:bookmarkStart w:id="0" w:name="_TOC_250004"/>
      <w:bookmarkEnd w:id="0"/>
    </w:p>
    <w:p w14:paraId="13232D1A" w14:textId="1CD535DA" w:rsidR="00BA7739" w:rsidRPr="003B2E5C" w:rsidRDefault="00BA7739" w:rsidP="00BA7739">
      <w:pPr>
        <w:pStyle w:val="Heading2"/>
        <w:spacing w:before="122" w:after="0"/>
        <w:rPr>
          <w:u w:val="single"/>
        </w:rPr>
      </w:pPr>
      <w:r w:rsidRPr="003B2E5C">
        <w:rPr>
          <w:u w:val="single"/>
        </w:rPr>
        <w:lastRenderedPageBreak/>
        <w:t>Course Content and Big Ideas</w:t>
      </w:r>
      <w:r>
        <w:rPr>
          <w:u w:val="single"/>
        </w:rPr>
        <w:t>:</w:t>
      </w:r>
    </w:p>
    <w:p w14:paraId="4785F9DD" w14:textId="77777777" w:rsidR="00BA7739" w:rsidRPr="00AB234F" w:rsidRDefault="00BA7739" w:rsidP="00BA7739">
      <w:r w:rsidRPr="00AB234F">
        <w:t xml:space="preserve">The course content consists of the essential political knowledge that will be synthesized in the construction of </w:t>
      </w:r>
      <w:r w:rsidRPr="00AB234F">
        <w:rPr>
          <w:b/>
          <w:bCs/>
        </w:rPr>
        <w:t xml:space="preserve">enduring understandings </w:t>
      </w:r>
      <w:r w:rsidRPr="00AB234F">
        <w:t xml:space="preserve">and </w:t>
      </w:r>
      <w:r w:rsidRPr="00AB234F">
        <w:rPr>
          <w:b/>
          <w:bCs/>
        </w:rPr>
        <w:t>big ideas</w:t>
      </w:r>
      <w:r w:rsidRPr="00AB234F">
        <w:t xml:space="preserve"> about American government and politics. The </w:t>
      </w:r>
      <w:r w:rsidRPr="00AB234F">
        <w:rPr>
          <w:b/>
          <w:bCs/>
        </w:rPr>
        <w:t>big ideas</w:t>
      </w:r>
      <w:r w:rsidRPr="00AB234F">
        <w:t xml:space="preserve"> that connect the content in the course units include:</w:t>
      </w:r>
    </w:p>
    <w:p w14:paraId="79CF6EB2" w14:textId="77777777" w:rsidR="00BA7739" w:rsidRPr="004517F4" w:rsidRDefault="00BA7739" w:rsidP="00BA7739">
      <w:pPr>
        <w:pStyle w:val="ListParagraph"/>
        <w:numPr>
          <w:ilvl w:val="0"/>
          <w:numId w:val="7"/>
        </w:numPr>
        <w:tabs>
          <w:tab w:val="clear" w:pos="360"/>
          <w:tab w:val="left" w:pos="751"/>
          <w:tab w:val="left" w:pos="752"/>
        </w:tabs>
        <w:autoSpaceDE w:val="0"/>
        <w:autoSpaceDN w:val="0"/>
        <w:spacing w:line="268" w:lineRule="exact"/>
        <w:ind w:hanging="360"/>
        <w:contextualSpacing w:val="0"/>
        <w:jc w:val="left"/>
        <w:rPr>
          <w:b/>
        </w:rPr>
      </w:pPr>
      <w:r w:rsidRPr="004517F4">
        <w:rPr>
          <w:b/>
        </w:rPr>
        <w:t>Constitutionalism</w:t>
      </w:r>
      <w:r w:rsidRPr="004517F4">
        <w:rPr>
          <w:b/>
          <w:spacing w:val="-8"/>
        </w:rPr>
        <w:t xml:space="preserve"> </w:t>
      </w:r>
      <w:r w:rsidRPr="004517F4">
        <w:rPr>
          <w:b/>
        </w:rPr>
        <w:t>(CON)</w:t>
      </w:r>
    </w:p>
    <w:p w14:paraId="25D69395" w14:textId="77777777" w:rsidR="00BA7739" w:rsidRPr="004517F4" w:rsidRDefault="00BA7739" w:rsidP="00BA7739">
      <w:pPr>
        <w:pStyle w:val="ListParagraph"/>
        <w:numPr>
          <w:ilvl w:val="0"/>
          <w:numId w:val="7"/>
        </w:numPr>
        <w:tabs>
          <w:tab w:val="clear" w:pos="360"/>
          <w:tab w:val="left" w:pos="751"/>
          <w:tab w:val="left" w:pos="752"/>
        </w:tabs>
        <w:autoSpaceDE w:val="0"/>
        <w:autoSpaceDN w:val="0"/>
        <w:spacing w:line="269" w:lineRule="exact"/>
        <w:ind w:hanging="360"/>
        <w:contextualSpacing w:val="0"/>
        <w:jc w:val="left"/>
        <w:rPr>
          <w:b/>
        </w:rPr>
      </w:pPr>
      <w:r w:rsidRPr="004517F4">
        <w:rPr>
          <w:b/>
        </w:rPr>
        <w:t>Liberty and Order</w:t>
      </w:r>
      <w:r w:rsidRPr="004517F4">
        <w:rPr>
          <w:b/>
          <w:spacing w:val="-7"/>
        </w:rPr>
        <w:t xml:space="preserve"> </w:t>
      </w:r>
      <w:r w:rsidRPr="004517F4">
        <w:rPr>
          <w:b/>
        </w:rPr>
        <w:t>(LOR)</w:t>
      </w:r>
    </w:p>
    <w:p w14:paraId="33E88AC7" w14:textId="77777777" w:rsidR="00BA7739" w:rsidRPr="004517F4" w:rsidRDefault="00BA7739" w:rsidP="00BA7739">
      <w:pPr>
        <w:pStyle w:val="ListParagraph"/>
        <w:numPr>
          <w:ilvl w:val="0"/>
          <w:numId w:val="7"/>
        </w:numPr>
        <w:tabs>
          <w:tab w:val="clear" w:pos="360"/>
          <w:tab w:val="left" w:pos="751"/>
          <w:tab w:val="left" w:pos="752"/>
        </w:tabs>
        <w:autoSpaceDE w:val="0"/>
        <w:autoSpaceDN w:val="0"/>
        <w:spacing w:line="269" w:lineRule="exact"/>
        <w:ind w:hanging="360"/>
        <w:contextualSpacing w:val="0"/>
        <w:jc w:val="left"/>
        <w:rPr>
          <w:b/>
        </w:rPr>
      </w:pPr>
      <w:r w:rsidRPr="004517F4">
        <w:rPr>
          <w:b/>
        </w:rPr>
        <w:t>Civic Participation in a Representative Democracy</w:t>
      </w:r>
      <w:r w:rsidRPr="004517F4">
        <w:rPr>
          <w:b/>
          <w:spacing w:val="-8"/>
        </w:rPr>
        <w:t xml:space="preserve"> </w:t>
      </w:r>
      <w:r w:rsidRPr="004517F4">
        <w:rPr>
          <w:b/>
        </w:rPr>
        <w:t>(PRD)</w:t>
      </w:r>
    </w:p>
    <w:p w14:paraId="7B20D15A" w14:textId="77777777" w:rsidR="00BA7739" w:rsidRPr="004517F4" w:rsidRDefault="00BA7739" w:rsidP="00BA7739">
      <w:pPr>
        <w:pStyle w:val="ListParagraph"/>
        <w:numPr>
          <w:ilvl w:val="0"/>
          <w:numId w:val="7"/>
        </w:numPr>
        <w:tabs>
          <w:tab w:val="clear" w:pos="360"/>
          <w:tab w:val="left" w:pos="751"/>
          <w:tab w:val="left" w:pos="752"/>
        </w:tabs>
        <w:autoSpaceDE w:val="0"/>
        <w:autoSpaceDN w:val="0"/>
        <w:spacing w:line="269" w:lineRule="exact"/>
        <w:ind w:hanging="360"/>
        <w:contextualSpacing w:val="0"/>
        <w:jc w:val="left"/>
        <w:rPr>
          <w:b/>
        </w:rPr>
      </w:pPr>
      <w:r w:rsidRPr="004517F4">
        <w:rPr>
          <w:b/>
        </w:rPr>
        <w:t>Competing Policy-Making Interests</w:t>
      </w:r>
      <w:r w:rsidRPr="004517F4">
        <w:rPr>
          <w:b/>
          <w:spacing w:val="-6"/>
        </w:rPr>
        <w:t xml:space="preserve"> </w:t>
      </w:r>
      <w:r w:rsidRPr="004517F4">
        <w:rPr>
          <w:b/>
        </w:rPr>
        <w:t>(PMI)</w:t>
      </w:r>
    </w:p>
    <w:p w14:paraId="4E44531B" w14:textId="3434CA43" w:rsidR="00DB03D7" w:rsidRDefault="00BA7739" w:rsidP="00DB03D7">
      <w:pPr>
        <w:pStyle w:val="ListParagraph"/>
        <w:numPr>
          <w:ilvl w:val="0"/>
          <w:numId w:val="7"/>
        </w:numPr>
        <w:tabs>
          <w:tab w:val="clear" w:pos="360"/>
          <w:tab w:val="left" w:pos="751"/>
          <w:tab w:val="left" w:pos="752"/>
        </w:tabs>
        <w:autoSpaceDE w:val="0"/>
        <w:autoSpaceDN w:val="0"/>
        <w:spacing w:line="269" w:lineRule="exact"/>
        <w:ind w:hanging="360"/>
        <w:contextualSpacing w:val="0"/>
        <w:jc w:val="left"/>
        <w:rPr>
          <w:b/>
        </w:rPr>
      </w:pPr>
      <w:bookmarkStart w:id="1" w:name="Reasoning_Processes"/>
      <w:bookmarkEnd w:id="1"/>
      <w:r w:rsidRPr="004517F4">
        <w:rPr>
          <w:b/>
        </w:rPr>
        <w:t>Methods of Political Analysis</w:t>
      </w:r>
      <w:r w:rsidRPr="004517F4">
        <w:rPr>
          <w:b/>
          <w:spacing w:val="-1"/>
        </w:rPr>
        <w:t xml:space="preserve"> </w:t>
      </w:r>
      <w:r w:rsidRPr="004517F4">
        <w:rPr>
          <w:b/>
        </w:rPr>
        <w:t>(MPA)</w:t>
      </w:r>
    </w:p>
    <w:p w14:paraId="68404102" w14:textId="38E27189" w:rsidR="003F5F3F" w:rsidRPr="003F5F3F" w:rsidRDefault="003F5F3F" w:rsidP="003F5F3F">
      <w:pPr>
        <w:tabs>
          <w:tab w:val="clear" w:pos="360"/>
          <w:tab w:val="left" w:pos="751"/>
          <w:tab w:val="left" w:pos="752"/>
        </w:tabs>
        <w:autoSpaceDE w:val="0"/>
        <w:autoSpaceDN w:val="0"/>
        <w:spacing w:line="269" w:lineRule="exact"/>
        <w:jc w:val="left"/>
        <w:rPr>
          <w:b/>
          <w:i/>
          <w:iCs/>
          <w:sz w:val="20"/>
          <w:szCs w:val="20"/>
        </w:rPr>
      </w:pPr>
      <w:r w:rsidRPr="003F5F3F">
        <w:rPr>
          <w:i/>
          <w:iCs/>
          <w:sz w:val="20"/>
          <w:szCs w:val="20"/>
        </w:rPr>
        <w:t>It should be noted that the big ideas are not relegated to one unit of study but woven throughout the course. Students will be tasked with utilizing and then internalizing this paradigm of five big organizing ideas as they move throughout our year of study.</w:t>
      </w:r>
    </w:p>
    <w:p w14:paraId="5612172D" w14:textId="77777777" w:rsidR="00DB03D7" w:rsidRPr="00DB03D7" w:rsidRDefault="00DB03D7" w:rsidP="00DB03D7">
      <w:pPr>
        <w:pStyle w:val="BodyText"/>
        <w:spacing w:before="122"/>
        <w:rPr>
          <w:b/>
          <w:bCs/>
          <w:sz w:val="24"/>
          <w:szCs w:val="24"/>
          <w:u w:val="single"/>
        </w:rPr>
      </w:pPr>
      <w:r w:rsidRPr="00DB03D7">
        <w:rPr>
          <w:b/>
          <w:bCs/>
          <w:sz w:val="24"/>
          <w:szCs w:val="24"/>
          <w:u w:val="single"/>
        </w:rPr>
        <w:t xml:space="preserve">Units of Study: </w:t>
      </w:r>
    </w:p>
    <w:p w14:paraId="0F0FFD3B" w14:textId="77777777" w:rsidR="00DB03D7" w:rsidRPr="00AD3A08" w:rsidRDefault="00DB03D7" w:rsidP="00DB03D7">
      <w:r w:rsidRPr="00AD3A08">
        <w:t>Unit 1: Foundations of American Democracy</w:t>
      </w:r>
      <w:r>
        <w:t xml:space="preserve">, (CON, LOR, MPA) </w:t>
      </w:r>
    </w:p>
    <w:p w14:paraId="737278C7" w14:textId="77777777" w:rsidR="00DB03D7" w:rsidRDefault="00DB03D7" w:rsidP="00DB03D7">
      <w:r w:rsidRPr="00AD3A08">
        <w:t>Unit 2:</w:t>
      </w:r>
      <w:r>
        <w:t xml:space="preserve"> Interactions Among Branches of Government, (PMI, MPA)</w:t>
      </w:r>
    </w:p>
    <w:p w14:paraId="09905AEA" w14:textId="77777777" w:rsidR="00DB03D7" w:rsidRPr="00AD3A08" w:rsidRDefault="00DB03D7" w:rsidP="00DB03D7">
      <w:r>
        <w:t>Unit 3: Civil Liberties and Civil Rights, (LOR, MPA)</w:t>
      </w:r>
    </w:p>
    <w:p w14:paraId="01FC76CA" w14:textId="77777777" w:rsidR="00DB03D7" w:rsidRPr="00AD3A08" w:rsidRDefault="00DB03D7" w:rsidP="00DB03D7">
      <w:r w:rsidRPr="00AD3A08">
        <w:t>Unit 4: American Political Ideologies and Beliefs</w:t>
      </w:r>
      <w:r>
        <w:t>, (PRD, MPA)</w:t>
      </w:r>
    </w:p>
    <w:p w14:paraId="4D65C433" w14:textId="77777777" w:rsidR="00DB03D7" w:rsidRPr="00AD3A08" w:rsidRDefault="00DB03D7" w:rsidP="00DB03D7">
      <w:r w:rsidRPr="00AD3A08">
        <w:t xml:space="preserve">Unit 5: Political Participation </w:t>
      </w:r>
      <w:r>
        <w:t>(PRD, MPA)</w:t>
      </w:r>
    </w:p>
    <w:p w14:paraId="2D5CA426" w14:textId="3598DB9D" w:rsidR="00DB03D7" w:rsidRPr="00DB03D7" w:rsidRDefault="00DB03D7" w:rsidP="00DB03D7">
      <w:r w:rsidRPr="00AB234F">
        <w:t xml:space="preserve">The political knowledge, </w:t>
      </w:r>
      <w:r w:rsidRPr="00AB234F">
        <w:rPr>
          <w:b/>
          <w:bCs/>
        </w:rPr>
        <w:t>enduring understandings</w:t>
      </w:r>
      <w:r w:rsidRPr="00AB234F">
        <w:t xml:space="preserve">, and </w:t>
      </w:r>
      <w:r w:rsidRPr="00AB234F">
        <w:rPr>
          <w:b/>
          <w:bCs/>
        </w:rPr>
        <w:t>big ideas</w:t>
      </w:r>
      <w:r w:rsidRPr="00AB234F">
        <w:t xml:space="preserve"> acquired and developed in each unit will be applied to the </w:t>
      </w:r>
      <w:r w:rsidRPr="00AB234F">
        <w:rPr>
          <w:b/>
          <w:bCs/>
        </w:rPr>
        <w:t>disciplinary practices</w:t>
      </w:r>
      <w:r w:rsidRPr="00AB234F">
        <w:t xml:space="preserve"> using the </w:t>
      </w:r>
      <w:r w:rsidRPr="00AB234F">
        <w:rPr>
          <w:b/>
          <w:bCs/>
        </w:rPr>
        <w:t xml:space="preserve">reasoning processes </w:t>
      </w:r>
      <w:r w:rsidRPr="00AB234F">
        <w:t>outlined below.</w:t>
      </w:r>
      <w:bookmarkStart w:id="2" w:name="_TOC_250005"/>
      <w:bookmarkEnd w:id="2"/>
    </w:p>
    <w:p w14:paraId="5719434B" w14:textId="77777777" w:rsidR="004D1848" w:rsidRPr="003B2E5C" w:rsidRDefault="004D1848" w:rsidP="0088087B">
      <w:pPr>
        <w:pStyle w:val="Heading2"/>
        <w:spacing w:before="119" w:after="0"/>
        <w:rPr>
          <w:u w:val="single"/>
        </w:rPr>
      </w:pPr>
      <w:bookmarkStart w:id="3" w:name="_TOC_250003"/>
      <w:bookmarkEnd w:id="3"/>
      <w:r w:rsidRPr="003B2E5C">
        <w:rPr>
          <w:u w:val="single"/>
        </w:rPr>
        <w:t>Reasoning Processes</w:t>
      </w:r>
      <w:r>
        <w:rPr>
          <w:u w:val="single"/>
        </w:rPr>
        <w:t>:</w:t>
      </w:r>
    </w:p>
    <w:p w14:paraId="7F377906" w14:textId="77777777" w:rsidR="004D1848" w:rsidRPr="00F668D2" w:rsidRDefault="004D1848" w:rsidP="00F668D2">
      <w:r w:rsidRPr="00F668D2">
        <w:t xml:space="preserve">The reasoning processes are the thought processes that will facilitate connection-making and analysis in the pursuit of effectively executing the disciplinary practices in the course. In other words, the reasoning processes form the cognitive bridge between the course content/big ideas and the disciplinary practices. The </w:t>
      </w:r>
      <w:r w:rsidRPr="00F668D2">
        <w:rPr>
          <w:b/>
          <w:bCs/>
        </w:rPr>
        <w:t xml:space="preserve">reasoning processes </w:t>
      </w:r>
      <w:r w:rsidRPr="00F668D2">
        <w:t>in this course include:</w:t>
      </w:r>
    </w:p>
    <w:p w14:paraId="0E2ACC40" w14:textId="77777777" w:rsidR="004D1848" w:rsidRPr="004517F4" w:rsidRDefault="004D1848" w:rsidP="004D1848">
      <w:pPr>
        <w:pStyle w:val="ListParagraph"/>
        <w:numPr>
          <w:ilvl w:val="0"/>
          <w:numId w:val="7"/>
        </w:numPr>
        <w:tabs>
          <w:tab w:val="clear" w:pos="360"/>
          <w:tab w:val="left" w:pos="751"/>
          <w:tab w:val="left" w:pos="752"/>
        </w:tabs>
        <w:autoSpaceDE w:val="0"/>
        <w:autoSpaceDN w:val="0"/>
        <w:spacing w:line="269" w:lineRule="exact"/>
        <w:ind w:hanging="360"/>
        <w:contextualSpacing w:val="0"/>
        <w:jc w:val="left"/>
        <w:rPr>
          <w:b/>
        </w:rPr>
      </w:pPr>
      <w:r w:rsidRPr="004517F4">
        <w:rPr>
          <w:b/>
        </w:rPr>
        <w:t xml:space="preserve">Definition/Classification: </w:t>
      </w:r>
      <w:r w:rsidRPr="009C497E">
        <w:rPr>
          <w:bCs/>
        </w:rPr>
        <w:t>Demonstrating knowledge of course</w:t>
      </w:r>
      <w:r w:rsidRPr="009C497E">
        <w:rPr>
          <w:bCs/>
          <w:spacing w:val="-6"/>
        </w:rPr>
        <w:t xml:space="preserve"> </w:t>
      </w:r>
      <w:r w:rsidRPr="009C497E">
        <w:rPr>
          <w:bCs/>
        </w:rPr>
        <w:t>concepts</w:t>
      </w:r>
    </w:p>
    <w:p w14:paraId="1AEA6A7A" w14:textId="77777777" w:rsidR="004D1848" w:rsidRPr="004517F4" w:rsidRDefault="004D1848" w:rsidP="004D1848">
      <w:pPr>
        <w:pStyle w:val="ListParagraph"/>
        <w:numPr>
          <w:ilvl w:val="0"/>
          <w:numId w:val="7"/>
        </w:numPr>
        <w:tabs>
          <w:tab w:val="clear" w:pos="360"/>
          <w:tab w:val="left" w:pos="751"/>
          <w:tab w:val="left" w:pos="752"/>
        </w:tabs>
        <w:autoSpaceDE w:val="0"/>
        <w:autoSpaceDN w:val="0"/>
        <w:spacing w:line="268" w:lineRule="exact"/>
        <w:ind w:hanging="360"/>
        <w:contextualSpacing w:val="0"/>
        <w:jc w:val="left"/>
        <w:rPr>
          <w:b/>
        </w:rPr>
      </w:pPr>
      <w:r w:rsidRPr="004517F4">
        <w:rPr>
          <w:b/>
        </w:rPr>
        <w:t xml:space="preserve">Explain - Process: </w:t>
      </w:r>
      <w:r w:rsidRPr="009C497E">
        <w:rPr>
          <w:bCs/>
        </w:rPr>
        <w:t>Explaining political</w:t>
      </w:r>
      <w:r w:rsidRPr="009C497E">
        <w:rPr>
          <w:bCs/>
          <w:spacing w:val="-6"/>
        </w:rPr>
        <w:t xml:space="preserve"> </w:t>
      </w:r>
      <w:r w:rsidRPr="009C497E">
        <w:rPr>
          <w:bCs/>
        </w:rPr>
        <w:t>processes</w:t>
      </w:r>
    </w:p>
    <w:p w14:paraId="2E0378C7" w14:textId="77777777" w:rsidR="004D1848" w:rsidRPr="004517F4" w:rsidRDefault="004D1848" w:rsidP="004D1848">
      <w:pPr>
        <w:pStyle w:val="ListParagraph"/>
        <w:numPr>
          <w:ilvl w:val="0"/>
          <w:numId w:val="7"/>
        </w:numPr>
        <w:tabs>
          <w:tab w:val="clear" w:pos="360"/>
          <w:tab w:val="left" w:pos="751"/>
          <w:tab w:val="left" w:pos="752"/>
        </w:tabs>
        <w:autoSpaceDE w:val="0"/>
        <w:autoSpaceDN w:val="0"/>
        <w:ind w:right="684" w:hanging="360"/>
        <w:contextualSpacing w:val="0"/>
        <w:jc w:val="left"/>
        <w:rPr>
          <w:b/>
        </w:rPr>
      </w:pPr>
      <w:r w:rsidRPr="004517F4">
        <w:rPr>
          <w:b/>
        </w:rPr>
        <w:t xml:space="preserve">Explain - Causation: </w:t>
      </w:r>
      <w:r w:rsidRPr="009C497E">
        <w:rPr>
          <w:bCs/>
        </w:rPr>
        <w:t>Explaining causes and effects of political principles, institutions, processes, and behaviors</w:t>
      </w:r>
    </w:p>
    <w:p w14:paraId="4F9D103F" w14:textId="0D3A9B9C" w:rsidR="00DA7531" w:rsidRPr="001F2FEE" w:rsidRDefault="004D1848" w:rsidP="00DA7531">
      <w:pPr>
        <w:pStyle w:val="ListParagraph"/>
        <w:numPr>
          <w:ilvl w:val="0"/>
          <w:numId w:val="7"/>
        </w:numPr>
        <w:tabs>
          <w:tab w:val="clear" w:pos="360"/>
          <w:tab w:val="left" w:pos="751"/>
          <w:tab w:val="left" w:pos="752"/>
        </w:tabs>
        <w:autoSpaceDE w:val="0"/>
        <w:autoSpaceDN w:val="0"/>
        <w:ind w:right="606" w:hanging="360"/>
        <w:contextualSpacing w:val="0"/>
        <w:jc w:val="left"/>
        <w:rPr>
          <w:b/>
        </w:rPr>
      </w:pPr>
      <w:r w:rsidRPr="004517F4">
        <w:rPr>
          <w:b/>
        </w:rPr>
        <w:t xml:space="preserve">Explain - Comparison: </w:t>
      </w:r>
      <w:r w:rsidRPr="009C497E">
        <w:rPr>
          <w:bCs/>
        </w:rPr>
        <w:t>Explaining similarities and differences among political principles, institutions,</w:t>
      </w:r>
      <w:bookmarkStart w:id="4" w:name="Disciplinary_Practices"/>
      <w:bookmarkEnd w:id="4"/>
      <w:r w:rsidRPr="009C497E">
        <w:rPr>
          <w:bCs/>
        </w:rPr>
        <w:t xml:space="preserve"> processes, and</w:t>
      </w:r>
      <w:r w:rsidRPr="009C497E">
        <w:rPr>
          <w:bCs/>
          <w:spacing w:val="-1"/>
        </w:rPr>
        <w:t xml:space="preserve"> </w:t>
      </w:r>
      <w:r w:rsidRPr="009C497E">
        <w:rPr>
          <w:bCs/>
        </w:rPr>
        <w:t>behaviors</w:t>
      </w:r>
    </w:p>
    <w:p w14:paraId="05383760" w14:textId="77777777" w:rsidR="004D1848" w:rsidRPr="003B2E5C" w:rsidRDefault="004D1848" w:rsidP="00EE55E2">
      <w:pPr>
        <w:pStyle w:val="Heading2"/>
        <w:spacing w:before="120" w:after="0"/>
        <w:rPr>
          <w:u w:val="single"/>
        </w:rPr>
      </w:pPr>
      <w:bookmarkStart w:id="5" w:name="_TOC_250002"/>
      <w:bookmarkEnd w:id="5"/>
      <w:r w:rsidRPr="003B2E5C">
        <w:rPr>
          <w:u w:val="single"/>
        </w:rPr>
        <w:t>Disciplinary Practices</w:t>
      </w:r>
      <w:r>
        <w:rPr>
          <w:u w:val="single"/>
        </w:rPr>
        <w:t>:</w:t>
      </w:r>
    </w:p>
    <w:p w14:paraId="58B112FF" w14:textId="77777777" w:rsidR="004D1848" w:rsidRPr="00DA7531" w:rsidRDefault="004D1848" w:rsidP="00DA7531">
      <w:r w:rsidRPr="00DA7531">
        <w:t xml:space="preserve">The disciplinary practices are the tasks students will apply to the course content using the reasoning processes. Becoming proficient in these disciplinary practices gives you the tools to analyze political information, regardless of the format, and develop a factually accurate, thoughtful, and well-reasoned argument or opinion about an issue related to American government and politics. The </w:t>
      </w:r>
      <w:r w:rsidRPr="00DA7531">
        <w:rPr>
          <w:b/>
          <w:bCs/>
        </w:rPr>
        <w:t>disciplinary practices</w:t>
      </w:r>
      <w:r w:rsidRPr="00DA7531">
        <w:t xml:space="preserve"> in this course include:</w:t>
      </w:r>
    </w:p>
    <w:p w14:paraId="1C32B886" w14:textId="77777777" w:rsidR="004D1848" w:rsidRPr="00DA7531" w:rsidRDefault="004D1848" w:rsidP="004D1848">
      <w:pPr>
        <w:pStyle w:val="ListParagraph"/>
        <w:numPr>
          <w:ilvl w:val="0"/>
          <w:numId w:val="7"/>
        </w:numPr>
        <w:tabs>
          <w:tab w:val="clear" w:pos="360"/>
          <w:tab w:val="left" w:pos="751"/>
          <w:tab w:val="left" w:pos="752"/>
        </w:tabs>
        <w:autoSpaceDE w:val="0"/>
        <w:autoSpaceDN w:val="0"/>
        <w:spacing w:line="267" w:lineRule="exact"/>
        <w:ind w:hanging="360"/>
        <w:contextualSpacing w:val="0"/>
        <w:jc w:val="left"/>
        <w:rPr>
          <w:bCs/>
        </w:rPr>
      </w:pPr>
      <w:r w:rsidRPr="004517F4">
        <w:rPr>
          <w:b/>
        </w:rPr>
        <w:t xml:space="preserve">Practice 1: </w:t>
      </w:r>
      <w:r w:rsidRPr="00DA7531">
        <w:rPr>
          <w:bCs/>
        </w:rPr>
        <w:t>Apply political concepts and processes to scenarios in</w:t>
      </w:r>
      <w:r w:rsidRPr="00DA7531">
        <w:rPr>
          <w:bCs/>
          <w:spacing w:val="-12"/>
        </w:rPr>
        <w:t xml:space="preserve"> </w:t>
      </w:r>
      <w:r w:rsidRPr="00DA7531">
        <w:rPr>
          <w:bCs/>
        </w:rPr>
        <w:t>context</w:t>
      </w:r>
    </w:p>
    <w:p w14:paraId="60DDB821" w14:textId="599463C8" w:rsidR="004D1848" w:rsidRPr="004517F4" w:rsidRDefault="004D1848" w:rsidP="004D1848">
      <w:pPr>
        <w:pStyle w:val="ListParagraph"/>
        <w:numPr>
          <w:ilvl w:val="0"/>
          <w:numId w:val="7"/>
        </w:numPr>
        <w:tabs>
          <w:tab w:val="clear" w:pos="360"/>
          <w:tab w:val="left" w:pos="751"/>
          <w:tab w:val="left" w:pos="752"/>
        </w:tabs>
        <w:autoSpaceDE w:val="0"/>
        <w:autoSpaceDN w:val="0"/>
        <w:spacing w:line="269" w:lineRule="exact"/>
        <w:ind w:hanging="360"/>
        <w:contextualSpacing w:val="0"/>
        <w:jc w:val="left"/>
        <w:rPr>
          <w:b/>
        </w:rPr>
      </w:pPr>
      <w:r w:rsidRPr="004517F4">
        <w:rPr>
          <w:b/>
        </w:rPr>
        <w:t xml:space="preserve">Practice 2: </w:t>
      </w:r>
      <w:r w:rsidR="006C4C57">
        <w:rPr>
          <w:bCs/>
        </w:rPr>
        <w:t xml:space="preserve">SCOTUS Application - </w:t>
      </w:r>
      <w:r w:rsidRPr="00DA7531">
        <w:rPr>
          <w:bCs/>
        </w:rPr>
        <w:t>Apply Supreme Court</w:t>
      </w:r>
      <w:r w:rsidRPr="00DA7531">
        <w:rPr>
          <w:bCs/>
          <w:spacing w:val="-2"/>
        </w:rPr>
        <w:t xml:space="preserve"> </w:t>
      </w:r>
      <w:r w:rsidRPr="00DA7531">
        <w:rPr>
          <w:bCs/>
        </w:rPr>
        <w:t>decisions</w:t>
      </w:r>
    </w:p>
    <w:p w14:paraId="34EDC6D2" w14:textId="77777777" w:rsidR="004D1848" w:rsidRPr="004517F4" w:rsidRDefault="004D1848" w:rsidP="004D1848">
      <w:pPr>
        <w:pStyle w:val="ListParagraph"/>
        <w:numPr>
          <w:ilvl w:val="0"/>
          <w:numId w:val="7"/>
        </w:numPr>
        <w:tabs>
          <w:tab w:val="clear" w:pos="360"/>
          <w:tab w:val="left" w:pos="751"/>
          <w:tab w:val="left" w:pos="752"/>
        </w:tabs>
        <w:autoSpaceDE w:val="0"/>
        <w:autoSpaceDN w:val="0"/>
        <w:ind w:right="952" w:hanging="360"/>
        <w:contextualSpacing w:val="0"/>
        <w:jc w:val="left"/>
        <w:rPr>
          <w:b/>
        </w:rPr>
      </w:pPr>
      <w:r w:rsidRPr="004517F4">
        <w:rPr>
          <w:b/>
        </w:rPr>
        <w:t xml:space="preserve">Practice 3: </w:t>
      </w:r>
      <w:r w:rsidRPr="00DA7531">
        <w:rPr>
          <w:bCs/>
        </w:rPr>
        <w:t>Analyze and interpret quantitative data represented in tables, charts, graphs, maps, and infographics</w:t>
      </w:r>
    </w:p>
    <w:p w14:paraId="20F1314B" w14:textId="77777777" w:rsidR="004D1848" w:rsidRPr="004517F4" w:rsidRDefault="004D1848" w:rsidP="004D1848">
      <w:pPr>
        <w:pStyle w:val="ListParagraph"/>
        <w:numPr>
          <w:ilvl w:val="0"/>
          <w:numId w:val="7"/>
        </w:numPr>
        <w:tabs>
          <w:tab w:val="clear" w:pos="360"/>
          <w:tab w:val="left" w:pos="751"/>
          <w:tab w:val="left" w:pos="752"/>
        </w:tabs>
        <w:autoSpaceDE w:val="0"/>
        <w:autoSpaceDN w:val="0"/>
        <w:spacing w:line="269" w:lineRule="exact"/>
        <w:ind w:hanging="360"/>
        <w:contextualSpacing w:val="0"/>
        <w:jc w:val="left"/>
        <w:rPr>
          <w:b/>
        </w:rPr>
      </w:pPr>
      <w:r w:rsidRPr="004517F4">
        <w:rPr>
          <w:b/>
        </w:rPr>
        <w:t xml:space="preserve">Practice 4: </w:t>
      </w:r>
      <w:r w:rsidRPr="00DA7531">
        <w:rPr>
          <w:bCs/>
        </w:rPr>
        <w:t>Read, analyze, and interpret foundational documents and other text-based and visual</w:t>
      </w:r>
      <w:r w:rsidRPr="00DA7531">
        <w:rPr>
          <w:bCs/>
          <w:spacing w:val="-22"/>
        </w:rPr>
        <w:t xml:space="preserve"> </w:t>
      </w:r>
      <w:r w:rsidRPr="00DA7531">
        <w:rPr>
          <w:bCs/>
        </w:rPr>
        <w:t>sources</w:t>
      </w:r>
    </w:p>
    <w:p w14:paraId="5FFCDD44" w14:textId="442DEF6D" w:rsidR="004D1848" w:rsidRDefault="004D1848" w:rsidP="004D1848">
      <w:pPr>
        <w:pStyle w:val="ListParagraph"/>
        <w:numPr>
          <w:ilvl w:val="0"/>
          <w:numId w:val="7"/>
        </w:numPr>
        <w:tabs>
          <w:tab w:val="clear" w:pos="360"/>
          <w:tab w:val="left" w:pos="751"/>
          <w:tab w:val="left" w:pos="752"/>
        </w:tabs>
        <w:autoSpaceDE w:val="0"/>
        <w:autoSpaceDN w:val="0"/>
        <w:spacing w:line="269" w:lineRule="exact"/>
        <w:ind w:hanging="360"/>
        <w:contextualSpacing w:val="0"/>
        <w:jc w:val="left"/>
        <w:rPr>
          <w:bCs/>
        </w:rPr>
      </w:pPr>
      <w:r w:rsidRPr="004517F4">
        <w:rPr>
          <w:b/>
        </w:rPr>
        <w:t xml:space="preserve">Practice 5: </w:t>
      </w:r>
      <w:r w:rsidRPr="00DA7531">
        <w:rPr>
          <w:bCs/>
        </w:rPr>
        <w:t>Develop an argument in essay</w:t>
      </w:r>
      <w:r w:rsidRPr="00DA7531">
        <w:rPr>
          <w:bCs/>
          <w:spacing w:val="-3"/>
        </w:rPr>
        <w:t xml:space="preserve"> </w:t>
      </w:r>
      <w:r w:rsidRPr="00DA7531">
        <w:rPr>
          <w:bCs/>
        </w:rPr>
        <w:t>format</w:t>
      </w:r>
    </w:p>
    <w:p w14:paraId="3146F6D3" w14:textId="77777777" w:rsidR="00DB03D7" w:rsidRPr="00DA7531" w:rsidRDefault="00DB03D7" w:rsidP="00DB03D7">
      <w:pPr>
        <w:pStyle w:val="ListParagraph"/>
        <w:tabs>
          <w:tab w:val="clear" w:pos="360"/>
          <w:tab w:val="left" w:pos="751"/>
          <w:tab w:val="left" w:pos="752"/>
        </w:tabs>
        <w:autoSpaceDE w:val="0"/>
        <w:autoSpaceDN w:val="0"/>
        <w:spacing w:line="269" w:lineRule="exact"/>
        <w:ind w:left="751"/>
        <w:contextualSpacing w:val="0"/>
        <w:jc w:val="left"/>
        <w:rPr>
          <w:bCs/>
        </w:rPr>
      </w:pPr>
    </w:p>
    <w:p w14:paraId="6418F431" w14:textId="06C83AAA" w:rsidR="00DB03D7" w:rsidRPr="00EE55E2" w:rsidRDefault="004D1848" w:rsidP="00DB03D7">
      <w:pPr>
        <w:rPr>
          <w:rFonts w:cstheme="minorHAnsi"/>
          <w:i/>
          <w:iCs/>
          <w:sz w:val="20"/>
          <w:szCs w:val="20"/>
        </w:rPr>
      </w:pPr>
      <w:r w:rsidRPr="00EE55E2">
        <w:rPr>
          <w:rFonts w:cstheme="minorHAnsi"/>
          <w:i/>
          <w:iCs/>
          <w:sz w:val="20"/>
          <w:szCs w:val="20"/>
        </w:rPr>
        <w:t>Every AP Exam question fuses course content, reasoning processes, and disciplinary practices. Thus, in-class and outside of class assignments will focus on the acquisition of course content and the application of course content to disciplinary practices using reasoning skills.</w:t>
      </w:r>
      <w:bookmarkStart w:id="6" w:name="_TOC_250001"/>
      <w:bookmarkEnd w:id="6"/>
    </w:p>
    <w:p w14:paraId="22505D95" w14:textId="67A4D2D0" w:rsidR="004D1848" w:rsidRPr="003C6D10" w:rsidRDefault="003C6D10" w:rsidP="00DB03D7">
      <w:pPr>
        <w:rPr>
          <w:i/>
          <w:iCs/>
          <w:sz w:val="28"/>
          <w:szCs w:val="28"/>
        </w:rPr>
      </w:pPr>
      <w:r w:rsidRPr="003C6D10">
        <w:rPr>
          <w:rFonts w:cstheme="minorHAnsi"/>
          <w:b/>
          <w:bCs/>
          <w:sz w:val="28"/>
          <w:szCs w:val="28"/>
          <w:u w:val="single"/>
        </w:rPr>
        <w:lastRenderedPageBreak/>
        <w:t>T</w:t>
      </w:r>
      <w:r w:rsidR="004D1848" w:rsidRPr="003C6D10">
        <w:rPr>
          <w:rFonts w:cstheme="minorHAnsi"/>
          <w:b/>
          <w:bCs/>
          <w:sz w:val="28"/>
          <w:szCs w:val="28"/>
          <w:u w:val="single"/>
        </w:rPr>
        <w:t>extbook and Online Resources:</w:t>
      </w:r>
    </w:p>
    <w:p w14:paraId="0022E716" w14:textId="0B308688" w:rsidR="004D1848" w:rsidRPr="00ED19D7" w:rsidRDefault="008125EA" w:rsidP="004D1848">
      <w:pPr>
        <w:pStyle w:val="BodyText"/>
        <w:spacing w:before="121"/>
        <w:ind w:left="120"/>
      </w:pPr>
      <w:r>
        <w:t>Abernathy, S.</w:t>
      </w:r>
      <w:r w:rsidR="004D1848" w:rsidRPr="00ED19D7">
        <w:t xml:space="preserve">, &amp; </w:t>
      </w:r>
      <w:r>
        <w:t>Waples, K.</w:t>
      </w:r>
      <w:r w:rsidR="004D1848" w:rsidRPr="00ED19D7">
        <w:t xml:space="preserve"> (20</w:t>
      </w:r>
      <w:r w:rsidR="00F663E2">
        <w:t>19</w:t>
      </w:r>
      <w:r w:rsidR="004D1848" w:rsidRPr="00ED19D7">
        <w:t xml:space="preserve">). </w:t>
      </w:r>
      <w:r w:rsidR="00F663E2" w:rsidRPr="00B4197C">
        <w:rPr>
          <w:i/>
          <w:iCs/>
        </w:rPr>
        <w:t>American Government: Stories of a Nation</w:t>
      </w:r>
      <w:r w:rsidR="00587F7F" w:rsidRPr="00B4197C">
        <w:rPr>
          <w:i/>
          <w:iCs/>
        </w:rPr>
        <w:t xml:space="preserve"> (for the AP Course)</w:t>
      </w:r>
      <w:r w:rsidR="00233756">
        <w:t>. Bedford, Freeman, and Worth.</w:t>
      </w:r>
    </w:p>
    <w:p w14:paraId="0A55DCC7" w14:textId="77777777" w:rsidR="004D1848" w:rsidRPr="00ED19D7" w:rsidRDefault="004D1848" w:rsidP="004D1848">
      <w:pPr>
        <w:pStyle w:val="BodyText"/>
        <w:spacing w:before="121"/>
        <w:ind w:left="120"/>
      </w:pPr>
      <w:r w:rsidRPr="00ED19D7">
        <w:t>ADDITIONAL READINGS:</w:t>
      </w:r>
    </w:p>
    <w:p w14:paraId="1B0371D9" w14:textId="77777777" w:rsidR="004D1848" w:rsidRPr="00ED19D7" w:rsidRDefault="004D1848" w:rsidP="004D1848">
      <w:pPr>
        <w:pStyle w:val="BodyText"/>
        <w:spacing w:before="121"/>
        <w:ind w:left="120"/>
      </w:pPr>
      <w:r>
        <w:t>+</w:t>
      </w:r>
      <w:r w:rsidRPr="00ED19D7">
        <w:t>Wolfford, D. (2019) AMSCO Advance Plac</w:t>
      </w:r>
      <w:r>
        <w:t>e</w:t>
      </w:r>
      <w:r w:rsidRPr="00ED19D7">
        <w:t xml:space="preserve">ment United States Government and Politics. De Moines: Perfection Learning. </w:t>
      </w:r>
    </w:p>
    <w:p w14:paraId="3FC8BB71" w14:textId="77777777" w:rsidR="004D1848" w:rsidRDefault="004D1848" w:rsidP="004D1848">
      <w:pPr>
        <w:pStyle w:val="BodyText"/>
        <w:spacing w:before="121"/>
        <w:ind w:left="120"/>
      </w:pPr>
      <w:r>
        <w:t>Additionally, you have access to the following free online resources:</w:t>
      </w:r>
    </w:p>
    <w:p w14:paraId="12CBACCE" w14:textId="241FACBE" w:rsidR="004D1848" w:rsidRDefault="004D1848" w:rsidP="004D1848">
      <w:pPr>
        <w:pStyle w:val="ListParagraph"/>
        <w:numPr>
          <w:ilvl w:val="0"/>
          <w:numId w:val="7"/>
        </w:numPr>
        <w:tabs>
          <w:tab w:val="clear" w:pos="360"/>
          <w:tab w:val="left" w:pos="751"/>
          <w:tab w:val="left" w:pos="752"/>
        </w:tabs>
        <w:autoSpaceDE w:val="0"/>
        <w:autoSpaceDN w:val="0"/>
        <w:spacing w:line="269" w:lineRule="exact"/>
        <w:ind w:hanging="360"/>
        <w:contextualSpacing w:val="0"/>
        <w:jc w:val="left"/>
      </w:pPr>
      <w:r w:rsidRPr="00DA5C47">
        <w:rPr>
          <w:b/>
          <w:i/>
        </w:rPr>
        <w:t>Oyez</w:t>
      </w:r>
      <w:r>
        <w:rPr>
          <w:i/>
        </w:rPr>
        <w:t xml:space="preserve"> </w:t>
      </w:r>
      <w:r>
        <w:t>– This online database provides succinct and accessible overviews for all Supreme Court</w:t>
      </w:r>
      <w:r>
        <w:rPr>
          <w:spacing w:val="-24"/>
        </w:rPr>
        <w:t xml:space="preserve"> </w:t>
      </w:r>
      <w:r>
        <w:t>cases.</w:t>
      </w:r>
    </w:p>
    <w:p w14:paraId="6E32BEAD" w14:textId="6ABF67C0" w:rsidR="003D727F" w:rsidRDefault="00584C7B" w:rsidP="003D727F">
      <w:pPr>
        <w:pStyle w:val="ListParagraph"/>
        <w:tabs>
          <w:tab w:val="clear" w:pos="360"/>
          <w:tab w:val="left" w:pos="751"/>
          <w:tab w:val="left" w:pos="752"/>
        </w:tabs>
        <w:autoSpaceDE w:val="0"/>
        <w:autoSpaceDN w:val="0"/>
        <w:spacing w:line="269" w:lineRule="exact"/>
        <w:ind w:left="751"/>
        <w:contextualSpacing w:val="0"/>
        <w:jc w:val="left"/>
      </w:pPr>
      <w:hyperlink r:id="rId7" w:history="1">
        <w:r w:rsidR="00DC5353">
          <w:rPr>
            <w:rStyle w:val="Hyperlink"/>
          </w:rPr>
          <w:t>Oyez</w:t>
        </w:r>
      </w:hyperlink>
    </w:p>
    <w:p w14:paraId="2AB10AA4" w14:textId="4E6A0866" w:rsidR="004D1848" w:rsidRDefault="004D1848" w:rsidP="004D1848">
      <w:pPr>
        <w:pStyle w:val="ListParagraph"/>
        <w:numPr>
          <w:ilvl w:val="0"/>
          <w:numId w:val="7"/>
        </w:numPr>
        <w:tabs>
          <w:tab w:val="clear" w:pos="360"/>
          <w:tab w:val="left" w:pos="751"/>
          <w:tab w:val="left" w:pos="752"/>
        </w:tabs>
        <w:autoSpaceDE w:val="0"/>
        <w:autoSpaceDN w:val="0"/>
        <w:ind w:right="209" w:hanging="360"/>
        <w:contextualSpacing w:val="0"/>
        <w:jc w:val="left"/>
      </w:pPr>
      <w:r w:rsidRPr="00DA5C47">
        <w:rPr>
          <w:b/>
          <w:i/>
        </w:rPr>
        <w:t xml:space="preserve">The National Constitution Center’s Interactive Constitution </w:t>
      </w:r>
      <w:r>
        <w:t>– This online resource is an annotated U.S. Constitution that includes essays from multiple perspectives that frame the debates underlying key clauses and provisions of the U.S. Constitution. The National Constitution Center also has a blog that applies constitutional principles to current</w:t>
      </w:r>
      <w:r>
        <w:rPr>
          <w:spacing w:val="-5"/>
        </w:rPr>
        <w:t xml:space="preserve"> </w:t>
      </w:r>
      <w:r>
        <w:t>events.</w:t>
      </w:r>
      <w:r w:rsidR="00167C2E">
        <w:t xml:space="preserve">  </w:t>
      </w:r>
      <w:hyperlink r:id="rId8" w:history="1">
        <w:r w:rsidR="003D727F">
          <w:rPr>
            <w:rStyle w:val="Hyperlink"/>
          </w:rPr>
          <w:t>The Constitution | The National Constitution Center</w:t>
        </w:r>
      </w:hyperlink>
    </w:p>
    <w:p w14:paraId="64F20B12" w14:textId="091535C3" w:rsidR="004D1848" w:rsidRDefault="004D1848" w:rsidP="004D1848">
      <w:pPr>
        <w:pStyle w:val="ListParagraph"/>
        <w:numPr>
          <w:ilvl w:val="0"/>
          <w:numId w:val="7"/>
        </w:numPr>
        <w:tabs>
          <w:tab w:val="clear" w:pos="360"/>
          <w:tab w:val="left" w:pos="751"/>
          <w:tab w:val="left" w:pos="752"/>
        </w:tabs>
        <w:autoSpaceDE w:val="0"/>
        <w:autoSpaceDN w:val="0"/>
        <w:ind w:right="209" w:hanging="360"/>
        <w:contextualSpacing w:val="0"/>
        <w:jc w:val="left"/>
      </w:pPr>
      <w:r>
        <w:rPr>
          <w:b/>
          <w:i/>
        </w:rPr>
        <w:t xml:space="preserve">AP Central </w:t>
      </w:r>
      <w:r>
        <w:t>– This site has everything you ever wanted to know about AP U.S Government and Politics</w:t>
      </w:r>
      <w:r w:rsidR="00167C2E">
        <w:t xml:space="preserve">.  </w:t>
      </w:r>
      <w:hyperlink r:id="rId9" w:history="1">
        <w:r w:rsidR="00167C2E">
          <w:rPr>
            <w:rStyle w:val="Hyperlink"/>
          </w:rPr>
          <w:t>My AP Login – College Board</w:t>
        </w:r>
      </w:hyperlink>
      <w:r w:rsidR="00D6195D">
        <w:t xml:space="preserve">   (code to sign up will be shared in class)</w:t>
      </w:r>
    </w:p>
    <w:p w14:paraId="69953177" w14:textId="42FE0702" w:rsidR="00C16AE7" w:rsidRDefault="00C45882" w:rsidP="00C90E80">
      <w:pPr>
        <w:pStyle w:val="ListParagraph"/>
        <w:numPr>
          <w:ilvl w:val="0"/>
          <w:numId w:val="7"/>
        </w:numPr>
        <w:tabs>
          <w:tab w:val="clear" w:pos="360"/>
          <w:tab w:val="left" w:pos="751"/>
          <w:tab w:val="left" w:pos="752"/>
        </w:tabs>
        <w:autoSpaceDE w:val="0"/>
        <w:autoSpaceDN w:val="0"/>
        <w:ind w:left="749" w:right="216" w:hanging="360"/>
        <w:contextualSpacing w:val="0"/>
        <w:jc w:val="left"/>
      </w:pPr>
      <w:r>
        <w:rPr>
          <w:b/>
          <w:iCs/>
        </w:rPr>
        <w:t xml:space="preserve">Civics 101 – </w:t>
      </w:r>
      <w:r>
        <w:rPr>
          <w:bCs/>
          <w:iCs/>
        </w:rPr>
        <w:t xml:space="preserve">This offers a series of Podcasts covering many different Government/Politics concepts covered in this course:  </w:t>
      </w:r>
      <w:hyperlink r:id="rId10" w:history="1">
        <w:r w:rsidR="00380325">
          <w:rPr>
            <w:rStyle w:val="Hyperlink"/>
          </w:rPr>
          <w:t>Civics 101: A Podcast (civics101podcast.org)</w:t>
        </w:r>
      </w:hyperlink>
    </w:p>
    <w:p w14:paraId="265FAC2C" w14:textId="1B36A115" w:rsidR="00EC26A8" w:rsidRDefault="00EC26A8" w:rsidP="00C16AE7">
      <w:pPr>
        <w:pStyle w:val="ListParagraph"/>
        <w:numPr>
          <w:ilvl w:val="0"/>
          <w:numId w:val="7"/>
        </w:numPr>
        <w:tabs>
          <w:tab w:val="clear" w:pos="360"/>
          <w:tab w:val="left" w:pos="751"/>
          <w:tab w:val="left" w:pos="752"/>
        </w:tabs>
        <w:autoSpaceDE w:val="0"/>
        <w:autoSpaceDN w:val="0"/>
        <w:spacing w:after="120"/>
        <w:ind w:left="749" w:right="216" w:hanging="360"/>
        <w:contextualSpacing w:val="0"/>
        <w:jc w:val="left"/>
      </w:pPr>
      <w:r>
        <w:rPr>
          <w:b/>
          <w:iCs/>
        </w:rPr>
        <w:t>Mr.</w:t>
      </w:r>
      <w:r>
        <w:t xml:space="preserve"> </w:t>
      </w:r>
      <w:r>
        <w:rPr>
          <w:b/>
          <w:bCs/>
        </w:rPr>
        <w:t xml:space="preserve">Port’s Class Website – </w:t>
      </w:r>
      <w:r>
        <w:t xml:space="preserve">this will provide additional resources, links, and videos to supplement </w:t>
      </w:r>
      <w:r w:rsidR="007F263F">
        <w:t xml:space="preserve">class content:  </w:t>
      </w:r>
      <w:hyperlink r:id="rId11" w:history="1">
        <w:r w:rsidR="007F263F">
          <w:rPr>
            <w:rStyle w:val="Hyperlink"/>
          </w:rPr>
          <w:t>Government and Civics - MR. PORT'S SOCIAL STUDIES CLASSES (weebly.com)</w:t>
        </w:r>
      </w:hyperlink>
    </w:p>
    <w:p w14:paraId="6A5D76C7" w14:textId="401541DE" w:rsidR="00AA5EE8" w:rsidRDefault="001456D9" w:rsidP="001456D9">
      <w:pPr>
        <w:tabs>
          <w:tab w:val="clear" w:pos="360"/>
          <w:tab w:val="left" w:pos="751"/>
          <w:tab w:val="left" w:pos="752"/>
        </w:tabs>
        <w:autoSpaceDE w:val="0"/>
        <w:autoSpaceDN w:val="0"/>
        <w:ind w:right="209"/>
        <w:jc w:val="left"/>
      </w:pPr>
      <w:r w:rsidRPr="00C16AE7">
        <w:rPr>
          <w:b/>
          <w:bCs/>
        </w:rPr>
        <w:t>Current Sources/Media:</w:t>
      </w:r>
      <w:r>
        <w:t xml:space="preserve"> </w:t>
      </w:r>
      <w:r w:rsidRPr="001456D9">
        <w:rPr>
          <w:i/>
          <w:iCs/>
        </w:rPr>
        <w:t>A variety of news sources and websites across the political spectru</w:t>
      </w:r>
      <w:r>
        <w:rPr>
          <w:i/>
          <w:iCs/>
        </w:rPr>
        <w:t>m</w:t>
      </w:r>
      <w:r w:rsidRPr="001456D9">
        <w:rPr>
          <w:i/>
          <w:iCs/>
        </w:rPr>
        <w:t xml:space="preserve"> will also be accessed throughout the course often with the aim of building the skill of concept application while deepening content knowledge. Public policy and current events are woven throughout the course, especially as they reflect the course concepts in a given unit.</w:t>
      </w:r>
    </w:p>
    <w:p w14:paraId="64D9F4ED" w14:textId="6E142DFC" w:rsidR="004D1848" w:rsidRDefault="004D1848" w:rsidP="004D1848">
      <w:pPr>
        <w:pStyle w:val="Heading2"/>
        <w:spacing w:before="118"/>
        <w:rPr>
          <w:szCs w:val="22"/>
          <w:u w:val="single"/>
        </w:rPr>
      </w:pPr>
      <w:bookmarkStart w:id="7" w:name="Required_Supreme_Court_Cases_[CR15:_Supr"/>
      <w:bookmarkEnd w:id="7"/>
      <w:r>
        <w:rPr>
          <w:szCs w:val="22"/>
          <w:u w:val="single"/>
        </w:rPr>
        <w:t>Grading</w:t>
      </w:r>
    </w:p>
    <w:tbl>
      <w:tblPr>
        <w:tblStyle w:val="TableGrid"/>
        <w:tblW w:w="5422" w:type="dxa"/>
        <w:tblLook w:val="04A0" w:firstRow="1" w:lastRow="0" w:firstColumn="1" w:lastColumn="0" w:noHBand="0" w:noVBand="1"/>
      </w:tblPr>
      <w:tblGrid>
        <w:gridCol w:w="2782"/>
        <w:gridCol w:w="2640"/>
      </w:tblGrid>
      <w:tr w:rsidR="00E27D07" w:rsidRPr="00E02C39" w14:paraId="2F680804" w14:textId="77777777" w:rsidTr="00E27D07">
        <w:trPr>
          <w:trHeight w:val="503"/>
        </w:trPr>
        <w:tc>
          <w:tcPr>
            <w:tcW w:w="2782" w:type="dxa"/>
            <w:noWrap/>
            <w:hideMark/>
          </w:tcPr>
          <w:p w14:paraId="66FF5893" w14:textId="77777777" w:rsidR="00E27D07" w:rsidRPr="00E02C39" w:rsidRDefault="00E27D07" w:rsidP="005418BA">
            <w:pPr>
              <w:pStyle w:val="Heading2"/>
              <w:outlineLvl w:val="1"/>
              <w:rPr>
                <w:rFonts w:asciiTheme="minorHAnsi" w:hAnsiTheme="minorHAnsi" w:cstheme="minorHAnsi"/>
                <w:color w:val="FF0000"/>
                <w:sz w:val="24"/>
              </w:rPr>
            </w:pPr>
            <w:r>
              <w:rPr>
                <w:rFonts w:asciiTheme="minorHAnsi" w:hAnsiTheme="minorHAnsi" w:cstheme="minorHAnsi"/>
                <w:color w:val="FF0000"/>
                <w:sz w:val="24"/>
              </w:rPr>
              <w:t>CATEGORY</w:t>
            </w:r>
          </w:p>
        </w:tc>
        <w:tc>
          <w:tcPr>
            <w:tcW w:w="2640" w:type="dxa"/>
            <w:noWrap/>
            <w:hideMark/>
          </w:tcPr>
          <w:p w14:paraId="6CF5DE8F" w14:textId="77777777" w:rsidR="00E27D07" w:rsidRPr="00E02C39" w:rsidRDefault="00E27D07" w:rsidP="005418BA">
            <w:pPr>
              <w:pStyle w:val="Heading2"/>
              <w:outlineLvl w:val="1"/>
              <w:rPr>
                <w:rFonts w:asciiTheme="minorHAnsi" w:hAnsiTheme="minorHAnsi" w:cstheme="minorHAnsi"/>
                <w:color w:val="FF0000"/>
                <w:sz w:val="24"/>
              </w:rPr>
            </w:pPr>
            <w:r w:rsidRPr="00E02C39">
              <w:rPr>
                <w:rFonts w:asciiTheme="minorHAnsi" w:hAnsiTheme="minorHAnsi" w:cstheme="minorHAnsi"/>
                <w:color w:val="FF0000"/>
                <w:sz w:val="24"/>
              </w:rPr>
              <w:t xml:space="preserve">PERCENT (%) OF GRADE </w:t>
            </w:r>
          </w:p>
        </w:tc>
      </w:tr>
      <w:tr w:rsidR="00E27D07" w:rsidRPr="00E02C39" w14:paraId="5B14C167" w14:textId="77777777" w:rsidTr="00E27D07">
        <w:trPr>
          <w:trHeight w:val="217"/>
        </w:trPr>
        <w:tc>
          <w:tcPr>
            <w:tcW w:w="2782" w:type="dxa"/>
            <w:hideMark/>
          </w:tcPr>
          <w:p w14:paraId="450842DE" w14:textId="77777777" w:rsidR="00E27D07" w:rsidRPr="003C1216" w:rsidRDefault="00E27D07" w:rsidP="005418BA">
            <w:pPr>
              <w:pStyle w:val="Heading2"/>
              <w:outlineLvl w:val="1"/>
              <w:rPr>
                <w:rFonts w:asciiTheme="minorHAnsi" w:hAnsiTheme="minorHAnsi" w:cstheme="minorHAnsi"/>
                <w:b w:val="0"/>
                <w:bCs w:val="0"/>
                <w:i/>
                <w:iCs/>
                <w:sz w:val="24"/>
              </w:rPr>
            </w:pPr>
            <w:r w:rsidRPr="003C1216">
              <w:rPr>
                <w:rFonts w:asciiTheme="minorHAnsi" w:hAnsiTheme="minorHAnsi" w:cstheme="minorHAnsi"/>
                <w:b w:val="0"/>
                <w:bCs w:val="0"/>
                <w:i/>
                <w:iCs/>
                <w:sz w:val="24"/>
              </w:rPr>
              <w:t xml:space="preserve">Assessments </w:t>
            </w:r>
          </w:p>
        </w:tc>
        <w:tc>
          <w:tcPr>
            <w:tcW w:w="2640" w:type="dxa"/>
            <w:hideMark/>
          </w:tcPr>
          <w:p w14:paraId="68FA0813" w14:textId="77777777" w:rsidR="00E27D07" w:rsidRPr="003C1216" w:rsidRDefault="00E27D07" w:rsidP="005418BA">
            <w:pPr>
              <w:pStyle w:val="Heading2"/>
              <w:outlineLvl w:val="1"/>
              <w:rPr>
                <w:rFonts w:asciiTheme="minorHAnsi" w:hAnsiTheme="minorHAnsi" w:cstheme="minorHAnsi"/>
                <w:b w:val="0"/>
                <w:bCs w:val="0"/>
                <w:i/>
                <w:iCs/>
                <w:sz w:val="24"/>
              </w:rPr>
            </w:pPr>
            <w:r w:rsidRPr="003C1216">
              <w:rPr>
                <w:rFonts w:asciiTheme="minorHAnsi" w:hAnsiTheme="minorHAnsi" w:cstheme="minorHAnsi"/>
                <w:b w:val="0"/>
                <w:bCs w:val="0"/>
                <w:i/>
                <w:iCs/>
                <w:sz w:val="24"/>
              </w:rPr>
              <w:t>70%</w:t>
            </w:r>
          </w:p>
        </w:tc>
      </w:tr>
      <w:tr w:rsidR="00E27D07" w:rsidRPr="00E02C39" w14:paraId="4EE459F0" w14:textId="77777777" w:rsidTr="00E27D07">
        <w:trPr>
          <w:trHeight w:val="217"/>
        </w:trPr>
        <w:tc>
          <w:tcPr>
            <w:tcW w:w="2782" w:type="dxa"/>
            <w:hideMark/>
          </w:tcPr>
          <w:p w14:paraId="464C79F7" w14:textId="77777777" w:rsidR="00E27D07" w:rsidRPr="003C1216" w:rsidRDefault="00E27D07" w:rsidP="005418BA">
            <w:pPr>
              <w:pStyle w:val="Heading2"/>
              <w:jc w:val="left"/>
              <w:outlineLvl w:val="1"/>
              <w:rPr>
                <w:rFonts w:asciiTheme="minorHAnsi" w:hAnsiTheme="minorHAnsi" w:cstheme="minorHAnsi"/>
                <w:b w:val="0"/>
                <w:bCs w:val="0"/>
                <w:i/>
                <w:iCs/>
                <w:sz w:val="24"/>
              </w:rPr>
            </w:pPr>
            <w:r w:rsidRPr="003C1216">
              <w:rPr>
                <w:rFonts w:asciiTheme="minorHAnsi" w:hAnsiTheme="minorHAnsi" w:cstheme="minorHAnsi"/>
                <w:b w:val="0"/>
                <w:bCs w:val="0"/>
                <w:i/>
                <w:iCs/>
                <w:sz w:val="24"/>
              </w:rPr>
              <w:t>Classwork</w:t>
            </w:r>
          </w:p>
        </w:tc>
        <w:tc>
          <w:tcPr>
            <w:tcW w:w="2640" w:type="dxa"/>
            <w:hideMark/>
          </w:tcPr>
          <w:p w14:paraId="7EEFC1A2" w14:textId="77777777" w:rsidR="00E27D07" w:rsidRPr="003C1216" w:rsidRDefault="00E27D07" w:rsidP="005418BA">
            <w:pPr>
              <w:pStyle w:val="Heading2"/>
              <w:outlineLvl w:val="1"/>
              <w:rPr>
                <w:rFonts w:asciiTheme="minorHAnsi" w:hAnsiTheme="minorHAnsi" w:cstheme="minorHAnsi"/>
                <w:b w:val="0"/>
                <w:bCs w:val="0"/>
                <w:i/>
                <w:iCs/>
                <w:sz w:val="24"/>
              </w:rPr>
            </w:pPr>
            <w:r w:rsidRPr="003C1216">
              <w:rPr>
                <w:rFonts w:asciiTheme="minorHAnsi" w:hAnsiTheme="minorHAnsi" w:cstheme="minorHAnsi"/>
                <w:b w:val="0"/>
                <w:bCs w:val="0"/>
                <w:i/>
                <w:iCs/>
                <w:sz w:val="24"/>
              </w:rPr>
              <w:t>20%</w:t>
            </w:r>
          </w:p>
        </w:tc>
      </w:tr>
      <w:tr w:rsidR="00E27D07" w:rsidRPr="00E02C39" w14:paraId="3119D480" w14:textId="77777777" w:rsidTr="00E27D07">
        <w:trPr>
          <w:trHeight w:val="217"/>
        </w:trPr>
        <w:tc>
          <w:tcPr>
            <w:tcW w:w="2782" w:type="dxa"/>
            <w:hideMark/>
          </w:tcPr>
          <w:p w14:paraId="295B3038" w14:textId="77777777" w:rsidR="00E27D07" w:rsidRPr="003C1216" w:rsidRDefault="00E27D07" w:rsidP="005418BA">
            <w:pPr>
              <w:pStyle w:val="Heading2"/>
              <w:outlineLvl w:val="1"/>
              <w:rPr>
                <w:rFonts w:asciiTheme="minorHAnsi" w:hAnsiTheme="minorHAnsi" w:cstheme="minorHAnsi"/>
                <w:b w:val="0"/>
                <w:bCs w:val="0"/>
                <w:i/>
                <w:iCs/>
                <w:sz w:val="24"/>
              </w:rPr>
            </w:pPr>
            <w:r w:rsidRPr="003C1216">
              <w:rPr>
                <w:rFonts w:asciiTheme="minorHAnsi" w:hAnsiTheme="minorHAnsi" w:cstheme="minorHAnsi"/>
                <w:b w:val="0"/>
                <w:bCs w:val="0"/>
                <w:i/>
                <w:iCs/>
                <w:sz w:val="24"/>
              </w:rPr>
              <w:t>Homework</w:t>
            </w:r>
          </w:p>
        </w:tc>
        <w:tc>
          <w:tcPr>
            <w:tcW w:w="2640" w:type="dxa"/>
            <w:hideMark/>
          </w:tcPr>
          <w:p w14:paraId="2A559AA1" w14:textId="77777777" w:rsidR="00E27D07" w:rsidRPr="003C1216" w:rsidRDefault="00E27D07" w:rsidP="005418BA">
            <w:pPr>
              <w:pStyle w:val="Heading2"/>
              <w:outlineLvl w:val="1"/>
              <w:rPr>
                <w:rFonts w:asciiTheme="minorHAnsi" w:hAnsiTheme="minorHAnsi" w:cstheme="minorHAnsi"/>
                <w:b w:val="0"/>
                <w:bCs w:val="0"/>
                <w:i/>
                <w:iCs/>
                <w:sz w:val="24"/>
              </w:rPr>
            </w:pPr>
            <w:r w:rsidRPr="003C1216">
              <w:rPr>
                <w:rFonts w:asciiTheme="minorHAnsi" w:hAnsiTheme="minorHAnsi" w:cstheme="minorHAnsi"/>
                <w:b w:val="0"/>
                <w:bCs w:val="0"/>
                <w:i/>
                <w:iCs/>
                <w:sz w:val="24"/>
              </w:rPr>
              <w:t>10%</w:t>
            </w:r>
          </w:p>
        </w:tc>
      </w:tr>
      <w:tr w:rsidR="00E27D07" w:rsidRPr="00E02C39" w14:paraId="2CC0D8C3" w14:textId="77777777" w:rsidTr="00E27D07">
        <w:trPr>
          <w:trHeight w:val="217"/>
        </w:trPr>
        <w:tc>
          <w:tcPr>
            <w:tcW w:w="2782" w:type="dxa"/>
            <w:noWrap/>
            <w:hideMark/>
          </w:tcPr>
          <w:p w14:paraId="46FA0D50" w14:textId="77777777" w:rsidR="00E27D07" w:rsidRPr="00E02C39" w:rsidRDefault="00E27D07" w:rsidP="005418BA">
            <w:pPr>
              <w:pStyle w:val="Heading2"/>
              <w:outlineLvl w:val="1"/>
              <w:rPr>
                <w:rFonts w:asciiTheme="minorHAnsi" w:hAnsiTheme="minorHAnsi" w:cstheme="minorHAnsi"/>
                <w:sz w:val="24"/>
              </w:rPr>
            </w:pPr>
            <w:r w:rsidRPr="00E02C39">
              <w:rPr>
                <w:rFonts w:asciiTheme="minorHAnsi" w:hAnsiTheme="minorHAnsi" w:cstheme="minorHAnsi"/>
                <w:color w:val="FF0000"/>
                <w:sz w:val="24"/>
              </w:rPr>
              <w:t>Total:</w:t>
            </w:r>
          </w:p>
        </w:tc>
        <w:tc>
          <w:tcPr>
            <w:tcW w:w="2640" w:type="dxa"/>
            <w:noWrap/>
            <w:hideMark/>
          </w:tcPr>
          <w:p w14:paraId="01DD959A" w14:textId="77777777" w:rsidR="00E27D07" w:rsidRPr="00E02C39" w:rsidRDefault="00E27D07" w:rsidP="005418BA">
            <w:pPr>
              <w:pStyle w:val="Heading2"/>
              <w:outlineLvl w:val="1"/>
              <w:rPr>
                <w:rFonts w:asciiTheme="minorHAnsi" w:hAnsiTheme="minorHAnsi" w:cstheme="minorHAnsi"/>
                <w:sz w:val="24"/>
              </w:rPr>
            </w:pPr>
            <w:r w:rsidRPr="00E02C39">
              <w:rPr>
                <w:rFonts w:asciiTheme="minorHAnsi" w:hAnsiTheme="minorHAnsi" w:cstheme="minorHAnsi"/>
                <w:sz w:val="24"/>
              </w:rPr>
              <w:t>100%</w:t>
            </w:r>
          </w:p>
        </w:tc>
      </w:tr>
    </w:tbl>
    <w:p w14:paraId="24D615CA" w14:textId="77777777" w:rsidR="002035D3" w:rsidRDefault="002035D3" w:rsidP="002035D3"/>
    <w:p w14:paraId="736FAE71" w14:textId="53526B8D" w:rsidR="004D1848" w:rsidRPr="002035D3" w:rsidRDefault="004D1848" w:rsidP="002035D3">
      <w:pPr>
        <w:rPr>
          <w:b/>
          <w:bCs/>
          <w:sz w:val="24"/>
          <w:szCs w:val="24"/>
          <w:u w:val="single"/>
        </w:rPr>
      </w:pPr>
      <w:r w:rsidRPr="002035D3">
        <w:rPr>
          <w:b/>
          <w:bCs/>
          <w:sz w:val="24"/>
          <w:szCs w:val="24"/>
          <w:u w:val="single"/>
        </w:rPr>
        <w:t xml:space="preserve">COURSE REQUIREMENTS: </w:t>
      </w:r>
    </w:p>
    <w:p w14:paraId="1E84105A" w14:textId="77777777" w:rsidR="004D1848" w:rsidRPr="002035D3" w:rsidRDefault="004D1848" w:rsidP="002035D3">
      <w:r w:rsidRPr="002035D3">
        <w:t>To receive a passing grade in AP United States Government &amp; Politics, the student must earn a 60% or better average on all class work and complete the following required assignments:</w:t>
      </w:r>
    </w:p>
    <w:p w14:paraId="4B74045E" w14:textId="77777777" w:rsidR="004D1848" w:rsidRPr="002035D3" w:rsidRDefault="004D1848" w:rsidP="000A2843">
      <w:pPr>
        <w:pStyle w:val="ListParagraph"/>
        <w:numPr>
          <w:ilvl w:val="0"/>
          <w:numId w:val="9"/>
        </w:numPr>
      </w:pPr>
      <w:r w:rsidRPr="002035D3">
        <w:t xml:space="preserve">Written analysis and evaluation of selected articles </w:t>
      </w:r>
    </w:p>
    <w:p w14:paraId="3CD8626A" w14:textId="77777777" w:rsidR="004D1848" w:rsidRPr="002035D3" w:rsidRDefault="004D1848" w:rsidP="000A2843">
      <w:pPr>
        <w:pStyle w:val="ListParagraph"/>
        <w:numPr>
          <w:ilvl w:val="0"/>
          <w:numId w:val="9"/>
        </w:numPr>
      </w:pPr>
      <w:r w:rsidRPr="002035D3">
        <w:t xml:space="preserve">Analysis, evaluation and synthesizing of free-response questions </w:t>
      </w:r>
    </w:p>
    <w:p w14:paraId="77162C97" w14:textId="77777777" w:rsidR="00C90E80" w:rsidRDefault="004D1848" w:rsidP="00C16AE7">
      <w:pPr>
        <w:pStyle w:val="ListParagraph"/>
        <w:numPr>
          <w:ilvl w:val="0"/>
          <w:numId w:val="9"/>
        </w:numPr>
      </w:pPr>
      <w:r w:rsidRPr="002035D3">
        <w:t xml:space="preserve">Oral Presentation and discussion of Supreme Court Case Studies </w:t>
      </w:r>
    </w:p>
    <w:p w14:paraId="5814C4DA" w14:textId="34B0A0D0" w:rsidR="00C16AE7" w:rsidRPr="00C90E80" w:rsidRDefault="00C16AE7" w:rsidP="00C90E80">
      <w:r w:rsidRPr="00C90E80">
        <w:rPr>
          <w:b/>
          <w:bCs/>
          <w:sz w:val="24"/>
          <w:szCs w:val="24"/>
          <w:u w:val="single"/>
        </w:rPr>
        <w:lastRenderedPageBreak/>
        <w:t>Course Requirements – (Continued)</w:t>
      </w:r>
    </w:p>
    <w:p w14:paraId="5C8927D0" w14:textId="3F206022" w:rsidR="004D1848" w:rsidRPr="002035D3" w:rsidRDefault="004D1848" w:rsidP="000A2843">
      <w:pPr>
        <w:pStyle w:val="ListParagraph"/>
        <w:numPr>
          <w:ilvl w:val="0"/>
          <w:numId w:val="9"/>
        </w:numPr>
      </w:pPr>
      <w:r w:rsidRPr="002035D3">
        <w:t xml:space="preserve">Leading discussion on supplemental readings in seminar </w:t>
      </w:r>
    </w:p>
    <w:p w14:paraId="14C94349" w14:textId="77777777" w:rsidR="004D1848" w:rsidRPr="002035D3" w:rsidRDefault="004D1848" w:rsidP="000A2843">
      <w:pPr>
        <w:pStyle w:val="ListParagraph"/>
        <w:numPr>
          <w:ilvl w:val="0"/>
          <w:numId w:val="9"/>
        </w:numPr>
      </w:pPr>
      <w:r w:rsidRPr="002035D3">
        <w:t xml:space="preserve">Participation in all seminars and maintenance of a seminar journal </w:t>
      </w:r>
    </w:p>
    <w:p w14:paraId="08271081" w14:textId="77777777" w:rsidR="004D1848" w:rsidRPr="002035D3" w:rsidRDefault="004D1848" w:rsidP="000A2843">
      <w:pPr>
        <w:pStyle w:val="ListParagraph"/>
        <w:numPr>
          <w:ilvl w:val="0"/>
          <w:numId w:val="9"/>
        </w:numPr>
      </w:pPr>
      <w:r w:rsidRPr="002035D3">
        <w:t xml:space="preserve">All homework assignments, analytical essays, and personal evaluations of homework readings </w:t>
      </w:r>
    </w:p>
    <w:p w14:paraId="5DB0D531" w14:textId="77777777" w:rsidR="004D1848" w:rsidRPr="002035D3" w:rsidRDefault="004D1848" w:rsidP="000A2843">
      <w:pPr>
        <w:pStyle w:val="ListParagraph"/>
        <w:numPr>
          <w:ilvl w:val="0"/>
          <w:numId w:val="9"/>
        </w:numPr>
      </w:pPr>
      <w:r w:rsidRPr="002035D3">
        <w:t xml:space="preserve">All quizzes and tests </w:t>
      </w:r>
    </w:p>
    <w:p w14:paraId="7E948E2F" w14:textId="3F7B9C5B" w:rsidR="003D727F" w:rsidRPr="002035D3" w:rsidRDefault="004D1848" w:rsidP="00274B61">
      <w:pPr>
        <w:pStyle w:val="ListParagraph"/>
        <w:numPr>
          <w:ilvl w:val="0"/>
          <w:numId w:val="9"/>
        </w:numPr>
      </w:pPr>
      <w:r w:rsidRPr="002035D3">
        <w:t>Follow current events</w:t>
      </w:r>
    </w:p>
    <w:p w14:paraId="79C244C5" w14:textId="77777777" w:rsidR="004D1848" w:rsidRPr="00274B61" w:rsidRDefault="004D1848" w:rsidP="00274B61"/>
    <w:p w14:paraId="2CD544C9" w14:textId="6B1BF419" w:rsidR="004D1848" w:rsidRDefault="004D1848" w:rsidP="00274B61">
      <w:r w:rsidRPr="00274B61">
        <w:rPr>
          <w:b/>
          <w:bCs/>
        </w:rPr>
        <w:t>LECTURE NOTES:</w:t>
      </w:r>
      <w:r w:rsidRPr="00274B61">
        <w:t xml:space="preserve"> Students are required to print and/or take all class notes. </w:t>
      </w:r>
    </w:p>
    <w:p w14:paraId="2A70520D" w14:textId="77777777" w:rsidR="00274B61" w:rsidRPr="00274B61" w:rsidRDefault="00274B61" w:rsidP="00274B61"/>
    <w:p w14:paraId="0CBC9961" w14:textId="4476C0F9" w:rsidR="004D1848" w:rsidRDefault="004D1848" w:rsidP="00274B61">
      <w:r w:rsidRPr="00274B61">
        <w:rPr>
          <w:b/>
          <w:bCs/>
        </w:rPr>
        <w:t>LATE POLICY:</w:t>
      </w:r>
      <w:r w:rsidRPr="00274B61">
        <w:t xml:space="preserve">   Assignments are due on the date given by the instructor. Any work not turned in on time will incur a 10% deduction per day, </w:t>
      </w:r>
      <w:r w:rsidRPr="00255C20">
        <w:rPr>
          <w:b/>
          <w:bCs/>
        </w:rPr>
        <w:t>you must email me if you submit an assignment after the due date to notify me of the submission</w:t>
      </w:r>
      <w:r w:rsidR="00255C20">
        <w:rPr>
          <w:b/>
          <w:bCs/>
        </w:rPr>
        <w:t xml:space="preserve"> (or submit a paper copy </w:t>
      </w:r>
      <w:r w:rsidR="00244F51">
        <w:rPr>
          <w:b/>
          <w:bCs/>
        </w:rPr>
        <w:t>if applicable)</w:t>
      </w:r>
      <w:r w:rsidRPr="00255C20">
        <w:rPr>
          <w:b/>
          <w:bCs/>
        </w:rPr>
        <w:t>.</w:t>
      </w:r>
      <w:r w:rsidRPr="00274B61">
        <w:t xml:space="preserve">  After five school days you will not be able to submit the assignment and it will receive a zero.   If you have any questions, please see me.  </w:t>
      </w:r>
    </w:p>
    <w:p w14:paraId="0E962336" w14:textId="77777777" w:rsidR="00274B61" w:rsidRPr="00274B61" w:rsidRDefault="00274B61" w:rsidP="00274B61"/>
    <w:p w14:paraId="7F2A92ED" w14:textId="3080CFD5" w:rsidR="00592D45" w:rsidRDefault="004D1848" w:rsidP="00592D45">
      <w:r w:rsidRPr="00592D45">
        <w:rPr>
          <w:b/>
          <w:bCs/>
        </w:rPr>
        <w:t>Mid-T</w:t>
      </w:r>
      <w:r w:rsidR="00592D45" w:rsidRPr="00592D45">
        <w:rPr>
          <w:b/>
          <w:bCs/>
        </w:rPr>
        <w:t>erm</w:t>
      </w:r>
      <w:r w:rsidRPr="00592D45">
        <w:rPr>
          <w:b/>
          <w:bCs/>
        </w:rPr>
        <w:t xml:space="preserve"> and F</w:t>
      </w:r>
      <w:r w:rsidR="00592D45" w:rsidRPr="00592D45">
        <w:rPr>
          <w:b/>
          <w:bCs/>
        </w:rPr>
        <w:t>inal Exam:</w:t>
      </w:r>
      <w:r w:rsidRPr="00592D45">
        <w:t xml:space="preserve">  Both the midterm and the final exam will be cumulative over the content we have studied up to that point of the course and each will count as 10% of the overall course grade.  The Final for this course will take place in April and will be modeled on the actually AP Exam.* (</w:t>
      </w:r>
      <w:r w:rsidR="003F3D3A">
        <w:t xml:space="preserve">this is </w:t>
      </w:r>
      <w:r w:rsidRPr="00592D45">
        <w:t>s</w:t>
      </w:r>
      <w:r w:rsidR="00592D45">
        <w:t xml:space="preserve">ubject to change based upon </w:t>
      </w:r>
      <w:r w:rsidR="003F3D3A">
        <w:t xml:space="preserve">school-wide </w:t>
      </w:r>
      <w:r w:rsidR="00592D45">
        <w:t>administrative policy)</w:t>
      </w:r>
    </w:p>
    <w:p w14:paraId="14E810D3" w14:textId="77777777" w:rsidR="00592D45" w:rsidRPr="00592D45" w:rsidRDefault="00592D45" w:rsidP="00592D45"/>
    <w:p w14:paraId="66372609" w14:textId="32995486" w:rsidR="004D1848" w:rsidRPr="00DA5B32" w:rsidRDefault="004D1848" w:rsidP="00DA5B32">
      <w:pPr>
        <w:jc w:val="left"/>
      </w:pPr>
      <w:r w:rsidRPr="00DA5B32">
        <w:rPr>
          <w:b/>
          <w:bCs/>
        </w:rPr>
        <w:t>EMAIL COMMUNICATION:</w:t>
      </w:r>
      <w:r w:rsidRPr="00DA5B32">
        <w:t xml:space="preserve"> </w:t>
      </w:r>
      <w:r w:rsidR="00DA5B32">
        <w:t xml:space="preserve">Mr. Port can be reached via e-mail at </w:t>
      </w:r>
      <w:hyperlink r:id="rId12" w:history="1">
        <w:r w:rsidR="00DA5B32" w:rsidRPr="00DA60BF">
          <w:rPr>
            <w:rStyle w:val="Hyperlink"/>
          </w:rPr>
          <w:t>jport@hannasd.org</w:t>
        </w:r>
      </w:hyperlink>
      <w:r w:rsidR="00DA5B32">
        <w:t xml:space="preserve">.  Students should check their school e-mails frequently for class updates, and should be professional in their use of e-mail correspondence with teacher.  </w:t>
      </w:r>
    </w:p>
    <w:p w14:paraId="7365FB02" w14:textId="77777777" w:rsidR="003C6B1A" w:rsidRPr="003C6B1A" w:rsidRDefault="003C6B1A" w:rsidP="003C6B1A"/>
    <w:p w14:paraId="6CBB072D" w14:textId="62015564" w:rsidR="004D1848" w:rsidRPr="00C71F14" w:rsidRDefault="004D1848" w:rsidP="00C71F14">
      <w:r w:rsidRPr="00C71F14">
        <w:rPr>
          <w:b/>
          <w:bCs/>
        </w:rPr>
        <w:t>CLASSWORK</w:t>
      </w:r>
      <w:r w:rsidR="00C71F14" w:rsidRPr="00C71F14">
        <w:rPr>
          <w:b/>
          <w:bCs/>
        </w:rPr>
        <w:t>/ASSIGNMENTS</w:t>
      </w:r>
      <w:r w:rsidRPr="00C71F14">
        <w:rPr>
          <w:b/>
          <w:bCs/>
        </w:rPr>
        <w:t xml:space="preserve">: </w:t>
      </w:r>
      <w:r w:rsidR="00C71F14">
        <w:t xml:space="preserve"> Most assignments will be posted on Microsoft Teams, </w:t>
      </w:r>
      <w:r w:rsidR="00080BBA">
        <w:t>students</w:t>
      </w:r>
      <w:r w:rsidR="00C71F14">
        <w:t xml:space="preserve"> will</w:t>
      </w:r>
      <w:r w:rsidR="00080BBA">
        <w:t xml:space="preserve"> also</w:t>
      </w:r>
      <w:r w:rsidR="00C71F14">
        <w:t xml:space="preserve"> have the option to complete assignments on paper unless otherwise specified.  </w:t>
      </w:r>
      <w:r w:rsidR="00604BB4">
        <w:t>Students will typically have the option to submit assignments online via Teams or submit on paper when provided.</w:t>
      </w:r>
      <w:r w:rsidR="00080BBA">
        <w:t xml:space="preserve">  </w:t>
      </w:r>
    </w:p>
    <w:p w14:paraId="5536025A" w14:textId="77777777" w:rsidR="00C71F14" w:rsidRPr="00C71F14" w:rsidRDefault="00C71F14" w:rsidP="00C71F14"/>
    <w:p w14:paraId="5E0F365E" w14:textId="4CA6169A" w:rsidR="004D1848" w:rsidRDefault="004D1848" w:rsidP="00080BBA">
      <w:r w:rsidRPr="00080BBA">
        <w:rPr>
          <w:b/>
          <w:bCs/>
        </w:rPr>
        <w:t>MISSED EXAMS OR QUIZZES:</w:t>
      </w:r>
      <w:r w:rsidRPr="00080BBA">
        <w:t xml:space="preserve"> </w:t>
      </w:r>
      <w:r w:rsidRPr="008A69C9">
        <w:t>Students who are absent the day of an exam or quiz must make up the test or quiz on the day they return to class. An alternate exam may be given at the discretion of the teacher.</w:t>
      </w:r>
    </w:p>
    <w:p w14:paraId="1ABE0111" w14:textId="77777777" w:rsidR="008A69C9" w:rsidRPr="008A69C9" w:rsidRDefault="008A69C9" w:rsidP="00080BBA"/>
    <w:p w14:paraId="08A59915" w14:textId="46287779" w:rsidR="004D1848" w:rsidRPr="009B253E" w:rsidRDefault="009B253E" w:rsidP="009B253E">
      <w:r>
        <w:rPr>
          <w:b/>
          <w:bCs/>
        </w:rPr>
        <w:t>AP Exam</w:t>
      </w:r>
      <w:r w:rsidR="004D1848" w:rsidRPr="009B253E">
        <w:rPr>
          <w:b/>
          <w:bCs/>
        </w:rPr>
        <w:t>:</w:t>
      </w:r>
      <w:r w:rsidR="004D1848" w:rsidRPr="009B253E">
        <w:t xml:space="preserve"> The opportunity exists to take the Advanced Placement Exam in May. Registration for AP Exams is required in the Fall. You should see your guidance counselor for registration information.   </w:t>
      </w:r>
    </w:p>
    <w:p w14:paraId="6F4E9996" w14:textId="77777777" w:rsidR="008A69C9" w:rsidRPr="009B253E" w:rsidRDefault="008A69C9" w:rsidP="009B253E"/>
    <w:p w14:paraId="30DFAB4C" w14:textId="37939730" w:rsidR="0066608A" w:rsidRPr="0066608A" w:rsidRDefault="004D1848" w:rsidP="0066608A">
      <w:r w:rsidRPr="0066608A">
        <w:rPr>
          <w:b/>
          <w:bCs/>
        </w:rPr>
        <w:t>ABSENT WORK:</w:t>
      </w:r>
      <w:r w:rsidRPr="0066608A">
        <w:t xml:space="preserve">  It is your responsibility to find out what you missed during the time you were absent, you will have the same number of days to make up work as you were out (extended absences will be dealt with on a case by case basis).  When possible please inform the teacher that you will be out if it is a planned absence so that you can get your work ahead of time.  Long-term projects / assignments are given well in advance and are due on the date due</w:t>
      </w:r>
      <w:r w:rsidR="001F19C2">
        <w:t xml:space="preserve"> unless otherwise agreed to with the teacher</w:t>
      </w:r>
      <w:r w:rsidRPr="0066608A">
        <w:t xml:space="preserve">. </w:t>
      </w:r>
    </w:p>
    <w:p w14:paraId="53EE6171" w14:textId="68521AEC" w:rsidR="004D1848" w:rsidRPr="00D95428" w:rsidRDefault="004D1848" w:rsidP="004D1848">
      <w:pPr>
        <w:pStyle w:val="Heading3"/>
        <w:rPr>
          <w:rFonts w:asciiTheme="minorHAnsi" w:hAnsiTheme="minorHAnsi" w:cstheme="minorHAnsi"/>
        </w:rPr>
      </w:pPr>
      <w:r w:rsidRPr="00D95428">
        <w:rPr>
          <w:rFonts w:asciiTheme="minorHAnsi" w:hAnsiTheme="minorHAnsi" w:cstheme="minorHAnsi"/>
        </w:rPr>
        <w:t xml:space="preserve"> </w:t>
      </w:r>
    </w:p>
    <w:p w14:paraId="1A9932B8" w14:textId="77777777" w:rsidR="0083590C" w:rsidRPr="0083590C" w:rsidRDefault="004D1848" w:rsidP="0083590C">
      <w:r w:rsidRPr="001F19C2">
        <w:rPr>
          <w:b/>
          <w:bCs/>
        </w:rPr>
        <w:t>ACADEMIC INTEGRITY:</w:t>
      </w:r>
      <w:r w:rsidRPr="001F19C2">
        <w:t xml:space="preserve"> Each student will be asked to review and sign Susquehanna Township School District’s Academic Honesty Policy, and the Academic Integrity in Social Science/Studies Policy</w:t>
      </w:r>
      <w:r w:rsidR="0068578B">
        <w:t xml:space="preserve"> (at end of syllabus)</w:t>
      </w:r>
      <w:r w:rsidRPr="001F19C2">
        <w:t>.  These policies will be strictly enforced in this class.  </w:t>
      </w:r>
      <w:r w:rsidR="0083590C" w:rsidRPr="0083590C">
        <w:t>**Please note that if you copy/plagiarize any assignment you will receive a zero for that assignment and you will be held responsible for your actions according to the policy in the student handbook.**</w:t>
      </w:r>
    </w:p>
    <w:p w14:paraId="2A0849E0" w14:textId="77777777" w:rsidR="001F19C2" w:rsidRPr="001F19C2" w:rsidRDefault="001F19C2" w:rsidP="001F19C2"/>
    <w:p w14:paraId="0FCB8CD1" w14:textId="030BB17D" w:rsidR="004D1848" w:rsidRDefault="004D1848" w:rsidP="0083590C">
      <w:r w:rsidRPr="0083590C">
        <w:rPr>
          <w:b/>
          <w:bCs/>
        </w:rPr>
        <w:t>CELL PHONE POLICY</w:t>
      </w:r>
      <w:r w:rsidR="0083590C">
        <w:rPr>
          <w:b/>
          <w:bCs/>
        </w:rPr>
        <w:t xml:space="preserve">: </w:t>
      </w:r>
      <w:r w:rsidRPr="0083590C">
        <w:t xml:space="preserve">Cell phones may only be used when directed by Mr. </w:t>
      </w:r>
      <w:r w:rsidR="0083590C">
        <w:t>Port</w:t>
      </w:r>
    </w:p>
    <w:p w14:paraId="535E1F3A" w14:textId="77777777" w:rsidR="00FA175D" w:rsidRDefault="00FA175D" w:rsidP="004D1848">
      <w:pPr>
        <w:pStyle w:val="Heading2"/>
        <w:spacing w:before="118"/>
        <w:rPr>
          <w:szCs w:val="22"/>
          <w:u w:val="single"/>
        </w:rPr>
      </w:pPr>
    </w:p>
    <w:p w14:paraId="0EE5DEC8" w14:textId="3BD8F4AA" w:rsidR="004D1848" w:rsidRPr="003B2E5C" w:rsidRDefault="004D1848" w:rsidP="004D1848">
      <w:pPr>
        <w:pStyle w:val="Heading2"/>
        <w:spacing w:before="118"/>
        <w:rPr>
          <w:szCs w:val="22"/>
          <w:u w:val="single"/>
        </w:rPr>
      </w:pPr>
      <w:r w:rsidRPr="003B2E5C">
        <w:rPr>
          <w:szCs w:val="22"/>
          <w:u w:val="single"/>
        </w:rPr>
        <w:lastRenderedPageBreak/>
        <w:t>Required Supreme Court</w:t>
      </w:r>
      <w:r w:rsidR="00514A8C">
        <w:rPr>
          <w:szCs w:val="22"/>
          <w:u w:val="single"/>
        </w:rPr>
        <w:t xml:space="preserve"> (SCOTUS)</w:t>
      </w:r>
      <w:r w:rsidRPr="003B2E5C">
        <w:rPr>
          <w:szCs w:val="22"/>
          <w:u w:val="single"/>
        </w:rPr>
        <w:t xml:space="preserve"> Cases: </w:t>
      </w:r>
    </w:p>
    <w:p w14:paraId="23A0629E" w14:textId="77777777" w:rsidR="004D1848" w:rsidRPr="006F57C7" w:rsidRDefault="004D1848" w:rsidP="006F57C7">
      <w:r w:rsidRPr="006F57C7">
        <w:t>This course will incorporate the analysis of the following 15 required Supreme Court cases:</w:t>
      </w:r>
    </w:p>
    <w:p w14:paraId="5AF41792" w14:textId="77777777" w:rsidR="004D1848" w:rsidRDefault="004D1848" w:rsidP="004D1848">
      <w:pPr>
        <w:pStyle w:val="ListParagraph"/>
        <w:numPr>
          <w:ilvl w:val="0"/>
          <w:numId w:val="7"/>
        </w:numPr>
        <w:tabs>
          <w:tab w:val="clear" w:pos="360"/>
          <w:tab w:val="left" w:pos="751"/>
          <w:tab w:val="left" w:pos="752"/>
        </w:tabs>
        <w:autoSpaceDE w:val="0"/>
        <w:autoSpaceDN w:val="0"/>
        <w:spacing w:before="12" w:line="269" w:lineRule="exact"/>
        <w:ind w:hanging="360"/>
        <w:contextualSpacing w:val="0"/>
        <w:jc w:val="left"/>
      </w:pPr>
      <w:r w:rsidRPr="003B2E5C">
        <w:rPr>
          <w:b/>
        </w:rPr>
        <w:t>Marbury v. Madison</w:t>
      </w:r>
      <w:r>
        <w:t xml:space="preserve"> (1803)</w:t>
      </w:r>
    </w:p>
    <w:p w14:paraId="61392383" w14:textId="77777777" w:rsidR="004D1848" w:rsidRDefault="004D1848" w:rsidP="004D1848">
      <w:pPr>
        <w:pStyle w:val="ListParagraph"/>
        <w:numPr>
          <w:ilvl w:val="0"/>
          <w:numId w:val="7"/>
        </w:numPr>
        <w:tabs>
          <w:tab w:val="clear" w:pos="360"/>
          <w:tab w:val="left" w:pos="751"/>
          <w:tab w:val="left" w:pos="752"/>
        </w:tabs>
        <w:autoSpaceDE w:val="0"/>
        <w:autoSpaceDN w:val="0"/>
        <w:spacing w:line="269" w:lineRule="exact"/>
        <w:ind w:hanging="360"/>
        <w:contextualSpacing w:val="0"/>
        <w:jc w:val="left"/>
      </w:pPr>
      <w:r w:rsidRPr="003B2E5C">
        <w:rPr>
          <w:b/>
        </w:rPr>
        <w:t>McCulloch v. Maryland</w:t>
      </w:r>
      <w:r>
        <w:rPr>
          <w:spacing w:val="-1"/>
        </w:rPr>
        <w:t xml:space="preserve"> </w:t>
      </w:r>
      <w:r>
        <w:t>(1819)</w:t>
      </w:r>
    </w:p>
    <w:p w14:paraId="681452DF" w14:textId="77777777" w:rsidR="004D1848" w:rsidRDefault="004D1848" w:rsidP="004D1848">
      <w:pPr>
        <w:pStyle w:val="ListParagraph"/>
        <w:numPr>
          <w:ilvl w:val="0"/>
          <w:numId w:val="7"/>
        </w:numPr>
        <w:tabs>
          <w:tab w:val="clear" w:pos="360"/>
          <w:tab w:val="left" w:pos="751"/>
          <w:tab w:val="left" w:pos="752"/>
        </w:tabs>
        <w:autoSpaceDE w:val="0"/>
        <w:autoSpaceDN w:val="0"/>
        <w:spacing w:line="269" w:lineRule="exact"/>
        <w:ind w:hanging="360"/>
        <w:contextualSpacing w:val="0"/>
        <w:jc w:val="left"/>
      </w:pPr>
      <w:r w:rsidRPr="003B2E5C">
        <w:rPr>
          <w:b/>
        </w:rPr>
        <w:t>Schenck v. United States</w:t>
      </w:r>
      <w:r>
        <w:rPr>
          <w:spacing w:val="-6"/>
        </w:rPr>
        <w:t xml:space="preserve"> </w:t>
      </w:r>
      <w:r>
        <w:t>(1919)</w:t>
      </w:r>
    </w:p>
    <w:p w14:paraId="6EBC1FA2" w14:textId="77777777" w:rsidR="004D1848" w:rsidRDefault="004D1848" w:rsidP="004D1848">
      <w:pPr>
        <w:pStyle w:val="ListParagraph"/>
        <w:numPr>
          <w:ilvl w:val="0"/>
          <w:numId w:val="7"/>
        </w:numPr>
        <w:tabs>
          <w:tab w:val="clear" w:pos="360"/>
          <w:tab w:val="left" w:pos="751"/>
          <w:tab w:val="left" w:pos="752"/>
        </w:tabs>
        <w:autoSpaceDE w:val="0"/>
        <w:autoSpaceDN w:val="0"/>
        <w:spacing w:line="269" w:lineRule="exact"/>
        <w:ind w:hanging="360"/>
        <w:contextualSpacing w:val="0"/>
        <w:jc w:val="left"/>
      </w:pPr>
      <w:r w:rsidRPr="003B2E5C">
        <w:rPr>
          <w:b/>
        </w:rPr>
        <w:t>Brown v. Board of Education</w:t>
      </w:r>
      <w:r>
        <w:t xml:space="preserve"> (1954)</w:t>
      </w:r>
    </w:p>
    <w:p w14:paraId="421675E6" w14:textId="77777777" w:rsidR="004D1848" w:rsidRDefault="004D1848" w:rsidP="004D1848">
      <w:pPr>
        <w:pStyle w:val="ListParagraph"/>
        <w:numPr>
          <w:ilvl w:val="0"/>
          <w:numId w:val="7"/>
        </w:numPr>
        <w:tabs>
          <w:tab w:val="clear" w:pos="360"/>
          <w:tab w:val="left" w:pos="751"/>
          <w:tab w:val="left" w:pos="752"/>
        </w:tabs>
        <w:autoSpaceDE w:val="0"/>
        <w:autoSpaceDN w:val="0"/>
        <w:spacing w:line="269" w:lineRule="exact"/>
        <w:ind w:hanging="360"/>
        <w:contextualSpacing w:val="0"/>
        <w:jc w:val="left"/>
      </w:pPr>
      <w:r w:rsidRPr="003B2E5C">
        <w:rPr>
          <w:b/>
        </w:rPr>
        <w:t>Baker v. Carr</w:t>
      </w:r>
      <w:r>
        <w:t xml:space="preserve"> (1961)</w:t>
      </w:r>
    </w:p>
    <w:p w14:paraId="72B5CFB2" w14:textId="77777777" w:rsidR="004D1848" w:rsidRDefault="004D1848" w:rsidP="004D1848">
      <w:pPr>
        <w:pStyle w:val="ListParagraph"/>
        <w:numPr>
          <w:ilvl w:val="0"/>
          <w:numId w:val="7"/>
        </w:numPr>
        <w:tabs>
          <w:tab w:val="clear" w:pos="360"/>
          <w:tab w:val="left" w:pos="751"/>
          <w:tab w:val="left" w:pos="752"/>
        </w:tabs>
        <w:autoSpaceDE w:val="0"/>
        <w:autoSpaceDN w:val="0"/>
        <w:spacing w:line="269" w:lineRule="exact"/>
        <w:ind w:hanging="360"/>
        <w:contextualSpacing w:val="0"/>
        <w:jc w:val="left"/>
      </w:pPr>
      <w:r w:rsidRPr="003B2E5C">
        <w:rPr>
          <w:b/>
        </w:rPr>
        <w:t>Engel v. Vitale</w:t>
      </w:r>
      <w:r>
        <w:t xml:space="preserve"> (1962)</w:t>
      </w:r>
    </w:p>
    <w:p w14:paraId="43EDC305" w14:textId="77777777" w:rsidR="004D1848" w:rsidRDefault="004D1848" w:rsidP="004D1848">
      <w:pPr>
        <w:pStyle w:val="ListParagraph"/>
        <w:numPr>
          <w:ilvl w:val="0"/>
          <w:numId w:val="7"/>
        </w:numPr>
        <w:tabs>
          <w:tab w:val="clear" w:pos="360"/>
          <w:tab w:val="left" w:pos="752"/>
          <w:tab w:val="left" w:pos="753"/>
        </w:tabs>
        <w:autoSpaceDE w:val="0"/>
        <w:autoSpaceDN w:val="0"/>
        <w:spacing w:line="269" w:lineRule="exact"/>
        <w:ind w:left="752" w:hanging="360"/>
        <w:contextualSpacing w:val="0"/>
        <w:jc w:val="left"/>
      </w:pPr>
      <w:r w:rsidRPr="003B2E5C">
        <w:rPr>
          <w:b/>
        </w:rPr>
        <w:t>Gideon v. Wainwright</w:t>
      </w:r>
      <w:r>
        <w:t xml:space="preserve"> (1963)</w:t>
      </w:r>
    </w:p>
    <w:p w14:paraId="135F6B43" w14:textId="77777777" w:rsidR="004D1848" w:rsidRDefault="004D1848" w:rsidP="004D1848">
      <w:pPr>
        <w:pStyle w:val="ListParagraph"/>
        <w:numPr>
          <w:ilvl w:val="0"/>
          <w:numId w:val="7"/>
        </w:numPr>
        <w:tabs>
          <w:tab w:val="clear" w:pos="360"/>
          <w:tab w:val="left" w:pos="752"/>
          <w:tab w:val="left" w:pos="753"/>
        </w:tabs>
        <w:autoSpaceDE w:val="0"/>
        <w:autoSpaceDN w:val="0"/>
        <w:ind w:left="752" w:hanging="360"/>
        <w:jc w:val="left"/>
      </w:pPr>
      <w:r w:rsidRPr="003B2E5C">
        <w:rPr>
          <w:b/>
        </w:rPr>
        <w:t>Tinker v. Des Moines Independent Community School District</w:t>
      </w:r>
      <w:r>
        <w:rPr>
          <w:spacing w:val="-1"/>
        </w:rPr>
        <w:t xml:space="preserve"> </w:t>
      </w:r>
      <w:r>
        <w:t>(1969)</w:t>
      </w:r>
    </w:p>
    <w:p w14:paraId="4EA2B804" w14:textId="77777777" w:rsidR="004D1848" w:rsidRDefault="004D1848" w:rsidP="004D1848">
      <w:pPr>
        <w:pStyle w:val="ListParagraph"/>
        <w:numPr>
          <w:ilvl w:val="0"/>
          <w:numId w:val="7"/>
        </w:numPr>
        <w:tabs>
          <w:tab w:val="clear" w:pos="360"/>
          <w:tab w:val="left" w:pos="751"/>
          <w:tab w:val="left" w:pos="752"/>
        </w:tabs>
        <w:autoSpaceDE w:val="0"/>
        <w:autoSpaceDN w:val="0"/>
        <w:spacing w:before="101"/>
        <w:ind w:hanging="360"/>
        <w:jc w:val="left"/>
      </w:pPr>
      <w:r w:rsidRPr="003B2E5C">
        <w:rPr>
          <w:b/>
        </w:rPr>
        <w:t>New York Times Company v. United States</w:t>
      </w:r>
      <w:r w:rsidRPr="003B2E5C">
        <w:rPr>
          <w:b/>
          <w:spacing w:val="-7"/>
        </w:rPr>
        <w:t xml:space="preserve"> </w:t>
      </w:r>
      <w:r>
        <w:t>(1971)</w:t>
      </w:r>
    </w:p>
    <w:p w14:paraId="537A40A7" w14:textId="77777777" w:rsidR="004D1848" w:rsidRDefault="004D1848" w:rsidP="004D1848">
      <w:pPr>
        <w:pStyle w:val="ListParagraph"/>
        <w:numPr>
          <w:ilvl w:val="0"/>
          <w:numId w:val="7"/>
        </w:numPr>
        <w:tabs>
          <w:tab w:val="clear" w:pos="360"/>
          <w:tab w:val="left" w:pos="751"/>
          <w:tab w:val="left" w:pos="752"/>
        </w:tabs>
        <w:autoSpaceDE w:val="0"/>
        <w:autoSpaceDN w:val="0"/>
        <w:spacing w:before="101"/>
        <w:ind w:hanging="360"/>
        <w:jc w:val="left"/>
      </w:pPr>
      <w:r w:rsidRPr="003B2E5C">
        <w:rPr>
          <w:b/>
        </w:rPr>
        <w:t>Wisconsin v. Yoder</w:t>
      </w:r>
      <w:r w:rsidRPr="003B2E5C">
        <w:rPr>
          <w:spacing w:val="-3"/>
        </w:rPr>
        <w:t xml:space="preserve"> </w:t>
      </w:r>
      <w:r>
        <w:t>(1972)</w:t>
      </w:r>
    </w:p>
    <w:p w14:paraId="140F2049" w14:textId="77777777" w:rsidR="004D1848" w:rsidRDefault="004D1848" w:rsidP="004D1848">
      <w:pPr>
        <w:pStyle w:val="ListParagraph"/>
        <w:numPr>
          <w:ilvl w:val="0"/>
          <w:numId w:val="7"/>
        </w:numPr>
        <w:tabs>
          <w:tab w:val="clear" w:pos="360"/>
          <w:tab w:val="left" w:pos="751"/>
          <w:tab w:val="left" w:pos="752"/>
        </w:tabs>
        <w:autoSpaceDE w:val="0"/>
        <w:autoSpaceDN w:val="0"/>
        <w:ind w:hanging="360"/>
        <w:jc w:val="left"/>
      </w:pPr>
      <w:r w:rsidRPr="003B2E5C">
        <w:rPr>
          <w:b/>
        </w:rPr>
        <w:t>Roe v. Wade</w:t>
      </w:r>
      <w:r>
        <w:rPr>
          <w:spacing w:val="-3"/>
        </w:rPr>
        <w:t xml:space="preserve"> </w:t>
      </w:r>
      <w:r>
        <w:t>(1973)</w:t>
      </w:r>
    </w:p>
    <w:p w14:paraId="23564D4A" w14:textId="77777777" w:rsidR="004D1848" w:rsidRDefault="004D1848" w:rsidP="004D1848">
      <w:pPr>
        <w:pStyle w:val="ListParagraph"/>
        <w:numPr>
          <w:ilvl w:val="0"/>
          <w:numId w:val="7"/>
        </w:numPr>
        <w:tabs>
          <w:tab w:val="clear" w:pos="360"/>
          <w:tab w:val="left" w:pos="751"/>
          <w:tab w:val="left" w:pos="752"/>
        </w:tabs>
        <w:autoSpaceDE w:val="0"/>
        <w:autoSpaceDN w:val="0"/>
        <w:spacing w:line="269" w:lineRule="exact"/>
        <w:ind w:hanging="360"/>
        <w:contextualSpacing w:val="0"/>
        <w:jc w:val="left"/>
      </w:pPr>
      <w:r w:rsidRPr="003B2E5C">
        <w:rPr>
          <w:b/>
        </w:rPr>
        <w:t>Shaw v. Reno</w:t>
      </w:r>
      <w:r>
        <w:rPr>
          <w:spacing w:val="-2"/>
        </w:rPr>
        <w:t xml:space="preserve"> </w:t>
      </w:r>
      <w:r>
        <w:t>(1993)</w:t>
      </w:r>
    </w:p>
    <w:p w14:paraId="40DFCF46" w14:textId="77777777" w:rsidR="004D1848" w:rsidRDefault="004D1848" w:rsidP="004D1848">
      <w:pPr>
        <w:pStyle w:val="ListParagraph"/>
        <w:numPr>
          <w:ilvl w:val="0"/>
          <w:numId w:val="7"/>
        </w:numPr>
        <w:tabs>
          <w:tab w:val="clear" w:pos="360"/>
          <w:tab w:val="left" w:pos="751"/>
          <w:tab w:val="left" w:pos="752"/>
        </w:tabs>
        <w:autoSpaceDE w:val="0"/>
        <w:autoSpaceDN w:val="0"/>
        <w:spacing w:line="269" w:lineRule="exact"/>
        <w:ind w:hanging="360"/>
        <w:contextualSpacing w:val="0"/>
        <w:jc w:val="left"/>
      </w:pPr>
      <w:r w:rsidRPr="003B2E5C">
        <w:rPr>
          <w:b/>
        </w:rPr>
        <w:t>United States v. Lopez</w:t>
      </w:r>
      <w:r>
        <w:rPr>
          <w:spacing w:val="-6"/>
        </w:rPr>
        <w:t xml:space="preserve"> </w:t>
      </w:r>
      <w:r>
        <w:t>(1995)</w:t>
      </w:r>
    </w:p>
    <w:p w14:paraId="651F7D87" w14:textId="77777777" w:rsidR="004D1848" w:rsidRDefault="004D1848" w:rsidP="004D1848">
      <w:pPr>
        <w:pStyle w:val="ListParagraph"/>
        <w:numPr>
          <w:ilvl w:val="0"/>
          <w:numId w:val="7"/>
        </w:numPr>
        <w:tabs>
          <w:tab w:val="clear" w:pos="360"/>
          <w:tab w:val="left" w:pos="751"/>
          <w:tab w:val="left" w:pos="752"/>
        </w:tabs>
        <w:autoSpaceDE w:val="0"/>
        <w:autoSpaceDN w:val="0"/>
        <w:spacing w:line="269" w:lineRule="exact"/>
        <w:ind w:hanging="360"/>
        <w:contextualSpacing w:val="0"/>
        <w:jc w:val="left"/>
      </w:pPr>
      <w:r w:rsidRPr="003B2E5C">
        <w:rPr>
          <w:b/>
        </w:rPr>
        <w:t>McDonald v. Chicago</w:t>
      </w:r>
      <w:r>
        <w:rPr>
          <w:spacing w:val="-1"/>
        </w:rPr>
        <w:t xml:space="preserve"> </w:t>
      </w:r>
      <w:r>
        <w:t>(2010)</w:t>
      </w:r>
    </w:p>
    <w:p w14:paraId="041FA0BA" w14:textId="77777777" w:rsidR="004D1848" w:rsidRDefault="004D1848" w:rsidP="004D1848">
      <w:pPr>
        <w:pStyle w:val="ListParagraph"/>
        <w:numPr>
          <w:ilvl w:val="0"/>
          <w:numId w:val="7"/>
        </w:numPr>
        <w:tabs>
          <w:tab w:val="clear" w:pos="360"/>
          <w:tab w:val="left" w:pos="751"/>
          <w:tab w:val="left" w:pos="752"/>
        </w:tabs>
        <w:autoSpaceDE w:val="0"/>
        <w:autoSpaceDN w:val="0"/>
        <w:spacing w:line="269" w:lineRule="exact"/>
        <w:ind w:hanging="360"/>
        <w:contextualSpacing w:val="0"/>
        <w:jc w:val="left"/>
      </w:pPr>
      <w:r w:rsidRPr="003B2E5C">
        <w:rPr>
          <w:b/>
        </w:rPr>
        <w:t>Citizens United v. Federal Election Commission</w:t>
      </w:r>
      <w:r>
        <w:t xml:space="preserve"> (FEC)</w:t>
      </w:r>
      <w:r>
        <w:rPr>
          <w:spacing w:val="-6"/>
        </w:rPr>
        <w:t xml:space="preserve"> </w:t>
      </w:r>
      <w:r>
        <w:t>(2010)</w:t>
      </w:r>
    </w:p>
    <w:p w14:paraId="76029479" w14:textId="50B45BD1" w:rsidR="004D1848" w:rsidRPr="006F57C7" w:rsidRDefault="004D1848" w:rsidP="006F57C7">
      <w:r w:rsidRPr="006F57C7">
        <w:t>For each of these cases, the facts, issues, holdings, and reasoning underlying the majority and dissenting opinions can be found through the Oyez database online. Oyez also has an app that can be downloaded to smartphones.</w:t>
      </w:r>
      <w:r w:rsidR="006F57C7">
        <w:t xml:space="preserve">  </w:t>
      </w:r>
      <w:r w:rsidRPr="006F57C7">
        <w:t xml:space="preserve">You will be required to complete multiple assignments analyzing and comparing these cases with other non- required cases. </w:t>
      </w:r>
    </w:p>
    <w:p w14:paraId="70F2536D" w14:textId="77777777" w:rsidR="006F57C7" w:rsidRDefault="006F57C7" w:rsidP="006F57C7"/>
    <w:p w14:paraId="111734DE" w14:textId="70692907" w:rsidR="004D1848" w:rsidRDefault="004D1848" w:rsidP="007365CF">
      <w:r w:rsidRPr="006F57C7">
        <w:t>The list above is not an exhaustive list of the Supreme Court cases that will be analyzed and discussed in this course.</w:t>
      </w:r>
      <w:bookmarkStart w:id="8" w:name="Required_Foundational_Documents_[CR10:_f"/>
      <w:bookmarkEnd w:id="8"/>
    </w:p>
    <w:p w14:paraId="0D57F08D" w14:textId="01B40035" w:rsidR="00ED79B5" w:rsidRDefault="00ED79B5" w:rsidP="007365CF"/>
    <w:p w14:paraId="50F6953B" w14:textId="47E568BC" w:rsidR="00ED79B5" w:rsidRPr="00ED79B5" w:rsidRDefault="000D2DFC" w:rsidP="00ED79B5">
      <w:pPr>
        <w:jc w:val="left"/>
      </w:pPr>
      <w:r>
        <w:t xml:space="preserve">Practice 2: SCOTUS Application - </w:t>
      </w:r>
      <w:r w:rsidR="00ED79B5" w:rsidRPr="00ED79B5">
        <w:t xml:space="preserve">Students will be required to complete multiple assignments analyzing and comparing these cases with other non-required cases. Examples of paired cases for comparison include but are not limited to: </w:t>
      </w:r>
    </w:p>
    <w:p w14:paraId="1EC7DE30" w14:textId="2C2E86B8" w:rsidR="00ED79B5" w:rsidRPr="00ED79B5" w:rsidRDefault="00ED79B5" w:rsidP="00ED79B5">
      <w:pPr>
        <w:pStyle w:val="ListParagraph"/>
        <w:numPr>
          <w:ilvl w:val="0"/>
          <w:numId w:val="10"/>
        </w:numPr>
      </w:pPr>
      <w:r w:rsidRPr="00ED79B5">
        <w:t xml:space="preserve">Gonzales v. Raich (2005) to go along with the analysis of McCulloch v. Maryland (1819) </w:t>
      </w:r>
    </w:p>
    <w:p w14:paraId="74A3A489" w14:textId="39B895B8" w:rsidR="00ED79B5" w:rsidRPr="00ED79B5" w:rsidRDefault="00ED79B5" w:rsidP="00ED79B5">
      <w:pPr>
        <w:pStyle w:val="ListParagraph"/>
        <w:numPr>
          <w:ilvl w:val="0"/>
          <w:numId w:val="10"/>
        </w:numPr>
      </w:pPr>
      <w:r w:rsidRPr="00ED79B5">
        <w:t xml:space="preserve">Heart of Atlanta Motels v. United States (1964) to go along with the analysis of United </w:t>
      </w:r>
    </w:p>
    <w:p w14:paraId="44EC1873" w14:textId="54B1B626" w:rsidR="00ED79B5" w:rsidRPr="00ED79B5" w:rsidRDefault="00ED79B5" w:rsidP="00ED79B5">
      <w:r>
        <w:tab/>
      </w:r>
      <w:r>
        <w:tab/>
      </w:r>
      <w:r w:rsidRPr="00ED79B5">
        <w:t xml:space="preserve">States v. Lopez (1995) </w:t>
      </w:r>
    </w:p>
    <w:p w14:paraId="3072D735" w14:textId="0C868967" w:rsidR="00ED79B5" w:rsidRPr="00ED79B5" w:rsidRDefault="00ED79B5" w:rsidP="00ED79B5">
      <w:pPr>
        <w:pStyle w:val="ListParagraph"/>
        <w:numPr>
          <w:ilvl w:val="0"/>
          <w:numId w:val="11"/>
        </w:numPr>
      </w:pPr>
      <w:r w:rsidRPr="00ED79B5">
        <w:t xml:space="preserve">Zelman v. Simmons-Harris (2002) to go along with the analysis of Engel v. Vitale (1962) </w:t>
      </w:r>
    </w:p>
    <w:p w14:paraId="40B6E784" w14:textId="415A08B7" w:rsidR="00ED79B5" w:rsidRPr="00ED79B5" w:rsidRDefault="00ED79B5" w:rsidP="00ED79B5">
      <w:pPr>
        <w:pStyle w:val="ListParagraph"/>
        <w:numPr>
          <w:ilvl w:val="0"/>
          <w:numId w:val="11"/>
        </w:numPr>
      </w:pPr>
      <w:r w:rsidRPr="00ED79B5">
        <w:t xml:space="preserve">Morse v. Frederick (2007) to go along with the analysis of Tinker v. Des Moines (1969) </w:t>
      </w:r>
    </w:p>
    <w:p w14:paraId="7178A075" w14:textId="30BCA374" w:rsidR="00ED79B5" w:rsidRDefault="00ED79B5" w:rsidP="00ED79B5">
      <w:pPr>
        <w:jc w:val="left"/>
        <w:rPr>
          <w:i/>
          <w:iCs/>
        </w:rPr>
      </w:pPr>
      <w:r w:rsidRPr="00ED79B5">
        <w:rPr>
          <w:i/>
          <w:iCs/>
        </w:rPr>
        <w:t>Students may also analyze cases that illustrate concepts in foundational documents or that highlight other course concepts. For example, Clinton v. City of New York is used as a companion piece to Federalist No. 51 in the Analytical Reading Activities found on the AP Classroom (Practice 2: SCOTUS Application and Big Idea 1: Constitutionalism)</w:t>
      </w:r>
    </w:p>
    <w:p w14:paraId="4FD77501" w14:textId="77777777" w:rsidR="00514A8C" w:rsidRDefault="00514A8C" w:rsidP="00ED79B5">
      <w:pPr>
        <w:jc w:val="left"/>
        <w:rPr>
          <w:i/>
          <w:iCs/>
        </w:rPr>
      </w:pPr>
    </w:p>
    <w:p w14:paraId="73FFAEAE" w14:textId="11A86A25" w:rsidR="008878F0" w:rsidRPr="00ED79B5" w:rsidRDefault="008878F0" w:rsidP="00ED79B5">
      <w:pPr>
        <w:jc w:val="left"/>
        <w:rPr>
          <w:i/>
          <w:iCs/>
        </w:rPr>
      </w:pPr>
      <w:r>
        <w:rPr>
          <w:i/>
          <w:iCs/>
        </w:rPr>
        <w:t xml:space="preserve">Please note that students will be provided </w:t>
      </w:r>
      <w:r w:rsidR="00514A8C">
        <w:rPr>
          <w:i/>
          <w:iCs/>
        </w:rPr>
        <w:t xml:space="preserve">sufficient </w:t>
      </w:r>
      <w:r>
        <w:rPr>
          <w:i/>
          <w:iCs/>
        </w:rPr>
        <w:t xml:space="preserve">background information on the </w:t>
      </w:r>
      <w:r w:rsidRPr="008878F0">
        <w:rPr>
          <w:i/>
          <w:iCs/>
          <w:u w:val="single"/>
        </w:rPr>
        <w:t>non-required</w:t>
      </w:r>
      <w:r>
        <w:rPr>
          <w:i/>
          <w:iCs/>
        </w:rPr>
        <w:t xml:space="preserve"> cases when completing their SCOTUS analysis/comparison.  </w:t>
      </w:r>
    </w:p>
    <w:p w14:paraId="52DBA223" w14:textId="04FCD5C0" w:rsidR="007365CF" w:rsidRDefault="007365CF" w:rsidP="007365CF"/>
    <w:p w14:paraId="72A0E516" w14:textId="218181FE" w:rsidR="00514A8C" w:rsidRDefault="00514A8C" w:rsidP="007365CF"/>
    <w:p w14:paraId="0064B0A3" w14:textId="31D91C02" w:rsidR="00514A8C" w:rsidRDefault="00514A8C" w:rsidP="007365CF"/>
    <w:p w14:paraId="71143471" w14:textId="2F2CD8B9" w:rsidR="00514A8C" w:rsidRDefault="00514A8C" w:rsidP="007365CF"/>
    <w:p w14:paraId="66830CD8" w14:textId="4C9099ED" w:rsidR="00514A8C" w:rsidRDefault="00514A8C" w:rsidP="007365CF"/>
    <w:p w14:paraId="626E02AB" w14:textId="316957B4" w:rsidR="00514A8C" w:rsidRDefault="00514A8C" w:rsidP="007365CF"/>
    <w:p w14:paraId="3156585A" w14:textId="77777777" w:rsidR="00514A8C" w:rsidRPr="007365CF" w:rsidRDefault="00514A8C" w:rsidP="007365CF"/>
    <w:p w14:paraId="4253DE99" w14:textId="77777777" w:rsidR="004D1848" w:rsidRDefault="004D1848" w:rsidP="004D1848">
      <w:pPr>
        <w:pStyle w:val="Heading2"/>
        <w:spacing w:before="119"/>
      </w:pPr>
      <w:r w:rsidRPr="00A05458">
        <w:rPr>
          <w:u w:val="single"/>
        </w:rPr>
        <w:lastRenderedPageBreak/>
        <w:t>Required Foundational Documents</w:t>
      </w:r>
      <w:r>
        <w:t xml:space="preserve">: </w:t>
      </w:r>
    </w:p>
    <w:p w14:paraId="268F6508" w14:textId="77777777" w:rsidR="004D1848" w:rsidRPr="007365CF" w:rsidRDefault="004D1848" w:rsidP="007365CF">
      <w:r w:rsidRPr="007365CF">
        <w:t>This course will incorporate the analysis and discussion of nine required foundational documents to help understand the context and beliefs of the founders and their critics and the debates surrounding the writing and ratification of the U.S. Constitution:</w:t>
      </w:r>
    </w:p>
    <w:p w14:paraId="6623A864" w14:textId="77777777" w:rsidR="004D1848" w:rsidRPr="00A05458" w:rsidRDefault="004D1848" w:rsidP="004D1848">
      <w:pPr>
        <w:pStyle w:val="ListParagraph"/>
        <w:numPr>
          <w:ilvl w:val="0"/>
          <w:numId w:val="7"/>
        </w:numPr>
        <w:tabs>
          <w:tab w:val="clear" w:pos="360"/>
          <w:tab w:val="left" w:pos="751"/>
          <w:tab w:val="left" w:pos="752"/>
        </w:tabs>
        <w:autoSpaceDE w:val="0"/>
        <w:autoSpaceDN w:val="0"/>
        <w:spacing w:before="119" w:line="269" w:lineRule="exact"/>
        <w:ind w:hanging="360"/>
        <w:contextualSpacing w:val="0"/>
        <w:jc w:val="left"/>
        <w:rPr>
          <w:b/>
        </w:rPr>
      </w:pPr>
      <w:r w:rsidRPr="00A05458">
        <w:rPr>
          <w:b/>
        </w:rPr>
        <w:t>The Declaration of</w:t>
      </w:r>
      <w:r w:rsidRPr="00A05458">
        <w:rPr>
          <w:b/>
          <w:spacing w:val="-2"/>
        </w:rPr>
        <w:t xml:space="preserve"> </w:t>
      </w:r>
      <w:r w:rsidRPr="00A05458">
        <w:rPr>
          <w:b/>
        </w:rPr>
        <w:t>Independence</w:t>
      </w:r>
    </w:p>
    <w:p w14:paraId="00FFDEEC" w14:textId="77777777" w:rsidR="004D1848" w:rsidRPr="00ED19D7" w:rsidRDefault="004D1848" w:rsidP="004D1848">
      <w:pPr>
        <w:pStyle w:val="ListParagraph"/>
        <w:numPr>
          <w:ilvl w:val="0"/>
          <w:numId w:val="7"/>
        </w:numPr>
        <w:tabs>
          <w:tab w:val="clear" w:pos="360"/>
          <w:tab w:val="left" w:pos="751"/>
          <w:tab w:val="left" w:pos="752"/>
        </w:tabs>
        <w:autoSpaceDE w:val="0"/>
        <w:autoSpaceDN w:val="0"/>
        <w:spacing w:line="269" w:lineRule="exact"/>
        <w:ind w:hanging="360"/>
        <w:contextualSpacing w:val="0"/>
        <w:jc w:val="left"/>
        <w:rPr>
          <w:b/>
        </w:rPr>
      </w:pPr>
      <w:r w:rsidRPr="00A05458">
        <w:rPr>
          <w:b/>
        </w:rPr>
        <w:t xml:space="preserve">The Articles of </w:t>
      </w:r>
      <w:r>
        <w:rPr>
          <w:b/>
        </w:rPr>
        <w:t>Confederation</w:t>
      </w:r>
    </w:p>
    <w:p w14:paraId="7317A7FF" w14:textId="77777777" w:rsidR="004D1848" w:rsidRDefault="004D1848" w:rsidP="004D1848">
      <w:pPr>
        <w:pStyle w:val="ListParagraph"/>
        <w:numPr>
          <w:ilvl w:val="0"/>
          <w:numId w:val="7"/>
        </w:numPr>
        <w:tabs>
          <w:tab w:val="clear" w:pos="360"/>
          <w:tab w:val="left" w:pos="751"/>
          <w:tab w:val="left" w:pos="752"/>
        </w:tabs>
        <w:autoSpaceDE w:val="0"/>
        <w:autoSpaceDN w:val="0"/>
        <w:spacing w:line="269" w:lineRule="exact"/>
        <w:ind w:hanging="360"/>
        <w:contextualSpacing w:val="0"/>
        <w:jc w:val="left"/>
        <w:rPr>
          <w:b/>
          <w:i/>
        </w:rPr>
      </w:pPr>
      <w:r>
        <w:rPr>
          <w:b/>
          <w:i/>
        </w:rPr>
        <w:t>Federalist #10</w:t>
      </w:r>
    </w:p>
    <w:p w14:paraId="6D94DE8A" w14:textId="77777777" w:rsidR="004D1848" w:rsidRPr="00A05458" w:rsidRDefault="004D1848" w:rsidP="004D1848">
      <w:pPr>
        <w:pStyle w:val="ListParagraph"/>
        <w:numPr>
          <w:ilvl w:val="0"/>
          <w:numId w:val="7"/>
        </w:numPr>
        <w:tabs>
          <w:tab w:val="clear" w:pos="360"/>
          <w:tab w:val="left" w:pos="751"/>
          <w:tab w:val="left" w:pos="752"/>
        </w:tabs>
        <w:autoSpaceDE w:val="0"/>
        <w:autoSpaceDN w:val="0"/>
        <w:spacing w:line="269" w:lineRule="exact"/>
        <w:ind w:hanging="360"/>
        <w:contextualSpacing w:val="0"/>
        <w:jc w:val="left"/>
        <w:rPr>
          <w:b/>
          <w:i/>
        </w:rPr>
      </w:pPr>
      <w:r w:rsidRPr="00A05458">
        <w:rPr>
          <w:b/>
          <w:i/>
        </w:rPr>
        <w:t>Brutus No.</w:t>
      </w:r>
      <w:r w:rsidRPr="00A05458">
        <w:rPr>
          <w:b/>
          <w:i/>
          <w:spacing w:val="-1"/>
        </w:rPr>
        <w:t xml:space="preserve"> </w:t>
      </w:r>
      <w:r w:rsidRPr="00A05458">
        <w:rPr>
          <w:b/>
          <w:i/>
        </w:rPr>
        <w:t>1</w:t>
      </w:r>
    </w:p>
    <w:p w14:paraId="032A5816" w14:textId="77777777" w:rsidR="004D1848" w:rsidRPr="00A05458" w:rsidRDefault="004D1848" w:rsidP="004D1848">
      <w:pPr>
        <w:pStyle w:val="ListParagraph"/>
        <w:numPr>
          <w:ilvl w:val="0"/>
          <w:numId w:val="7"/>
        </w:numPr>
        <w:tabs>
          <w:tab w:val="clear" w:pos="360"/>
          <w:tab w:val="left" w:pos="751"/>
          <w:tab w:val="left" w:pos="752"/>
        </w:tabs>
        <w:autoSpaceDE w:val="0"/>
        <w:autoSpaceDN w:val="0"/>
        <w:spacing w:line="269" w:lineRule="exact"/>
        <w:ind w:hanging="360"/>
        <w:contextualSpacing w:val="0"/>
        <w:jc w:val="left"/>
        <w:rPr>
          <w:b/>
          <w:i/>
        </w:rPr>
      </w:pPr>
      <w:r w:rsidRPr="00A05458">
        <w:rPr>
          <w:b/>
          <w:i/>
        </w:rPr>
        <w:t>Federalist No.</w:t>
      </w:r>
      <w:r w:rsidRPr="00A05458">
        <w:rPr>
          <w:b/>
          <w:i/>
          <w:spacing w:val="-3"/>
        </w:rPr>
        <w:t xml:space="preserve"> </w:t>
      </w:r>
      <w:r w:rsidRPr="00A05458">
        <w:rPr>
          <w:b/>
          <w:i/>
        </w:rPr>
        <w:t>51</w:t>
      </w:r>
    </w:p>
    <w:p w14:paraId="0A81F287" w14:textId="77777777" w:rsidR="004D1848" w:rsidRPr="00A05458" w:rsidRDefault="004D1848" w:rsidP="004D1848">
      <w:pPr>
        <w:pStyle w:val="ListParagraph"/>
        <w:numPr>
          <w:ilvl w:val="0"/>
          <w:numId w:val="7"/>
        </w:numPr>
        <w:tabs>
          <w:tab w:val="clear" w:pos="360"/>
          <w:tab w:val="left" w:pos="751"/>
          <w:tab w:val="left" w:pos="752"/>
        </w:tabs>
        <w:autoSpaceDE w:val="0"/>
        <w:autoSpaceDN w:val="0"/>
        <w:spacing w:line="269" w:lineRule="exact"/>
        <w:ind w:hanging="360"/>
        <w:contextualSpacing w:val="0"/>
        <w:jc w:val="left"/>
        <w:rPr>
          <w:b/>
        </w:rPr>
      </w:pPr>
      <w:r w:rsidRPr="00A05458">
        <w:rPr>
          <w:b/>
        </w:rPr>
        <w:t>The Constitution of the United</w:t>
      </w:r>
      <w:r w:rsidRPr="00A05458">
        <w:rPr>
          <w:b/>
          <w:spacing w:val="-5"/>
        </w:rPr>
        <w:t xml:space="preserve"> </w:t>
      </w:r>
      <w:r w:rsidRPr="00A05458">
        <w:rPr>
          <w:b/>
        </w:rPr>
        <w:t>States</w:t>
      </w:r>
    </w:p>
    <w:p w14:paraId="3641D0CE" w14:textId="77777777" w:rsidR="004D1848" w:rsidRPr="00A05458" w:rsidRDefault="004D1848" w:rsidP="004D1848">
      <w:pPr>
        <w:pStyle w:val="ListParagraph"/>
        <w:numPr>
          <w:ilvl w:val="0"/>
          <w:numId w:val="7"/>
        </w:numPr>
        <w:tabs>
          <w:tab w:val="clear" w:pos="360"/>
          <w:tab w:val="left" w:pos="752"/>
          <w:tab w:val="left" w:pos="753"/>
        </w:tabs>
        <w:autoSpaceDE w:val="0"/>
        <w:autoSpaceDN w:val="0"/>
        <w:spacing w:line="269" w:lineRule="exact"/>
        <w:ind w:left="752" w:hanging="360"/>
        <w:contextualSpacing w:val="0"/>
        <w:jc w:val="left"/>
        <w:rPr>
          <w:b/>
          <w:i/>
        </w:rPr>
      </w:pPr>
      <w:r w:rsidRPr="00A05458">
        <w:rPr>
          <w:b/>
          <w:i/>
        </w:rPr>
        <w:t>Federalist No.</w:t>
      </w:r>
      <w:r w:rsidRPr="00A05458">
        <w:rPr>
          <w:b/>
          <w:i/>
          <w:spacing w:val="-3"/>
        </w:rPr>
        <w:t xml:space="preserve"> </w:t>
      </w:r>
      <w:r w:rsidRPr="00A05458">
        <w:rPr>
          <w:b/>
          <w:i/>
        </w:rPr>
        <w:t>70</w:t>
      </w:r>
    </w:p>
    <w:p w14:paraId="15F43C4E" w14:textId="77777777" w:rsidR="004D1848" w:rsidRPr="00A05458" w:rsidRDefault="004D1848" w:rsidP="004D1848">
      <w:pPr>
        <w:pStyle w:val="ListParagraph"/>
        <w:numPr>
          <w:ilvl w:val="0"/>
          <w:numId w:val="7"/>
        </w:numPr>
        <w:tabs>
          <w:tab w:val="clear" w:pos="360"/>
          <w:tab w:val="left" w:pos="752"/>
          <w:tab w:val="left" w:pos="753"/>
        </w:tabs>
        <w:autoSpaceDE w:val="0"/>
        <w:autoSpaceDN w:val="0"/>
        <w:spacing w:line="269" w:lineRule="exact"/>
        <w:ind w:left="752" w:hanging="360"/>
        <w:contextualSpacing w:val="0"/>
        <w:jc w:val="left"/>
        <w:rPr>
          <w:b/>
          <w:i/>
        </w:rPr>
      </w:pPr>
      <w:r w:rsidRPr="00A05458">
        <w:rPr>
          <w:b/>
          <w:i/>
        </w:rPr>
        <w:t>Federalist No.</w:t>
      </w:r>
      <w:r w:rsidRPr="00A05458">
        <w:rPr>
          <w:b/>
          <w:i/>
          <w:spacing w:val="-3"/>
        </w:rPr>
        <w:t xml:space="preserve"> </w:t>
      </w:r>
      <w:r w:rsidRPr="00A05458">
        <w:rPr>
          <w:b/>
          <w:i/>
        </w:rPr>
        <w:t>78</w:t>
      </w:r>
    </w:p>
    <w:p w14:paraId="21E3DEE2" w14:textId="1145D662" w:rsidR="00E61606" w:rsidRPr="00E61606" w:rsidRDefault="004D1848" w:rsidP="00E61606">
      <w:pPr>
        <w:pStyle w:val="ListParagraph"/>
        <w:numPr>
          <w:ilvl w:val="0"/>
          <w:numId w:val="7"/>
        </w:numPr>
        <w:tabs>
          <w:tab w:val="clear" w:pos="360"/>
          <w:tab w:val="left" w:pos="752"/>
          <w:tab w:val="left" w:pos="753"/>
        </w:tabs>
        <w:autoSpaceDE w:val="0"/>
        <w:autoSpaceDN w:val="0"/>
        <w:spacing w:after="120" w:line="269" w:lineRule="exact"/>
        <w:ind w:left="749" w:hanging="360"/>
        <w:contextualSpacing w:val="0"/>
        <w:jc w:val="left"/>
        <w:rPr>
          <w:b/>
        </w:rPr>
      </w:pPr>
      <w:r w:rsidRPr="00A05458">
        <w:rPr>
          <w:b/>
        </w:rPr>
        <w:t>“Letter from Birmingham</w:t>
      </w:r>
      <w:r w:rsidRPr="00A05458">
        <w:rPr>
          <w:b/>
          <w:spacing w:val="-10"/>
        </w:rPr>
        <w:t xml:space="preserve"> </w:t>
      </w:r>
      <w:r w:rsidRPr="00A05458">
        <w:rPr>
          <w:b/>
        </w:rPr>
        <w:t>Jail”</w:t>
      </w:r>
      <w:r>
        <w:rPr>
          <w:b/>
        </w:rPr>
        <w:t xml:space="preserve"> by Dr. Martin Luther King Jr.</w:t>
      </w:r>
    </w:p>
    <w:p w14:paraId="1194B7BC" w14:textId="77777777" w:rsidR="00E61606" w:rsidRDefault="00E61606" w:rsidP="00E61606">
      <w:pPr>
        <w:rPr>
          <w:b/>
          <w:i/>
          <w:iCs/>
        </w:rPr>
      </w:pPr>
      <w:r w:rsidRPr="00E61606">
        <w:rPr>
          <w:i/>
          <w:iCs/>
        </w:rPr>
        <w:t>To aid in the analysis of these foundational documents, students will also have access to the AP United States Government and Politics Analytical Reading Activities. This online reader contains strategies for analyzing the required foundational documents and a sampling of related readings</w:t>
      </w:r>
    </w:p>
    <w:p w14:paraId="2BE250C4" w14:textId="77777777" w:rsidR="00E61606" w:rsidRDefault="00E61606" w:rsidP="00E61606">
      <w:pPr>
        <w:rPr>
          <w:b/>
          <w:i/>
          <w:iCs/>
        </w:rPr>
      </w:pPr>
    </w:p>
    <w:p w14:paraId="055D2BCB" w14:textId="11595A1A" w:rsidR="004D1848" w:rsidRPr="00E61606" w:rsidRDefault="004D1848" w:rsidP="00E61606">
      <w:pPr>
        <w:rPr>
          <w:b/>
          <w:bCs/>
          <w:i/>
          <w:iCs/>
        </w:rPr>
      </w:pPr>
      <w:r w:rsidRPr="00E61606">
        <w:rPr>
          <w:b/>
          <w:bCs/>
          <w:sz w:val="24"/>
          <w:szCs w:val="28"/>
          <w:u w:val="single"/>
        </w:rPr>
        <w:t>Overview of the AP Exam and Keys to AP Exam Success:</w:t>
      </w:r>
    </w:p>
    <w:p w14:paraId="6265B60E" w14:textId="77777777" w:rsidR="004D1848" w:rsidRPr="00523999" w:rsidRDefault="004D1848" w:rsidP="00523999">
      <w:r w:rsidRPr="00523999">
        <w:t>The AP U.S. Government and Politics Exam will be comprised of the following sections:</w:t>
      </w:r>
    </w:p>
    <w:p w14:paraId="73061079" w14:textId="77777777" w:rsidR="004D1848" w:rsidRPr="00523999" w:rsidRDefault="004D1848" w:rsidP="00523999">
      <w:pPr>
        <w:rPr>
          <w:b/>
          <w:bCs/>
          <w:u w:val="single"/>
        </w:rPr>
      </w:pPr>
      <w:r w:rsidRPr="00523999">
        <w:rPr>
          <w:b/>
          <w:bCs/>
          <w:u w:val="single"/>
        </w:rPr>
        <w:t xml:space="preserve">55 Multiple-Choice Questions: </w:t>
      </w:r>
    </w:p>
    <w:p w14:paraId="4AB2E68C" w14:textId="77777777" w:rsidR="004D1848" w:rsidRPr="00523999" w:rsidRDefault="004D1848" w:rsidP="00523999">
      <w:r w:rsidRPr="00523999">
        <w:rPr>
          <w:b/>
          <w:bCs/>
        </w:rPr>
        <w:t>Structure</w:t>
      </w:r>
      <w:r w:rsidRPr="00523999">
        <w:t xml:space="preserve"> – The questions on multiple choice will ask you to:</w:t>
      </w:r>
    </w:p>
    <w:p w14:paraId="4C43549D" w14:textId="77777777" w:rsidR="004D1848" w:rsidRDefault="004D1848" w:rsidP="004D1848">
      <w:pPr>
        <w:pStyle w:val="ListParagraph"/>
        <w:numPr>
          <w:ilvl w:val="0"/>
          <w:numId w:val="7"/>
        </w:numPr>
        <w:tabs>
          <w:tab w:val="clear" w:pos="360"/>
          <w:tab w:val="left" w:pos="751"/>
          <w:tab w:val="left" w:pos="752"/>
        </w:tabs>
        <w:autoSpaceDE w:val="0"/>
        <w:autoSpaceDN w:val="0"/>
        <w:spacing w:before="10" w:line="269" w:lineRule="exact"/>
        <w:ind w:hanging="360"/>
        <w:contextualSpacing w:val="0"/>
        <w:jc w:val="left"/>
      </w:pPr>
      <w:r>
        <w:t>Analyze and compare political</w:t>
      </w:r>
      <w:r>
        <w:rPr>
          <w:spacing w:val="-3"/>
        </w:rPr>
        <w:t xml:space="preserve"> </w:t>
      </w:r>
      <w:r>
        <w:t>concepts</w:t>
      </w:r>
    </w:p>
    <w:p w14:paraId="4E11D703" w14:textId="77777777" w:rsidR="004D1848" w:rsidRDefault="004D1848" w:rsidP="004D1848">
      <w:pPr>
        <w:pStyle w:val="ListParagraph"/>
        <w:numPr>
          <w:ilvl w:val="0"/>
          <w:numId w:val="7"/>
        </w:numPr>
        <w:tabs>
          <w:tab w:val="clear" w:pos="360"/>
          <w:tab w:val="left" w:pos="751"/>
          <w:tab w:val="left" w:pos="752"/>
        </w:tabs>
        <w:autoSpaceDE w:val="0"/>
        <w:autoSpaceDN w:val="0"/>
        <w:spacing w:line="269" w:lineRule="exact"/>
        <w:ind w:hanging="360"/>
        <w:contextualSpacing w:val="0"/>
        <w:jc w:val="left"/>
      </w:pPr>
      <w:r>
        <w:t>Analyze and interpret quantitative, text-based, and visual</w:t>
      </w:r>
      <w:r>
        <w:rPr>
          <w:spacing w:val="-3"/>
        </w:rPr>
        <w:t xml:space="preserve"> </w:t>
      </w:r>
      <w:r>
        <w:t>sources</w:t>
      </w:r>
    </w:p>
    <w:p w14:paraId="6C8BB22D" w14:textId="415825B4" w:rsidR="00523999" w:rsidRDefault="004D1848" w:rsidP="002A7205">
      <w:pPr>
        <w:pStyle w:val="ListParagraph"/>
        <w:numPr>
          <w:ilvl w:val="0"/>
          <w:numId w:val="7"/>
        </w:numPr>
        <w:tabs>
          <w:tab w:val="clear" w:pos="360"/>
          <w:tab w:val="left" w:pos="751"/>
          <w:tab w:val="left" w:pos="752"/>
        </w:tabs>
        <w:autoSpaceDE w:val="0"/>
        <w:autoSpaceDN w:val="0"/>
        <w:ind w:right="213" w:hanging="360"/>
        <w:contextualSpacing w:val="0"/>
        <w:jc w:val="left"/>
      </w:pPr>
      <w:r>
        <w:t>Apply course concepts, foundational documents, and Supreme Court decisions in a variety of hypothetical and real-world</w:t>
      </w:r>
      <w:r>
        <w:rPr>
          <w:spacing w:val="-1"/>
        </w:rPr>
        <w:t xml:space="preserve"> </w:t>
      </w:r>
      <w:r>
        <w:t>scenarios</w:t>
      </w:r>
    </w:p>
    <w:p w14:paraId="4AB51EF7" w14:textId="77777777" w:rsidR="00AA3C29" w:rsidRDefault="004D1848" w:rsidP="00523999">
      <w:r w:rsidRPr="00523999">
        <w:rPr>
          <w:b/>
          <w:bCs/>
        </w:rPr>
        <w:t>Timing:</w:t>
      </w:r>
      <w:r w:rsidRPr="00523999">
        <w:t xml:space="preserve"> One hour and 20 minutes </w:t>
      </w:r>
    </w:p>
    <w:p w14:paraId="4A181AFA" w14:textId="717904AC" w:rsidR="004D1848" w:rsidRPr="00523999" w:rsidRDefault="004D1848" w:rsidP="00523999">
      <w:r w:rsidRPr="00AA3C29">
        <w:rPr>
          <w:b/>
          <w:bCs/>
        </w:rPr>
        <w:t>Percentage of Total Exam:</w:t>
      </w:r>
      <w:r w:rsidRPr="00523999">
        <w:t xml:space="preserve"> 50%</w:t>
      </w:r>
    </w:p>
    <w:p w14:paraId="19CFBE77" w14:textId="77777777" w:rsidR="004D1848" w:rsidRDefault="004D1848" w:rsidP="004D1848">
      <w:pPr>
        <w:pStyle w:val="BodyText"/>
        <w:spacing w:before="119"/>
        <w:ind w:right="7892"/>
        <w:rPr>
          <w:b/>
        </w:rPr>
      </w:pPr>
    </w:p>
    <w:p w14:paraId="51CAA64F" w14:textId="77777777" w:rsidR="004D1848" w:rsidRPr="00523999" w:rsidRDefault="004D1848" w:rsidP="00523999">
      <w:pPr>
        <w:rPr>
          <w:b/>
          <w:bCs/>
          <w:u w:val="single"/>
        </w:rPr>
      </w:pPr>
      <w:r w:rsidRPr="00523999">
        <w:rPr>
          <w:b/>
          <w:bCs/>
          <w:u w:val="single"/>
        </w:rPr>
        <w:t>4 Free-Response Questions:</w:t>
      </w:r>
    </w:p>
    <w:p w14:paraId="665AFEB0" w14:textId="77777777" w:rsidR="004D1848" w:rsidRPr="00523999" w:rsidRDefault="004D1848" w:rsidP="00523999">
      <w:r w:rsidRPr="00523999">
        <w:rPr>
          <w:b/>
          <w:bCs/>
        </w:rPr>
        <w:t>Structure</w:t>
      </w:r>
      <w:r w:rsidRPr="00523999">
        <w:t xml:space="preserve"> – The four questions on the free response will ask students to:</w:t>
      </w:r>
    </w:p>
    <w:p w14:paraId="4BE9858C" w14:textId="77777777" w:rsidR="004D1848" w:rsidRDefault="004D1848" w:rsidP="004D1848">
      <w:pPr>
        <w:pStyle w:val="ListParagraph"/>
        <w:numPr>
          <w:ilvl w:val="0"/>
          <w:numId w:val="7"/>
        </w:numPr>
        <w:tabs>
          <w:tab w:val="clear" w:pos="360"/>
          <w:tab w:val="left" w:pos="751"/>
          <w:tab w:val="left" w:pos="752"/>
        </w:tabs>
        <w:autoSpaceDE w:val="0"/>
        <w:autoSpaceDN w:val="0"/>
        <w:spacing w:before="10" w:line="269" w:lineRule="exact"/>
        <w:ind w:hanging="360"/>
        <w:contextualSpacing w:val="0"/>
        <w:jc w:val="left"/>
      </w:pPr>
      <w:r>
        <w:t>Apply political concepts in real-world</w:t>
      </w:r>
      <w:r>
        <w:rPr>
          <w:spacing w:val="-9"/>
        </w:rPr>
        <w:t xml:space="preserve"> </w:t>
      </w:r>
      <w:r>
        <w:t>scenarios</w:t>
      </w:r>
    </w:p>
    <w:p w14:paraId="58B51D01" w14:textId="77777777" w:rsidR="004D1848" w:rsidRDefault="004D1848" w:rsidP="004D1848">
      <w:pPr>
        <w:pStyle w:val="ListParagraph"/>
        <w:numPr>
          <w:ilvl w:val="0"/>
          <w:numId w:val="7"/>
        </w:numPr>
        <w:tabs>
          <w:tab w:val="clear" w:pos="360"/>
          <w:tab w:val="left" w:pos="751"/>
          <w:tab w:val="left" w:pos="752"/>
        </w:tabs>
        <w:autoSpaceDE w:val="0"/>
        <w:autoSpaceDN w:val="0"/>
        <w:spacing w:before="10" w:line="269" w:lineRule="exact"/>
        <w:ind w:hanging="360"/>
        <w:contextualSpacing w:val="0"/>
        <w:jc w:val="left"/>
      </w:pPr>
      <w:r>
        <w:t>Compare the decisions and implications of different Supreme Court</w:t>
      </w:r>
      <w:r w:rsidRPr="00E977C7">
        <w:rPr>
          <w:spacing w:val="-9"/>
        </w:rPr>
        <w:t xml:space="preserve"> </w:t>
      </w:r>
      <w:r>
        <w:t>cases</w:t>
      </w:r>
    </w:p>
    <w:p w14:paraId="3726A4B4" w14:textId="77777777" w:rsidR="004D1848" w:rsidRDefault="004D1848" w:rsidP="004D1848">
      <w:pPr>
        <w:pStyle w:val="ListParagraph"/>
        <w:numPr>
          <w:ilvl w:val="0"/>
          <w:numId w:val="7"/>
        </w:numPr>
        <w:tabs>
          <w:tab w:val="clear" w:pos="360"/>
          <w:tab w:val="left" w:pos="751"/>
          <w:tab w:val="left" w:pos="752"/>
        </w:tabs>
        <w:autoSpaceDE w:val="0"/>
        <w:autoSpaceDN w:val="0"/>
        <w:spacing w:line="269" w:lineRule="exact"/>
        <w:ind w:hanging="360"/>
        <w:contextualSpacing w:val="0"/>
        <w:jc w:val="left"/>
      </w:pPr>
      <w:r>
        <w:t>Analyze quantitative</w:t>
      </w:r>
      <w:r>
        <w:rPr>
          <w:spacing w:val="-1"/>
        </w:rPr>
        <w:t xml:space="preserve"> </w:t>
      </w:r>
      <w:r>
        <w:t>data</w:t>
      </w:r>
    </w:p>
    <w:p w14:paraId="603B02E8" w14:textId="6D3ED42A" w:rsidR="00AC0707" w:rsidRDefault="004D1848" w:rsidP="002A7205">
      <w:pPr>
        <w:pStyle w:val="ListParagraph"/>
        <w:numPr>
          <w:ilvl w:val="0"/>
          <w:numId w:val="7"/>
        </w:numPr>
        <w:tabs>
          <w:tab w:val="clear" w:pos="360"/>
          <w:tab w:val="left" w:pos="751"/>
          <w:tab w:val="left" w:pos="752"/>
        </w:tabs>
        <w:autoSpaceDE w:val="0"/>
        <w:autoSpaceDN w:val="0"/>
        <w:ind w:left="115" w:right="3096" w:firstLine="274"/>
        <w:contextualSpacing w:val="0"/>
        <w:jc w:val="left"/>
      </w:pPr>
      <w:r w:rsidRPr="00AC0707">
        <w:t>Develop an argument using required foundational document</w:t>
      </w:r>
      <w:r w:rsidR="00AC0707">
        <w:t xml:space="preserve"> as evidence</w:t>
      </w:r>
    </w:p>
    <w:p w14:paraId="60895219" w14:textId="686405AF" w:rsidR="004D1848" w:rsidRDefault="004D1848" w:rsidP="00AC0707">
      <w:pPr>
        <w:tabs>
          <w:tab w:val="clear" w:pos="360"/>
          <w:tab w:val="left" w:pos="751"/>
          <w:tab w:val="left" w:pos="752"/>
        </w:tabs>
        <w:autoSpaceDE w:val="0"/>
        <w:autoSpaceDN w:val="0"/>
        <w:ind w:left="120" w:right="3098"/>
        <w:jc w:val="left"/>
      </w:pPr>
      <w:r w:rsidRPr="00AC0707">
        <w:rPr>
          <w:b/>
          <w:bCs/>
        </w:rPr>
        <w:t>Timing:</w:t>
      </w:r>
      <w:r>
        <w:t xml:space="preserve"> One hour and 40</w:t>
      </w:r>
      <w:r w:rsidRPr="00AC0707">
        <w:rPr>
          <w:spacing w:val="-2"/>
        </w:rPr>
        <w:t xml:space="preserve"> </w:t>
      </w:r>
      <w:r>
        <w:t>minutes</w:t>
      </w:r>
    </w:p>
    <w:p w14:paraId="22016564" w14:textId="590D4D30" w:rsidR="00AA3C29" w:rsidRDefault="004D1848" w:rsidP="00AA3C29">
      <w:pPr>
        <w:pStyle w:val="BodyText"/>
        <w:spacing w:before="14"/>
        <w:ind w:left="120"/>
      </w:pPr>
      <w:r w:rsidRPr="00AA3C29">
        <w:rPr>
          <w:b/>
          <w:bCs/>
        </w:rPr>
        <w:t>Percentage of Total Exam:</w:t>
      </w:r>
      <w:r>
        <w:t xml:space="preserve"> 50%</w:t>
      </w:r>
    </w:p>
    <w:p w14:paraId="6E572072" w14:textId="77777777" w:rsidR="00AA3C29" w:rsidRDefault="00AA3C29" w:rsidP="00AA3C29">
      <w:pPr>
        <w:pStyle w:val="BodyText"/>
        <w:spacing w:before="14"/>
        <w:ind w:left="120"/>
      </w:pPr>
    </w:p>
    <w:p w14:paraId="45618408" w14:textId="1F84B8D7" w:rsidR="004D1848" w:rsidRDefault="004D1848" w:rsidP="00AA3C29">
      <w:pPr>
        <w:jc w:val="left"/>
        <w:rPr>
          <w:i/>
          <w:iCs/>
        </w:rPr>
      </w:pPr>
      <w:r w:rsidRPr="00AA3C29">
        <w:rPr>
          <w:i/>
          <w:iCs/>
        </w:rPr>
        <w:t>As the breakdown of the AP Exam highlights, success in this course and on the AP Exam requires far more than the memorization of political knowledge. Success in this course and on the AP Exam requires connection-making with the aim of being able to analyze political information, regardless of the format the information is presented, and develop a factually accurate, thoughtful, and well-reasoned opinion regarding this information.</w:t>
      </w:r>
    </w:p>
    <w:p w14:paraId="41B3DAA9" w14:textId="77777777" w:rsidR="00AA3C29" w:rsidRPr="00AA3C29" w:rsidRDefault="00AA3C29" w:rsidP="00AA3C29">
      <w:pPr>
        <w:jc w:val="left"/>
        <w:rPr>
          <w:i/>
          <w:iCs/>
        </w:rPr>
      </w:pPr>
    </w:p>
    <w:p w14:paraId="4D04B9C7" w14:textId="77777777" w:rsidR="002A7205" w:rsidRDefault="004D1848" w:rsidP="00AA3C29">
      <w:pPr>
        <w:rPr>
          <w:i/>
          <w:iCs/>
        </w:rPr>
      </w:pPr>
      <w:r w:rsidRPr="00AA3C29">
        <w:rPr>
          <w:i/>
          <w:iCs/>
        </w:rPr>
        <w:t xml:space="preserve">The different pieces of the course fit together in pursuit of this aim through course content and </w:t>
      </w:r>
      <w:r w:rsidRPr="00AA3C29">
        <w:rPr>
          <w:b/>
          <w:bCs/>
          <w:i/>
          <w:iCs/>
        </w:rPr>
        <w:t>big ideas,</w:t>
      </w:r>
      <w:r w:rsidRPr="00AA3C29">
        <w:rPr>
          <w:i/>
          <w:iCs/>
        </w:rPr>
        <w:t xml:space="preserve"> </w:t>
      </w:r>
      <w:r w:rsidRPr="00AA3C29">
        <w:rPr>
          <w:b/>
          <w:bCs/>
          <w:i/>
          <w:iCs/>
        </w:rPr>
        <w:t>reasoning processes,</w:t>
      </w:r>
      <w:r w:rsidRPr="00AA3C29">
        <w:rPr>
          <w:i/>
          <w:iCs/>
        </w:rPr>
        <w:t xml:space="preserve"> and </w:t>
      </w:r>
      <w:r w:rsidRPr="00AA3C29">
        <w:rPr>
          <w:b/>
          <w:bCs/>
          <w:i/>
          <w:iCs/>
        </w:rPr>
        <w:t>disciplinary practices.</w:t>
      </w:r>
      <w:bookmarkStart w:id="9" w:name="Section_#2:_Civic_Engagement_Project_–_C"/>
      <w:bookmarkEnd w:id="9"/>
    </w:p>
    <w:p w14:paraId="4DE96173" w14:textId="0F65BCB2" w:rsidR="004D1848" w:rsidRPr="002A7205" w:rsidRDefault="004D1848" w:rsidP="00AA3C29">
      <w:pPr>
        <w:rPr>
          <w:i/>
          <w:iCs/>
        </w:rPr>
      </w:pPr>
      <w:r w:rsidRPr="00AA3C29">
        <w:rPr>
          <w:b/>
          <w:bCs/>
          <w:sz w:val="28"/>
          <w:szCs w:val="28"/>
        </w:rPr>
        <w:lastRenderedPageBreak/>
        <w:t>Civic Engagement Project –</w:t>
      </w:r>
    </w:p>
    <w:p w14:paraId="1C99B3E0" w14:textId="77777777" w:rsidR="002A7205" w:rsidRDefault="004D1848" w:rsidP="00F06BA9">
      <w:r w:rsidRPr="00AA3C29">
        <w:t>Students will be provided with an opportunity to engage in a political science research or applied civics project tied to the AP U.S. Government and Politics course framework</w:t>
      </w:r>
      <w:r w:rsidR="00F06BA9">
        <w:t xml:space="preserve">.  </w:t>
      </w:r>
      <w:r w:rsidR="00B73B7D">
        <w:t xml:space="preserve">This will be explained more in depth later in the school year.  </w:t>
      </w:r>
      <w:bookmarkStart w:id="10" w:name="_TOC_250000"/>
      <w:bookmarkEnd w:id="10"/>
    </w:p>
    <w:p w14:paraId="55C8C645" w14:textId="77777777" w:rsidR="002A7205" w:rsidRDefault="002A7205" w:rsidP="00F06BA9"/>
    <w:p w14:paraId="68BAD0FF" w14:textId="3DB9704C" w:rsidR="004D1848" w:rsidRPr="002A7205" w:rsidRDefault="00F06BA9" w:rsidP="002A7205">
      <w:pPr>
        <w:spacing w:after="120"/>
      </w:pPr>
      <w:r>
        <w:rPr>
          <w:b/>
          <w:bCs/>
          <w:sz w:val="28"/>
          <w:szCs w:val="28"/>
        </w:rPr>
        <w:t xml:space="preserve">AP Government and Politics </w:t>
      </w:r>
      <w:r w:rsidR="004D1848" w:rsidRPr="00F06BA9">
        <w:rPr>
          <w:b/>
          <w:bCs/>
          <w:sz w:val="28"/>
          <w:szCs w:val="28"/>
        </w:rPr>
        <w:t>Course Outline</w:t>
      </w:r>
    </w:p>
    <w:p w14:paraId="6A799543" w14:textId="37A5828E" w:rsidR="004D1848" w:rsidRPr="00A32D92" w:rsidRDefault="004D1848" w:rsidP="00B923A6">
      <w:pPr>
        <w:rPr>
          <w:b/>
          <w:bCs/>
          <w:sz w:val="26"/>
          <w:szCs w:val="26"/>
          <w:u w:val="single"/>
        </w:rPr>
      </w:pPr>
      <w:bookmarkStart w:id="11" w:name="Unit_1:_Foundations_of_American_Democrac"/>
      <w:bookmarkEnd w:id="11"/>
      <w:r w:rsidRPr="00A32D92">
        <w:rPr>
          <w:b/>
          <w:bCs/>
          <w:sz w:val="26"/>
          <w:szCs w:val="26"/>
          <w:u w:val="single"/>
        </w:rPr>
        <w:t>Unit 1: Foundations of American Democracy</w:t>
      </w:r>
      <w:r w:rsidR="00F560CB">
        <w:rPr>
          <w:b/>
          <w:bCs/>
          <w:sz w:val="26"/>
          <w:szCs w:val="26"/>
          <w:u w:val="single"/>
        </w:rPr>
        <w:t xml:space="preserve"> – (Exam Weighting: 15-22%) </w:t>
      </w:r>
    </w:p>
    <w:p w14:paraId="5560179C" w14:textId="77777777" w:rsidR="004D1848" w:rsidRPr="00F06BA9" w:rsidRDefault="004D1848" w:rsidP="00F06BA9">
      <w:r w:rsidRPr="00F06BA9">
        <w:t>Ideals of Democracy</w:t>
      </w:r>
    </w:p>
    <w:p w14:paraId="6276A791" w14:textId="77777777" w:rsidR="004D1848" w:rsidRPr="00F06BA9" w:rsidRDefault="004D1848" w:rsidP="00F06BA9">
      <w:r w:rsidRPr="00F06BA9">
        <w:t>Types of Democracy</w:t>
      </w:r>
    </w:p>
    <w:p w14:paraId="7D075517" w14:textId="77777777" w:rsidR="004D1848" w:rsidRPr="00F06BA9" w:rsidRDefault="004D1848" w:rsidP="00F06BA9">
      <w:r w:rsidRPr="00F06BA9">
        <w:t>Government Power and Individual Rights</w:t>
      </w:r>
    </w:p>
    <w:p w14:paraId="1D585762" w14:textId="77777777" w:rsidR="004D1848" w:rsidRPr="00F06BA9" w:rsidRDefault="004D1848" w:rsidP="00F06BA9">
      <w:r w:rsidRPr="00F06BA9">
        <w:t>Challenges of the Articles of Confederation</w:t>
      </w:r>
    </w:p>
    <w:p w14:paraId="611D002C" w14:textId="77777777" w:rsidR="004D1848" w:rsidRPr="00F06BA9" w:rsidRDefault="004D1848" w:rsidP="00F06BA9">
      <w:r w:rsidRPr="00F06BA9">
        <w:t>Ratification of the U.S. Constitution</w:t>
      </w:r>
    </w:p>
    <w:p w14:paraId="309C9351" w14:textId="77777777" w:rsidR="004D1848" w:rsidRPr="00F06BA9" w:rsidRDefault="004D1848" w:rsidP="00F06BA9">
      <w:r w:rsidRPr="00F06BA9">
        <w:t>Principles of American Government</w:t>
      </w:r>
    </w:p>
    <w:p w14:paraId="01CC6385" w14:textId="77777777" w:rsidR="004D1848" w:rsidRPr="00F06BA9" w:rsidRDefault="004D1848" w:rsidP="00F06BA9">
      <w:r w:rsidRPr="00F06BA9">
        <w:t>Relationship Between the States and the Federal Government</w:t>
      </w:r>
    </w:p>
    <w:p w14:paraId="191297AC" w14:textId="77777777" w:rsidR="004D1848" w:rsidRPr="00F06BA9" w:rsidRDefault="004D1848" w:rsidP="00F06BA9">
      <w:r w:rsidRPr="00F06BA9">
        <w:t>Constitutional Interpretations of Federalism</w:t>
      </w:r>
    </w:p>
    <w:p w14:paraId="7951575B" w14:textId="77777777" w:rsidR="004D1848" w:rsidRPr="00F06BA9" w:rsidRDefault="004D1848" w:rsidP="00F06BA9">
      <w:r w:rsidRPr="00F06BA9">
        <w:t>Federalism in Action</w:t>
      </w:r>
    </w:p>
    <w:p w14:paraId="34EB92C8" w14:textId="77777777" w:rsidR="00F06BA9" w:rsidRDefault="00F06BA9" w:rsidP="00F06BA9">
      <w:pPr>
        <w:pStyle w:val="BodyText"/>
        <w:ind w:right="1015"/>
      </w:pPr>
    </w:p>
    <w:p w14:paraId="203394E6" w14:textId="3277B1C5" w:rsidR="004D1848" w:rsidRPr="00E977C7" w:rsidRDefault="004D1848" w:rsidP="00F06BA9">
      <w:pPr>
        <w:pStyle w:val="BodyText"/>
        <w:ind w:right="1015"/>
        <w:rPr>
          <w:b/>
          <w:u w:val="single"/>
        </w:rPr>
      </w:pPr>
      <w:r w:rsidRPr="00E977C7">
        <w:rPr>
          <w:b/>
          <w:u w:val="single"/>
        </w:rPr>
        <w:t xml:space="preserve">Foundational Documents: </w:t>
      </w:r>
    </w:p>
    <w:p w14:paraId="75E3F732" w14:textId="77777777" w:rsidR="004D1848" w:rsidRPr="00F06BA9" w:rsidRDefault="004D1848" w:rsidP="00F06BA9">
      <w:r w:rsidRPr="00F06BA9">
        <w:t>The Declaration of Independence</w:t>
      </w:r>
    </w:p>
    <w:p w14:paraId="458F297B" w14:textId="77777777" w:rsidR="004D1848" w:rsidRPr="00F06BA9" w:rsidRDefault="004D1848" w:rsidP="00F06BA9">
      <w:r w:rsidRPr="00F06BA9">
        <w:t xml:space="preserve">Excerpts from Federalist No. 10 </w:t>
      </w:r>
    </w:p>
    <w:p w14:paraId="20373851" w14:textId="0AD1DC44" w:rsidR="004D1848" w:rsidRPr="00F06BA9" w:rsidRDefault="005A18CB" w:rsidP="00F06BA9">
      <w:r>
        <w:t>E</w:t>
      </w:r>
      <w:r w:rsidR="004D1848" w:rsidRPr="00F06BA9">
        <w:t>xcerpts from Brutus No. 1</w:t>
      </w:r>
    </w:p>
    <w:p w14:paraId="01782CBC" w14:textId="1E3C9D2C" w:rsidR="004D1848" w:rsidRPr="00F06BA9" w:rsidRDefault="00C074C4" w:rsidP="00F06BA9">
      <w:r>
        <w:t xml:space="preserve">The </w:t>
      </w:r>
      <w:r w:rsidR="004D1848" w:rsidRPr="00F06BA9">
        <w:t>Articles of Confederation</w:t>
      </w:r>
    </w:p>
    <w:p w14:paraId="7A58C956" w14:textId="77777777" w:rsidR="004D1848" w:rsidRPr="00F06BA9" w:rsidRDefault="004D1848" w:rsidP="00F06BA9">
      <w:r w:rsidRPr="00F06BA9">
        <w:t>The Constitution of the United States</w:t>
      </w:r>
    </w:p>
    <w:p w14:paraId="3B30EC6B" w14:textId="77777777" w:rsidR="004D1848" w:rsidRPr="00F06BA9" w:rsidRDefault="004D1848" w:rsidP="00F06BA9">
      <w:r w:rsidRPr="00F06BA9">
        <w:t>Excerpts from Federalist No. 51</w:t>
      </w:r>
    </w:p>
    <w:p w14:paraId="5EEA93C5" w14:textId="77777777" w:rsidR="004D1848" w:rsidRDefault="004D1848" w:rsidP="004D1848">
      <w:pPr>
        <w:pStyle w:val="BodyText"/>
        <w:spacing w:before="10"/>
        <w:rPr>
          <w:i/>
          <w:sz w:val="21"/>
        </w:rPr>
      </w:pPr>
    </w:p>
    <w:p w14:paraId="6833D0AB" w14:textId="1C49D944" w:rsidR="004D1848" w:rsidRPr="00E977C7" w:rsidRDefault="004D1848" w:rsidP="00F06BA9">
      <w:pPr>
        <w:pStyle w:val="BodyText"/>
        <w:rPr>
          <w:b/>
          <w:u w:val="single"/>
        </w:rPr>
      </w:pPr>
      <w:r w:rsidRPr="00E977C7">
        <w:rPr>
          <w:b/>
          <w:u w:val="single"/>
        </w:rPr>
        <w:t>Required</w:t>
      </w:r>
      <w:r w:rsidR="00F06BA9">
        <w:rPr>
          <w:b/>
          <w:u w:val="single"/>
        </w:rPr>
        <w:t xml:space="preserve"> Supreme Court</w:t>
      </w:r>
      <w:r w:rsidRPr="00E977C7">
        <w:rPr>
          <w:b/>
          <w:u w:val="single"/>
        </w:rPr>
        <w:t xml:space="preserve"> Cases: </w:t>
      </w:r>
    </w:p>
    <w:p w14:paraId="26D923BD" w14:textId="77777777" w:rsidR="004D1848" w:rsidRPr="00F06BA9" w:rsidRDefault="004D1848" w:rsidP="00F06BA9">
      <w:r w:rsidRPr="00F06BA9">
        <w:t>McCulloch v. Maryland (1819)</w:t>
      </w:r>
    </w:p>
    <w:p w14:paraId="733CC78C" w14:textId="47002E8A" w:rsidR="004D1848" w:rsidRDefault="004D1848" w:rsidP="00F06BA9">
      <w:r w:rsidRPr="00F06BA9">
        <w:t>United States v. Lopez (1995)</w:t>
      </w:r>
    </w:p>
    <w:p w14:paraId="6D062EC2" w14:textId="213CC562" w:rsidR="004130EA" w:rsidRDefault="004130EA" w:rsidP="00F06BA9"/>
    <w:p w14:paraId="336D12A6" w14:textId="63462D1D" w:rsidR="004130EA" w:rsidRDefault="004130EA" w:rsidP="00F06BA9">
      <w:pPr>
        <w:rPr>
          <w:b/>
          <w:bCs/>
          <w:u w:val="single"/>
        </w:rPr>
      </w:pPr>
      <w:r>
        <w:rPr>
          <w:b/>
          <w:bCs/>
          <w:u w:val="single"/>
        </w:rPr>
        <w:t xml:space="preserve">Assignment Example: </w:t>
      </w:r>
    </w:p>
    <w:p w14:paraId="3BE863FB" w14:textId="51114B3E" w:rsidR="000236B1" w:rsidRDefault="00F33B6E" w:rsidP="00B923A6">
      <w:r w:rsidRPr="004C152D">
        <w:rPr>
          <w:i/>
          <w:iCs/>
        </w:rPr>
        <w:t>Practice 4</w:t>
      </w:r>
      <w:r w:rsidR="00515C14" w:rsidRPr="004C152D">
        <w:rPr>
          <w:i/>
          <w:iCs/>
        </w:rPr>
        <w:t>:</w:t>
      </w:r>
      <w:r w:rsidRPr="004C152D">
        <w:rPr>
          <w:i/>
          <w:iCs/>
        </w:rPr>
        <w:t xml:space="preserve"> Source Analysis –</w:t>
      </w:r>
      <w:r>
        <w:t xml:space="preserve"> Identify</w:t>
      </w:r>
      <w:r w:rsidR="00F65DF7">
        <w:t xml:space="preserve"> and explain</w:t>
      </w:r>
      <w:r>
        <w:t xml:space="preserve"> </w:t>
      </w:r>
      <w:r w:rsidR="00F65DF7">
        <w:t xml:space="preserve">Locke’s concepts of natural rights, social contract, and popular sovereignty that are found in </w:t>
      </w:r>
      <w:r w:rsidR="004E1C5D">
        <w:t xml:space="preserve">the </w:t>
      </w:r>
      <w:r w:rsidR="00F65DF7">
        <w:t>Declaration of Independence</w:t>
      </w:r>
      <w:r w:rsidR="001651A6">
        <w:t xml:space="preserve"> (Liberty &amp; Order, Constitutionalism)</w:t>
      </w:r>
      <w:r w:rsidR="00A31BE1">
        <w:t>.</w:t>
      </w:r>
    </w:p>
    <w:p w14:paraId="4A0EEED3" w14:textId="1F805D5F" w:rsidR="000236B1" w:rsidRDefault="000236B1" w:rsidP="00B923A6">
      <w:r w:rsidRPr="004C152D">
        <w:rPr>
          <w:i/>
          <w:iCs/>
        </w:rPr>
        <w:t xml:space="preserve">Practice </w:t>
      </w:r>
      <w:r w:rsidR="00754F5A" w:rsidRPr="004C152D">
        <w:rPr>
          <w:i/>
          <w:iCs/>
        </w:rPr>
        <w:t>4: Source Analysis:</w:t>
      </w:r>
      <w:r w:rsidR="00754F5A">
        <w:t xml:space="preserve">  Students will analyze a visual source on Federalism (Dave Granlund’s cartoon found in the AP Textbook) and </w:t>
      </w:r>
      <w:r w:rsidR="00A31BE1">
        <w:t>explain the author’s view of Federalism based upon the cartoon (Constitutionalism).</w:t>
      </w:r>
    </w:p>
    <w:p w14:paraId="1A8AC2CE" w14:textId="77777777" w:rsidR="00A31BE1" w:rsidRPr="000236B1" w:rsidRDefault="00A31BE1" w:rsidP="00B923A6"/>
    <w:p w14:paraId="4CC05A6A" w14:textId="0207A5A0" w:rsidR="00B923A6" w:rsidRPr="007327AF" w:rsidRDefault="00B923A6" w:rsidP="00B923A6">
      <w:pPr>
        <w:rPr>
          <w:b/>
          <w:bCs/>
          <w:sz w:val="26"/>
          <w:szCs w:val="26"/>
          <w:u w:val="single"/>
        </w:rPr>
      </w:pPr>
      <w:r w:rsidRPr="007327AF">
        <w:rPr>
          <w:b/>
          <w:bCs/>
          <w:sz w:val="26"/>
          <w:szCs w:val="26"/>
          <w:u w:val="single"/>
        </w:rPr>
        <w:t>Unit 2: Interactions Among Branches of Government</w:t>
      </w:r>
      <w:r w:rsidR="00F560CB">
        <w:rPr>
          <w:b/>
          <w:bCs/>
          <w:sz w:val="26"/>
          <w:szCs w:val="26"/>
          <w:u w:val="single"/>
        </w:rPr>
        <w:t xml:space="preserve"> – (Exam Weighting: 25-36%)</w:t>
      </w:r>
    </w:p>
    <w:p w14:paraId="24191BF0" w14:textId="77777777" w:rsidR="00B923A6" w:rsidRPr="00B923A6" w:rsidRDefault="00B923A6" w:rsidP="00B923A6">
      <w:pPr>
        <w:jc w:val="left"/>
      </w:pPr>
      <w:r w:rsidRPr="00B923A6">
        <w:t>Congress: The Senate and the House of Representatives</w:t>
      </w:r>
    </w:p>
    <w:p w14:paraId="72518400" w14:textId="77777777" w:rsidR="00B923A6" w:rsidRPr="00B923A6" w:rsidRDefault="00B923A6" w:rsidP="00B923A6">
      <w:pPr>
        <w:jc w:val="left"/>
      </w:pPr>
      <w:r w:rsidRPr="00B923A6">
        <w:t>Structures, Powers, and Functions of Congress</w:t>
      </w:r>
    </w:p>
    <w:p w14:paraId="3C41EE95" w14:textId="77777777" w:rsidR="00B923A6" w:rsidRPr="00B923A6" w:rsidRDefault="00B923A6" w:rsidP="00B923A6">
      <w:pPr>
        <w:jc w:val="left"/>
      </w:pPr>
      <w:r w:rsidRPr="00B923A6">
        <w:t>Congressional Behavior</w:t>
      </w:r>
    </w:p>
    <w:p w14:paraId="486AAA43" w14:textId="77777777" w:rsidR="00B923A6" w:rsidRPr="00B923A6" w:rsidRDefault="00B923A6" w:rsidP="00B923A6">
      <w:pPr>
        <w:jc w:val="left"/>
      </w:pPr>
      <w:r w:rsidRPr="00B923A6">
        <w:t>Roles and Powers of the President</w:t>
      </w:r>
    </w:p>
    <w:p w14:paraId="3F12A7E7" w14:textId="77777777" w:rsidR="00B923A6" w:rsidRPr="00B923A6" w:rsidRDefault="00B923A6" w:rsidP="00B923A6">
      <w:pPr>
        <w:jc w:val="left"/>
      </w:pPr>
      <w:r w:rsidRPr="00B923A6">
        <w:t>Checks on the President</w:t>
      </w:r>
    </w:p>
    <w:p w14:paraId="49C02168" w14:textId="77777777" w:rsidR="00B923A6" w:rsidRPr="00B923A6" w:rsidRDefault="00B923A6" w:rsidP="00B923A6">
      <w:pPr>
        <w:jc w:val="left"/>
      </w:pPr>
      <w:r w:rsidRPr="00B923A6">
        <w:t>Expansion of Presidential Power</w:t>
      </w:r>
    </w:p>
    <w:p w14:paraId="6ACE8079" w14:textId="77777777" w:rsidR="00B923A6" w:rsidRPr="00B923A6" w:rsidRDefault="00B923A6" w:rsidP="00B923A6">
      <w:pPr>
        <w:jc w:val="left"/>
      </w:pPr>
      <w:r w:rsidRPr="00B923A6">
        <w:t>Presidential Communication</w:t>
      </w:r>
    </w:p>
    <w:p w14:paraId="0F239F2A" w14:textId="77777777" w:rsidR="00B923A6" w:rsidRPr="00B923A6" w:rsidRDefault="00B923A6" w:rsidP="00B923A6">
      <w:pPr>
        <w:jc w:val="left"/>
      </w:pPr>
      <w:r w:rsidRPr="00B923A6">
        <w:t>The Judicial Branch</w:t>
      </w:r>
    </w:p>
    <w:p w14:paraId="649DD5D0" w14:textId="77777777" w:rsidR="00B923A6" w:rsidRPr="00B923A6" w:rsidRDefault="00B923A6" w:rsidP="00B923A6">
      <w:pPr>
        <w:jc w:val="left"/>
      </w:pPr>
      <w:r w:rsidRPr="00B923A6">
        <w:t>Legitimacy of the Judicial Branch</w:t>
      </w:r>
    </w:p>
    <w:p w14:paraId="16207850" w14:textId="77777777" w:rsidR="00B923A6" w:rsidRPr="00B923A6" w:rsidRDefault="00B923A6" w:rsidP="00B923A6">
      <w:pPr>
        <w:jc w:val="left"/>
      </w:pPr>
      <w:r w:rsidRPr="00B923A6">
        <w:t>The Court in Action</w:t>
      </w:r>
    </w:p>
    <w:p w14:paraId="76B4502E" w14:textId="77777777" w:rsidR="00B923A6" w:rsidRPr="00B923A6" w:rsidRDefault="00B923A6" w:rsidP="00B923A6">
      <w:pPr>
        <w:jc w:val="left"/>
      </w:pPr>
      <w:r w:rsidRPr="00B923A6">
        <w:t>Checks on the Judicial Branch</w:t>
      </w:r>
    </w:p>
    <w:p w14:paraId="7E74DA9C" w14:textId="77777777" w:rsidR="00B923A6" w:rsidRPr="00B923A6" w:rsidRDefault="00B923A6" w:rsidP="00B923A6">
      <w:pPr>
        <w:jc w:val="left"/>
      </w:pPr>
      <w:r w:rsidRPr="00B923A6">
        <w:lastRenderedPageBreak/>
        <w:t>The Bureaucracy</w:t>
      </w:r>
    </w:p>
    <w:p w14:paraId="63F39412" w14:textId="77777777" w:rsidR="00B923A6" w:rsidRPr="00B923A6" w:rsidRDefault="00B923A6" w:rsidP="00B923A6">
      <w:pPr>
        <w:jc w:val="left"/>
      </w:pPr>
      <w:r w:rsidRPr="00B923A6">
        <w:t>Discretionary and Rule-Making Authority</w:t>
      </w:r>
    </w:p>
    <w:p w14:paraId="12846B0E" w14:textId="77777777" w:rsidR="00B923A6" w:rsidRPr="00B923A6" w:rsidRDefault="00B923A6" w:rsidP="00B923A6">
      <w:pPr>
        <w:jc w:val="left"/>
      </w:pPr>
      <w:r w:rsidRPr="00B923A6">
        <w:t>Holding the Bureaucracy Accountable</w:t>
      </w:r>
    </w:p>
    <w:p w14:paraId="7D0BBCDE" w14:textId="77777777" w:rsidR="00B923A6" w:rsidRPr="00B923A6" w:rsidRDefault="00B923A6" w:rsidP="00B923A6">
      <w:pPr>
        <w:jc w:val="left"/>
      </w:pPr>
      <w:r w:rsidRPr="00B923A6">
        <w:t>Policy and the Branches of Government</w:t>
      </w:r>
    </w:p>
    <w:p w14:paraId="4659871C" w14:textId="77777777" w:rsidR="00B923A6" w:rsidRDefault="00B923A6" w:rsidP="00B923A6">
      <w:pPr>
        <w:pStyle w:val="BodyText"/>
        <w:spacing w:line="252" w:lineRule="exact"/>
        <w:ind w:left="119"/>
      </w:pPr>
    </w:p>
    <w:p w14:paraId="73A11DC0" w14:textId="77777777" w:rsidR="00B923A6" w:rsidRPr="00E977C7" w:rsidRDefault="00B923A6" w:rsidP="00B923A6">
      <w:pPr>
        <w:pStyle w:val="BodyText"/>
        <w:spacing w:line="252" w:lineRule="exact"/>
        <w:rPr>
          <w:b/>
          <w:u w:val="single"/>
        </w:rPr>
      </w:pPr>
      <w:r w:rsidRPr="00E977C7">
        <w:rPr>
          <w:b/>
          <w:u w:val="single"/>
        </w:rPr>
        <w:t xml:space="preserve">Foundational Documents: </w:t>
      </w:r>
    </w:p>
    <w:p w14:paraId="06FF5420" w14:textId="77777777" w:rsidR="00B923A6" w:rsidRPr="00B923A6" w:rsidRDefault="00B923A6" w:rsidP="00B923A6">
      <w:r w:rsidRPr="00B923A6">
        <w:t>The Constitution of the United States</w:t>
      </w:r>
    </w:p>
    <w:p w14:paraId="0C4B0F64" w14:textId="77777777" w:rsidR="00B923A6" w:rsidRPr="00B923A6" w:rsidRDefault="00B923A6" w:rsidP="00B923A6">
      <w:r w:rsidRPr="00B923A6">
        <w:t>Federalist No. 70</w:t>
      </w:r>
    </w:p>
    <w:p w14:paraId="369A38E9" w14:textId="77777777" w:rsidR="00B923A6" w:rsidRPr="00B923A6" w:rsidRDefault="00B923A6" w:rsidP="00B923A6">
      <w:r w:rsidRPr="00B923A6">
        <w:t>Federalist No. 78</w:t>
      </w:r>
    </w:p>
    <w:p w14:paraId="5586045B" w14:textId="77777777" w:rsidR="00B923A6" w:rsidRDefault="00B923A6" w:rsidP="00B923A6">
      <w:pPr>
        <w:pStyle w:val="BodyText"/>
        <w:spacing w:before="2"/>
        <w:rPr>
          <w:sz w:val="13"/>
        </w:rPr>
      </w:pPr>
    </w:p>
    <w:p w14:paraId="1161FC5D" w14:textId="77777777" w:rsidR="00B923A6" w:rsidRPr="00E977C7" w:rsidRDefault="00B923A6" w:rsidP="00B923A6">
      <w:pPr>
        <w:pStyle w:val="BodyText"/>
        <w:rPr>
          <w:b/>
          <w:u w:val="single"/>
        </w:rPr>
      </w:pPr>
      <w:r w:rsidRPr="00E977C7">
        <w:rPr>
          <w:b/>
          <w:u w:val="single"/>
        </w:rPr>
        <w:t xml:space="preserve">Required Cases: </w:t>
      </w:r>
    </w:p>
    <w:p w14:paraId="771B4570" w14:textId="77777777" w:rsidR="00B923A6" w:rsidRPr="00B923A6" w:rsidRDefault="00B923A6" w:rsidP="00B923A6">
      <w:r w:rsidRPr="00B923A6">
        <w:t>Baker v. Carr (1961)</w:t>
      </w:r>
    </w:p>
    <w:p w14:paraId="6C43C8BB" w14:textId="77777777" w:rsidR="00B923A6" w:rsidRPr="00B923A6" w:rsidRDefault="00B923A6" w:rsidP="00B923A6">
      <w:r w:rsidRPr="00B923A6">
        <w:t>Shaw v. Reno (1993)</w:t>
      </w:r>
    </w:p>
    <w:p w14:paraId="5C76985F" w14:textId="48750013" w:rsidR="00B923A6" w:rsidRDefault="00B923A6" w:rsidP="007327AF">
      <w:r w:rsidRPr="00B923A6">
        <w:t>Marbury v. Madison (1803)</w:t>
      </w:r>
    </w:p>
    <w:p w14:paraId="4B90BE5B" w14:textId="0AE380A7" w:rsidR="004C152D" w:rsidRDefault="004C152D" w:rsidP="007327AF"/>
    <w:p w14:paraId="1573B8BE" w14:textId="77777777" w:rsidR="004C152D" w:rsidRDefault="004C152D" w:rsidP="004C152D">
      <w:pPr>
        <w:rPr>
          <w:b/>
          <w:bCs/>
          <w:u w:val="single"/>
        </w:rPr>
      </w:pPr>
      <w:r>
        <w:rPr>
          <w:b/>
          <w:bCs/>
          <w:u w:val="single"/>
        </w:rPr>
        <w:t xml:space="preserve">Assignment Example: </w:t>
      </w:r>
    </w:p>
    <w:p w14:paraId="13831403" w14:textId="12F23BCF" w:rsidR="004C152D" w:rsidRDefault="001A40D7" w:rsidP="004C152D">
      <w:r>
        <w:rPr>
          <w:i/>
          <w:iCs/>
        </w:rPr>
        <w:t xml:space="preserve">Disciplinary </w:t>
      </w:r>
      <w:r w:rsidR="004C152D" w:rsidRPr="004C152D">
        <w:rPr>
          <w:i/>
          <w:iCs/>
        </w:rPr>
        <w:t xml:space="preserve">Practice </w:t>
      </w:r>
      <w:r>
        <w:rPr>
          <w:i/>
          <w:iCs/>
        </w:rPr>
        <w:t>1:</w:t>
      </w:r>
      <w:r w:rsidR="004C152D">
        <w:t xml:space="preserve"> </w:t>
      </w:r>
      <w:r w:rsidR="007D1AC0">
        <w:t>Students will submit bills, form into committees, and simulate the bill making process through a class Mock Congress</w:t>
      </w:r>
      <w:r w:rsidR="004C152D">
        <w:t xml:space="preserve"> (</w:t>
      </w:r>
      <w:r w:rsidR="00005A78">
        <w:t>Competing Policy Making Interests</w:t>
      </w:r>
      <w:r w:rsidR="004C152D">
        <w:t>, Constitutionalism).</w:t>
      </w:r>
    </w:p>
    <w:p w14:paraId="5480633B" w14:textId="6334FC41" w:rsidR="004D1848" w:rsidRDefault="004D1848" w:rsidP="004D1848">
      <w:pPr>
        <w:pStyle w:val="BodyText"/>
        <w:spacing w:before="9"/>
        <w:rPr>
          <w:sz w:val="21"/>
        </w:rPr>
      </w:pPr>
    </w:p>
    <w:p w14:paraId="0866C6B4" w14:textId="4FA548C0" w:rsidR="00A32D92" w:rsidRPr="007327AF" w:rsidRDefault="00A32D92" w:rsidP="00A32D92">
      <w:pPr>
        <w:rPr>
          <w:b/>
          <w:bCs/>
          <w:sz w:val="26"/>
          <w:szCs w:val="26"/>
          <w:u w:val="single"/>
        </w:rPr>
      </w:pPr>
      <w:r w:rsidRPr="007327AF">
        <w:rPr>
          <w:b/>
          <w:bCs/>
          <w:sz w:val="26"/>
          <w:szCs w:val="26"/>
          <w:u w:val="single"/>
        </w:rPr>
        <w:t>Unit 3: Civil Liberties and Civil Rights</w:t>
      </w:r>
      <w:r w:rsidR="00F560CB">
        <w:rPr>
          <w:b/>
          <w:bCs/>
          <w:sz w:val="26"/>
          <w:szCs w:val="26"/>
          <w:u w:val="single"/>
        </w:rPr>
        <w:t xml:space="preserve"> – (Exam Weighting </w:t>
      </w:r>
      <w:r w:rsidR="00584C7B">
        <w:rPr>
          <w:b/>
          <w:bCs/>
          <w:sz w:val="26"/>
          <w:szCs w:val="26"/>
          <w:u w:val="single"/>
        </w:rPr>
        <w:t>13-18%)</w:t>
      </w:r>
    </w:p>
    <w:p w14:paraId="362B3C47" w14:textId="78163E73" w:rsidR="00A32D92" w:rsidRPr="00A32D92" w:rsidRDefault="00A32D92" w:rsidP="00A32D92">
      <w:pPr>
        <w:rPr>
          <w:b/>
          <w:bCs/>
          <w:sz w:val="26"/>
          <w:szCs w:val="26"/>
        </w:rPr>
      </w:pPr>
      <w:r>
        <w:rPr>
          <w:color w:val="000000"/>
        </w:rPr>
        <w:t>T</w:t>
      </w:r>
      <w:r w:rsidRPr="006F77F9">
        <w:rPr>
          <w:color w:val="000000"/>
        </w:rPr>
        <w:t>h</w:t>
      </w:r>
      <w:r>
        <w:rPr>
          <w:color w:val="000000"/>
        </w:rPr>
        <w:t>e</w:t>
      </w:r>
      <w:r w:rsidRPr="006F77F9">
        <w:rPr>
          <w:color w:val="000000"/>
        </w:rPr>
        <w:t xml:space="preserve"> Bill of Rights</w:t>
      </w:r>
    </w:p>
    <w:p w14:paraId="33B43195" w14:textId="77777777" w:rsidR="00A32D92" w:rsidRPr="006F77F9" w:rsidRDefault="00A32D92" w:rsidP="00A32D92">
      <w:pPr>
        <w:rPr>
          <w:sz w:val="24"/>
          <w:szCs w:val="24"/>
        </w:rPr>
      </w:pPr>
      <w:r w:rsidRPr="006F77F9">
        <w:rPr>
          <w:color w:val="000000"/>
        </w:rPr>
        <w:t>First Amendment - Freedom of Religion</w:t>
      </w:r>
    </w:p>
    <w:p w14:paraId="22DEE70A" w14:textId="77777777" w:rsidR="00A32D92" w:rsidRDefault="00A32D92" w:rsidP="00A32D92">
      <w:pPr>
        <w:rPr>
          <w:sz w:val="24"/>
          <w:szCs w:val="24"/>
        </w:rPr>
      </w:pPr>
      <w:r w:rsidRPr="006F77F9">
        <w:rPr>
          <w:color w:val="000000"/>
        </w:rPr>
        <w:t>First Amendment - Freedom of Speech</w:t>
      </w:r>
    </w:p>
    <w:p w14:paraId="5C52302A" w14:textId="77777777" w:rsidR="00A32D92" w:rsidRPr="006F77F9" w:rsidRDefault="00A32D92" w:rsidP="00A32D92">
      <w:pPr>
        <w:rPr>
          <w:sz w:val="24"/>
          <w:szCs w:val="24"/>
        </w:rPr>
      </w:pPr>
      <w:r w:rsidRPr="006F77F9">
        <w:rPr>
          <w:color w:val="000000"/>
        </w:rPr>
        <w:t>First Amendment - Freedom of the Press</w:t>
      </w:r>
    </w:p>
    <w:p w14:paraId="580EAAAD" w14:textId="77777777" w:rsidR="00A32D92" w:rsidRPr="006F77F9" w:rsidRDefault="00A32D92" w:rsidP="00A32D92">
      <w:pPr>
        <w:rPr>
          <w:sz w:val="24"/>
          <w:szCs w:val="24"/>
        </w:rPr>
      </w:pPr>
      <w:r w:rsidRPr="006F77F9">
        <w:rPr>
          <w:color w:val="000000"/>
        </w:rPr>
        <w:t>Second Amendment - Right to Bear Arms</w:t>
      </w:r>
    </w:p>
    <w:p w14:paraId="45B68C82" w14:textId="77777777" w:rsidR="00A32D92" w:rsidRPr="006F77F9" w:rsidRDefault="00A32D92" w:rsidP="00A32D92">
      <w:pPr>
        <w:ind w:right="2530"/>
        <w:rPr>
          <w:sz w:val="24"/>
          <w:szCs w:val="24"/>
        </w:rPr>
      </w:pPr>
      <w:r w:rsidRPr="006F77F9">
        <w:rPr>
          <w:color w:val="000000"/>
        </w:rPr>
        <w:t xml:space="preserve">Amendments - Balancing Individual Freedom with Public Order </w:t>
      </w:r>
    </w:p>
    <w:p w14:paraId="07393304" w14:textId="77777777" w:rsidR="00A32D92" w:rsidRPr="006F77F9" w:rsidRDefault="00A32D92" w:rsidP="00A32D92">
      <w:pPr>
        <w:rPr>
          <w:sz w:val="24"/>
          <w:szCs w:val="24"/>
        </w:rPr>
      </w:pPr>
      <w:r w:rsidRPr="006F77F9">
        <w:rPr>
          <w:color w:val="000000"/>
        </w:rPr>
        <w:t>Selective Incorporation</w:t>
      </w:r>
    </w:p>
    <w:p w14:paraId="3866E77C" w14:textId="77777777" w:rsidR="00A32D92" w:rsidRPr="006F77F9" w:rsidRDefault="00A32D92" w:rsidP="00A32D92">
      <w:pPr>
        <w:spacing w:before="1"/>
        <w:ind w:right="4046"/>
        <w:rPr>
          <w:sz w:val="24"/>
          <w:szCs w:val="24"/>
        </w:rPr>
      </w:pPr>
      <w:r w:rsidRPr="006F77F9">
        <w:rPr>
          <w:color w:val="000000"/>
        </w:rPr>
        <w:t xml:space="preserve">Amendments - Due Process and the Rights of </w:t>
      </w:r>
    </w:p>
    <w:p w14:paraId="5ECB6161" w14:textId="77777777" w:rsidR="00A32D92" w:rsidRPr="006F77F9" w:rsidRDefault="00A32D92" w:rsidP="00A32D92">
      <w:pPr>
        <w:ind w:right="4553"/>
        <w:rPr>
          <w:sz w:val="24"/>
          <w:szCs w:val="24"/>
        </w:rPr>
      </w:pPr>
      <w:r w:rsidRPr="006F77F9">
        <w:rPr>
          <w:color w:val="000000"/>
        </w:rPr>
        <w:t xml:space="preserve">Amendments - Due Process and the Right </w:t>
      </w:r>
    </w:p>
    <w:p w14:paraId="3B639E34" w14:textId="77777777" w:rsidR="00A32D92" w:rsidRPr="006F77F9" w:rsidRDefault="00A32D92" w:rsidP="00A32D92">
      <w:pPr>
        <w:rPr>
          <w:sz w:val="24"/>
          <w:szCs w:val="24"/>
        </w:rPr>
      </w:pPr>
      <w:r w:rsidRPr="006F77F9">
        <w:rPr>
          <w:color w:val="000000"/>
        </w:rPr>
        <w:t>Social Movements and Equal Protection</w:t>
      </w:r>
    </w:p>
    <w:p w14:paraId="77B9142B" w14:textId="77777777" w:rsidR="00A32D92" w:rsidRDefault="00A32D92" w:rsidP="00A32D92">
      <w:pPr>
        <w:rPr>
          <w:sz w:val="24"/>
          <w:szCs w:val="24"/>
        </w:rPr>
      </w:pPr>
      <w:r w:rsidRPr="006F77F9">
        <w:rPr>
          <w:color w:val="000000"/>
        </w:rPr>
        <w:t>Government Responses to Social Movements</w:t>
      </w:r>
    </w:p>
    <w:p w14:paraId="1247A950" w14:textId="77777777" w:rsidR="00A32D92" w:rsidRPr="006F77F9" w:rsidRDefault="00A32D92" w:rsidP="00A32D92">
      <w:pPr>
        <w:rPr>
          <w:sz w:val="24"/>
          <w:szCs w:val="24"/>
        </w:rPr>
      </w:pPr>
      <w:r w:rsidRPr="006F77F9">
        <w:rPr>
          <w:color w:val="000000"/>
        </w:rPr>
        <w:t>Balancing Minority and Majority Rights</w:t>
      </w:r>
    </w:p>
    <w:p w14:paraId="623726EB" w14:textId="77777777" w:rsidR="00A32D92" w:rsidRPr="006F77F9" w:rsidRDefault="00A32D92" w:rsidP="00A32D92">
      <w:pPr>
        <w:rPr>
          <w:sz w:val="24"/>
          <w:szCs w:val="24"/>
        </w:rPr>
      </w:pPr>
      <w:r w:rsidRPr="006F77F9">
        <w:rPr>
          <w:color w:val="000000"/>
        </w:rPr>
        <w:t>Affirmative Action</w:t>
      </w:r>
    </w:p>
    <w:p w14:paraId="41524A45" w14:textId="77777777" w:rsidR="00A32D92" w:rsidRDefault="00A32D92" w:rsidP="00A32D92">
      <w:pPr>
        <w:pStyle w:val="BodyText"/>
        <w:rPr>
          <w:b/>
          <w:u w:val="single"/>
        </w:rPr>
      </w:pPr>
    </w:p>
    <w:p w14:paraId="51C14EDC" w14:textId="19F0AE10" w:rsidR="00A32D92" w:rsidRPr="00E977C7" w:rsidRDefault="00A32D92" w:rsidP="00A32D92">
      <w:pPr>
        <w:pStyle w:val="BodyText"/>
        <w:rPr>
          <w:b/>
          <w:u w:val="single"/>
        </w:rPr>
      </w:pPr>
      <w:r w:rsidRPr="00E977C7">
        <w:rPr>
          <w:b/>
          <w:u w:val="single"/>
        </w:rPr>
        <w:t xml:space="preserve">Foundational Documents: </w:t>
      </w:r>
    </w:p>
    <w:p w14:paraId="60FD77D6" w14:textId="3324752B" w:rsidR="00A32D92" w:rsidRPr="00A32D92" w:rsidRDefault="00A32D92" w:rsidP="00A32D92">
      <w:r w:rsidRPr="00A32D92">
        <w:t>The Constitution of the United States</w:t>
      </w:r>
      <w:r w:rsidR="00F05001">
        <w:t xml:space="preserve">, </w:t>
      </w:r>
      <w:r w:rsidR="00F05001" w:rsidRPr="00A32D92">
        <w:t>“Letter from Birmingham Jail”</w:t>
      </w:r>
    </w:p>
    <w:p w14:paraId="3B80B6C2" w14:textId="77777777" w:rsidR="00A32D92" w:rsidRDefault="00A32D92" w:rsidP="000912FD">
      <w:pPr>
        <w:pStyle w:val="BodyText"/>
        <w:ind w:right="629"/>
        <w:rPr>
          <w:b/>
          <w:u w:val="single"/>
        </w:rPr>
      </w:pPr>
    </w:p>
    <w:p w14:paraId="53F01567" w14:textId="77777777" w:rsidR="00A32D92" w:rsidRPr="00E977C7" w:rsidRDefault="00A32D92" w:rsidP="00A32D92">
      <w:pPr>
        <w:pStyle w:val="BodyText"/>
        <w:ind w:right="629"/>
        <w:rPr>
          <w:b/>
          <w:u w:val="single"/>
        </w:rPr>
      </w:pPr>
      <w:r w:rsidRPr="00E977C7">
        <w:rPr>
          <w:b/>
          <w:u w:val="single"/>
        </w:rPr>
        <w:t>Required Cases:</w:t>
      </w:r>
    </w:p>
    <w:p w14:paraId="3C7203F5" w14:textId="77777777" w:rsidR="00A32D92" w:rsidRPr="00A32D92" w:rsidRDefault="00A32D92" w:rsidP="00A32D92">
      <w:r w:rsidRPr="00A32D92">
        <w:t>Engel v. Vitale (1962)</w:t>
      </w:r>
    </w:p>
    <w:p w14:paraId="7D0EAB49" w14:textId="77777777" w:rsidR="00A32D92" w:rsidRPr="00A32D92" w:rsidRDefault="00A32D92" w:rsidP="00A32D92">
      <w:r w:rsidRPr="00A32D92">
        <w:t>Wisconsin v. Yoder (1972)</w:t>
      </w:r>
    </w:p>
    <w:p w14:paraId="36CE1531" w14:textId="77777777" w:rsidR="00A32D92" w:rsidRPr="00A32D92" w:rsidRDefault="00A32D92" w:rsidP="00A32D92">
      <w:r w:rsidRPr="00A32D92">
        <w:t>Tinker v. Des Moines (1969)</w:t>
      </w:r>
    </w:p>
    <w:p w14:paraId="1B0FD471" w14:textId="77777777" w:rsidR="00A32D92" w:rsidRPr="00A32D92" w:rsidRDefault="00A32D92" w:rsidP="00A32D92">
      <w:r w:rsidRPr="00A32D92">
        <w:t>Schenck v. United States (1919)</w:t>
      </w:r>
    </w:p>
    <w:p w14:paraId="4955AC25" w14:textId="77777777" w:rsidR="00A32D92" w:rsidRPr="00A32D92" w:rsidRDefault="00A32D92" w:rsidP="00A32D92">
      <w:r w:rsidRPr="00A32D92">
        <w:t>New York Times Co. v. United States (1971)</w:t>
      </w:r>
    </w:p>
    <w:p w14:paraId="76B9F103" w14:textId="77777777" w:rsidR="00A32D92" w:rsidRPr="00A32D92" w:rsidRDefault="00A32D92" w:rsidP="00A32D92">
      <w:r w:rsidRPr="00A32D92">
        <w:t>McDonald v. Chicago (2010)</w:t>
      </w:r>
    </w:p>
    <w:p w14:paraId="565FFDAB" w14:textId="77777777" w:rsidR="00A32D92" w:rsidRPr="00A32D92" w:rsidRDefault="00A32D92" w:rsidP="00A32D92">
      <w:r w:rsidRPr="00A32D92">
        <w:t>Miranda v. Arizona (1966)</w:t>
      </w:r>
    </w:p>
    <w:p w14:paraId="3B937372" w14:textId="77777777" w:rsidR="00A32D92" w:rsidRPr="00A32D92" w:rsidRDefault="00A32D92" w:rsidP="00A32D92">
      <w:r w:rsidRPr="00A32D92">
        <w:t>Gideon v. Wainwright (1963)</w:t>
      </w:r>
    </w:p>
    <w:p w14:paraId="22C0AC97" w14:textId="77777777" w:rsidR="00A32D92" w:rsidRPr="00A32D92" w:rsidRDefault="00A32D92" w:rsidP="00A32D92">
      <w:r w:rsidRPr="00A32D92">
        <w:t>Roe v. Wade (1973)</w:t>
      </w:r>
    </w:p>
    <w:p w14:paraId="6704CDDA" w14:textId="77777777" w:rsidR="00F05001" w:rsidRDefault="00A32D92" w:rsidP="006E7DEE">
      <w:r w:rsidRPr="00A32D92">
        <w:t>Brown v. Board of Education (1954)</w:t>
      </w:r>
    </w:p>
    <w:p w14:paraId="0ED85C9A" w14:textId="72209519" w:rsidR="006E7DEE" w:rsidRPr="00F05001" w:rsidRDefault="006E7DEE" w:rsidP="006E7DEE">
      <w:r>
        <w:rPr>
          <w:b/>
          <w:bCs/>
          <w:u w:val="single"/>
        </w:rPr>
        <w:lastRenderedPageBreak/>
        <w:t xml:space="preserve">Assignment Example: </w:t>
      </w:r>
    </w:p>
    <w:p w14:paraId="1A1E1355" w14:textId="3AF420D2" w:rsidR="006E7DEE" w:rsidRPr="00A32D92" w:rsidRDefault="006E7DEE" w:rsidP="00A32D92">
      <w:r w:rsidRPr="004C152D">
        <w:rPr>
          <w:i/>
          <w:iCs/>
        </w:rPr>
        <w:t xml:space="preserve">Practice </w:t>
      </w:r>
      <w:r>
        <w:rPr>
          <w:i/>
          <w:iCs/>
        </w:rPr>
        <w:t>5: Argumentation -</w:t>
      </w:r>
      <w:r>
        <w:t xml:space="preserve"> </w:t>
      </w:r>
      <w:r w:rsidRPr="009F2CE2">
        <w:t>Students will work in groups to analyze Dr. Martin Luther King Jr’s “Letter from a Birmingham Jail” and the African American Civil Rights Movement.  Then they will discuss and debate whether Congress, the Supreme Court, or social movements played the biggest role in advancing civil rights since the 1950’s.  Then they will individually write an essay arguing for one of those three as the biggest role.  The student will first state a claim supported by evidence, then use reasoning to support the claim and respond to an alternate perspective, as modeled after the free-response question type 4. (Civic Participation in a Representative Democracy)</w:t>
      </w:r>
    </w:p>
    <w:p w14:paraId="7C093148" w14:textId="77777777" w:rsidR="007327AF" w:rsidRDefault="007327AF" w:rsidP="007327AF"/>
    <w:p w14:paraId="5C6BB16A" w14:textId="4EDFBFE6" w:rsidR="004D1848" w:rsidRPr="007327AF" w:rsidRDefault="004D1848" w:rsidP="007327AF">
      <w:pPr>
        <w:rPr>
          <w:b/>
          <w:bCs/>
          <w:sz w:val="26"/>
          <w:szCs w:val="26"/>
          <w:u w:val="single"/>
        </w:rPr>
      </w:pPr>
      <w:bookmarkStart w:id="12" w:name="Unit_4:_American_Political_Ideologies_an"/>
      <w:bookmarkEnd w:id="12"/>
      <w:r w:rsidRPr="007327AF">
        <w:rPr>
          <w:b/>
          <w:bCs/>
          <w:sz w:val="26"/>
          <w:szCs w:val="26"/>
          <w:u w:val="single"/>
        </w:rPr>
        <w:t>Unit 4: American Political Ideologies and Beliefs</w:t>
      </w:r>
      <w:r w:rsidR="00584C7B">
        <w:rPr>
          <w:b/>
          <w:bCs/>
          <w:sz w:val="26"/>
          <w:szCs w:val="26"/>
          <w:u w:val="single"/>
        </w:rPr>
        <w:t xml:space="preserve"> – (Exam Weighting: 10-15%)</w:t>
      </w:r>
    </w:p>
    <w:p w14:paraId="595FD07F" w14:textId="77777777" w:rsidR="004D1848" w:rsidRPr="00277971" w:rsidRDefault="004D1848" w:rsidP="007327AF">
      <w:pPr>
        <w:rPr>
          <w:sz w:val="24"/>
          <w:szCs w:val="24"/>
        </w:rPr>
      </w:pPr>
      <w:r w:rsidRPr="00277971">
        <w:rPr>
          <w:color w:val="000000"/>
        </w:rPr>
        <w:t>American Attitudes about Government and Politics</w:t>
      </w:r>
    </w:p>
    <w:p w14:paraId="4BCE6DB4" w14:textId="77777777" w:rsidR="004D1848" w:rsidRPr="00277971" w:rsidRDefault="004D1848" w:rsidP="007327AF">
      <w:pPr>
        <w:spacing w:before="1"/>
        <w:rPr>
          <w:sz w:val="24"/>
          <w:szCs w:val="24"/>
        </w:rPr>
      </w:pPr>
      <w:r w:rsidRPr="00277971">
        <w:rPr>
          <w:color w:val="000000"/>
        </w:rPr>
        <w:t>Political Socialization</w:t>
      </w:r>
    </w:p>
    <w:p w14:paraId="49537CDD" w14:textId="77777777" w:rsidR="004D1848" w:rsidRPr="00277971" w:rsidRDefault="004D1848" w:rsidP="00C80BA2">
      <w:pPr>
        <w:rPr>
          <w:sz w:val="24"/>
          <w:szCs w:val="24"/>
        </w:rPr>
      </w:pPr>
      <w:r w:rsidRPr="00277971">
        <w:rPr>
          <w:color w:val="000000"/>
        </w:rPr>
        <w:t>Changes in Ideology</w:t>
      </w:r>
    </w:p>
    <w:p w14:paraId="22EA0866" w14:textId="77777777" w:rsidR="004D1848" w:rsidRPr="00277971" w:rsidRDefault="004D1848" w:rsidP="00C80BA2">
      <w:pPr>
        <w:spacing w:before="1"/>
        <w:rPr>
          <w:sz w:val="24"/>
          <w:szCs w:val="24"/>
        </w:rPr>
      </w:pPr>
      <w:r w:rsidRPr="00277971">
        <w:rPr>
          <w:color w:val="000000"/>
        </w:rPr>
        <w:t>Influence of Political Events on Ideology</w:t>
      </w:r>
    </w:p>
    <w:p w14:paraId="0750E9EE" w14:textId="77777777" w:rsidR="004D1848" w:rsidRPr="00277971" w:rsidRDefault="004D1848" w:rsidP="00C80BA2">
      <w:pPr>
        <w:rPr>
          <w:sz w:val="24"/>
          <w:szCs w:val="24"/>
        </w:rPr>
      </w:pPr>
      <w:r w:rsidRPr="00277971">
        <w:rPr>
          <w:color w:val="000000"/>
        </w:rPr>
        <w:t>Measuring Public Opinion</w:t>
      </w:r>
    </w:p>
    <w:p w14:paraId="462AFDC4" w14:textId="77777777" w:rsidR="004D1848" w:rsidRPr="00277971" w:rsidRDefault="004D1848" w:rsidP="00C80BA2">
      <w:pPr>
        <w:spacing w:before="1"/>
        <w:rPr>
          <w:sz w:val="24"/>
          <w:szCs w:val="24"/>
        </w:rPr>
      </w:pPr>
      <w:r w:rsidRPr="00277971">
        <w:rPr>
          <w:color w:val="000000"/>
        </w:rPr>
        <w:t>Evaluating Public Opinion Data</w:t>
      </w:r>
    </w:p>
    <w:p w14:paraId="7A562BC8" w14:textId="77777777" w:rsidR="004D1848" w:rsidRDefault="004D1848" w:rsidP="00C80BA2">
      <w:pPr>
        <w:rPr>
          <w:sz w:val="24"/>
          <w:szCs w:val="24"/>
        </w:rPr>
      </w:pPr>
      <w:r w:rsidRPr="00277971">
        <w:rPr>
          <w:color w:val="000000"/>
        </w:rPr>
        <w:t>Ideologies of Political Parties</w:t>
      </w:r>
    </w:p>
    <w:p w14:paraId="56DA80DB" w14:textId="77777777" w:rsidR="004D1848" w:rsidRPr="00277971" w:rsidRDefault="004D1848" w:rsidP="00C80BA2">
      <w:pPr>
        <w:rPr>
          <w:sz w:val="24"/>
          <w:szCs w:val="24"/>
        </w:rPr>
      </w:pPr>
      <w:r w:rsidRPr="00277971">
        <w:rPr>
          <w:color w:val="000000"/>
        </w:rPr>
        <w:t>Ideology and Policy-Making</w:t>
      </w:r>
    </w:p>
    <w:p w14:paraId="178E2C4D" w14:textId="77777777" w:rsidR="004D1848" w:rsidRPr="00277971" w:rsidRDefault="004D1848" w:rsidP="00C80BA2">
      <w:pPr>
        <w:rPr>
          <w:sz w:val="24"/>
          <w:szCs w:val="24"/>
        </w:rPr>
      </w:pPr>
      <w:r w:rsidRPr="00277971">
        <w:rPr>
          <w:color w:val="000000"/>
        </w:rPr>
        <w:t>Ideology and Economic Policy</w:t>
      </w:r>
    </w:p>
    <w:p w14:paraId="4446382D" w14:textId="623D532A" w:rsidR="004D1848" w:rsidRDefault="004D1848" w:rsidP="00C80BA2">
      <w:pPr>
        <w:spacing w:before="1"/>
        <w:rPr>
          <w:color w:val="000000"/>
        </w:rPr>
      </w:pPr>
      <w:r w:rsidRPr="00277971">
        <w:rPr>
          <w:color w:val="000000"/>
        </w:rPr>
        <w:t>Ideology and Social Policy</w:t>
      </w:r>
    </w:p>
    <w:p w14:paraId="65AC5709" w14:textId="1F93D9E0" w:rsidR="002E1093" w:rsidRDefault="002E1093" w:rsidP="00C80BA2">
      <w:pPr>
        <w:spacing w:before="1"/>
        <w:rPr>
          <w:color w:val="000000"/>
        </w:rPr>
      </w:pPr>
    </w:p>
    <w:p w14:paraId="341EFDB2" w14:textId="77777777" w:rsidR="002E1093" w:rsidRDefault="002E1093" w:rsidP="002E1093">
      <w:pPr>
        <w:rPr>
          <w:b/>
          <w:bCs/>
          <w:u w:val="single"/>
        </w:rPr>
      </w:pPr>
      <w:r>
        <w:rPr>
          <w:b/>
          <w:bCs/>
          <w:u w:val="single"/>
        </w:rPr>
        <w:t xml:space="preserve">Assignment Example: </w:t>
      </w:r>
    </w:p>
    <w:p w14:paraId="061A258B" w14:textId="22C250FC" w:rsidR="002E1093" w:rsidRPr="002E1093" w:rsidRDefault="002E1093" w:rsidP="002E1093">
      <w:pPr>
        <w:spacing w:before="1"/>
        <w:rPr>
          <w:color w:val="000000"/>
        </w:rPr>
      </w:pPr>
      <w:r w:rsidRPr="004C152D">
        <w:rPr>
          <w:i/>
          <w:iCs/>
        </w:rPr>
        <w:t>Pra</w:t>
      </w:r>
      <w:r>
        <w:rPr>
          <w:i/>
          <w:iCs/>
        </w:rPr>
        <w:t xml:space="preserve">ctice 3: Data Analysis – </w:t>
      </w:r>
      <w:r>
        <w:t>Students will analyze Visual 11.2 in the</w:t>
      </w:r>
      <w:r w:rsidR="00B000F8">
        <w:t xml:space="preserve"> class</w:t>
      </w:r>
      <w:r>
        <w:t xml:space="preserve"> textbook </w:t>
      </w:r>
      <w:r w:rsidR="00095592">
        <w:t xml:space="preserve">(list of polls) and use the table displayed to answer a series of interpretation and analysis questions on the </w:t>
      </w:r>
      <w:r w:rsidR="005D30C1">
        <w:t>polling data regarding if the country is on the right or wrong track amongst registered</w:t>
      </w:r>
      <w:r w:rsidR="00B000F8">
        <w:t>/</w:t>
      </w:r>
      <w:r w:rsidR="005D30C1">
        <w:t xml:space="preserve">likely voters </w:t>
      </w:r>
      <w:r w:rsidR="00B000F8">
        <w:t xml:space="preserve">and the reliability of that data </w:t>
      </w:r>
      <w:r w:rsidR="00604D2D">
        <w:t xml:space="preserve">(Methods of Political Analysis, Civic Participation in Representative Democracy). </w:t>
      </w:r>
    </w:p>
    <w:p w14:paraId="7F66907C" w14:textId="77777777" w:rsidR="00160174" w:rsidRDefault="00160174" w:rsidP="00C80BA2">
      <w:pPr>
        <w:rPr>
          <w:color w:val="000000"/>
        </w:rPr>
      </w:pPr>
    </w:p>
    <w:p w14:paraId="12818707" w14:textId="466137C5" w:rsidR="004D1848" w:rsidRPr="00C80BA2" w:rsidRDefault="004D1848" w:rsidP="00C80BA2">
      <w:pPr>
        <w:rPr>
          <w:color w:val="000000"/>
        </w:rPr>
      </w:pPr>
      <w:r w:rsidRPr="00C80BA2">
        <w:rPr>
          <w:b/>
          <w:bCs/>
          <w:sz w:val="26"/>
          <w:szCs w:val="26"/>
          <w:u w:val="single"/>
        </w:rPr>
        <w:t>Unit 5: Political Participation</w:t>
      </w:r>
      <w:r w:rsidR="00584C7B">
        <w:rPr>
          <w:b/>
          <w:bCs/>
          <w:sz w:val="26"/>
          <w:szCs w:val="26"/>
          <w:u w:val="single"/>
        </w:rPr>
        <w:t xml:space="preserve"> – (Exam Weighting 20-27%)</w:t>
      </w:r>
    </w:p>
    <w:p w14:paraId="5DF82D4F" w14:textId="77777777" w:rsidR="004D1848" w:rsidRPr="00C80BA2" w:rsidRDefault="004D1848" w:rsidP="00C80BA2">
      <w:r w:rsidRPr="00C80BA2">
        <w:t>Voting Rights and Models of Voting Behavior</w:t>
      </w:r>
    </w:p>
    <w:p w14:paraId="14EF2710" w14:textId="77777777" w:rsidR="004D1848" w:rsidRPr="00C80BA2" w:rsidRDefault="004D1848" w:rsidP="00C80BA2">
      <w:r w:rsidRPr="00C80BA2">
        <w:t>Voter Turnout</w:t>
      </w:r>
    </w:p>
    <w:p w14:paraId="35BA51DA" w14:textId="77777777" w:rsidR="004D1848" w:rsidRPr="00C80BA2" w:rsidRDefault="004D1848" w:rsidP="00C80BA2">
      <w:r w:rsidRPr="00C80BA2">
        <w:t>Political Parties</w:t>
      </w:r>
    </w:p>
    <w:p w14:paraId="47E2E526" w14:textId="77777777" w:rsidR="004D1848" w:rsidRPr="00C80BA2" w:rsidRDefault="004D1848" w:rsidP="00C80BA2">
      <w:r w:rsidRPr="00C80BA2">
        <w:t>How and Why Political Parties Change and Adapt</w:t>
      </w:r>
    </w:p>
    <w:p w14:paraId="667DAB2F" w14:textId="77777777" w:rsidR="004D1848" w:rsidRPr="00C80BA2" w:rsidRDefault="004D1848" w:rsidP="00C80BA2">
      <w:r w:rsidRPr="00C80BA2">
        <w:t>Third-Party Politics</w:t>
      </w:r>
    </w:p>
    <w:p w14:paraId="7E1D15BE" w14:textId="77777777" w:rsidR="004D1848" w:rsidRPr="00C80BA2" w:rsidRDefault="004D1848" w:rsidP="00C80BA2">
      <w:r w:rsidRPr="00C80BA2">
        <w:t>Interest Groups Influencing Policy-Making</w:t>
      </w:r>
    </w:p>
    <w:p w14:paraId="3CD81AE7" w14:textId="77777777" w:rsidR="004D1848" w:rsidRPr="00C80BA2" w:rsidRDefault="004D1848" w:rsidP="00C80BA2">
      <w:r w:rsidRPr="00C80BA2">
        <w:t>Groups Influencing Policy Outcomes</w:t>
      </w:r>
    </w:p>
    <w:p w14:paraId="498CD394" w14:textId="77777777" w:rsidR="004D1848" w:rsidRPr="00C80BA2" w:rsidRDefault="004D1848" w:rsidP="00C80BA2">
      <w:r w:rsidRPr="00C80BA2">
        <w:t>Electing a President</w:t>
      </w:r>
    </w:p>
    <w:p w14:paraId="3A9DAF6E" w14:textId="77777777" w:rsidR="004D1848" w:rsidRPr="00C80BA2" w:rsidRDefault="004D1848" w:rsidP="00C80BA2">
      <w:r w:rsidRPr="00C80BA2">
        <w:t>Congressional Elections</w:t>
      </w:r>
    </w:p>
    <w:p w14:paraId="4E5FE08F" w14:textId="77777777" w:rsidR="004D1848" w:rsidRPr="00C80BA2" w:rsidRDefault="004D1848" w:rsidP="00C80BA2">
      <w:r w:rsidRPr="00C80BA2">
        <w:t>Modern Campaigns</w:t>
      </w:r>
    </w:p>
    <w:p w14:paraId="4F36A05F" w14:textId="77777777" w:rsidR="004D1848" w:rsidRPr="00C80BA2" w:rsidRDefault="004D1848" w:rsidP="00C80BA2">
      <w:r w:rsidRPr="00C80BA2">
        <w:t>Campaign Finance</w:t>
      </w:r>
    </w:p>
    <w:p w14:paraId="7DB32EDB" w14:textId="77777777" w:rsidR="004D1848" w:rsidRPr="00C80BA2" w:rsidRDefault="004D1848" w:rsidP="00C80BA2">
      <w:r w:rsidRPr="00C80BA2">
        <w:t>The Media</w:t>
      </w:r>
    </w:p>
    <w:p w14:paraId="124F4EA0" w14:textId="05BFA308" w:rsidR="004D1848" w:rsidRDefault="004D1848" w:rsidP="00C80BA2">
      <w:r w:rsidRPr="00C80BA2">
        <w:t>Changing Media</w:t>
      </w:r>
    </w:p>
    <w:p w14:paraId="23DE222E" w14:textId="77777777" w:rsidR="00C80BA2" w:rsidRPr="00C80BA2" w:rsidRDefault="00C80BA2" w:rsidP="00C80BA2"/>
    <w:p w14:paraId="7DA656AA" w14:textId="77777777" w:rsidR="00C80BA2" w:rsidRDefault="004D1848" w:rsidP="00C80BA2">
      <w:pPr>
        <w:pStyle w:val="BodyText"/>
        <w:spacing w:before="92"/>
        <w:contextualSpacing/>
      </w:pPr>
      <w:r w:rsidRPr="00E977C7">
        <w:rPr>
          <w:b/>
          <w:u w:val="single"/>
        </w:rPr>
        <w:t>Foundational Documents:</w:t>
      </w:r>
      <w:r>
        <w:t xml:space="preserve"> </w:t>
      </w:r>
    </w:p>
    <w:p w14:paraId="087A970F" w14:textId="6AA601F7" w:rsidR="004D1848" w:rsidRPr="00C80BA2" w:rsidRDefault="004D1848" w:rsidP="00C80BA2">
      <w:r w:rsidRPr="00C80BA2">
        <w:t>The Constitution of the United States</w:t>
      </w:r>
    </w:p>
    <w:p w14:paraId="6201DC16" w14:textId="77777777" w:rsidR="004D1848" w:rsidRDefault="004D1848" w:rsidP="004D1848">
      <w:pPr>
        <w:pStyle w:val="BodyText"/>
        <w:ind w:left="119"/>
        <w:rPr>
          <w:b/>
          <w:u w:val="single"/>
        </w:rPr>
      </w:pPr>
    </w:p>
    <w:p w14:paraId="7C651653" w14:textId="77777777" w:rsidR="004D1848" w:rsidRDefault="004D1848" w:rsidP="00C80BA2">
      <w:pPr>
        <w:pStyle w:val="BodyText"/>
      </w:pPr>
      <w:r w:rsidRPr="00296B76">
        <w:rPr>
          <w:b/>
          <w:u w:val="single"/>
        </w:rPr>
        <w:t>Required Case:</w:t>
      </w:r>
      <w:r>
        <w:t xml:space="preserve"> </w:t>
      </w:r>
    </w:p>
    <w:p w14:paraId="79BE7205" w14:textId="05AA3E95" w:rsidR="008869DE" w:rsidRPr="008869DE" w:rsidRDefault="004D1848" w:rsidP="00D42595">
      <w:r w:rsidRPr="00C80BA2">
        <w:t>Citizens United v. Federal Election Commission (2010)</w:t>
      </w:r>
      <w:bookmarkStart w:id="13" w:name="Unit_2:_Interactions_Among_Branches_of_G"/>
      <w:bookmarkEnd w:id="13"/>
    </w:p>
    <w:p w14:paraId="392E53CB" w14:textId="47253711" w:rsidR="004D1848" w:rsidRPr="00F05001" w:rsidRDefault="004D1848" w:rsidP="00D42595">
      <w:r w:rsidRPr="00D42595">
        <w:rPr>
          <w:b/>
          <w:bCs/>
          <w:sz w:val="24"/>
          <w:szCs w:val="24"/>
        </w:rPr>
        <w:lastRenderedPageBreak/>
        <w:t>KEEP IN TOUCH!</w:t>
      </w:r>
    </w:p>
    <w:p w14:paraId="415172A8" w14:textId="5D093E96" w:rsidR="004D1848" w:rsidRPr="00D42595" w:rsidRDefault="004D1848" w:rsidP="00D42595">
      <w:r w:rsidRPr="00D42595">
        <w:t xml:space="preserve">Please bring any questions or concerns to me.  If you make an error when submitting work please email me as soon as possible, this will help me know that you had an issue.  </w:t>
      </w:r>
    </w:p>
    <w:p w14:paraId="6CA85DB0" w14:textId="77777777" w:rsidR="004D1848" w:rsidRPr="00296472" w:rsidRDefault="004D1848" w:rsidP="00D42595">
      <w:pPr>
        <w:rPr>
          <w:b/>
          <w:bCs/>
        </w:rPr>
      </w:pPr>
    </w:p>
    <w:p w14:paraId="121F0DCB" w14:textId="77777777" w:rsidR="004D1848" w:rsidRPr="00296472" w:rsidRDefault="004D1848" w:rsidP="00D42595">
      <w:pPr>
        <w:rPr>
          <w:b/>
          <w:bCs/>
        </w:rPr>
      </w:pPr>
      <w:r w:rsidRPr="00296472">
        <w:rPr>
          <w:b/>
          <w:bCs/>
        </w:rPr>
        <w:t xml:space="preserve">STAY POSITIVE!!! </w:t>
      </w:r>
    </w:p>
    <w:p w14:paraId="4C60EB1A" w14:textId="544A83A7" w:rsidR="004D1848" w:rsidRDefault="004D1848" w:rsidP="00D42595">
      <w:r w:rsidRPr="00D42595">
        <w:t xml:space="preserve">Although this course is extremely challenging, the reward at the end is well worth the effort put into this class. Start now to come up with a study plan and stick to it. You must believe in yourself and be willing to accept a few setbacks along the way in order to grow as a young scholar and as a person. Learn from your mistakes and setbacks, make adjustments, and try again. </w:t>
      </w:r>
      <w:r w:rsidR="00296472">
        <w:t xml:space="preserve">Believe in yourself.  </w:t>
      </w:r>
    </w:p>
    <w:p w14:paraId="49A9922E" w14:textId="0959D9DD" w:rsidR="00CA6F6F" w:rsidRDefault="00CA6F6F" w:rsidP="00D42595"/>
    <w:p w14:paraId="57079D05" w14:textId="49142B40" w:rsidR="00CA6F6F" w:rsidRPr="00CA6F6F" w:rsidRDefault="00CA6F6F" w:rsidP="00D42595">
      <w:r>
        <w:rPr>
          <w:b/>
          <w:bCs/>
        </w:rPr>
        <w:t>AND</w:t>
      </w:r>
      <w:r w:rsidR="003014E3">
        <w:rPr>
          <w:b/>
          <w:bCs/>
        </w:rPr>
        <w:t xml:space="preserve"> STAY</w:t>
      </w:r>
      <w:r>
        <w:rPr>
          <w:b/>
          <w:bCs/>
        </w:rPr>
        <w:t xml:space="preserve"> AHEAD!  </w:t>
      </w:r>
      <w:r>
        <w:t xml:space="preserve">It will be </w:t>
      </w:r>
      <w:r w:rsidRPr="003014E3">
        <w:rPr>
          <w:b/>
          <w:bCs/>
        </w:rPr>
        <w:t>very important</w:t>
      </w:r>
      <w:r>
        <w:t xml:space="preserve"> to complete the </w:t>
      </w:r>
      <w:r w:rsidR="003014E3">
        <w:t xml:space="preserve">daily </w:t>
      </w:r>
      <w:r>
        <w:t>readings/assignments</w:t>
      </w:r>
      <w:r w:rsidR="001954A3">
        <w:t>.  I</w:t>
      </w:r>
      <w:r>
        <w:t xml:space="preserve">n many cases you will learn the content before class, and then </w:t>
      </w:r>
      <w:r w:rsidR="003014E3">
        <w:t xml:space="preserve">that content will be reinforced, clarified, and discussed in class.  </w:t>
      </w:r>
    </w:p>
    <w:p w14:paraId="0C8C59AD" w14:textId="7F58FC37" w:rsidR="008869DE" w:rsidRDefault="008869DE" w:rsidP="00D42595"/>
    <w:p w14:paraId="49068022" w14:textId="77777777" w:rsidR="008869DE" w:rsidRPr="008F57F5" w:rsidRDefault="008869DE" w:rsidP="008869DE">
      <w:pPr>
        <w:spacing w:before="120"/>
        <w:rPr>
          <w:i/>
          <w:sz w:val="20"/>
          <w:szCs w:val="24"/>
        </w:rPr>
      </w:pPr>
      <w:r w:rsidRPr="008F57F5">
        <w:rPr>
          <w:b/>
          <w:bCs/>
          <w:i/>
          <w:sz w:val="20"/>
          <w:szCs w:val="24"/>
        </w:rPr>
        <w:t>Academic Integrity in a Social Sciences/Studies Classroom</w:t>
      </w:r>
    </w:p>
    <w:p w14:paraId="196E709F" w14:textId="77777777" w:rsidR="008869DE" w:rsidRPr="008F57F5" w:rsidRDefault="008869DE" w:rsidP="008869DE">
      <w:pPr>
        <w:spacing w:before="120"/>
        <w:rPr>
          <w:i/>
          <w:sz w:val="20"/>
          <w:szCs w:val="24"/>
        </w:rPr>
      </w:pPr>
      <w:r w:rsidRPr="008F57F5">
        <w:rPr>
          <w:i/>
          <w:sz w:val="20"/>
          <w:szCs w:val="24"/>
        </w:rPr>
        <w:t>The purpose of this class is to </w:t>
      </w:r>
      <w:r w:rsidRPr="008F57F5">
        <w:rPr>
          <w:b/>
          <w:bCs/>
          <w:i/>
          <w:sz w:val="20"/>
          <w:szCs w:val="24"/>
        </w:rPr>
        <w:t>learn</w:t>
      </w:r>
      <w:r w:rsidRPr="008F57F5">
        <w:rPr>
          <w:i/>
          <w:sz w:val="20"/>
          <w:szCs w:val="24"/>
        </w:rPr>
        <w:t> how to think for yourself and about the social sciences.  Assignments in this class serve the purpose of practice, and/or assessment leading the student to mastery.  Any assignment completed with the use of an on-line answer/writing program, by another student or person, or by you using the work of another person will receive a zero and a referral for lack of academic integrity.  The teacher reserves the right to question and if necessary, nullify an assignment if the authenticity of the work is in question.  </w:t>
      </w:r>
    </w:p>
    <w:p w14:paraId="3CE33630" w14:textId="77777777" w:rsidR="008869DE" w:rsidRPr="008F57F5" w:rsidRDefault="008869DE" w:rsidP="008869DE">
      <w:pPr>
        <w:spacing w:before="120"/>
        <w:rPr>
          <w:i/>
          <w:sz w:val="20"/>
          <w:szCs w:val="24"/>
        </w:rPr>
      </w:pPr>
      <w:r w:rsidRPr="008F57F5">
        <w:rPr>
          <w:i/>
          <w:sz w:val="20"/>
          <w:szCs w:val="24"/>
        </w:rPr>
        <w:t>Students who “work together,” should provide support to each other, but they should not simply copy the work of another.  All work should be unique to the student and his/her current level of learning.   One should keep in mind that the ultimate goal is to learn and be able to think independently.  Simply copying assignments or turning in the work of another person in order to gain credit does not promote learning. All work that is deemed to have been copied, or to have been the origin of the copied work is subject to a zero; thus, students who share their work for another student to copy will face consequences as well.</w:t>
      </w:r>
    </w:p>
    <w:p w14:paraId="73A2B2A4" w14:textId="77777777" w:rsidR="008869DE" w:rsidRPr="008F57F5" w:rsidRDefault="008869DE" w:rsidP="008869DE">
      <w:pPr>
        <w:spacing w:before="120"/>
        <w:rPr>
          <w:i/>
          <w:sz w:val="20"/>
          <w:szCs w:val="24"/>
        </w:rPr>
      </w:pPr>
      <w:r w:rsidRPr="008F57F5">
        <w:rPr>
          <w:i/>
          <w:sz w:val="20"/>
          <w:szCs w:val="24"/>
        </w:rPr>
        <w:t>Furthermore, it is required that while working on assessments such as quizzes or tests, electronic devices remain out of sight in a teacher designated area.  The presence of an electronic device at any point during the administration of an assessment will be a violation of the security of the quiz/exam and the authenticity of the student’s work, resulting in a zero.</w:t>
      </w:r>
    </w:p>
    <w:p w14:paraId="43AC2A4D" w14:textId="77777777" w:rsidR="008869DE" w:rsidRPr="008F57F5" w:rsidRDefault="008869DE" w:rsidP="008869DE">
      <w:pPr>
        <w:spacing w:before="120"/>
        <w:rPr>
          <w:i/>
          <w:sz w:val="20"/>
          <w:szCs w:val="24"/>
        </w:rPr>
      </w:pPr>
      <w:r w:rsidRPr="008F57F5">
        <w:rPr>
          <w:b/>
          <w:bCs/>
          <w:i/>
          <w:sz w:val="20"/>
          <w:szCs w:val="24"/>
        </w:rPr>
        <w:t>Your grade is a reflection of your skill level and effort.  Please take the time and make the effort to build your skill level.  Cheating the system by trying to take short cuts will undermine your ability to build your skills and to be an independent and academically honest student.</w:t>
      </w:r>
    </w:p>
    <w:p w14:paraId="3EDF9507" w14:textId="77777777" w:rsidR="008869DE" w:rsidRPr="008F57F5" w:rsidRDefault="008869DE" w:rsidP="008869DE">
      <w:pPr>
        <w:spacing w:before="120"/>
        <w:rPr>
          <w:i/>
          <w:sz w:val="20"/>
          <w:szCs w:val="24"/>
        </w:rPr>
      </w:pPr>
      <w:r w:rsidRPr="008F57F5">
        <w:rPr>
          <w:i/>
          <w:sz w:val="20"/>
          <w:szCs w:val="24"/>
        </w:rPr>
        <w:t> </w:t>
      </w:r>
    </w:p>
    <w:p w14:paraId="22650B35" w14:textId="77777777" w:rsidR="008869DE" w:rsidRPr="008F57F5" w:rsidRDefault="008869DE" w:rsidP="008869DE">
      <w:pPr>
        <w:spacing w:before="120"/>
        <w:rPr>
          <w:i/>
          <w:sz w:val="20"/>
          <w:szCs w:val="24"/>
        </w:rPr>
      </w:pPr>
      <w:r w:rsidRPr="008F57F5">
        <w:rPr>
          <w:i/>
          <w:sz w:val="20"/>
          <w:szCs w:val="24"/>
        </w:rPr>
        <w:t>The signature below indicates that you understand the above policy. (This will be done on forms this year.)</w:t>
      </w:r>
    </w:p>
    <w:p w14:paraId="196BA5AE" w14:textId="77777777" w:rsidR="008869DE" w:rsidRPr="001E5D1A" w:rsidRDefault="008869DE" w:rsidP="008869DE">
      <w:pPr>
        <w:spacing w:before="120"/>
        <w:rPr>
          <w:szCs w:val="24"/>
        </w:rPr>
      </w:pPr>
    </w:p>
    <w:p w14:paraId="51BFCB3E" w14:textId="77777777" w:rsidR="008869DE" w:rsidRPr="006A3FCD" w:rsidRDefault="008869DE" w:rsidP="008869DE">
      <w:pPr>
        <w:spacing w:before="120"/>
        <w:rPr>
          <w:i/>
          <w:sz w:val="20"/>
          <w:szCs w:val="24"/>
        </w:rPr>
      </w:pPr>
      <w:r w:rsidRPr="00690D61">
        <w:rPr>
          <w:i/>
          <w:noProof/>
          <w:sz w:val="20"/>
          <w:szCs w:val="24"/>
        </w:rPr>
        <mc:AlternateContent>
          <mc:Choice Requires="wps">
            <w:drawing>
              <wp:anchor distT="0" distB="0" distL="114300" distR="114300" simplePos="0" relativeHeight="251661312" behindDoc="0" locked="0" layoutInCell="1" allowOverlap="1" wp14:anchorId="2420EAB7" wp14:editId="1DD9409B">
                <wp:simplePos x="0" y="0"/>
                <wp:positionH relativeFrom="column">
                  <wp:posOffset>-9525</wp:posOffset>
                </wp:positionH>
                <wp:positionV relativeFrom="paragraph">
                  <wp:posOffset>234950</wp:posOffset>
                </wp:positionV>
                <wp:extent cx="5895975" cy="1905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5895975" cy="190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F5F523E" id="Straight Connector 6"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8.5pt" to="463.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bDCuAEAAF0DAAAOAAAAZHJzL2Uyb0RvYy54bWysU8tu2zAQvBfIPxC8x5QTOLUFyznESC9F&#10;EqDJB2woUiLAF7iMZf99l7TruO2tqA7Ukqud3RmO1vd7Z9lOJTTBd3w+azhTXobe+KHjb6+P10vO&#10;MIPvwQavOn5QyO83V1/WU2zVTRiD7VViBOKxnWLHx5xjKwTKUTnAWYjKU1KH5CDTNg2iTzARurPi&#10;pmnuxBRSH1OQCpFOt8ck31R8rZXMz1qjysx2nGbLdU11fS+r2KyhHRLE0cjTGPAPUzgwnpqeobaQ&#10;gX0k8xeUMzIFDDrPZHAiaG2kqhyIzbz5g82PEaKqXEgcjGeZ8P/Byqfdg39JJMMUscX4kgqLvU6u&#10;vGk+tq9iHc5iqX1mkg4Xy9Vi9XXBmaTcfNUsqpjiszgmzN9UcKwEHbfGFy7Qwu47ZmpIn/76pBz7&#10;8GisrfdhPZs6fndLkEwCuUJbyBS62Hcc/cAZ2IHsJnOqiBis6Ut1wcEDPtjEdkA3Tkbpw/RKI3Nm&#10;ATMliEd9ys3TBL+VlnG2gOOxuKaOBnEmk0utcR1fXlZbXzqq6rMTqU8ZS/Qe+kNVV5Qd3WFtevJb&#10;McnlnuLLv2LzEwAA//8DAFBLAwQUAAYACAAAACEAw0amfN4AAAAIAQAADwAAAGRycy9kb3ducmV2&#10;LnhtbEyPzU7DMBCE70i8g7VI3Fq7DdASsqlQUQ/cSgCpRzfe/EC8jmKnDW+Pe4LbjmY0+022mWwn&#10;TjT41jHCYq5AEJfOtFwjfLzvZmsQPmg2unNMCD/kYZNfX2U6Ne7Mb3QqQi1iCftUIzQh9KmUvmzI&#10;aj93PXH0KjdYHaIcamkGfY7ltpNLpR6k1S3HD43uadtQ+V2MFmHcbyvV7pLp65AUcnxd7T9fqhrx&#10;9mZ6fgIRaAp/YbjgR3TII9PRjWy86BBmi/uYREhWcVL0H5eX44hwpxTIPJP/B+S/AAAA//8DAFBL&#10;AQItABQABgAIAAAAIQC2gziS/gAAAOEBAAATAAAAAAAAAAAAAAAAAAAAAABbQ29udGVudF9UeXBl&#10;c10ueG1sUEsBAi0AFAAGAAgAAAAhADj9If/WAAAAlAEAAAsAAAAAAAAAAAAAAAAALwEAAF9yZWxz&#10;Ly5yZWxzUEsBAi0AFAAGAAgAAAAhAKmNsMK4AQAAXQMAAA4AAAAAAAAAAAAAAAAALgIAAGRycy9l&#10;Mm9Eb2MueG1sUEsBAi0AFAAGAAgAAAAhAMNGpnzeAAAACAEAAA8AAAAAAAAAAAAAAAAAEgQAAGRy&#10;cy9kb3ducmV2LnhtbFBLBQYAAAAABAAEAPMAAAAdBQAAAAA=&#10;" strokecolor="windowText" strokeweight=".5pt">
                <v:stroke joinstyle="miter"/>
              </v:line>
            </w:pict>
          </mc:Fallback>
        </mc:AlternateContent>
      </w:r>
      <w:r w:rsidRPr="00690D61">
        <w:rPr>
          <w:i/>
          <w:sz w:val="20"/>
          <w:szCs w:val="24"/>
        </w:rPr>
        <w:t>cut here</w:t>
      </w:r>
    </w:p>
    <w:p w14:paraId="45E4EADB" w14:textId="77777777" w:rsidR="008869DE" w:rsidRDefault="008869DE" w:rsidP="008869DE">
      <w:pPr>
        <w:spacing w:before="120"/>
        <w:rPr>
          <w:b/>
          <w:szCs w:val="24"/>
        </w:rPr>
      </w:pPr>
    </w:p>
    <w:p w14:paraId="7A12AB85" w14:textId="6ACAA5B0" w:rsidR="008869DE" w:rsidRPr="001E5D1A" w:rsidRDefault="001954A3" w:rsidP="008869DE">
      <w:pPr>
        <w:spacing w:before="120"/>
        <w:rPr>
          <w:b/>
          <w:szCs w:val="24"/>
        </w:rPr>
      </w:pPr>
      <w:r>
        <w:rPr>
          <w:b/>
          <w:szCs w:val="24"/>
        </w:rPr>
        <w:t xml:space="preserve">AP Government and Politics </w:t>
      </w:r>
    </w:p>
    <w:p w14:paraId="394B16F6" w14:textId="77777777" w:rsidR="008869DE" w:rsidRPr="001E5D1A" w:rsidRDefault="008869DE" w:rsidP="008869DE">
      <w:pPr>
        <w:spacing w:before="120"/>
        <w:rPr>
          <w:b/>
          <w:szCs w:val="24"/>
        </w:rPr>
      </w:pPr>
      <w:r w:rsidRPr="001E5D1A">
        <w:rPr>
          <w:b/>
          <w:szCs w:val="24"/>
        </w:rPr>
        <w:t>Student Name:</w:t>
      </w:r>
    </w:p>
    <w:p w14:paraId="10BCA8C5" w14:textId="712D0F0F" w:rsidR="008869DE" w:rsidRPr="001E5D1A" w:rsidRDefault="008869DE" w:rsidP="008869DE">
      <w:pPr>
        <w:spacing w:before="120"/>
        <w:rPr>
          <w:szCs w:val="24"/>
        </w:rPr>
      </w:pPr>
      <w:r w:rsidRPr="001E5D1A">
        <w:rPr>
          <w:b/>
          <w:noProof/>
          <w:szCs w:val="24"/>
        </w:rPr>
        <mc:AlternateContent>
          <mc:Choice Requires="wps">
            <w:drawing>
              <wp:anchor distT="0" distB="0" distL="114300" distR="114300" simplePos="0" relativeHeight="251664384" behindDoc="0" locked="0" layoutInCell="1" allowOverlap="1" wp14:anchorId="329030C8" wp14:editId="60AC4484">
                <wp:simplePos x="0" y="0"/>
                <wp:positionH relativeFrom="column">
                  <wp:posOffset>971550</wp:posOffset>
                </wp:positionH>
                <wp:positionV relativeFrom="paragraph">
                  <wp:posOffset>15240</wp:posOffset>
                </wp:positionV>
                <wp:extent cx="31146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3114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FDFC574" id="Straight Connector 1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1.2pt" to="321.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EJtAEAAFkDAAAOAAAAZHJzL2Uyb0RvYy54bWysU8tuGzEMvBfIPwi612snjRssLOcQI70U&#10;SYCkH8DosStAL4iK1/77ULLjuO2t6B60lCgOOeRodbvzjm11RhuD4IvZnDMdZFQ2DIL/ern/esMZ&#10;FggKXAxa8L1Gfru++LKaUq8v4xid0pkRSMB+SoKPpaS+61CO2gPOYtKBnCZmD4W2eehUhonQvesu&#10;5/NlN8WsUo5SI9Lp5uDk64ZvjJbl0RjUhTnBqbbS1tzW17p26xX0Q4Y0WnksA/6hCg82UNIT1AYK&#10;sLds/4LyVuaI0ZSZjL6LxlipGwdis5j/weZ5hKQbF2oOplOb8P/ByoftXXjK1IYpYY/pKVcWO5N9&#10;/VN9bNeatT81S+8Kk3R4tVh8W36/5kx++LrPwJSx/NDRs2oI7myoPKCH7U8slIyuflypxyHeW+fa&#10;LFxgk+DLq2ualgRShHFQyPRJCY5h4AzcQFKTJTdEjM6qGl1xcI93LrMt0LRJJCpOL1QuZw6wkIM4&#10;tK9OnSr4LbSWswEcD8HNdRCHt4UU6qwX/OY82oWaUTeNHUl9trBar1HtW2e7uqP5taRHrVWBnO/J&#10;Pn8R63cAAAD//wMAUEsDBBQABgAIAAAAIQC+gsan3AAAAAcBAAAPAAAAZHJzL2Rvd25yZXYueG1s&#10;TI/LTsMwEEX3SPyDNUjsqEPTl9I4FSrqgl0JrdSlG08eEI+j2GnD3zOwKcujO7r3TLoZbSsu2PvG&#10;kYLnSQQCqXCmoUrB4WP3tALhgyajW0eo4Bs9bLL7u1Qnxl3pHS95qASXkE+0gjqELpHSFzVa7Seu&#10;Q+KsdL3VgbGvpOn1lcttK6dRtJBWN8QLte5wW2PxlQ9WwbDfllGzi8fPU5zL4W25P76WlVKPD+PL&#10;GkTAMdyO4Vef1SFjp7MbyHjRMs9j/iUomM5AcL6YxXMQ5z+WWSr/+2c/AAAA//8DAFBLAQItABQA&#10;BgAIAAAAIQC2gziS/gAAAOEBAAATAAAAAAAAAAAAAAAAAAAAAABbQ29udGVudF9UeXBlc10ueG1s&#10;UEsBAi0AFAAGAAgAAAAhADj9If/WAAAAlAEAAAsAAAAAAAAAAAAAAAAALwEAAF9yZWxzLy5yZWxz&#10;UEsBAi0AFAAGAAgAAAAhABRPMQm0AQAAWQMAAA4AAAAAAAAAAAAAAAAALgIAAGRycy9lMm9Eb2Mu&#10;eG1sUEsBAi0AFAAGAAgAAAAhAL6CxqfcAAAABwEAAA8AAAAAAAAAAAAAAAAADgQAAGRycy9kb3du&#10;cmV2LnhtbFBLBQYAAAAABAAEAPMAAAAXBQAAAAA=&#10;" strokecolor="windowText" strokeweight=".5pt">
                <v:stroke joinstyle="miter"/>
              </v:line>
            </w:pict>
          </mc:Fallback>
        </mc:AlternateContent>
      </w:r>
      <w:r w:rsidRPr="001E5D1A">
        <w:rPr>
          <w:szCs w:val="24"/>
        </w:rPr>
        <w:t>I have read and understand Mr. Port’s class expectations and information</w:t>
      </w:r>
      <w:r w:rsidR="001954A3">
        <w:rPr>
          <w:szCs w:val="24"/>
        </w:rPr>
        <w:t xml:space="preserve"> – especially on Academic Integrity in the Social Studies Classroom</w:t>
      </w:r>
      <w:r w:rsidRPr="001E5D1A">
        <w:rPr>
          <w:szCs w:val="24"/>
        </w:rPr>
        <w:t xml:space="preserve">.  Any further questions can be directed to Mr. Port at </w:t>
      </w:r>
      <w:hyperlink r:id="rId13" w:history="1">
        <w:r w:rsidRPr="000D22F5">
          <w:rPr>
            <w:rStyle w:val="Hyperlink"/>
            <w:szCs w:val="24"/>
          </w:rPr>
          <w:t>jport@hannasd.org</w:t>
        </w:r>
      </w:hyperlink>
      <w:r w:rsidRPr="001E5D1A">
        <w:rPr>
          <w:szCs w:val="24"/>
        </w:rPr>
        <w:t>.</w:t>
      </w:r>
    </w:p>
    <w:p w14:paraId="30A35965" w14:textId="77777777" w:rsidR="008869DE" w:rsidRPr="001E5D1A" w:rsidRDefault="008869DE" w:rsidP="008869DE">
      <w:pPr>
        <w:tabs>
          <w:tab w:val="left" w:pos="6345"/>
          <w:tab w:val="right" w:pos="9360"/>
        </w:tabs>
        <w:spacing w:before="120"/>
        <w:rPr>
          <w:szCs w:val="24"/>
        </w:rPr>
      </w:pPr>
      <w:r w:rsidRPr="001E5D1A">
        <w:rPr>
          <w:noProof/>
          <w:szCs w:val="24"/>
        </w:rPr>
        <mc:AlternateContent>
          <mc:Choice Requires="wps">
            <w:drawing>
              <wp:anchor distT="0" distB="0" distL="114300" distR="114300" simplePos="0" relativeHeight="251663360" behindDoc="0" locked="0" layoutInCell="1" allowOverlap="1" wp14:anchorId="4BCD7051" wp14:editId="235AB0A3">
                <wp:simplePos x="0" y="0"/>
                <wp:positionH relativeFrom="column">
                  <wp:posOffset>4400550</wp:posOffset>
                </wp:positionH>
                <wp:positionV relativeFrom="paragraph">
                  <wp:posOffset>251460</wp:posOffset>
                </wp:positionV>
                <wp:extent cx="11620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1620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6E1B709"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6.5pt,19.8pt" to="43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3XsQEAAFkDAAAOAAAAZHJzL2Uyb0RvYy54bWysU8tu2zAQvBfIPxC8x5Rd1AgEyznESC9B&#10;G6DpB2z4kAjwBS5j2X/fJe04bnsrqgNFcrWzO7Ojzf3BO7bXGW0MA18uOs50kFHZMA7858vj7R1n&#10;WCAocDHogR818vvtzafNnHq9ilN0SmdGIAH7OQ18KiX1QqCctAdcxKQDBU3MHgod8yhUhpnQvROr&#10;rluLOWaVcpQakW53pyDfNnxjtCzfjUFdmBs49Vbamtv6Wlex3UA/ZkiTlec24B+68GADFb1A7aAA&#10;e8v2LyhvZY4YTVnI6EU0xkrdOBCbZfcHmx8TJN24kDiYLjLh/4OV3/YP4TmTDHPCHtNzriwOJvv6&#10;pv7YoYl1vIilD4VJulwu16vuC2kq32PiIzFlLF919KxuBu5sqDygh/0TFipGn75/Uq9DfLTOtVm4&#10;wOaBrz83ZCBHGAeFivikBo5h5AzcSFaTJTdEjM6qml1x8IgPLrM90LTJJCrOL9QuZw6wUIA4tKdO&#10;nTr4LbW2swOcTsktdDKHt4Uc6qwf+N11tgu1om4eO5P6kLDuXqM6NmVFPdH8WtGz16pBrs+0v/4j&#10;tr8AAAD//wMAUEsDBBQABgAIAAAAIQAOqhr03gAAAAkBAAAPAAAAZHJzL2Rvd25yZXYueG1sTI/N&#10;TsMwEITvSH0Haytxow6NlLZpnKoq6oFbCSBxdOPNT4nXUey04e1ZxAGOOzua+SbbTbYTVxx860jB&#10;4yICgVQ601Kt4O31+LAG4YMmoztHqOALPezy2V2mU+Nu9ILXItSCQ8inWkETQp9K6csGrfYL1yPx&#10;r3KD1YHPoZZm0DcOt51cRlEirW6JGxrd46HB8rMYrYLxdKii9hhPl4+4kOPz6vT+VNVK3c+n/RZE&#10;wCn8meEHn9EhZ6azG8l40SlINjFvCQriTQKCDetVwsL5V5B5Jv8vyL8BAAD//wMAUEsBAi0AFAAG&#10;AAgAAAAhALaDOJL+AAAA4QEAABMAAAAAAAAAAAAAAAAAAAAAAFtDb250ZW50X1R5cGVzXS54bWxQ&#10;SwECLQAUAAYACAAAACEAOP0h/9YAAACUAQAACwAAAAAAAAAAAAAAAAAvAQAAX3JlbHMvLnJlbHNQ&#10;SwECLQAUAAYACAAAACEAr6hd17EBAABZAwAADgAAAAAAAAAAAAAAAAAuAgAAZHJzL2Uyb0RvYy54&#10;bWxQSwECLQAUAAYACAAAACEADqoa9N4AAAAJAQAADwAAAAAAAAAAAAAAAAALBAAAZHJzL2Rvd25y&#10;ZXYueG1sUEsFBgAAAAAEAAQA8wAAABYFAAAAAA==&#10;" strokecolor="windowText" strokeweight=".5pt">
                <v:stroke joinstyle="miter"/>
              </v:line>
            </w:pict>
          </mc:Fallback>
        </mc:AlternateContent>
      </w:r>
      <w:r w:rsidRPr="001E5D1A">
        <w:rPr>
          <w:noProof/>
          <w:szCs w:val="24"/>
        </w:rPr>
        <mc:AlternateContent>
          <mc:Choice Requires="wps">
            <w:drawing>
              <wp:anchor distT="0" distB="0" distL="114300" distR="114300" simplePos="0" relativeHeight="251662336" behindDoc="0" locked="0" layoutInCell="1" allowOverlap="1" wp14:anchorId="6937358E" wp14:editId="060E6859">
                <wp:simplePos x="0" y="0"/>
                <wp:positionH relativeFrom="column">
                  <wp:posOffset>561975</wp:posOffset>
                </wp:positionH>
                <wp:positionV relativeFrom="paragraph">
                  <wp:posOffset>241935</wp:posOffset>
                </wp:positionV>
                <wp:extent cx="340995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340995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0C26117"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4.25pt,19.05pt" to="312.7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aCtAEAAFwDAAAOAAAAZHJzL2Uyb0RvYy54bWysU8tu2zAQvBfoPxC811KcOogF0znESC9F&#10;G6DpB2z4kAjwBS5r2X/fJe06bnsrqgNFcrXDmeFo83Dwju11RhuD4DeLnjMdZFQ2jIJ/f3n6cM8Z&#10;FggKXAxa8KNG/rB9/24zp0Ev4xSd0pkRSMBhToJPpaSh61BO2gMuYtKBiiZmD4WWeexUhpnQveuW&#10;fX/XzTGrlKPUiLS7OxX5tuEbo2X5agzqwpzgxK20MbfxtY7ddgPDmCFNVp5pwD+w8GADHXqB2kEB&#10;9iPbv6C8lTliNGUho++iMVbqpoHU3PR/qPk2QdJNC5mD6WIT/j9Y+WX/GJ4z2TAnHDA956riYLKv&#10;b+LHDs2s48UsfShM0ubtx369XpGnkmrr1XJVvezeelPG8klHz+pEcGdDlQID7D9jOX3665O6HeKT&#10;da5dhwtsFvzutoEDhcI4KHSOT0pwDCNn4EZKmyy5IWJ0VtXuioNHfHSZ7YEunHKi4vxCjDlzgIUK&#10;JKM9Z7K/tVY6O8Dp1NxKp3x4WyikznrB76+7Xagn6hazs6g3F+vsNapjM7erK7rC5tA5bjUj12ua&#10;X/8U258AAAD//wMAUEsDBBQABgAIAAAAIQAOIYT53gAAAAgBAAAPAAAAZHJzL2Rvd25yZXYueG1s&#10;TI/NTsMwEITvSLyDtUjcqNNGDWmIU6GiHriVAFKPbrz5gXgdxU4b3p7lRI87M5r9Jt/OthdnHH3n&#10;SMFyEYFAqpzpqFHw8b5/SEH4oMno3hEq+EEP2+L2JteZcRd6w3MZGsEl5DOtoA1hyKT0VYtW+4Ub&#10;kNir3Wh14HNspBn1hcttL1dRlEirO+IPrR5w12L1XU5WwXTY1VG3j+evY1zK6fXx8PlSN0rd383P&#10;TyACzuE/DH/4jA4FM53cRMaLXkGarjmpIE6XINhPVmsWTixsEpBFLq8HFL8AAAD//wMAUEsBAi0A&#10;FAAGAAgAAAAhALaDOJL+AAAA4QEAABMAAAAAAAAAAAAAAAAAAAAAAFtDb250ZW50X1R5cGVzXS54&#10;bWxQSwECLQAUAAYACAAAACEAOP0h/9YAAACUAQAACwAAAAAAAAAAAAAAAAAvAQAAX3JlbHMvLnJl&#10;bHNQSwECLQAUAAYACAAAACEASgWmgrQBAABcAwAADgAAAAAAAAAAAAAAAAAuAgAAZHJzL2Uyb0Rv&#10;Yy54bWxQSwECLQAUAAYACAAAACEADiGE+d4AAAAIAQAADwAAAAAAAAAAAAAAAAAOBAAAZHJzL2Rv&#10;d25yZXYueG1sUEsFBgAAAAAEAAQA8wAAABkFAAAAAA==&#10;" strokecolor="windowText" strokeweight=".5pt">
                <v:stroke joinstyle="miter"/>
              </v:line>
            </w:pict>
          </mc:Fallback>
        </mc:AlternateContent>
      </w:r>
      <w:r w:rsidRPr="001E5D1A">
        <w:rPr>
          <w:szCs w:val="24"/>
        </w:rPr>
        <w:t xml:space="preserve">Student: </w:t>
      </w:r>
      <w:r w:rsidRPr="001E5D1A">
        <w:rPr>
          <w:szCs w:val="24"/>
        </w:rPr>
        <w:tab/>
        <w:t xml:space="preserve">Date: </w:t>
      </w:r>
      <w:r w:rsidRPr="001E5D1A">
        <w:rPr>
          <w:szCs w:val="24"/>
        </w:rPr>
        <w:tab/>
      </w:r>
    </w:p>
    <w:p w14:paraId="13D0B6EE" w14:textId="0AFED528" w:rsidR="008869DE" w:rsidRPr="007B2D9C" w:rsidRDefault="008869DE" w:rsidP="007B2D9C">
      <w:pPr>
        <w:tabs>
          <w:tab w:val="left" w:pos="6345"/>
        </w:tabs>
        <w:spacing w:before="120"/>
        <w:rPr>
          <w:szCs w:val="24"/>
        </w:rPr>
      </w:pPr>
      <w:r w:rsidRPr="001E5D1A">
        <w:rPr>
          <w:noProof/>
          <w:szCs w:val="24"/>
        </w:rPr>
        <mc:AlternateContent>
          <mc:Choice Requires="wps">
            <w:drawing>
              <wp:anchor distT="0" distB="0" distL="114300" distR="114300" simplePos="0" relativeHeight="251659264" behindDoc="0" locked="0" layoutInCell="1" allowOverlap="1" wp14:anchorId="71C5D70D" wp14:editId="4DD7FAD1">
                <wp:simplePos x="0" y="0"/>
                <wp:positionH relativeFrom="column">
                  <wp:posOffset>967740</wp:posOffset>
                </wp:positionH>
                <wp:positionV relativeFrom="paragraph">
                  <wp:posOffset>248285</wp:posOffset>
                </wp:positionV>
                <wp:extent cx="3006090" cy="1905"/>
                <wp:effectExtent l="0" t="0" r="22860" b="36195"/>
                <wp:wrapNone/>
                <wp:docPr id="10" name="Straight Connector 10"/>
                <wp:cNvGraphicFramePr/>
                <a:graphic xmlns:a="http://schemas.openxmlformats.org/drawingml/2006/main">
                  <a:graphicData uri="http://schemas.microsoft.com/office/word/2010/wordprocessingShape">
                    <wps:wsp>
                      <wps:cNvCnPr/>
                      <wps:spPr>
                        <a:xfrm>
                          <a:off x="0" y="0"/>
                          <a:ext cx="3006090" cy="190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8E90BE"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2pt,19.55pt" to="312.9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0r9swEAAFwDAAAOAAAAZHJzL2Uyb0RvYy54bWysU01PGzEQvVfqf7B8b3YDAsEqDgcieqkK&#10;UukPGPyxa8lf8rjZ5N8zdtKQwg11D96xx/M87/l5dbfzjm11RhuD4MtFz5kOMiobRsF/Pz98u+EM&#10;CwQFLgYt+F4jv1t//bKa06Av4hSd0pkRSMBhToJPpaSh61BO2gMuYtKBkiZmD4WmeexUhpnQvesu&#10;+v66m2NWKUepEWl1c0jydcM3RsvyaAzqwpzg1FtpY27jSx279QqGMUOarDy2AZ/owoMNdOgJagMF&#10;2J9sP0B5K3PEaMpCRt9FY6zUjQOxWfbv2PyaIOnGhcTBdJIJ/x+s/Lm9D0+ZZJgTDpiecmWxM9nX&#10;P/XHdk2s/UksvStM0uIlqd/fkqaScsvb/qpq2b3Vpozlu46e1UBwZ0OlAgNsf2A5bP27pS6H+GCd&#10;a9fhApsFv768quBApjAOCoU+KcExjJyBG8ltsuSGiNFZVasrDu7x3mW2Bbpw8omK8zN1zJkDLJQg&#10;Gu07NvtPaW1nAzgdilvq4A9vC5nUWS/4zXm1C/VE3Wx2JPWmYo1eoto3cbs6oytsCh3tVj1yPqf4&#10;/FGsXwEAAP//AwBQSwMEFAAGAAgAAAAhAFb2zjveAAAACQEAAA8AAABkcnMvZG93bnJldi54bWxM&#10;j81OwzAQhO9IvIO1SNyo06QtEOJUqKgHbm2gUo9uvPmBeB3FThvenu0JjjP7aXYmW0+2E2ccfOtI&#10;wXwWgUAqnWmpVvD5sX14AuGDJqM7R6jgBz2s89ubTKfGXWiP5yLUgkPIp1pBE0KfSunLBq32M9cj&#10;8a1yg9WB5VBLM+gLh9tOxlG0kla3xB8a3eOmwfK7GK2CcbeponabTF/HpJDj++Pu8FbVSt3fTa8v&#10;IAJO4Q+Ga32uDjl3OrmRjBcd62W8YFRB8jwHwcAqXvKW09VYgMwz+X9B/gsAAP//AwBQSwECLQAU&#10;AAYACAAAACEAtoM4kv4AAADhAQAAEwAAAAAAAAAAAAAAAAAAAAAAW0NvbnRlbnRfVHlwZXNdLnht&#10;bFBLAQItABQABgAIAAAAIQA4/SH/1gAAAJQBAAALAAAAAAAAAAAAAAAAAC8BAABfcmVscy8ucmVs&#10;c1BLAQItABQABgAIAAAAIQDyf0r9swEAAFwDAAAOAAAAAAAAAAAAAAAAAC4CAABkcnMvZTJvRG9j&#10;LnhtbFBLAQItABQABgAIAAAAIQBW9s473gAAAAkBAAAPAAAAAAAAAAAAAAAAAA0EAABkcnMvZG93&#10;bnJldi54bWxQSwUGAAAAAAQABADzAAAAGAUAAAAA&#10;" strokecolor="windowText" strokeweight=".5pt">
                <v:stroke joinstyle="miter"/>
              </v:line>
            </w:pict>
          </mc:Fallback>
        </mc:AlternateContent>
      </w:r>
      <w:r w:rsidRPr="001E5D1A">
        <w:rPr>
          <w:noProof/>
          <w:szCs w:val="24"/>
        </w:rPr>
        <mc:AlternateContent>
          <mc:Choice Requires="wps">
            <w:drawing>
              <wp:anchor distT="0" distB="0" distL="114300" distR="114300" simplePos="0" relativeHeight="251660288" behindDoc="0" locked="0" layoutInCell="1" allowOverlap="1" wp14:anchorId="71BE0FBF" wp14:editId="236EFAD7">
                <wp:simplePos x="0" y="0"/>
                <wp:positionH relativeFrom="column">
                  <wp:posOffset>4400550</wp:posOffset>
                </wp:positionH>
                <wp:positionV relativeFrom="paragraph">
                  <wp:posOffset>251460</wp:posOffset>
                </wp:positionV>
                <wp:extent cx="11620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1620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31292D8"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6.5pt,19.8pt" to="43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3XsQEAAFkDAAAOAAAAZHJzL2Uyb0RvYy54bWysU8tu2zAQvBfIPxC8x5Rd1AgEyznESC9B&#10;G6DpB2z4kAjwBS5j2X/fJe04bnsrqgNFcrWzO7Ojzf3BO7bXGW0MA18uOs50kFHZMA7858vj7R1n&#10;WCAocDHogR818vvtzafNnHq9ilN0SmdGIAH7OQ18KiX1QqCctAdcxKQDBU3MHgod8yhUhpnQvROr&#10;rluLOWaVcpQakW53pyDfNnxjtCzfjUFdmBs49Vbamtv6Wlex3UA/ZkiTlec24B+68GADFb1A7aAA&#10;e8v2LyhvZY4YTVnI6EU0xkrdOBCbZfcHmx8TJN24kDiYLjLh/4OV3/YP4TmTDHPCHtNzriwOJvv6&#10;pv7YoYl1vIilD4VJulwu16vuC2kq32PiIzFlLF919KxuBu5sqDygh/0TFipGn75/Uq9DfLTOtVm4&#10;wOaBrz83ZCBHGAeFivikBo5h5AzcSFaTJTdEjM6qml1x8IgPLrM90LTJJCrOL9QuZw6wUIA4tKdO&#10;nTr4LbW2swOcTsktdDKHt4Uc6qwf+N11tgu1om4eO5P6kLDuXqM6NmVFPdH8WtGz16pBrs+0v/4j&#10;tr8AAAD//wMAUEsDBBQABgAIAAAAIQAOqhr03gAAAAkBAAAPAAAAZHJzL2Rvd25yZXYueG1sTI/N&#10;TsMwEITvSH0Haytxow6NlLZpnKoq6oFbCSBxdOPNT4nXUey04e1ZxAGOOzua+SbbTbYTVxx860jB&#10;4yICgVQ601Kt4O31+LAG4YMmoztHqOALPezy2V2mU+Nu9ILXItSCQ8inWkETQp9K6csGrfYL1yPx&#10;r3KD1YHPoZZm0DcOt51cRlEirW6JGxrd46HB8rMYrYLxdKii9hhPl4+4kOPz6vT+VNVK3c+n/RZE&#10;wCn8meEHn9EhZ6azG8l40SlINjFvCQriTQKCDetVwsL5V5B5Jv8vyL8BAAD//wMAUEsBAi0AFAAG&#10;AAgAAAAhALaDOJL+AAAA4QEAABMAAAAAAAAAAAAAAAAAAAAAAFtDb250ZW50X1R5cGVzXS54bWxQ&#10;SwECLQAUAAYACAAAACEAOP0h/9YAAACUAQAACwAAAAAAAAAAAAAAAAAvAQAAX3JlbHMvLnJlbHNQ&#10;SwECLQAUAAYACAAAACEAr6hd17EBAABZAwAADgAAAAAAAAAAAAAAAAAuAgAAZHJzL2Uyb0RvYy54&#10;bWxQSwECLQAUAAYACAAAACEADqoa9N4AAAAJAQAADwAAAAAAAAAAAAAAAAALBAAAZHJzL2Rvd25y&#10;ZXYueG1sUEsFBgAAAAAEAAQA8wAAABYFAAAAAA==&#10;" strokecolor="windowText" strokeweight=".5pt">
                <v:stroke joinstyle="miter"/>
              </v:line>
            </w:pict>
          </mc:Fallback>
        </mc:AlternateContent>
      </w:r>
      <w:r>
        <w:rPr>
          <w:szCs w:val="24"/>
        </w:rPr>
        <w:t xml:space="preserve">Parent/Guardian </w:t>
      </w:r>
      <w:r>
        <w:rPr>
          <w:szCs w:val="24"/>
        </w:rPr>
        <w:tab/>
        <w:t>Date</w:t>
      </w:r>
    </w:p>
    <w:p w14:paraId="3D2833CA" w14:textId="77777777" w:rsidR="004D1848" w:rsidRDefault="004D1848" w:rsidP="004D1848">
      <w:pPr>
        <w:overflowPunct w:val="0"/>
        <w:adjustRightInd w:val="0"/>
        <w:spacing w:line="295" w:lineRule="exact"/>
        <w:ind w:firstLine="1"/>
        <w:rPr>
          <w:rFonts w:ascii="Arial" w:eastAsia="Cambria" w:hAnsi="Arial" w:cs="Arial"/>
          <w:color w:val="080000"/>
          <w:sz w:val="20"/>
          <w:szCs w:val="20"/>
        </w:rPr>
      </w:pPr>
    </w:p>
    <w:p w14:paraId="4A57A313" w14:textId="5D9E3A45" w:rsidR="004D1848" w:rsidRPr="003504A6" w:rsidRDefault="004D1848" w:rsidP="004D1848">
      <w:pPr>
        <w:jc w:val="center"/>
        <w:rPr>
          <w:rFonts w:ascii="Arial" w:hAnsi="Arial"/>
          <w:b/>
          <w:sz w:val="20"/>
          <w:szCs w:val="20"/>
          <w:lang w:val="en"/>
        </w:rPr>
      </w:pPr>
      <w:r w:rsidRPr="003504A6">
        <w:rPr>
          <w:rFonts w:ascii="Arial" w:hAnsi="Arial"/>
          <w:b/>
          <w:sz w:val="20"/>
          <w:szCs w:val="20"/>
          <w:lang w:val="en"/>
        </w:rPr>
        <w:t>Most information contained in this syllabus is directly from</w:t>
      </w:r>
      <w:r w:rsidR="007B2D9C">
        <w:rPr>
          <w:rFonts w:ascii="Arial" w:hAnsi="Arial"/>
          <w:b/>
          <w:sz w:val="20"/>
          <w:szCs w:val="20"/>
          <w:lang w:val="en"/>
        </w:rPr>
        <w:t xml:space="preserve"> the</w:t>
      </w:r>
      <w:r w:rsidRPr="003504A6">
        <w:rPr>
          <w:rFonts w:ascii="Arial" w:hAnsi="Arial"/>
          <w:b/>
          <w:sz w:val="20"/>
          <w:szCs w:val="20"/>
          <w:lang w:val="en"/>
        </w:rPr>
        <w:t xml:space="preserve"> College Board.</w:t>
      </w:r>
    </w:p>
    <w:p w14:paraId="1F17EFD0" w14:textId="77777777" w:rsidR="004D1848" w:rsidRPr="00574771" w:rsidRDefault="004D1848" w:rsidP="004D1848">
      <w:pPr>
        <w:jc w:val="center"/>
        <w:rPr>
          <w:rFonts w:ascii="Arial" w:hAnsi="Arial"/>
          <w:sz w:val="20"/>
          <w:szCs w:val="20"/>
          <w:u w:val="single"/>
          <w:lang w:val="en"/>
        </w:rPr>
      </w:pPr>
      <w:r w:rsidRPr="00574771">
        <w:rPr>
          <w:rFonts w:ascii="Arial" w:hAnsi="Arial"/>
          <w:sz w:val="20"/>
          <w:szCs w:val="20"/>
          <w:u w:val="single"/>
          <w:lang w:val="en"/>
        </w:rPr>
        <w:t xml:space="preserve">A.P. U.S. </w:t>
      </w:r>
      <w:r>
        <w:rPr>
          <w:rFonts w:ascii="Arial" w:hAnsi="Arial"/>
          <w:sz w:val="20"/>
          <w:szCs w:val="20"/>
          <w:u w:val="single"/>
          <w:lang w:val="en"/>
        </w:rPr>
        <w:t>Government and Politics</w:t>
      </w:r>
      <w:r w:rsidRPr="00574771">
        <w:rPr>
          <w:rFonts w:ascii="Arial" w:hAnsi="Arial"/>
          <w:sz w:val="20"/>
          <w:szCs w:val="20"/>
          <w:u w:val="single"/>
          <w:lang w:val="en"/>
        </w:rPr>
        <w:t xml:space="preserve"> Executive Summary</w:t>
      </w:r>
    </w:p>
    <w:p w14:paraId="7457C538" w14:textId="77777777" w:rsidR="004D1848" w:rsidRDefault="004D1848" w:rsidP="004D1848">
      <w:pPr>
        <w:rPr>
          <w:rFonts w:ascii="Arial" w:hAnsi="Arial"/>
          <w:sz w:val="20"/>
          <w:szCs w:val="20"/>
          <w:lang w:val="en"/>
        </w:rPr>
      </w:pPr>
    </w:p>
    <w:p w14:paraId="6635DA32" w14:textId="77777777" w:rsidR="004D1848" w:rsidRDefault="004D1848" w:rsidP="004D1848">
      <w:pPr>
        <w:rPr>
          <w:rFonts w:ascii="Arial" w:hAnsi="Arial"/>
          <w:sz w:val="20"/>
          <w:szCs w:val="20"/>
          <w:lang w:val="en"/>
        </w:rPr>
      </w:pPr>
      <w:r>
        <w:rPr>
          <w:rFonts w:ascii="Arial" w:hAnsi="Arial"/>
          <w:sz w:val="20"/>
          <w:szCs w:val="20"/>
          <w:lang w:val="en"/>
        </w:rPr>
        <w:t>• A.P. U.S. Government and Politics</w:t>
      </w:r>
      <w:r w:rsidRPr="00574771">
        <w:rPr>
          <w:rFonts w:ascii="Arial" w:hAnsi="Arial"/>
          <w:sz w:val="20"/>
          <w:szCs w:val="20"/>
          <w:lang w:val="en"/>
        </w:rPr>
        <w:t xml:space="preserve"> is as hard</w:t>
      </w:r>
      <w:r>
        <w:rPr>
          <w:rFonts w:ascii="Arial" w:hAnsi="Arial"/>
          <w:sz w:val="20"/>
          <w:szCs w:val="20"/>
          <w:lang w:val="en"/>
        </w:rPr>
        <w:t>,</w:t>
      </w:r>
      <w:r w:rsidRPr="00574771">
        <w:rPr>
          <w:rFonts w:ascii="Arial" w:hAnsi="Arial"/>
          <w:sz w:val="20"/>
          <w:szCs w:val="20"/>
          <w:lang w:val="en"/>
        </w:rPr>
        <w:t xml:space="preserve"> or harder than a college survey history class. </w:t>
      </w:r>
    </w:p>
    <w:p w14:paraId="3B009CE3" w14:textId="77777777" w:rsidR="004D1848" w:rsidRPr="00574771" w:rsidRDefault="004D1848" w:rsidP="004D1848">
      <w:pPr>
        <w:rPr>
          <w:rFonts w:ascii="Arial" w:hAnsi="Arial"/>
          <w:sz w:val="20"/>
          <w:szCs w:val="20"/>
          <w:lang w:val="en"/>
        </w:rPr>
      </w:pPr>
    </w:p>
    <w:p w14:paraId="218F7972" w14:textId="77777777" w:rsidR="004D1848" w:rsidRPr="00574771" w:rsidRDefault="004D1848" w:rsidP="004D1848">
      <w:pPr>
        <w:rPr>
          <w:rFonts w:ascii="Arial" w:hAnsi="Arial"/>
          <w:sz w:val="20"/>
          <w:szCs w:val="20"/>
          <w:lang w:val="en"/>
        </w:rPr>
      </w:pPr>
      <w:r w:rsidRPr="00574771">
        <w:rPr>
          <w:rFonts w:ascii="Arial" w:hAnsi="Arial"/>
          <w:sz w:val="20"/>
          <w:szCs w:val="20"/>
          <w:lang w:val="en"/>
        </w:rPr>
        <w:t xml:space="preserve">• It is difficult to earn an “A” in an A.P. course, but it is not impossible. </w:t>
      </w:r>
    </w:p>
    <w:p w14:paraId="1832E11C" w14:textId="77777777" w:rsidR="004D1848" w:rsidRDefault="004D1848" w:rsidP="004D1848">
      <w:pPr>
        <w:rPr>
          <w:rFonts w:ascii="Arial" w:hAnsi="Arial"/>
          <w:sz w:val="20"/>
          <w:szCs w:val="20"/>
          <w:lang w:val="en"/>
        </w:rPr>
      </w:pPr>
    </w:p>
    <w:p w14:paraId="72F2A8B7" w14:textId="77777777" w:rsidR="004D1848" w:rsidRPr="00574771" w:rsidRDefault="004D1848" w:rsidP="004D1848">
      <w:pPr>
        <w:rPr>
          <w:rFonts w:ascii="Arial" w:hAnsi="Arial"/>
          <w:sz w:val="20"/>
          <w:szCs w:val="20"/>
          <w:lang w:val="en"/>
        </w:rPr>
      </w:pPr>
      <w:r w:rsidRPr="00574771">
        <w:rPr>
          <w:rFonts w:ascii="Arial" w:hAnsi="Arial"/>
          <w:sz w:val="20"/>
          <w:szCs w:val="20"/>
          <w:lang w:val="en"/>
        </w:rPr>
        <w:t xml:space="preserve">• Only students who are motivated, persistent, and take the initiative for their learning do well in A.P. classes. Consistency is also very important.  Hard work is mandatory! </w:t>
      </w:r>
    </w:p>
    <w:p w14:paraId="623F6180" w14:textId="77777777" w:rsidR="004D1848" w:rsidRDefault="004D1848" w:rsidP="004D1848">
      <w:pPr>
        <w:rPr>
          <w:rFonts w:ascii="Arial" w:hAnsi="Arial"/>
          <w:sz w:val="20"/>
          <w:szCs w:val="20"/>
          <w:lang w:val="en"/>
        </w:rPr>
      </w:pPr>
    </w:p>
    <w:p w14:paraId="348C506E" w14:textId="77777777" w:rsidR="004D1848" w:rsidRPr="00574771" w:rsidRDefault="004D1848" w:rsidP="004D1848">
      <w:pPr>
        <w:rPr>
          <w:rFonts w:ascii="Arial" w:hAnsi="Arial"/>
          <w:sz w:val="20"/>
          <w:szCs w:val="20"/>
          <w:lang w:val="en"/>
        </w:rPr>
      </w:pPr>
      <w:r w:rsidRPr="00574771">
        <w:rPr>
          <w:rFonts w:ascii="Arial" w:hAnsi="Arial"/>
          <w:sz w:val="20"/>
          <w:szCs w:val="20"/>
          <w:lang w:val="en"/>
        </w:rPr>
        <w:t xml:space="preserve">• Students will learn much more in an A.P. class than any regular class. </w:t>
      </w:r>
    </w:p>
    <w:p w14:paraId="05F65924" w14:textId="77777777" w:rsidR="004D1848" w:rsidRDefault="004D1848" w:rsidP="004D1848">
      <w:pPr>
        <w:rPr>
          <w:rFonts w:ascii="Arial" w:hAnsi="Arial"/>
          <w:sz w:val="20"/>
          <w:szCs w:val="20"/>
          <w:lang w:val="en"/>
        </w:rPr>
      </w:pPr>
    </w:p>
    <w:p w14:paraId="56C67100" w14:textId="77777777" w:rsidR="004D1848" w:rsidRPr="00574771" w:rsidRDefault="004D1848" w:rsidP="004D1848">
      <w:pPr>
        <w:rPr>
          <w:rFonts w:ascii="Arial" w:hAnsi="Arial"/>
          <w:sz w:val="20"/>
          <w:szCs w:val="20"/>
          <w:lang w:val="en"/>
        </w:rPr>
      </w:pPr>
      <w:r w:rsidRPr="00574771">
        <w:rPr>
          <w:rFonts w:ascii="Arial" w:hAnsi="Arial"/>
          <w:sz w:val="20"/>
          <w:szCs w:val="20"/>
          <w:lang w:val="en"/>
        </w:rPr>
        <w:t xml:space="preserve">• Students who take A.P. classes usually do much better in college.  </w:t>
      </w:r>
    </w:p>
    <w:p w14:paraId="15E9EC50" w14:textId="77777777" w:rsidR="004D1848" w:rsidRDefault="004D1848" w:rsidP="004D1848">
      <w:pPr>
        <w:rPr>
          <w:rFonts w:ascii="Arial" w:hAnsi="Arial"/>
          <w:sz w:val="20"/>
          <w:szCs w:val="20"/>
          <w:lang w:val="en"/>
        </w:rPr>
      </w:pPr>
    </w:p>
    <w:p w14:paraId="4A1B6E56" w14:textId="77777777" w:rsidR="004D1848" w:rsidRPr="00574771" w:rsidRDefault="004D1848" w:rsidP="004D1848">
      <w:pPr>
        <w:rPr>
          <w:rFonts w:ascii="Arial" w:hAnsi="Arial"/>
          <w:sz w:val="20"/>
          <w:szCs w:val="20"/>
          <w:lang w:val="en"/>
        </w:rPr>
      </w:pPr>
      <w:r w:rsidRPr="00574771">
        <w:rPr>
          <w:rFonts w:ascii="Arial" w:hAnsi="Arial"/>
          <w:sz w:val="20"/>
          <w:szCs w:val="20"/>
          <w:lang w:val="en"/>
        </w:rPr>
        <w:t xml:space="preserve">• All students in A.P. U.S. </w:t>
      </w:r>
      <w:r>
        <w:rPr>
          <w:rFonts w:ascii="Arial" w:hAnsi="Arial"/>
          <w:sz w:val="20"/>
          <w:szCs w:val="20"/>
          <w:lang w:val="en"/>
        </w:rPr>
        <w:t>Government and Politics</w:t>
      </w:r>
      <w:r w:rsidRPr="00574771">
        <w:rPr>
          <w:rFonts w:ascii="Arial" w:hAnsi="Arial"/>
          <w:sz w:val="20"/>
          <w:szCs w:val="20"/>
          <w:lang w:val="en"/>
        </w:rPr>
        <w:t xml:space="preserve"> are strongly encouraged to take the A.P. Exam. </w:t>
      </w:r>
    </w:p>
    <w:p w14:paraId="1964B8B4" w14:textId="77777777" w:rsidR="004D1848" w:rsidRDefault="004D1848" w:rsidP="004D1848">
      <w:pPr>
        <w:rPr>
          <w:rFonts w:ascii="Arial" w:hAnsi="Arial"/>
          <w:sz w:val="20"/>
          <w:szCs w:val="20"/>
          <w:lang w:val="en"/>
        </w:rPr>
      </w:pPr>
    </w:p>
    <w:p w14:paraId="480E949A" w14:textId="70311097" w:rsidR="004D1848" w:rsidRDefault="004D1848" w:rsidP="004D1848">
      <w:pPr>
        <w:rPr>
          <w:rFonts w:ascii="Arial" w:hAnsi="Arial"/>
          <w:sz w:val="20"/>
          <w:szCs w:val="20"/>
          <w:lang w:val="en"/>
        </w:rPr>
      </w:pPr>
      <w:r w:rsidRPr="00574771">
        <w:rPr>
          <w:rFonts w:ascii="Arial" w:hAnsi="Arial"/>
          <w:sz w:val="20"/>
          <w:szCs w:val="20"/>
          <w:lang w:val="en"/>
        </w:rPr>
        <w:t xml:space="preserve">• The A.P. U.S. </w:t>
      </w:r>
      <w:r>
        <w:rPr>
          <w:rFonts w:ascii="Arial" w:hAnsi="Arial"/>
          <w:sz w:val="20"/>
          <w:szCs w:val="20"/>
          <w:lang w:val="en"/>
        </w:rPr>
        <w:t xml:space="preserve">Government and Politics Exam will be given on May </w:t>
      </w:r>
      <w:r w:rsidR="00EF2371">
        <w:rPr>
          <w:rFonts w:ascii="Arial" w:hAnsi="Arial"/>
          <w:sz w:val="20"/>
          <w:szCs w:val="20"/>
          <w:lang w:val="en"/>
        </w:rPr>
        <w:t>1</w:t>
      </w:r>
      <w:r w:rsidR="00EF2371" w:rsidRPr="00EF2371">
        <w:rPr>
          <w:rFonts w:ascii="Arial" w:hAnsi="Arial"/>
          <w:sz w:val="20"/>
          <w:szCs w:val="20"/>
          <w:vertAlign w:val="superscript"/>
          <w:lang w:val="en"/>
        </w:rPr>
        <w:t>st</w:t>
      </w:r>
      <w:r w:rsidR="00EF2371">
        <w:rPr>
          <w:rFonts w:ascii="Arial" w:hAnsi="Arial"/>
          <w:sz w:val="20"/>
          <w:szCs w:val="20"/>
          <w:lang w:val="en"/>
        </w:rPr>
        <w:t>,</w:t>
      </w:r>
      <w:r>
        <w:rPr>
          <w:rFonts w:ascii="Arial" w:hAnsi="Arial"/>
          <w:sz w:val="20"/>
          <w:szCs w:val="20"/>
          <w:lang w:val="en"/>
        </w:rPr>
        <w:t xml:space="preserve"> 202</w:t>
      </w:r>
      <w:r w:rsidR="00EF2371">
        <w:rPr>
          <w:rFonts w:ascii="Arial" w:hAnsi="Arial"/>
          <w:sz w:val="20"/>
          <w:szCs w:val="20"/>
          <w:lang w:val="en"/>
        </w:rPr>
        <w:t>3</w:t>
      </w:r>
      <w:r>
        <w:rPr>
          <w:rFonts w:ascii="Arial" w:hAnsi="Arial"/>
          <w:sz w:val="20"/>
          <w:szCs w:val="20"/>
          <w:lang w:val="en"/>
        </w:rPr>
        <w:t xml:space="preserve"> and you will be given the opportunity to register with the Counseling Department.</w:t>
      </w:r>
    </w:p>
    <w:p w14:paraId="7267AF29" w14:textId="77777777" w:rsidR="004D1848" w:rsidRDefault="004D1848" w:rsidP="004D1848">
      <w:pPr>
        <w:rPr>
          <w:rFonts w:ascii="Arial" w:hAnsi="Arial"/>
          <w:sz w:val="20"/>
          <w:szCs w:val="20"/>
          <w:lang w:val="en"/>
        </w:rPr>
      </w:pPr>
    </w:p>
    <w:p w14:paraId="0EB7A239" w14:textId="2F5387E4" w:rsidR="004D1848" w:rsidRPr="00574771" w:rsidRDefault="004D1848" w:rsidP="004D1848">
      <w:pPr>
        <w:rPr>
          <w:rFonts w:ascii="Arial" w:hAnsi="Arial"/>
          <w:sz w:val="20"/>
          <w:szCs w:val="20"/>
          <w:lang w:val="en"/>
        </w:rPr>
      </w:pPr>
      <w:r w:rsidRPr="00574771">
        <w:rPr>
          <w:rFonts w:ascii="Arial" w:hAnsi="Arial"/>
          <w:sz w:val="20"/>
          <w:szCs w:val="20"/>
          <w:lang w:val="en"/>
        </w:rPr>
        <w:t>• Students will have to complete several large projects</w:t>
      </w:r>
      <w:r w:rsidR="00B64A76">
        <w:rPr>
          <w:rFonts w:ascii="Arial" w:hAnsi="Arial"/>
          <w:sz w:val="20"/>
          <w:szCs w:val="20"/>
          <w:lang w:val="en"/>
        </w:rPr>
        <w:t xml:space="preserve"> and other assignments</w:t>
      </w:r>
      <w:r w:rsidRPr="00574771">
        <w:rPr>
          <w:rFonts w:ascii="Arial" w:hAnsi="Arial"/>
          <w:sz w:val="20"/>
          <w:szCs w:val="20"/>
          <w:lang w:val="en"/>
        </w:rPr>
        <w:t xml:space="preserve"> outside of class. </w:t>
      </w:r>
    </w:p>
    <w:p w14:paraId="35D70E98" w14:textId="77777777" w:rsidR="004D1848" w:rsidRDefault="004D1848" w:rsidP="004D1848">
      <w:pPr>
        <w:rPr>
          <w:rFonts w:ascii="Arial" w:hAnsi="Arial"/>
          <w:sz w:val="20"/>
          <w:szCs w:val="20"/>
          <w:lang w:val="en"/>
        </w:rPr>
      </w:pPr>
    </w:p>
    <w:p w14:paraId="1657A54D" w14:textId="77777777" w:rsidR="004D1848" w:rsidRPr="00574771" w:rsidRDefault="004D1848" w:rsidP="004D1848">
      <w:pPr>
        <w:rPr>
          <w:rFonts w:ascii="Arial" w:hAnsi="Arial"/>
          <w:sz w:val="20"/>
          <w:szCs w:val="20"/>
          <w:lang w:val="en"/>
        </w:rPr>
      </w:pPr>
      <w:r w:rsidRPr="00574771">
        <w:rPr>
          <w:rFonts w:ascii="Arial" w:hAnsi="Arial"/>
          <w:sz w:val="20"/>
          <w:szCs w:val="20"/>
          <w:lang w:val="en"/>
        </w:rPr>
        <w:t>• Any students caught cheating/committing plagiarism will receive a zero for the assignment and will be held to the standards and polices of the STSD School Board.</w:t>
      </w:r>
    </w:p>
    <w:p w14:paraId="3B6D4AC6" w14:textId="77777777" w:rsidR="004D1848" w:rsidRDefault="004D1848" w:rsidP="004D1848">
      <w:pPr>
        <w:rPr>
          <w:rFonts w:ascii="Arial" w:hAnsi="Arial"/>
          <w:sz w:val="20"/>
          <w:szCs w:val="20"/>
          <w:lang w:val="en"/>
        </w:rPr>
      </w:pPr>
    </w:p>
    <w:p w14:paraId="6ADA5290" w14:textId="77777777" w:rsidR="004D1848" w:rsidRDefault="004D1848" w:rsidP="004D1848">
      <w:pPr>
        <w:rPr>
          <w:rFonts w:ascii="Arial" w:hAnsi="Arial"/>
          <w:sz w:val="20"/>
          <w:szCs w:val="20"/>
          <w:lang w:val="en"/>
        </w:rPr>
      </w:pPr>
      <w:r w:rsidRPr="00574771">
        <w:rPr>
          <w:rFonts w:ascii="Arial" w:hAnsi="Arial"/>
          <w:sz w:val="20"/>
          <w:szCs w:val="20"/>
          <w:lang w:val="en"/>
        </w:rPr>
        <w:t xml:space="preserve">• This summary is meant to highlight some of the key points from the syllabus about the course. Please read the entire syllabus for more details about A.P. U.S. </w:t>
      </w:r>
      <w:r>
        <w:rPr>
          <w:rFonts w:ascii="Arial" w:hAnsi="Arial"/>
          <w:sz w:val="20"/>
          <w:szCs w:val="20"/>
          <w:lang w:val="en"/>
        </w:rPr>
        <w:t>Government and Politics</w:t>
      </w:r>
    </w:p>
    <w:p w14:paraId="549E46D6" w14:textId="77777777" w:rsidR="004D1848" w:rsidRDefault="004D1848" w:rsidP="004D1848">
      <w:pPr>
        <w:rPr>
          <w:rFonts w:ascii="Arial" w:hAnsi="Arial"/>
          <w:sz w:val="20"/>
          <w:szCs w:val="20"/>
          <w:lang w:val="en"/>
        </w:rPr>
      </w:pPr>
    </w:p>
    <w:p w14:paraId="57106891" w14:textId="77777777" w:rsidR="004D1848" w:rsidRPr="00213A80" w:rsidRDefault="004D1848" w:rsidP="004D1848">
      <w:pPr>
        <w:rPr>
          <w:rFonts w:ascii="Arial" w:hAnsi="Arial"/>
          <w:sz w:val="20"/>
          <w:szCs w:val="20"/>
          <w:lang w:val="en"/>
        </w:rPr>
      </w:pPr>
      <w:r w:rsidRPr="00574771">
        <w:rPr>
          <w:rFonts w:ascii="Arial" w:hAnsi="Arial"/>
          <w:sz w:val="20"/>
          <w:szCs w:val="20"/>
          <w:lang w:val="en"/>
        </w:rPr>
        <w:t xml:space="preserve">• </w:t>
      </w:r>
      <w:r w:rsidRPr="00213A80">
        <w:rPr>
          <w:rFonts w:ascii="Arial" w:hAnsi="Arial"/>
          <w:sz w:val="20"/>
          <w:szCs w:val="20"/>
          <w:lang w:val="en"/>
        </w:rPr>
        <w:t xml:space="preserve">Finally, considering the </w:t>
      </w:r>
      <w:r>
        <w:rPr>
          <w:rFonts w:ascii="Arial" w:hAnsi="Arial"/>
          <w:sz w:val="20"/>
          <w:szCs w:val="20"/>
          <w:lang w:val="en"/>
        </w:rPr>
        <w:t>c</w:t>
      </w:r>
      <w:r w:rsidRPr="00213A80">
        <w:rPr>
          <w:rFonts w:ascii="Arial" w:hAnsi="Arial"/>
          <w:sz w:val="20"/>
          <w:szCs w:val="20"/>
          <w:lang w:val="en"/>
        </w:rPr>
        <w:t xml:space="preserve">urrent </w:t>
      </w:r>
      <w:r>
        <w:rPr>
          <w:rFonts w:ascii="Arial" w:hAnsi="Arial"/>
          <w:sz w:val="20"/>
          <w:szCs w:val="20"/>
          <w:lang w:val="en"/>
        </w:rPr>
        <w:t>s</w:t>
      </w:r>
      <w:r w:rsidRPr="00213A80">
        <w:rPr>
          <w:rFonts w:ascii="Arial" w:hAnsi="Arial"/>
          <w:sz w:val="20"/>
          <w:szCs w:val="20"/>
          <w:lang w:val="en"/>
        </w:rPr>
        <w:t xml:space="preserve">ituation </w:t>
      </w:r>
      <w:r>
        <w:rPr>
          <w:rFonts w:ascii="Arial" w:hAnsi="Arial"/>
          <w:sz w:val="20"/>
          <w:szCs w:val="20"/>
          <w:lang w:val="en"/>
        </w:rPr>
        <w:t>with</w:t>
      </w:r>
      <w:r w:rsidRPr="00213A80">
        <w:rPr>
          <w:rFonts w:ascii="Arial" w:hAnsi="Arial"/>
          <w:sz w:val="20"/>
          <w:szCs w:val="20"/>
          <w:lang w:val="en"/>
        </w:rPr>
        <w:t xml:space="preserve"> COVID-19 you will need to be flexible, the format of instruction and of the exam may chang</w:t>
      </w:r>
      <w:r>
        <w:rPr>
          <w:rFonts w:ascii="Arial" w:hAnsi="Arial"/>
          <w:sz w:val="20"/>
          <w:szCs w:val="20"/>
          <w:lang w:val="en"/>
        </w:rPr>
        <w:t>e due to constraints that are unavoidable, in other words, this syllabus is subject to change.</w:t>
      </w:r>
    </w:p>
    <w:p w14:paraId="2B8860F0" w14:textId="77777777" w:rsidR="004D1848" w:rsidRDefault="004D1848" w:rsidP="004D1848">
      <w:pPr>
        <w:rPr>
          <w:rFonts w:ascii="Arial" w:hAnsi="Arial"/>
          <w:sz w:val="20"/>
          <w:szCs w:val="20"/>
          <w:lang w:val="en"/>
        </w:rPr>
      </w:pPr>
    </w:p>
    <w:p w14:paraId="29FB9DFF" w14:textId="77777777" w:rsidR="004D1848" w:rsidRPr="00574771" w:rsidRDefault="004D1848" w:rsidP="004D1848">
      <w:pPr>
        <w:jc w:val="center"/>
        <w:rPr>
          <w:rFonts w:ascii="Arial" w:hAnsi="Arial"/>
          <w:sz w:val="20"/>
          <w:szCs w:val="20"/>
          <w:lang w:val="en"/>
        </w:rPr>
      </w:pPr>
      <w:r w:rsidRPr="00574771">
        <w:rPr>
          <w:rFonts w:ascii="Arial" w:hAnsi="Arial"/>
          <w:sz w:val="20"/>
          <w:szCs w:val="20"/>
          <w:lang w:val="en"/>
        </w:rPr>
        <w:t>---------------------------------------------------------------------------------------------------------------------</w:t>
      </w:r>
    </w:p>
    <w:p w14:paraId="34E90C11" w14:textId="77777777" w:rsidR="004D1848" w:rsidRDefault="004D1848" w:rsidP="004D1848">
      <w:pPr>
        <w:rPr>
          <w:rFonts w:ascii="Arial" w:hAnsi="Arial"/>
          <w:sz w:val="20"/>
          <w:szCs w:val="20"/>
          <w:lang w:val="en"/>
        </w:rPr>
      </w:pPr>
    </w:p>
    <w:p w14:paraId="6B80A624" w14:textId="77777777" w:rsidR="004D1848" w:rsidRPr="00574771" w:rsidRDefault="004D1848" w:rsidP="004D1848">
      <w:pPr>
        <w:rPr>
          <w:rFonts w:ascii="Arial" w:hAnsi="Arial"/>
          <w:sz w:val="20"/>
          <w:szCs w:val="20"/>
          <w:lang w:val="en"/>
        </w:rPr>
      </w:pPr>
      <w:r w:rsidRPr="00574771">
        <w:rPr>
          <w:rFonts w:ascii="Arial" w:hAnsi="Arial"/>
          <w:sz w:val="20"/>
          <w:szCs w:val="20"/>
          <w:lang w:val="en"/>
        </w:rPr>
        <w:t xml:space="preserve">I have read, understood, and will abide by all the provisions of the entire A.P. U.S. </w:t>
      </w:r>
      <w:r>
        <w:rPr>
          <w:rFonts w:ascii="Arial" w:hAnsi="Arial"/>
          <w:sz w:val="20"/>
          <w:szCs w:val="20"/>
          <w:lang w:val="en"/>
        </w:rPr>
        <w:t xml:space="preserve">Government and Politics </w:t>
      </w:r>
      <w:r w:rsidRPr="00574771">
        <w:rPr>
          <w:rFonts w:ascii="Arial" w:hAnsi="Arial"/>
          <w:sz w:val="20"/>
          <w:szCs w:val="20"/>
          <w:lang w:val="en"/>
        </w:rPr>
        <w:t>syllabus and College Board.</w:t>
      </w:r>
    </w:p>
    <w:p w14:paraId="4172953C" w14:textId="77777777" w:rsidR="004D1848" w:rsidRPr="00574771" w:rsidRDefault="004D1848" w:rsidP="004D1848">
      <w:pPr>
        <w:rPr>
          <w:rFonts w:ascii="Arial" w:hAnsi="Arial"/>
          <w:sz w:val="20"/>
          <w:szCs w:val="20"/>
          <w:lang w:val="en"/>
        </w:rPr>
      </w:pPr>
      <w:r w:rsidRPr="00574771">
        <w:rPr>
          <w:rFonts w:ascii="Arial" w:hAnsi="Arial"/>
          <w:sz w:val="20"/>
          <w:szCs w:val="20"/>
          <w:lang w:val="en"/>
        </w:rPr>
        <w:t xml:space="preserve"> </w:t>
      </w:r>
    </w:p>
    <w:p w14:paraId="63D3F6D6" w14:textId="77777777" w:rsidR="004D1848" w:rsidRPr="00574771" w:rsidRDefault="004D1848" w:rsidP="004D1848">
      <w:pPr>
        <w:jc w:val="center"/>
        <w:rPr>
          <w:rFonts w:ascii="Arial" w:hAnsi="Arial"/>
          <w:sz w:val="20"/>
          <w:szCs w:val="20"/>
          <w:lang w:val="en"/>
        </w:rPr>
      </w:pPr>
      <w:r w:rsidRPr="00574771">
        <w:rPr>
          <w:rFonts w:ascii="Arial" w:hAnsi="Arial"/>
          <w:sz w:val="20"/>
          <w:szCs w:val="20"/>
          <w:lang w:val="en"/>
        </w:rPr>
        <w:t>____________________  ______________________  _________________________</w:t>
      </w:r>
    </w:p>
    <w:p w14:paraId="55B159FD" w14:textId="77777777" w:rsidR="004D1848" w:rsidRPr="00574771" w:rsidRDefault="004D1848" w:rsidP="004D1848">
      <w:pPr>
        <w:jc w:val="center"/>
        <w:rPr>
          <w:rFonts w:ascii="Arial" w:hAnsi="Arial"/>
          <w:sz w:val="20"/>
          <w:szCs w:val="20"/>
          <w:lang w:val="en"/>
        </w:rPr>
      </w:pPr>
      <w:r w:rsidRPr="00574771">
        <w:rPr>
          <w:rFonts w:ascii="Arial" w:hAnsi="Arial"/>
          <w:sz w:val="20"/>
          <w:szCs w:val="20"/>
          <w:lang w:val="en"/>
        </w:rPr>
        <w:t>(student name)                  (student signature)             (parent signature)</w:t>
      </w:r>
    </w:p>
    <w:p w14:paraId="0FD62E7B" w14:textId="77777777" w:rsidR="004D1848" w:rsidRDefault="004D1848" w:rsidP="004D1848">
      <w:pPr>
        <w:rPr>
          <w:rFonts w:ascii="Arial" w:hAnsi="Arial"/>
          <w:sz w:val="20"/>
          <w:szCs w:val="20"/>
          <w:lang w:val="en"/>
        </w:rPr>
      </w:pPr>
    </w:p>
    <w:p w14:paraId="26C1E9EB" w14:textId="77777777" w:rsidR="004D1848" w:rsidRDefault="004D1848" w:rsidP="004D1848">
      <w:pPr>
        <w:rPr>
          <w:rFonts w:ascii="Arial" w:hAnsi="Arial"/>
          <w:sz w:val="20"/>
          <w:szCs w:val="20"/>
          <w:lang w:val="en"/>
        </w:rPr>
      </w:pPr>
    </w:p>
    <w:p w14:paraId="7837AFEA" w14:textId="77777777" w:rsidR="004D1848" w:rsidRDefault="004D1848" w:rsidP="004D1848">
      <w:pPr>
        <w:rPr>
          <w:rFonts w:ascii="Arial" w:hAnsi="Arial"/>
          <w:sz w:val="20"/>
          <w:szCs w:val="20"/>
          <w:lang w:val="en"/>
        </w:rPr>
      </w:pPr>
      <w:r w:rsidRPr="00574771">
        <w:rPr>
          <w:rFonts w:ascii="Arial" w:hAnsi="Arial"/>
          <w:sz w:val="20"/>
          <w:szCs w:val="20"/>
          <w:lang w:val="en"/>
        </w:rPr>
        <w:t xml:space="preserve">Student EMAIL:___________________________________________________________________ </w:t>
      </w:r>
    </w:p>
    <w:p w14:paraId="0B649228" w14:textId="77777777" w:rsidR="004D1848" w:rsidRDefault="004D1848" w:rsidP="004D1848">
      <w:pPr>
        <w:rPr>
          <w:rFonts w:ascii="Arial" w:hAnsi="Arial"/>
          <w:sz w:val="20"/>
          <w:szCs w:val="20"/>
          <w:lang w:val="en"/>
        </w:rPr>
      </w:pPr>
    </w:p>
    <w:p w14:paraId="2C47BC9C" w14:textId="77777777" w:rsidR="004D1848" w:rsidRDefault="004D1848" w:rsidP="004D1848">
      <w:pPr>
        <w:rPr>
          <w:rFonts w:ascii="Arial" w:hAnsi="Arial"/>
          <w:sz w:val="20"/>
          <w:szCs w:val="20"/>
          <w:lang w:val="en"/>
        </w:rPr>
      </w:pPr>
    </w:p>
    <w:p w14:paraId="571B695D" w14:textId="77777777" w:rsidR="004D1848" w:rsidRPr="00574771" w:rsidRDefault="004D1848" w:rsidP="004D1848">
      <w:pPr>
        <w:rPr>
          <w:rFonts w:ascii="Arial" w:hAnsi="Arial"/>
          <w:sz w:val="20"/>
          <w:szCs w:val="20"/>
          <w:lang w:val="en"/>
        </w:rPr>
      </w:pPr>
      <w:r w:rsidRPr="00574771">
        <w:rPr>
          <w:rFonts w:ascii="Arial" w:hAnsi="Arial"/>
          <w:sz w:val="20"/>
          <w:szCs w:val="20"/>
          <w:lang w:val="en"/>
        </w:rPr>
        <w:t>Parent EMAIL:___________________________________________________________________</w:t>
      </w:r>
    </w:p>
    <w:p w14:paraId="51A5F392" w14:textId="77777777" w:rsidR="004D1848" w:rsidRDefault="004D1848" w:rsidP="004D1848">
      <w:pPr>
        <w:rPr>
          <w:rFonts w:ascii="Arial" w:hAnsi="Arial"/>
          <w:sz w:val="20"/>
          <w:szCs w:val="20"/>
          <w:lang w:val="en"/>
        </w:rPr>
      </w:pPr>
    </w:p>
    <w:p w14:paraId="667DF942" w14:textId="01EF5DA6" w:rsidR="004D1848" w:rsidRPr="00F44462" w:rsidRDefault="004D1848" w:rsidP="004D1848">
      <w:pPr>
        <w:rPr>
          <w:rFonts w:ascii="Arial" w:hAnsi="Arial"/>
          <w:sz w:val="20"/>
          <w:szCs w:val="20"/>
          <w:lang w:val="en"/>
        </w:rPr>
      </w:pPr>
      <w:r w:rsidRPr="00574771">
        <w:rPr>
          <w:rFonts w:ascii="Arial" w:hAnsi="Arial"/>
          <w:sz w:val="20"/>
          <w:szCs w:val="20"/>
          <w:lang w:val="en"/>
        </w:rPr>
        <w:t>BY SIGNING THIS FORM, YOU ARE AGREEING TO MAKE A SERIOUS COMMI</w:t>
      </w:r>
      <w:r>
        <w:rPr>
          <w:rFonts w:ascii="Arial" w:hAnsi="Arial"/>
          <w:sz w:val="20"/>
          <w:szCs w:val="20"/>
          <w:lang w:val="en"/>
        </w:rPr>
        <w:t>TMENT TO THIS CLASS FOR THE 202</w:t>
      </w:r>
      <w:r w:rsidR="00EF2371">
        <w:rPr>
          <w:rFonts w:ascii="Arial" w:hAnsi="Arial"/>
          <w:sz w:val="20"/>
          <w:szCs w:val="20"/>
          <w:lang w:val="en"/>
        </w:rPr>
        <w:t>2-2023</w:t>
      </w:r>
      <w:r w:rsidRPr="00574771">
        <w:rPr>
          <w:rFonts w:ascii="Arial" w:hAnsi="Arial"/>
          <w:sz w:val="20"/>
          <w:szCs w:val="20"/>
          <w:lang w:val="en"/>
        </w:rPr>
        <w:t xml:space="preserve"> ACADEMIC YEAR</w:t>
      </w:r>
    </w:p>
    <w:p w14:paraId="3021B7DD" w14:textId="77777777" w:rsidR="004D1848" w:rsidRDefault="004D1848" w:rsidP="00EE796D">
      <w:pPr>
        <w:jc w:val="left"/>
        <w:rPr>
          <w:b/>
          <w:bCs/>
          <w:sz w:val="24"/>
          <w:szCs w:val="24"/>
        </w:rPr>
      </w:pPr>
    </w:p>
    <w:sectPr w:rsidR="004D1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D844C8"/>
    <w:multiLevelType w:val="hybridMultilevel"/>
    <w:tmpl w:val="D0AAB344"/>
    <w:lvl w:ilvl="0" w:tplc="EAC07C60">
      <w:numFmt w:val="bullet"/>
      <w:lvlText w:val=""/>
      <w:lvlJc w:val="left"/>
      <w:pPr>
        <w:ind w:left="751" w:hanging="361"/>
      </w:pPr>
      <w:rPr>
        <w:rFonts w:ascii="Symbol" w:eastAsia="Symbol" w:hAnsi="Symbol" w:cs="Symbol" w:hint="default"/>
        <w:w w:val="100"/>
        <w:sz w:val="22"/>
        <w:szCs w:val="22"/>
        <w:lang w:val="en-US" w:eastAsia="en-US" w:bidi="en-US"/>
      </w:rPr>
    </w:lvl>
    <w:lvl w:ilvl="1" w:tplc="E23A86BC">
      <w:numFmt w:val="bullet"/>
      <w:lvlText w:val="o"/>
      <w:lvlJc w:val="left"/>
      <w:pPr>
        <w:ind w:left="1200" w:hanging="360"/>
      </w:pPr>
      <w:rPr>
        <w:rFonts w:ascii="Courier New" w:eastAsia="Courier New" w:hAnsi="Courier New" w:cs="Courier New" w:hint="default"/>
        <w:w w:val="99"/>
        <w:sz w:val="20"/>
        <w:szCs w:val="20"/>
        <w:lang w:val="en-US" w:eastAsia="en-US" w:bidi="en-US"/>
      </w:rPr>
    </w:lvl>
    <w:lvl w:ilvl="2" w:tplc="7482181C">
      <w:numFmt w:val="bullet"/>
      <w:lvlText w:val="•"/>
      <w:lvlJc w:val="left"/>
      <w:pPr>
        <w:ind w:left="2213" w:hanging="360"/>
      </w:pPr>
      <w:rPr>
        <w:rFonts w:hint="default"/>
        <w:lang w:val="en-US" w:eastAsia="en-US" w:bidi="en-US"/>
      </w:rPr>
    </w:lvl>
    <w:lvl w:ilvl="3" w:tplc="301E7758">
      <w:numFmt w:val="bullet"/>
      <w:lvlText w:val="•"/>
      <w:lvlJc w:val="left"/>
      <w:pPr>
        <w:ind w:left="3226" w:hanging="360"/>
      </w:pPr>
      <w:rPr>
        <w:rFonts w:hint="default"/>
        <w:lang w:val="en-US" w:eastAsia="en-US" w:bidi="en-US"/>
      </w:rPr>
    </w:lvl>
    <w:lvl w:ilvl="4" w:tplc="FC808574">
      <w:numFmt w:val="bullet"/>
      <w:lvlText w:val="•"/>
      <w:lvlJc w:val="left"/>
      <w:pPr>
        <w:ind w:left="4240" w:hanging="360"/>
      </w:pPr>
      <w:rPr>
        <w:rFonts w:hint="default"/>
        <w:lang w:val="en-US" w:eastAsia="en-US" w:bidi="en-US"/>
      </w:rPr>
    </w:lvl>
    <w:lvl w:ilvl="5" w:tplc="57CCA562">
      <w:numFmt w:val="bullet"/>
      <w:lvlText w:val="•"/>
      <w:lvlJc w:val="left"/>
      <w:pPr>
        <w:ind w:left="5253" w:hanging="360"/>
      </w:pPr>
      <w:rPr>
        <w:rFonts w:hint="default"/>
        <w:lang w:val="en-US" w:eastAsia="en-US" w:bidi="en-US"/>
      </w:rPr>
    </w:lvl>
    <w:lvl w:ilvl="6" w:tplc="4EBA8718">
      <w:numFmt w:val="bullet"/>
      <w:lvlText w:val="•"/>
      <w:lvlJc w:val="left"/>
      <w:pPr>
        <w:ind w:left="6266" w:hanging="360"/>
      </w:pPr>
      <w:rPr>
        <w:rFonts w:hint="default"/>
        <w:lang w:val="en-US" w:eastAsia="en-US" w:bidi="en-US"/>
      </w:rPr>
    </w:lvl>
    <w:lvl w:ilvl="7" w:tplc="3C0277E8">
      <w:numFmt w:val="bullet"/>
      <w:lvlText w:val="•"/>
      <w:lvlJc w:val="left"/>
      <w:pPr>
        <w:ind w:left="7280" w:hanging="360"/>
      </w:pPr>
      <w:rPr>
        <w:rFonts w:hint="default"/>
        <w:lang w:val="en-US" w:eastAsia="en-US" w:bidi="en-US"/>
      </w:rPr>
    </w:lvl>
    <w:lvl w:ilvl="8" w:tplc="78DC0DDE">
      <w:numFmt w:val="bullet"/>
      <w:lvlText w:val="•"/>
      <w:lvlJc w:val="left"/>
      <w:pPr>
        <w:ind w:left="8293" w:hanging="360"/>
      </w:pPr>
      <w:rPr>
        <w:rFonts w:hint="default"/>
        <w:lang w:val="en-US" w:eastAsia="en-US" w:bidi="en-US"/>
      </w:rPr>
    </w:lvl>
  </w:abstractNum>
  <w:abstractNum w:abstractNumId="2" w15:restartNumberingAfterBreak="0">
    <w:nsid w:val="20B32688"/>
    <w:multiLevelType w:val="hybridMultilevel"/>
    <w:tmpl w:val="9B7A134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228171FE"/>
    <w:multiLevelType w:val="hybridMultilevel"/>
    <w:tmpl w:val="CF22EC90"/>
    <w:lvl w:ilvl="0" w:tplc="40EAB4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072328"/>
    <w:multiLevelType w:val="hybridMultilevel"/>
    <w:tmpl w:val="C1FEB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94A4C"/>
    <w:multiLevelType w:val="hybridMultilevel"/>
    <w:tmpl w:val="7AB298C4"/>
    <w:lvl w:ilvl="0" w:tplc="44FCF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117056"/>
    <w:multiLevelType w:val="hybridMultilevel"/>
    <w:tmpl w:val="E18A1E4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334C2AB9"/>
    <w:multiLevelType w:val="hybridMultilevel"/>
    <w:tmpl w:val="75DE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2E185B"/>
    <w:multiLevelType w:val="hybridMultilevel"/>
    <w:tmpl w:val="4670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BA0AEA"/>
    <w:multiLevelType w:val="hybridMultilevel"/>
    <w:tmpl w:val="A948B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AE5AC0"/>
    <w:multiLevelType w:val="hybridMultilevel"/>
    <w:tmpl w:val="7C484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8787386">
    <w:abstractNumId w:val="9"/>
  </w:num>
  <w:num w:numId="2" w16cid:durableId="511378414">
    <w:abstractNumId w:val="10"/>
  </w:num>
  <w:num w:numId="3" w16cid:durableId="90780139">
    <w:abstractNumId w:val="7"/>
  </w:num>
  <w:num w:numId="4" w16cid:durableId="559753573">
    <w:abstractNumId w:val="8"/>
  </w:num>
  <w:num w:numId="5" w16cid:durableId="1726101518">
    <w:abstractNumId w:val="3"/>
  </w:num>
  <w:num w:numId="6" w16cid:durableId="772362195">
    <w:abstractNumId w:val="5"/>
  </w:num>
  <w:num w:numId="7" w16cid:durableId="1738438084">
    <w:abstractNumId w:val="1"/>
  </w:num>
  <w:num w:numId="8" w16cid:durableId="807742855">
    <w:abstractNumId w:val="0"/>
  </w:num>
  <w:num w:numId="9" w16cid:durableId="178155074">
    <w:abstractNumId w:val="4"/>
  </w:num>
  <w:num w:numId="10" w16cid:durableId="441076431">
    <w:abstractNumId w:val="2"/>
  </w:num>
  <w:num w:numId="11" w16cid:durableId="1586668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96D"/>
    <w:rsid w:val="00005A78"/>
    <w:rsid w:val="00011C11"/>
    <w:rsid w:val="000138AB"/>
    <w:rsid w:val="000220B5"/>
    <w:rsid w:val="000236B1"/>
    <w:rsid w:val="0002417E"/>
    <w:rsid w:val="00026935"/>
    <w:rsid w:val="000409AB"/>
    <w:rsid w:val="00080BBA"/>
    <w:rsid w:val="00080E3C"/>
    <w:rsid w:val="00087154"/>
    <w:rsid w:val="000912FD"/>
    <w:rsid w:val="00094EF8"/>
    <w:rsid w:val="00095592"/>
    <w:rsid w:val="00096923"/>
    <w:rsid w:val="000A2843"/>
    <w:rsid w:val="000A42A9"/>
    <w:rsid w:val="000B49A4"/>
    <w:rsid w:val="000D2DFC"/>
    <w:rsid w:val="000E4EAF"/>
    <w:rsid w:val="00111681"/>
    <w:rsid w:val="00130B29"/>
    <w:rsid w:val="00136702"/>
    <w:rsid w:val="001456D9"/>
    <w:rsid w:val="00154825"/>
    <w:rsid w:val="00160174"/>
    <w:rsid w:val="00161C64"/>
    <w:rsid w:val="00163232"/>
    <w:rsid w:val="001651A6"/>
    <w:rsid w:val="00165F8F"/>
    <w:rsid w:val="00167C2E"/>
    <w:rsid w:val="00184CAA"/>
    <w:rsid w:val="00186159"/>
    <w:rsid w:val="00186B5F"/>
    <w:rsid w:val="001954A3"/>
    <w:rsid w:val="00196DF7"/>
    <w:rsid w:val="001A25F5"/>
    <w:rsid w:val="001A40D7"/>
    <w:rsid w:val="001B071C"/>
    <w:rsid w:val="001B22D9"/>
    <w:rsid w:val="001E29D5"/>
    <w:rsid w:val="001E2E20"/>
    <w:rsid w:val="001E3D78"/>
    <w:rsid w:val="001F19C2"/>
    <w:rsid w:val="001F2FEE"/>
    <w:rsid w:val="001F33C6"/>
    <w:rsid w:val="001F47D9"/>
    <w:rsid w:val="002035D3"/>
    <w:rsid w:val="00220FC5"/>
    <w:rsid w:val="00225313"/>
    <w:rsid w:val="00233756"/>
    <w:rsid w:val="00234053"/>
    <w:rsid w:val="00244F51"/>
    <w:rsid w:val="0025264B"/>
    <w:rsid w:val="00255C20"/>
    <w:rsid w:val="00273CE7"/>
    <w:rsid w:val="00274B61"/>
    <w:rsid w:val="00296472"/>
    <w:rsid w:val="002A097D"/>
    <w:rsid w:val="002A2CB3"/>
    <w:rsid w:val="002A3154"/>
    <w:rsid w:val="002A7205"/>
    <w:rsid w:val="002C3BDF"/>
    <w:rsid w:val="002C6130"/>
    <w:rsid w:val="002E1093"/>
    <w:rsid w:val="00300C98"/>
    <w:rsid w:val="003014E3"/>
    <w:rsid w:val="00301500"/>
    <w:rsid w:val="00325B55"/>
    <w:rsid w:val="00333917"/>
    <w:rsid w:val="003627DC"/>
    <w:rsid w:val="00363B0E"/>
    <w:rsid w:val="00380325"/>
    <w:rsid w:val="00382FA9"/>
    <w:rsid w:val="00383589"/>
    <w:rsid w:val="003B368F"/>
    <w:rsid w:val="003C074C"/>
    <w:rsid w:val="003C1216"/>
    <w:rsid w:val="003C6B1A"/>
    <w:rsid w:val="003C6D10"/>
    <w:rsid w:val="003D0FA8"/>
    <w:rsid w:val="003D1F28"/>
    <w:rsid w:val="003D727F"/>
    <w:rsid w:val="003E399C"/>
    <w:rsid w:val="003E6B62"/>
    <w:rsid w:val="003F3D3A"/>
    <w:rsid w:val="003F5F3F"/>
    <w:rsid w:val="004130EA"/>
    <w:rsid w:val="004203A5"/>
    <w:rsid w:val="004203D3"/>
    <w:rsid w:val="004463BC"/>
    <w:rsid w:val="00466AFE"/>
    <w:rsid w:val="00480378"/>
    <w:rsid w:val="004812E1"/>
    <w:rsid w:val="0048196E"/>
    <w:rsid w:val="00490084"/>
    <w:rsid w:val="004971E1"/>
    <w:rsid w:val="004A28EB"/>
    <w:rsid w:val="004B45D3"/>
    <w:rsid w:val="004C13AC"/>
    <w:rsid w:val="004C152D"/>
    <w:rsid w:val="004D1848"/>
    <w:rsid w:val="004D49A2"/>
    <w:rsid w:val="004D7FD0"/>
    <w:rsid w:val="004E1C5D"/>
    <w:rsid w:val="004E476E"/>
    <w:rsid w:val="004F1650"/>
    <w:rsid w:val="004F31C5"/>
    <w:rsid w:val="004F5329"/>
    <w:rsid w:val="00514A8C"/>
    <w:rsid w:val="00515C14"/>
    <w:rsid w:val="0052353E"/>
    <w:rsid w:val="00523999"/>
    <w:rsid w:val="005317F2"/>
    <w:rsid w:val="00553C49"/>
    <w:rsid w:val="0057284C"/>
    <w:rsid w:val="005759C9"/>
    <w:rsid w:val="00584C7B"/>
    <w:rsid w:val="00587F7F"/>
    <w:rsid w:val="00592D45"/>
    <w:rsid w:val="005A18CB"/>
    <w:rsid w:val="005A6D1D"/>
    <w:rsid w:val="005B4303"/>
    <w:rsid w:val="005B7123"/>
    <w:rsid w:val="005C5120"/>
    <w:rsid w:val="005C5816"/>
    <w:rsid w:val="005D26C6"/>
    <w:rsid w:val="005D2A30"/>
    <w:rsid w:val="005D30C1"/>
    <w:rsid w:val="005D7271"/>
    <w:rsid w:val="005E6E52"/>
    <w:rsid w:val="005F1533"/>
    <w:rsid w:val="00604BB4"/>
    <w:rsid w:val="00604D2D"/>
    <w:rsid w:val="00617D99"/>
    <w:rsid w:val="00623ED1"/>
    <w:rsid w:val="006275B0"/>
    <w:rsid w:val="00627DDE"/>
    <w:rsid w:val="00641A3F"/>
    <w:rsid w:val="006628B3"/>
    <w:rsid w:val="0066608A"/>
    <w:rsid w:val="00675044"/>
    <w:rsid w:val="0068578B"/>
    <w:rsid w:val="0069007A"/>
    <w:rsid w:val="006A3D8A"/>
    <w:rsid w:val="006C2292"/>
    <w:rsid w:val="006C4C57"/>
    <w:rsid w:val="006E7DEE"/>
    <w:rsid w:val="006F57C7"/>
    <w:rsid w:val="00700E9E"/>
    <w:rsid w:val="00700FAA"/>
    <w:rsid w:val="007038B4"/>
    <w:rsid w:val="00724FE0"/>
    <w:rsid w:val="0073175C"/>
    <w:rsid w:val="007327AF"/>
    <w:rsid w:val="007365CF"/>
    <w:rsid w:val="00737867"/>
    <w:rsid w:val="0074069F"/>
    <w:rsid w:val="00742AD8"/>
    <w:rsid w:val="00753023"/>
    <w:rsid w:val="00754F5A"/>
    <w:rsid w:val="00760D7E"/>
    <w:rsid w:val="00765F18"/>
    <w:rsid w:val="00771A45"/>
    <w:rsid w:val="00776CF3"/>
    <w:rsid w:val="007A09F8"/>
    <w:rsid w:val="007B2D9C"/>
    <w:rsid w:val="007B644D"/>
    <w:rsid w:val="007C1440"/>
    <w:rsid w:val="007C6CC8"/>
    <w:rsid w:val="007D1AC0"/>
    <w:rsid w:val="007D540F"/>
    <w:rsid w:val="007F263F"/>
    <w:rsid w:val="008125EA"/>
    <w:rsid w:val="00831915"/>
    <w:rsid w:val="0083590C"/>
    <w:rsid w:val="00851A05"/>
    <w:rsid w:val="008539EE"/>
    <w:rsid w:val="00866C1B"/>
    <w:rsid w:val="008713F6"/>
    <w:rsid w:val="0088087B"/>
    <w:rsid w:val="00886384"/>
    <w:rsid w:val="008869DE"/>
    <w:rsid w:val="008878F0"/>
    <w:rsid w:val="00897518"/>
    <w:rsid w:val="008A0B71"/>
    <w:rsid w:val="008A2047"/>
    <w:rsid w:val="008A6357"/>
    <w:rsid w:val="008A69C9"/>
    <w:rsid w:val="008A7A5A"/>
    <w:rsid w:val="008B0FCF"/>
    <w:rsid w:val="008E76C5"/>
    <w:rsid w:val="009411BB"/>
    <w:rsid w:val="00942863"/>
    <w:rsid w:val="00945813"/>
    <w:rsid w:val="00957229"/>
    <w:rsid w:val="00981DEA"/>
    <w:rsid w:val="009B01B6"/>
    <w:rsid w:val="009B0958"/>
    <w:rsid w:val="009B253E"/>
    <w:rsid w:val="009B4F6C"/>
    <w:rsid w:val="009C497E"/>
    <w:rsid w:val="009C5F6A"/>
    <w:rsid w:val="009C6F91"/>
    <w:rsid w:val="009D03A8"/>
    <w:rsid w:val="009D0BAB"/>
    <w:rsid w:val="009D23CC"/>
    <w:rsid w:val="009E7348"/>
    <w:rsid w:val="009F2CE2"/>
    <w:rsid w:val="00A015AE"/>
    <w:rsid w:val="00A047B0"/>
    <w:rsid w:val="00A31BE1"/>
    <w:rsid w:val="00A32D92"/>
    <w:rsid w:val="00A646D0"/>
    <w:rsid w:val="00A709B3"/>
    <w:rsid w:val="00A7482C"/>
    <w:rsid w:val="00A84461"/>
    <w:rsid w:val="00AA39DE"/>
    <w:rsid w:val="00AA3C29"/>
    <w:rsid w:val="00AA53C9"/>
    <w:rsid w:val="00AA5EE8"/>
    <w:rsid w:val="00AB234F"/>
    <w:rsid w:val="00AC0707"/>
    <w:rsid w:val="00AD0948"/>
    <w:rsid w:val="00AD3A08"/>
    <w:rsid w:val="00AE02C2"/>
    <w:rsid w:val="00AE1D14"/>
    <w:rsid w:val="00AF2C04"/>
    <w:rsid w:val="00AF6BD7"/>
    <w:rsid w:val="00B000F8"/>
    <w:rsid w:val="00B05FC0"/>
    <w:rsid w:val="00B07D61"/>
    <w:rsid w:val="00B323E4"/>
    <w:rsid w:val="00B32D44"/>
    <w:rsid w:val="00B4197C"/>
    <w:rsid w:val="00B425B1"/>
    <w:rsid w:val="00B45D46"/>
    <w:rsid w:val="00B54442"/>
    <w:rsid w:val="00B64A76"/>
    <w:rsid w:val="00B72F25"/>
    <w:rsid w:val="00B73B7D"/>
    <w:rsid w:val="00B80206"/>
    <w:rsid w:val="00B923A6"/>
    <w:rsid w:val="00BA7739"/>
    <w:rsid w:val="00BD63A5"/>
    <w:rsid w:val="00BF16BE"/>
    <w:rsid w:val="00BF7CCB"/>
    <w:rsid w:val="00C074C4"/>
    <w:rsid w:val="00C136B9"/>
    <w:rsid w:val="00C16AE7"/>
    <w:rsid w:val="00C1785C"/>
    <w:rsid w:val="00C31B00"/>
    <w:rsid w:val="00C36A5B"/>
    <w:rsid w:val="00C45882"/>
    <w:rsid w:val="00C57353"/>
    <w:rsid w:val="00C71F14"/>
    <w:rsid w:val="00C80BA2"/>
    <w:rsid w:val="00C90E80"/>
    <w:rsid w:val="00C93C11"/>
    <w:rsid w:val="00CA6F6F"/>
    <w:rsid w:val="00CF009F"/>
    <w:rsid w:val="00D14CE1"/>
    <w:rsid w:val="00D347A5"/>
    <w:rsid w:val="00D42595"/>
    <w:rsid w:val="00D52373"/>
    <w:rsid w:val="00D6195D"/>
    <w:rsid w:val="00D61A27"/>
    <w:rsid w:val="00D82478"/>
    <w:rsid w:val="00D85590"/>
    <w:rsid w:val="00D92C5A"/>
    <w:rsid w:val="00D95428"/>
    <w:rsid w:val="00DA5B32"/>
    <w:rsid w:val="00DA7531"/>
    <w:rsid w:val="00DB03D7"/>
    <w:rsid w:val="00DB3A02"/>
    <w:rsid w:val="00DC0BB0"/>
    <w:rsid w:val="00DC5353"/>
    <w:rsid w:val="00DC548D"/>
    <w:rsid w:val="00E02C39"/>
    <w:rsid w:val="00E03040"/>
    <w:rsid w:val="00E07DD3"/>
    <w:rsid w:val="00E112AD"/>
    <w:rsid w:val="00E26505"/>
    <w:rsid w:val="00E27D07"/>
    <w:rsid w:val="00E36815"/>
    <w:rsid w:val="00E377AB"/>
    <w:rsid w:val="00E4187B"/>
    <w:rsid w:val="00E50147"/>
    <w:rsid w:val="00E54C74"/>
    <w:rsid w:val="00E61606"/>
    <w:rsid w:val="00E63F70"/>
    <w:rsid w:val="00E70933"/>
    <w:rsid w:val="00EA57C4"/>
    <w:rsid w:val="00EB3575"/>
    <w:rsid w:val="00EC26A8"/>
    <w:rsid w:val="00ED79B5"/>
    <w:rsid w:val="00EE43CE"/>
    <w:rsid w:val="00EE55E2"/>
    <w:rsid w:val="00EE77D9"/>
    <w:rsid w:val="00EE796D"/>
    <w:rsid w:val="00EE7A2A"/>
    <w:rsid w:val="00EE7BC8"/>
    <w:rsid w:val="00EF2371"/>
    <w:rsid w:val="00EF5261"/>
    <w:rsid w:val="00F01FB8"/>
    <w:rsid w:val="00F05001"/>
    <w:rsid w:val="00F06BA9"/>
    <w:rsid w:val="00F257DD"/>
    <w:rsid w:val="00F33B6E"/>
    <w:rsid w:val="00F37E1C"/>
    <w:rsid w:val="00F560CB"/>
    <w:rsid w:val="00F65DF7"/>
    <w:rsid w:val="00F663E2"/>
    <w:rsid w:val="00F668D2"/>
    <w:rsid w:val="00F7288A"/>
    <w:rsid w:val="00F77198"/>
    <w:rsid w:val="00F80541"/>
    <w:rsid w:val="00F839CB"/>
    <w:rsid w:val="00F968A1"/>
    <w:rsid w:val="00FA175D"/>
    <w:rsid w:val="00FA5FA2"/>
    <w:rsid w:val="00FC1EB3"/>
    <w:rsid w:val="00FF23A8"/>
    <w:rsid w:val="0C2B57C8"/>
    <w:rsid w:val="0EC8CFA5"/>
    <w:rsid w:val="25D72301"/>
    <w:rsid w:val="27D01280"/>
    <w:rsid w:val="29723BD5"/>
    <w:rsid w:val="2B4C12B9"/>
    <w:rsid w:val="32A28BB1"/>
    <w:rsid w:val="340D7886"/>
    <w:rsid w:val="387CDA1F"/>
    <w:rsid w:val="3F7BF9BF"/>
    <w:rsid w:val="596A93EC"/>
    <w:rsid w:val="5A0CA9F9"/>
    <w:rsid w:val="62CE0FC6"/>
    <w:rsid w:val="64A7E6AA"/>
    <w:rsid w:val="6FF7E6C0"/>
    <w:rsid w:val="701F0D8B"/>
    <w:rsid w:val="785107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8A5C"/>
  <w15:chartTrackingRefBased/>
  <w15:docId w15:val="{8EA221FD-8F41-4A43-B7F4-4E9F2F8F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E796D"/>
    <w:pPr>
      <w:widowControl w:val="0"/>
      <w:tabs>
        <w:tab w:val="left" w:pos="360"/>
      </w:tabs>
      <w:spacing w:after="0" w:line="240" w:lineRule="auto"/>
      <w:jc w:val="both"/>
    </w:pPr>
    <w:rPr>
      <w:spacing w:val="-4"/>
    </w:rPr>
  </w:style>
  <w:style w:type="paragraph" w:styleId="Heading2">
    <w:name w:val="heading 2"/>
    <w:basedOn w:val="Normal"/>
    <w:link w:val="Heading2Char"/>
    <w:uiPriority w:val="1"/>
    <w:qFormat/>
    <w:rsid w:val="00E02C39"/>
    <w:pPr>
      <w:spacing w:before="240" w:after="120"/>
      <w:outlineLvl w:val="1"/>
    </w:pPr>
    <w:rPr>
      <w:rFonts w:ascii="Cambria" w:eastAsia="Cambria" w:hAnsi="Cambria"/>
      <w:b/>
      <w:bCs/>
      <w:szCs w:val="24"/>
    </w:rPr>
  </w:style>
  <w:style w:type="paragraph" w:styleId="Heading3">
    <w:name w:val="heading 3"/>
    <w:basedOn w:val="Normal"/>
    <w:next w:val="Normal"/>
    <w:link w:val="Heading3Char"/>
    <w:uiPriority w:val="9"/>
    <w:unhideWhenUsed/>
    <w:qFormat/>
    <w:rsid w:val="004D184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E796D"/>
    <w:pPr>
      <w:ind w:left="720"/>
      <w:contextualSpacing/>
    </w:pPr>
  </w:style>
  <w:style w:type="character" w:customStyle="1" w:styleId="Heading2Char">
    <w:name w:val="Heading 2 Char"/>
    <w:basedOn w:val="DefaultParagraphFont"/>
    <w:link w:val="Heading2"/>
    <w:uiPriority w:val="1"/>
    <w:rsid w:val="00E02C39"/>
    <w:rPr>
      <w:rFonts w:ascii="Cambria" w:eastAsia="Cambria" w:hAnsi="Cambria"/>
      <w:b/>
      <w:bCs/>
      <w:spacing w:val="-4"/>
      <w:szCs w:val="24"/>
    </w:rPr>
  </w:style>
  <w:style w:type="table" w:styleId="TableGrid">
    <w:name w:val="Table Grid"/>
    <w:basedOn w:val="TableNormal"/>
    <w:uiPriority w:val="39"/>
    <w:rsid w:val="00E02C39"/>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A097D"/>
    <w:pPr>
      <w:widowControl/>
      <w:tabs>
        <w:tab w:val="clear" w:pos="360"/>
      </w:tabs>
      <w:spacing w:before="100" w:beforeAutospacing="1" w:after="100" w:afterAutospacing="1"/>
      <w:jc w:val="left"/>
    </w:pPr>
    <w:rPr>
      <w:rFonts w:ascii="Times New Roman" w:eastAsia="Times New Roman" w:hAnsi="Times New Roman" w:cs="Times New Roman"/>
      <w:spacing w:val="0"/>
      <w:sz w:val="24"/>
      <w:szCs w:val="24"/>
    </w:rPr>
  </w:style>
  <w:style w:type="character" w:styleId="Hyperlink">
    <w:name w:val="Hyperlink"/>
    <w:basedOn w:val="DefaultParagraphFont"/>
    <w:uiPriority w:val="99"/>
    <w:unhideWhenUsed/>
    <w:rsid w:val="00B425B1"/>
    <w:rPr>
      <w:color w:val="0563C1" w:themeColor="hyperlink"/>
      <w:u w:val="single"/>
    </w:rPr>
  </w:style>
  <w:style w:type="character" w:styleId="UnresolvedMention">
    <w:name w:val="Unresolved Mention"/>
    <w:basedOn w:val="DefaultParagraphFont"/>
    <w:uiPriority w:val="99"/>
    <w:semiHidden/>
    <w:unhideWhenUsed/>
    <w:rsid w:val="00B425B1"/>
    <w:rPr>
      <w:color w:val="605E5C"/>
      <w:shd w:val="clear" w:color="auto" w:fill="E1DFDD"/>
    </w:rPr>
  </w:style>
  <w:style w:type="character" w:styleId="FollowedHyperlink">
    <w:name w:val="FollowedHyperlink"/>
    <w:basedOn w:val="DefaultParagraphFont"/>
    <w:uiPriority w:val="99"/>
    <w:semiHidden/>
    <w:unhideWhenUsed/>
    <w:rsid w:val="00B425B1"/>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pacing w:val="-4"/>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xmsonormal">
    <w:name w:val="x_msonormal"/>
    <w:basedOn w:val="Normal"/>
    <w:rsid w:val="0025264B"/>
    <w:pPr>
      <w:widowControl/>
      <w:tabs>
        <w:tab w:val="clear" w:pos="360"/>
      </w:tabs>
      <w:spacing w:before="100" w:beforeAutospacing="1" w:after="100" w:afterAutospacing="1"/>
      <w:jc w:val="left"/>
    </w:pPr>
    <w:rPr>
      <w:rFonts w:ascii="Times New Roman" w:eastAsia="Times New Roman" w:hAnsi="Times New Roman" w:cs="Times New Roman"/>
      <w:spacing w:val="0"/>
      <w:sz w:val="24"/>
      <w:szCs w:val="24"/>
    </w:rPr>
  </w:style>
  <w:style w:type="character" w:customStyle="1" w:styleId="Heading3Char">
    <w:name w:val="Heading 3 Char"/>
    <w:basedOn w:val="DefaultParagraphFont"/>
    <w:link w:val="Heading3"/>
    <w:uiPriority w:val="9"/>
    <w:rsid w:val="004D1848"/>
    <w:rPr>
      <w:rFonts w:asciiTheme="majorHAnsi" w:eastAsiaTheme="majorEastAsia" w:hAnsiTheme="majorHAnsi" w:cstheme="majorBidi"/>
      <w:color w:val="1F3763" w:themeColor="accent1" w:themeShade="7F"/>
      <w:spacing w:val="-4"/>
      <w:sz w:val="24"/>
      <w:szCs w:val="24"/>
    </w:rPr>
  </w:style>
  <w:style w:type="paragraph" w:styleId="BodyText">
    <w:name w:val="Body Text"/>
    <w:basedOn w:val="Normal"/>
    <w:link w:val="BodyTextChar"/>
    <w:uiPriority w:val="1"/>
    <w:qFormat/>
    <w:rsid w:val="004D1848"/>
    <w:pPr>
      <w:tabs>
        <w:tab w:val="clear" w:pos="360"/>
      </w:tabs>
      <w:autoSpaceDE w:val="0"/>
      <w:autoSpaceDN w:val="0"/>
      <w:jc w:val="left"/>
    </w:pPr>
    <w:rPr>
      <w:rFonts w:ascii="Times New Roman" w:eastAsia="Times New Roman" w:hAnsi="Times New Roman" w:cs="Times New Roman"/>
      <w:spacing w:val="0"/>
      <w:lang w:bidi="en-US"/>
    </w:rPr>
  </w:style>
  <w:style w:type="character" w:customStyle="1" w:styleId="BodyTextChar">
    <w:name w:val="Body Text Char"/>
    <w:basedOn w:val="DefaultParagraphFont"/>
    <w:link w:val="BodyText"/>
    <w:uiPriority w:val="1"/>
    <w:rsid w:val="004D1848"/>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564031">
      <w:bodyDiv w:val="1"/>
      <w:marLeft w:val="0"/>
      <w:marRight w:val="0"/>
      <w:marTop w:val="0"/>
      <w:marBottom w:val="0"/>
      <w:divBdr>
        <w:top w:val="none" w:sz="0" w:space="0" w:color="auto"/>
        <w:left w:val="none" w:sz="0" w:space="0" w:color="auto"/>
        <w:bottom w:val="none" w:sz="0" w:space="0" w:color="auto"/>
        <w:right w:val="none" w:sz="0" w:space="0" w:color="auto"/>
      </w:divBdr>
    </w:div>
    <w:div w:id="142764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titutioncenter.org/the-constitution?gclid=CjwKCAjwgaeYBhBAEiwAvMgp2ubU_j1ZHJimCUaM8_db123zNJtY-KZqR0NPYsnaGYvcHzfXiWAWIhoCwTIQAvD_BwE" TargetMode="External"/><Relationship Id="rId13" Type="http://schemas.openxmlformats.org/officeDocument/2006/relationships/hyperlink" Target="mailto:jport@hannasd.org" TargetMode="External"/><Relationship Id="rId3" Type="http://schemas.openxmlformats.org/officeDocument/2006/relationships/settings" Target="settings.xml"/><Relationship Id="rId7" Type="http://schemas.openxmlformats.org/officeDocument/2006/relationships/hyperlink" Target="https://www.oyez.org/" TargetMode="External"/><Relationship Id="rId12" Type="http://schemas.openxmlformats.org/officeDocument/2006/relationships/hyperlink" Target="mailto:jport@hannasd.org" TargetMode="External"/><Relationship Id="rId2" Type="http://schemas.openxmlformats.org/officeDocument/2006/relationships/styles" Target="styles.xml"/><Relationship Id="rId16" Type="http://schemas.microsoft.com/office/2019/05/relationships/documenttasks" Target="documenttasks/documenttasks1.xml"/><Relationship Id="rId1" Type="http://schemas.openxmlformats.org/officeDocument/2006/relationships/numbering" Target="numbering.xml"/><Relationship Id="rId6" Type="http://schemas.openxmlformats.org/officeDocument/2006/relationships/hyperlink" Target="mailto:jport@hannasd.org" TargetMode="External"/><Relationship Id="rId11" Type="http://schemas.openxmlformats.org/officeDocument/2006/relationships/hyperlink" Target="https://mrportsocialstudies.weebly.com/government-and-civics.html"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civics101podcast.org/" TargetMode="External"/><Relationship Id="rId4" Type="http://schemas.openxmlformats.org/officeDocument/2006/relationships/webSettings" Target="webSettings.xml"/><Relationship Id="rId9" Type="http://schemas.openxmlformats.org/officeDocument/2006/relationships/hyperlink" Target="https://myap.collegeboard.org/login" TargetMode="Externa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2729DCBA-A9DF-4DC0-9DFB-EC140D30458B}">
    <t:Anchor>
      <t:Comment id="903320835"/>
    </t:Anchor>
    <t:History>
      <t:Event id="{AFAE0D49-E3C4-4247-932A-9D7A054CEDFC}" time="2022-08-12T21:59:32.71Z">
        <t:Attribution userId="S::twillis@hannasd.org::c55b3e87-433c-42bf-969d-2757c9d4bf65" userProvider="AD" userName="Willis, Tamara"/>
        <t:Anchor>
          <t:Comment id="903320835"/>
        </t:Anchor>
        <t:Create/>
      </t:Event>
      <t:Event id="{DF44BE6C-ECE3-4F1C-8E8E-50DDEC9543EE}" time="2022-08-12T21:59:32.71Z">
        <t:Attribution userId="S::twillis@hannasd.org::c55b3e87-433c-42bf-969d-2757c9d4bf65" userProvider="AD" userName="Willis, Tamara"/>
        <t:Anchor>
          <t:Comment id="903320835"/>
        </t:Anchor>
        <t:Assign userId="S::nsmith@hannasd.org::a7df2df4-cf7d-4807-8672-58f4ba8fbc3e" userProvider="AD" userName="Smith, Nicole"/>
      </t:Event>
      <t:Event id="{D45CF218-F5E8-4E67-95B7-D8BB5FD5DCD4}" time="2022-08-12T21:59:32.71Z">
        <t:Attribution userId="S::twillis@hannasd.org::c55b3e87-433c-42bf-969d-2757c9d4bf65" userProvider="AD" userName="Willis, Tamara"/>
        <t:Anchor>
          <t:Comment id="903320835"/>
        </t:Anchor>
        <t:SetTitle title="@Smith, Nicole @Prime, Kristi Per our conversations, please ensure there is background and a discussion on why the late assignment option is good for learners and a not relaxing of high standards, as some will tell the community.  Also, be prepared to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11</Pages>
  <Words>3973</Words>
  <Characters>22649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Nicole</dc:creator>
  <cp:keywords/>
  <dc:description/>
  <cp:lastModifiedBy>Port, Jack</cp:lastModifiedBy>
  <cp:revision>133</cp:revision>
  <dcterms:created xsi:type="dcterms:W3CDTF">2022-08-28T03:36:00Z</dcterms:created>
  <dcterms:modified xsi:type="dcterms:W3CDTF">2022-08-29T03:31:00Z</dcterms:modified>
</cp:coreProperties>
</file>