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220" w14:textId="197CDF6B" w:rsidR="00EE796D" w:rsidRPr="00F8014D" w:rsidRDefault="00E36815" w:rsidP="00EE796D">
      <w:pPr>
        <w:jc w:val="center"/>
      </w:pPr>
      <w:r>
        <w:rPr>
          <w:noProof/>
        </w:rPr>
        <w:drawing>
          <wp:inline distT="0" distB="0" distL="0" distR="0" wp14:anchorId="326C76A4" wp14:editId="2322FE11">
            <wp:extent cx="1894114" cy="1894114"/>
            <wp:effectExtent l="0" t="0" r="0" b="0"/>
            <wp:docPr id="3" name="Picture 3" descr="Susquehanna Township School District Tempo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quehanna Township School District Tempor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1523" cy="1911523"/>
                    </a:xfrm>
                    <a:prstGeom prst="rect">
                      <a:avLst/>
                    </a:prstGeom>
                    <a:noFill/>
                    <a:ln>
                      <a:noFill/>
                    </a:ln>
                  </pic:spPr>
                </pic:pic>
              </a:graphicData>
            </a:graphic>
          </wp:inline>
        </w:drawing>
      </w:r>
      <w:r w:rsidR="00EE796D">
        <w:br/>
      </w:r>
    </w:p>
    <w:p w14:paraId="2B85AF83" w14:textId="487F5899" w:rsidR="00EE796D" w:rsidRPr="005B7123" w:rsidRDefault="00EE796D" w:rsidP="00EE796D">
      <w:pPr>
        <w:tabs>
          <w:tab w:val="clear" w:pos="360"/>
          <w:tab w:val="left" w:pos="3078"/>
        </w:tabs>
        <w:jc w:val="left"/>
        <w:rPr>
          <w:i/>
          <w:iCs/>
          <w:sz w:val="24"/>
          <w:szCs w:val="24"/>
        </w:rPr>
      </w:pPr>
      <w:r w:rsidRPr="00EE796D">
        <w:rPr>
          <w:b/>
          <w:bCs/>
          <w:sz w:val="24"/>
          <w:szCs w:val="24"/>
        </w:rPr>
        <w:t xml:space="preserve">Course Number and Title: </w:t>
      </w:r>
      <w:r w:rsidR="000E2251">
        <w:rPr>
          <w:b/>
          <w:bCs/>
          <w:sz w:val="24"/>
          <w:szCs w:val="24"/>
        </w:rPr>
        <w:t>[</w:t>
      </w:r>
      <w:r w:rsidR="00F03299" w:rsidRPr="00F03299">
        <w:rPr>
          <w:sz w:val="24"/>
          <w:szCs w:val="24"/>
        </w:rPr>
        <w:t>2200</w:t>
      </w:r>
      <w:r w:rsidR="000E2251">
        <w:rPr>
          <w:sz w:val="24"/>
          <w:szCs w:val="24"/>
        </w:rPr>
        <w:t>]</w:t>
      </w:r>
      <w:r w:rsidR="00F03299">
        <w:rPr>
          <w:b/>
          <w:bCs/>
          <w:sz w:val="24"/>
          <w:szCs w:val="24"/>
        </w:rPr>
        <w:t xml:space="preserve"> </w:t>
      </w:r>
      <w:r w:rsidR="009836A4">
        <w:rPr>
          <w:i/>
          <w:iCs/>
          <w:sz w:val="24"/>
          <w:szCs w:val="24"/>
        </w:rPr>
        <w:t xml:space="preserve">Civics and Government </w:t>
      </w:r>
    </w:p>
    <w:p w14:paraId="2AD92B2A" w14:textId="046CC845" w:rsidR="00EE796D" w:rsidRPr="005B7123" w:rsidRDefault="00EE796D" w:rsidP="00EE796D">
      <w:pPr>
        <w:tabs>
          <w:tab w:val="clear" w:pos="360"/>
          <w:tab w:val="left" w:pos="3078"/>
        </w:tabs>
        <w:jc w:val="left"/>
        <w:rPr>
          <w:i/>
          <w:iCs/>
          <w:sz w:val="24"/>
          <w:szCs w:val="24"/>
        </w:rPr>
      </w:pPr>
      <w:r w:rsidRPr="00EE796D">
        <w:rPr>
          <w:b/>
          <w:bCs/>
          <w:sz w:val="24"/>
          <w:szCs w:val="24"/>
        </w:rPr>
        <w:t>Academic Credits:</w:t>
      </w:r>
      <w:r w:rsidR="005B7123">
        <w:rPr>
          <w:b/>
          <w:bCs/>
          <w:sz w:val="24"/>
          <w:szCs w:val="24"/>
        </w:rPr>
        <w:t xml:space="preserve"> </w:t>
      </w:r>
      <w:r w:rsidR="005B7123">
        <w:rPr>
          <w:i/>
          <w:iCs/>
          <w:sz w:val="24"/>
          <w:szCs w:val="24"/>
        </w:rPr>
        <w:t>1 credit</w:t>
      </w:r>
    </w:p>
    <w:p w14:paraId="27CE5889" w14:textId="7F501E4D" w:rsidR="00E02C39" w:rsidRPr="00E02C39" w:rsidRDefault="00E02C39" w:rsidP="00EE796D">
      <w:pPr>
        <w:tabs>
          <w:tab w:val="clear" w:pos="360"/>
          <w:tab w:val="left" w:pos="3078"/>
        </w:tabs>
        <w:jc w:val="left"/>
        <w:rPr>
          <w:sz w:val="24"/>
          <w:szCs w:val="24"/>
        </w:rPr>
      </w:pPr>
      <w:r>
        <w:rPr>
          <w:b/>
          <w:bCs/>
          <w:sz w:val="24"/>
          <w:szCs w:val="24"/>
        </w:rPr>
        <w:t xml:space="preserve">Course Delivery Format: </w:t>
      </w:r>
      <w:r>
        <w:rPr>
          <w:sz w:val="24"/>
          <w:szCs w:val="24"/>
        </w:rPr>
        <w:t>In person (AIS)</w:t>
      </w:r>
    </w:p>
    <w:p w14:paraId="12A1F60E" w14:textId="4B77B343" w:rsidR="00EE796D" w:rsidRPr="00186159" w:rsidRDefault="00EE796D" w:rsidP="00EE796D">
      <w:pPr>
        <w:tabs>
          <w:tab w:val="clear" w:pos="360"/>
          <w:tab w:val="left" w:pos="3078"/>
        </w:tabs>
        <w:jc w:val="left"/>
        <w:rPr>
          <w:i/>
          <w:iCs/>
          <w:sz w:val="24"/>
          <w:szCs w:val="24"/>
        </w:rPr>
      </w:pPr>
      <w:r w:rsidRPr="00EE796D">
        <w:rPr>
          <w:b/>
          <w:bCs/>
          <w:sz w:val="24"/>
          <w:szCs w:val="24"/>
        </w:rPr>
        <w:t xml:space="preserve">Teacher: </w:t>
      </w:r>
      <w:r w:rsidR="00186159">
        <w:rPr>
          <w:i/>
          <w:iCs/>
          <w:sz w:val="24"/>
          <w:szCs w:val="24"/>
        </w:rPr>
        <w:t>M</w:t>
      </w:r>
      <w:r w:rsidR="009836A4">
        <w:rPr>
          <w:i/>
          <w:iCs/>
          <w:sz w:val="24"/>
          <w:szCs w:val="24"/>
        </w:rPr>
        <w:t>r. Joe Sell</w:t>
      </w:r>
    </w:p>
    <w:p w14:paraId="26328058" w14:textId="504366B8" w:rsidR="002A097D" w:rsidRDefault="002A097D" w:rsidP="00EE796D">
      <w:pPr>
        <w:tabs>
          <w:tab w:val="clear" w:pos="360"/>
          <w:tab w:val="left" w:pos="3078"/>
        </w:tabs>
        <w:jc w:val="left"/>
        <w:rPr>
          <w:b/>
          <w:bCs/>
          <w:sz w:val="24"/>
          <w:szCs w:val="24"/>
        </w:rPr>
      </w:pPr>
      <w:r>
        <w:rPr>
          <w:b/>
          <w:bCs/>
          <w:sz w:val="24"/>
          <w:szCs w:val="24"/>
        </w:rPr>
        <w:t>Teacher Summary:</w:t>
      </w:r>
    </w:p>
    <w:p w14:paraId="75BFE90C" w14:textId="20B75357" w:rsidR="00180ED6" w:rsidRDefault="00180ED6" w:rsidP="00EE796D">
      <w:pPr>
        <w:tabs>
          <w:tab w:val="clear" w:pos="360"/>
          <w:tab w:val="left" w:pos="3078"/>
        </w:tabs>
        <w:jc w:val="left"/>
        <w:rPr>
          <w:i/>
          <w:iCs/>
          <w:sz w:val="24"/>
          <w:szCs w:val="24"/>
        </w:rPr>
      </w:pPr>
      <w:r w:rsidRPr="00180ED6">
        <w:rPr>
          <w:i/>
          <w:iCs/>
          <w:sz w:val="24"/>
          <w:szCs w:val="24"/>
        </w:rPr>
        <w:t>I began teaching at Susquehanna Township High School in 2017.  I received my bachelor’s degree in history in 2004 and</w:t>
      </w:r>
      <w:r w:rsidR="000124B1">
        <w:rPr>
          <w:i/>
          <w:iCs/>
          <w:sz w:val="24"/>
          <w:szCs w:val="24"/>
        </w:rPr>
        <w:t xml:space="preserve"> completed my </w:t>
      </w:r>
      <w:proofErr w:type="gramStart"/>
      <w:r w:rsidR="000124B1">
        <w:rPr>
          <w:i/>
          <w:iCs/>
          <w:sz w:val="24"/>
          <w:szCs w:val="24"/>
        </w:rPr>
        <w:t>Masters in Education</w:t>
      </w:r>
      <w:proofErr w:type="gramEnd"/>
      <w:r w:rsidR="000124B1">
        <w:rPr>
          <w:i/>
          <w:iCs/>
          <w:sz w:val="24"/>
          <w:szCs w:val="24"/>
        </w:rPr>
        <w:t xml:space="preserve"> in 2022.  I</w:t>
      </w:r>
      <w:r w:rsidRPr="00180ED6">
        <w:rPr>
          <w:i/>
          <w:iCs/>
          <w:sz w:val="24"/>
          <w:szCs w:val="24"/>
        </w:rPr>
        <w:t xml:space="preserve"> have worked in education across the country.  I live in Carlisle PA with my wife and </w:t>
      </w:r>
      <w:r w:rsidR="000124B1">
        <w:rPr>
          <w:i/>
          <w:iCs/>
          <w:sz w:val="24"/>
          <w:szCs w:val="24"/>
        </w:rPr>
        <w:t>three</w:t>
      </w:r>
      <w:r w:rsidRPr="00180ED6">
        <w:rPr>
          <w:i/>
          <w:iCs/>
          <w:sz w:val="24"/>
          <w:szCs w:val="24"/>
        </w:rPr>
        <w:t xml:space="preserve"> children and enjoy spending time outside whenever I can.</w:t>
      </w:r>
    </w:p>
    <w:p w14:paraId="3404EC66" w14:textId="77777777" w:rsidR="000124B1" w:rsidRDefault="000124B1" w:rsidP="00EE796D">
      <w:pPr>
        <w:tabs>
          <w:tab w:val="clear" w:pos="360"/>
          <w:tab w:val="left" w:pos="3078"/>
        </w:tabs>
        <w:jc w:val="left"/>
        <w:rPr>
          <w:i/>
          <w:iCs/>
          <w:sz w:val="24"/>
          <w:szCs w:val="24"/>
        </w:rPr>
      </w:pPr>
    </w:p>
    <w:p w14:paraId="5970F1D5" w14:textId="6ECAD0FA" w:rsidR="00154825" w:rsidRPr="005317F2" w:rsidRDefault="00154825" w:rsidP="00EE796D">
      <w:pPr>
        <w:tabs>
          <w:tab w:val="clear" w:pos="360"/>
          <w:tab w:val="left" w:pos="3078"/>
        </w:tabs>
        <w:jc w:val="left"/>
        <w:rPr>
          <w:b/>
          <w:bCs/>
          <w:i/>
          <w:iCs/>
          <w:sz w:val="24"/>
          <w:szCs w:val="24"/>
        </w:rPr>
      </w:pPr>
      <w:r>
        <w:rPr>
          <w:b/>
          <w:bCs/>
          <w:sz w:val="24"/>
          <w:szCs w:val="24"/>
        </w:rPr>
        <w:t xml:space="preserve">Teacher Room Number: </w:t>
      </w:r>
      <w:r w:rsidR="009836A4">
        <w:rPr>
          <w:i/>
          <w:iCs/>
          <w:sz w:val="24"/>
          <w:szCs w:val="24"/>
        </w:rPr>
        <w:t>208</w:t>
      </w:r>
    </w:p>
    <w:p w14:paraId="6A692803" w14:textId="078E0945" w:rsidR="00EE796D" w:rsidRPr="005B7123" w:rsidRDefault="00EE796D" w:rsidP="00EE796D">
      <w:pPr>
        <w:tabs>
          <w:tab w:val="clear" w:pos="360"/>
          <w:tab w:val="left" w:pos="3078"/>
        </w:tabs>
        <w:jc w:val="left"/>
        <w:rPr>
          <w:i/>
          <w:iCs/>
          <w:sz w:val="24"/>
          <w:szCs w:val="24"/>
        </w:rPr>
      </w:pPr>
      <w:r w:rsidRPr="00EE796D">
        <w:rPr>
          <w:b/>
          <w:bCs/>
          <w:sz w:val="24"/>
          <w:szCs w:val="24"/>
        </w:rPr>
        <w:t xml:space="preserve">Teacher </w:t>
      </w:r>
      <w:r w:rsidRPr="00EE796D">
        <w:rPr>
          <w:b/>
          <w:bCs/>
          <w:spacing w:val="-2"/>
          <w:sz w:val="24"/>
          <w:szCs w:val="24"/>
        </w:rPr>
        <w:t xml:space="preserve">Phone: </w:t>
      </w:r>
      <w:r w:rsidR="005B7123">
        <w:rPr>
          <w:i/>
          <w:iCs/>
          <w:spacing w:val="-2"/>
          <w:sz w:val="24"/>
          <w:szCs w:val="24"/>
        </w:rPr>
        <w:t>717-657-5117</w:t>
      </w:r>
    </w:p>
    <w:p w14:paraId="5F30EC61" w14:textId="0AF45E7F" w:rsidR="00EE796D" w:rsidRPr="005B7123" w:rsidRDefault="00EE796D" w:rsidP="00EE796D">
      <w:pPr>
        <w:tabs>
          <w:tab w:val="clear" w:pos="360"/>
          <w:tab w:val="left" w:pos="3078"/>
        </w:tabs>
        <w:jc w:val="left"/>
        <w:rPr>
          <w:i/>
          <w:iCs/>
          <w:sz w:val="24"/>
          <w:szCs w:val="24"/>
        </w:rPr>
      </w:pPr>
      <w:r w:rsidRPr="00EE796D">
        <w:rPr>
          <w:b/>
          <w:bCs/>
          <w:sz w:val="24"/>
          <w:szCs w:val="24"/>
        </w:rPr>
        <w:t xml:space="preserve">Teacher Email: </w:t>
      </w:r>
      <w:r w:rsidR="005B7123" w:rsidRPr="005B7123">
        <w:rPr>
          <w:i/>
          <w:iCs/>
          <w:sz w:val="24"/>
          <w:szCs w:val="24"/>
        </w:rPr>
        <w:t>j</w:t>
      </w:r>
      <w:r w:rsidR="00180ED6">
        <w:rPr>
          <w:i/>
          <w:iCs/>
          <w:sz w:val="24"/>
          <w:szCs w:val="24"/>
        </w:rPr>
        <w:t>sell</w:t>
      </w:r>
      <w:r w:rsidR="005B7123" w:rsidRPr="005B7123">
        <w:rPr>
          <w:i/>
          <w:iCs/>
          <w:sz w:val="24"/>
          <w:szCs w:val="24"/>
        </w:rPr>
        <w:t>@hannasd.org</w:t>
      </w:r>
    </w:p>
    <w:p w14:paraId="72E937A7" w14:textId="2803CA59" w:rsidR="00EE796D" w:rsidRPr="005B7123" w:rsidRDefault="00EE796D" w:rsidP="00EE796D">
      <w:pPr>
        <w:tabs>
          <w:tab w:val="clear" w:pos="360"/>
          <w:tab w:val="left" w:pos="3078"/>
        </w:tabs>
        <w:jc w:val="left"/>
        <w:rPr>
          <w:i/>
          <w:iCs/>
          <w:sz w:val="24"/>
          <w:szCs w:val="24"/>
        </w:rPr>
      </w:pPr>
      <w:r w:rsidRPr="00EE796D">
        <w:rPr>
          <w:b/>
          <w:bCs/>
          <w:sz w:val="24"/>
          <w:szCs w:val="24"/>
        </w:rPr>
        <w:t xml:space="preserve">Office Hours: </w:t>
      </w:r>
      <w:r w:rsidR="005B7123">
        <w:rPr>
          <w:i/>
          <w:iCs/>
          <w:sz w:val="24"/>
          <w:szCs w:val="24"/>
        </w:rPr>
        <w:t xml:space="preserve">By appointment only; </w:t>
      </w:r>
      <w:r w:rsidR="00CF009F">
        <w:rPr>
          <w:i/>
          <w:iCs/>
          <w:sz w:val="24"/>
          <w:szCs w:val="24"/>
        </w:rPr>
        <w:t>please</w:t>
      </w:r>
      <w:r w:rsidR="005B7123">
        <w:rPr>
          <w:i/>
          <w:iCs/>
          <w:sz w:val="24"/>
          <w:szCs w:val="24"/>
        </w:rPr>
        <w:t xml:space="preserve"> email </w:t>
      </w:r>
      <w:r w:rsidR="00EE7BC8">
        <w:rPr>
          <w:i/>
          <w:iCs/>
          <w:sz w:val="24"/>
          <w:szCs w:val="24"/>
        </w:rPr>
        <w:t>to schedule</w:t>
      </w:r>
      <w:r w:rsidR="00CF009F">
        <w:rPr>
          <w:i/>
          <w:iCs/>
          <w:sz w:val="24"/>
          <w:szCs w:val="24"/>
        </w:rPr>
        <w:t xml:space="preserve"> an appointment</w:t>
      </w:r>
      <w:r w:rsidR="00EE7BC8">
        <w:rPr>
          <w:i/>
          <w:iCs/>
          <w:sz w:val="24"/>
          <w:szCs w:val="24"/>
        </w:rPr>
        <w:t>.</w:t>
      </w:r>
    </w:p>
    <w:p w14:paraId="29B41F0F" w14:textId="02A59236" w:rsidR="00273CE7" w:rsidRPr="00EE796D" w:rsidRDefault="00273CE7" w:rsidP="00EE796D">
      <w:pPr>
        <w:jc w:val="left"/>
        <w:rPr>
          <w:b/>
          <w:bCs/>
          <w:sz w:val="24"/>
          <w:szCs w:val="24"/>
        </w:rPr>
      </w:pPr>
    </w:p>
    <w:p w14:paraId="46F9283C" w14:textId="2ED45B7A" w:rsidR="00EE796D" w:rsidRDefault="00EE796D" w:rsidP="00EE796D">
      <w:pPr>
        <w:jc w:val="left"/>
        <w:rPr>
          <w:b/>
          <w:bCs/>
          <w:sz w:val="24"/>
          <w:szCs w:val="24"/>
        </w:rPr>
      </w:pPr>
      <w:r w:rsidRPr="00EE796D">
        <w:rPr>
          <w:b/>
          <w:bCs/>
          <w:sz w:val="24"/>
          <w:szCs w:val="24"/>
        </w:rPr>
        <w:t>Course Description:</w:t>
      </w:r>
    </w:p>
    <w:p w14:paraId="0D1EB9CE" w14:textId="46C86A8E" w:rsidR="00180ED6" w:rsidRDefault="00180ED6" w:rsidP="00180ED6">
      <w:pPr>
        <w:tabs>
          <w:tab w:val="clear" w:pos="360"/>
          <w:tab w:val="left" w:pos="3078"/>
        </w:tabs>
        <w:jc w:val="left"/>
        <w:rPr>
          <w:i/>
          <w:iCs/>
          <w:sz w:val="24"/>
          <w:szCs w:val="24"/>
        </w:rPr>
      </w:pPr>
      <w:r w:rsidRPr="009836A4">
        <w:rPr>
          <w:i/>
          <w:iCs/>
          <w:sz w:val="24"/>
          <w:szCs w:val="24"/>
        </w:rPr>
        <w:t xml:space="preserve">The course will investigate the constitutional underpinnings, formal </w:t>
      </w:r>
      <w:r w:rsidR="006D3C70" w:rsidRPr="009836A4">
        <w:rPr>
          <w:i/>
          <w:iCs/>
          <w:sz w:val="24"/>
          <w:szCs w:val="24"/>
        </w:rPr>
        <w:t>structure,</w:t>
      </w:r>
      <w:r w:rsidRPr="009836A4">
        <w:rPr>
          <w:i/>
          <w:iCs/>
          <w:sz w:val="24"/>
          <w:szCs w:val="24"/>
        </w:rPr>
        <w:t xml:space="preserve"> and politics of government in the United States at all levels. Emphasis will be placed on the federal government and its role in the international political system and comparative economic systems with an in-depth examination of the U.S. Congress, the Presidency, and the Supreme Court. Discussion of current political issues and a variety of experiences will supplement this program.</w:t>
      </w:r>
    </w:p>
    <w:p w14:paraId="019A5DD9" w14:textId="4F8EC2C5" w:rsidR="00EE796D" w:rsidRDefault="00EE796D" w:rsidP="00EE796D">
      <w:pPr>
        <w:jc w:val="left"/>
        <w:rPr>
          <w:i/>
          <w:iCs/>
          <w:sz w:val="24"/>
          <w:szCs w:val="24"/>
        </w:rPr>
      </w:pPr>
    </w:p>
    <w:p w14:paraId="32D2D330" w14:textId="77777777" w:rsidR="00180ED6" w:rsidRDefault="00180ED6" w:rsidP="00EE796D">
      <w:pPr>
        <w:jc w:val="left"/>
        <w:rPr>
          <w:b/>
          <w:bCs/>
          <w:sz w:val="24"/>
          <w:szCs w:val="24"/>
        </w:rPr>
      </w:pPr>
    </w:p>
    <w:p w14:paraId="4B8712D2" w14:textId="2EA6B547" w:rsidR="00EE796D" w:rsidRDefault="00EE796D" w:rsidP="00EE796D">
      <w:pPr>
        <w:jc w:val="left"/>
        <w:rPr>
          <w:b/>
          <w:bCs/>
          <w:sz w:val="24"/>
          <w:szCs w:val="24"/>
        </w:rPr>
      </w:pPr>
      <w:r>
        <w:rPr>
          <w:b/>
          <w:bCs/>
          <w:sz w:val="24"/>
          <w:szCs w:val="24"/>
        </w:rPr>
        <w:t>Prerequisites:</w:t>
      </w:r>
    </w:p>
    <w:p w14:paraId="14933262" w14:textId="6BA388D3" w:rsidR="003627DC" w:rsidRPr="003627DC" w:rsidRDefault="00180ED6" w:rsidP="00EE796D">
      <w:pPr>
        <w:jc w:val="left"/>
        <w:rPr>
          <w:i/>
          <w:iCs/>
          <w:sz w:val="24"/>
          <w:szCs w:val="24"/>
        </w:rPr>
      </w:pPr>
      <w:r>
        <w:rPr>
          <w:i/>
          <w:iCs/>
          <w:sz w:val="24"/>
          <w:szCs w:val="24"/>
        </w:rPr>
        <w:t>N/A</w:t>
      </w:r>
    </w:p>
    <w:p w14:paraId="6BD31B14" w14:textId="5905EAEB" w:rsidR="00E02C39" w:rsidRDefault="00E02C39" w:rsidP="00EE796D">
      <w:pPr>
        <w:jc w:val="left"/>
        <w:rPr>
          <w:b/>
          <w:bCs/>
          <w:sz w:val="24"/>
          <w:szCs w:val="24"/>
        </w:rPr>
      </w:pPr>
      <w:r w:rsidRPr="3F7BF9BF">
        <w:rPr>
          <w:b/>
          <w:bCs/>
          <w:sz w:val="24"/>
          <w:szCs w:val="24"/>
        </w:rPr>
        <w:t>Required Texts and Materials:</w:t>
      </w:r>
    </w:p>
    <w:p w14:paraId="5EB36598" w14:textId="20E8C3FA" w:rsidR="00700FAA" w:rsidRPr="00180ED6" w:rsidRDefault="00180ED6" w:rsidP="00180ED6">
      <w:pPr>
        <w:rPr>
          <w:szCs w:val="24"/>
        </w:rPr>
      </w:pPr>
      <w:r>
        <w:rPr>
          <w:szCs w:val="24"/>
        </w:rPr>
        <w:t>Magruder’s American Government 2009</w:t>
      </w:r>
    </w:p>
    <w:p w14:paraId="4C241FE7" w14:textId="505C3FDF" w:rsidR="00180ED6" w:rsidRDefault="00180ED6" w:rsidP="00180ED6">
      <w:pPr>
        <w:tabs>
          <w:tab w:val="left" w:pos="2220"/>
        </w:tabs>
        <w:jc w:val="left"/>
        <w:rPr>
          <w:i/>
          <w:iCs/>
          <w:sz w:val="24"/>
          <w:szCs w:val="24"/>
        </w:rPr>
      </w:pPr>
    </w:p>
    <w:p w14:paraId="48031ECA" w14:textId="762A8BCB" w:rsidR="00700FAA" w:rsidRPr="00700FAA" w:rsidRDefault="00E02C39" w:rsidP="3F7BF9BF">
      <w:pPr>
        <w:jc w:val="left"/>
        <w:rPr>
          <w:b/>
          <w:bCs/>
          <w:sz w:val="24"/>
          <w:szCs w:val="24"/>
        </w:rPr>
      </w:pPr>
      <w:r w:rsidRPr="3F7BF9BF">
        <w:rPr>
          <w:b/>
          <w:bCs/>
          <w:sz w:val="24"/>
          <w:szCs w:val="24"/>
        </w:rPr>
        <w:t>Recommended Texts and Materials:</w:t>
      </w:r>
    </w:p>
    <w:p w14:paraId="6F8A9354" w14:textId="77777777" w:rsidR="003C3D77" w:rsidRDefault="00180ED6" w:rsidP="3F7BF9BF">
      <w:pPr>
        <w:jc w:val="left"/>
        <w:rPr>
          <w:i/>
          <w:iCs/>
          <w:sz w:val="24"/>
          <w:szCs w:val="24"/>
        </w:rPr>
      </w:pPr>
      <w:r>
        <w:rPr>
          <w:i/>
          <w:iCs/>
          <w:sz w:val="24"/>
          <w:szCs w:val="24"/>
        </w:rPr>
        <w:t>Various primary and secondary sources</w:t>
      </w:r>
      <w:r w:rsidR="003C3D77">
        <w:rPr>
          <w:i/>
          <w:iCs/>
          <w:sz w:val="24"/>
          <w:szCs w:val="24"/>
        </w:rPr>
        <w:t xml:space="preserve">. </w:t>
      </w:r>
    </w:p>
    <w:p w14:paraId="046A1767" w14:textId="3242E1C5" w:rsidR="00700FAA" w:rsidRDefault="003C3D77" w:rsidP="3F7BF9BF">
      <w:pPr>
        <w:jc w:val="left"/>
        <w:rPr>
          <w:i/>
          <w:iCs/>
          <w:sz w:val="24"/>
          <w:szCs w:val="24"/>
        </w:rPr>
      </w:pPr>
      <w:r>
        <w:rPr>
          <w:i/>
          <w:iCs/>
          <w:sz w:val="24"/>
          <w:szCs w:val="24"/>
        </w:rPr>
        <w:t>Composition Notebook.</w:t>
      </w:r>
    </w:p>
    <w:p w14:paraId="4ADC1DE7" w14:textId="2DE943F9" w:rsidR="003C3D77" w:rsidRPr="00700FAA" w:rsidRDefault="003C3D77" w:rsidP="3F7BF9BF">
      <w:pPr>
        <w:jc w:val="left"/>
        <w:rPr>
          <w:i/>
          <w:iCs/>
          <w:sz w:val="24"/>
          <w:szCs w:val="24"/>
        </w:rPr>
      </w:pPr>
      <w:r>
        <w:rPr>
          <w:i/>
          <w:iCs/>
          <w:sz w:val="24"/>
          <w:szCs w:val="24"/>
        </w:rPr>
        <w:t>Binder.</w:t>
      </w:r>
    </w:p>
    <w:p w14:paraId="4DD4DF94" w14:textId="18227DD2" w:rsidR="00700FAA" w:rsidRPr="00700FAA" w:rsidRDefault="00700FAA" w:rsidP="3F7BF9BF">
      <w:pPr>
        <w:jc w:val="left"/>
        <w:rPr>
          <w:i/>
          <w:iCs/>
          <w:sz w:val="24"/>
          <w:szCs w:val="24"/>
        </w:rPr>
      </w:pPr>
    </w:p>
    <w:p w14:paraId="26CCE0DC" w14:textId="1CDB10A5" w:rsidR="006D3C70" w:rsidRDefault="00EE796D" w:rsidP="00EE796D">
      <w:pPr>
        <w:jc w:val="left"/>
        <w:rPr>
          <w:b/>
          <w:bCs/>
          <w:sz w:val="24"/>
          <w:szCs w:val="24"/>
        </w:rPr>
      </w:pPr>
      <w:r>
        <w:rPr>
          <w:b/>
          <w:bCs/>
          <w:sz w:val="24"/>
          <w:szCs w:val="24"/>
        </w:rPr>
        <w:lastRenderedPageBreak/>
        <w:t>Course Outcomes:</w:t>
      </w:r>
    </w:p>
    <w:p w14:paraId="050ED337" w14:textId="4C9361D0" w:rsidR="00407916" w:rsidRPr="00966D60" w:rsidRDefault="006D3C70" w:rsidP="00534F6F">
      <w:pPr>
        <w:pStyle w:val="ListParagraph"/>
        <w:numPr>
          <w:ilvl w:val="0"/>
          <w:numId w:val="1"/>
        </w:numPr>
        <w:rPr>
          <w:rStyle w:val="Strong"/>
          <w:rFonts w:cstheme="minorHAnsi"/>
          <w:sz w:val="24"/>
          <w:szCs w:val="24"/>
        </w:rPr>
      </w:pPr>
      <w:r w:rsidRPr="00966D60">
        <w:rPr>
          <w:rFonts w:cstheme="minorHAnsi"/>
          <w:sz w:val="24"/>
          <w:szCs w:val="24"/>
        </w:rPr>
        <w:t xml:space="preserve">Student will be able to </w:t>
      </w:r>
      <w:r w:rsidR="008C593F" w:rsidRPr="00966D60">
        <w:rPr>
          <w:rFonts w:cstheme="minorHAnsi"/>
          <w:color w:val="082A3D"/>
          <w:sz w:val="24"/>
          <w:szCs w:val="24"/>
          <w:shd w:val="clear" w:color="auto" w:fill="FFFFFF"/>
        </w:rPr>
        <w:t>a</w:t>
      </w:r>
      <w:r w:rsidR="008C593F" w:rsidRPr="00966D60">
        <w:rPr>
          <w:rFonts w:cstheme="minorHAnsi"/>
          <w:color w:val="082A3D"/>
          <w:sz w:val="24"/>
          <w:szCs w:val="24"/>
          <w:shd w:val="clear" w:color="auto" w:fill="FFFFFF"/>
        </w:rPr>
        <w:t>nalyze the sources, purposes, functions of law, and how the </w:t>
      </w:r>
      <w:r w:rsidR="008C593F" w:rsidRPr="00966D60">
        <w:rPr>
          <w:rStyle w:val="Strong"/>
          <w:rFonts w:cstheme="minorHAnsi"/>
          <w:b w:val="0"/>
          <w:bCs w:val="0"/>
          <w:color w:val="082A3D"/>
          <w:sz w:val="24"/>
          <w:szCs w:val="24"/>
          <w:shd w:val="clear" w:color="auto" w:fill="FFFFFF"/>
        </w:rPr>
        <w:t>rule of law</w:t>
      </w:r>
      <w:r w:rsidR="008C593F" w:rsidRPr="00966D60">
        <w:rPr>
          <w:rStyle w:val="Strong"/>
          <w:rFonts w:cstheme="minorHAnsi"/>
          <w:color w:val="082A3D"/>
          <w:sz w:val="24"/>
          <w:szCs w:val="24"/>
          <w:shd w:val="clear" w:color="auto" w:fill="FFFFFF"/>
        </w:rPr>
        <w:t> </w:t>
      </w:r>
      <w:r w:rsidR="008C593F" w:rsidRPr="00966D60">
        <w:rPr>
          <w:rFonts w:cstheme="minorHAnsi"/>
          <w:color w:val="082A3D"/>
          <w:sz w:val="24"/>
          <w:szCs w:val="24"/>
          <w:shd w:val="clear" w:color="auto" w:fill="FFFFFF"/>
        </w:rPr>
        <w:t>protects </w:t>
      </w:r>
      <w:r w:rsidR="008C593F" w:rsidRPr="00966D60">
        <w:rPr>
          <w:rStyle w:val="Strong"/>
          <w:rFonts w:cstheme="minorHAnsi"/>
          <w:b w:val="0"/>
          <w:bCs w:val="0"/>
          <w:color w:val="082A3D"/>
          <w:sz w:val="24"/>
          <w:szCs w:val="24"/>
          <w:shd w:val="clear" w:color="auto" w:fill="FFFFFF"/>
        </w:rPr>
        <w:t>individual rights</w:t>
      </w:r>
      <w:r w:rsidR="008C593F" w:rsidRPr="00966D60">
        <w:rPr>
          <w:rFonts w:cstheme="minorHAnsi"/>
          <w:color w:val="082A3D"/>
          <w:sz w:val="24"/>
          <w:szCs w:val="24"/>
          <w:shd w:val="clear" w:color="auto" w:fill="FFFFFF"/>
        </w:rPr>
        <w:t> and promotes the </w:t>
      </w:r>
      <w:r w:rsidR="008C593F" w:rsidRPr="00966D60">
        <w:rPr>
          <w:rStyle w:val="Strong"/>
          <w:rFonts w:cstheme="minorHAnsi"/>
          <w:b w:val="0"/>
          <w:bCs w:val="0"/>
          <w:color w:val="082A3D"/>
          <w:sz w:val="24"/>
          <w:szCs w:val="24"/>
          <w:shd w:val="clear" w:color="auto" w:fill="FFFFFF"/>
        </w:rPr>
        <w:t>common good.</w:t>
      </w:r>
    </w:p>
    <w:p w14:paraId="4D1C45D9" w14:textId="77777777" w:rsidR="008C593F" w:rsidRPr="008C593F" w:rsidRDefault="008C593F" w:rsidP="008C593F">
      <w:pPr>
        <w:pStyle w:val="ListParagraph"/>
        <w:rPr>
          <w:b/>
          <w:bCs/>
          <w:sz w:val="24"/>
          <w:szCs w:val="24"/>
        </w:rPr>
      </w:pPr>
    </w:p>
    <w:p w14:paraId="120B8A88" w14:textId="2577F5FD" w:rsidR="00032E45" w:rsidRPr="00032E45" w:rsidRDefault="00EE796D" w:rsidP="00032E45">
      <w:pPr>
        <w:pStyle w:val="ListParagraph"/>
        <w:numPr>
          <w:ilvl w:val="0"/>
          <w:numId w:val="1"/>
        </w:numPr>
        <w:rPr>
          <w:sz w:val="24"/>
          <w:szCs w:val="24"/>
        </w:rPr>
      </w:pPr>
      <w:r w:rsidRPr="008C593F">
        <w:rPr>
          <w:sz w:val="24"/>
          <w:szCs w:val="24"/>
        </w:rPr>
        <w:t xml:space="preserve">Students will be </w:t>
      </w:r>
      <w:r w:rsidR="00966D60">
        <w:rPr>
          <w:sz w:val="24"/>
          <w:szCs w:val="24"/>
        </w:rPr>
        <w:t>i</w:t>
      </w:r>
      <w:r w:rsidR="00032E45" w:rsidRPr="00032E45">
        <w:rPr>
          <w:sz w:val="24"/>
          <w:szCs w:val="24"/>
        </w:rPr>
        <w:t>ntroduce</w:t>
      </w:r>
      <w:r w:rsidR="00966D60">
        <w:rPr>
          <w:sz w:val="24"/>
          <w:szCs w:val="24"/>
        </w:rPr>
        <w:t>d to the</w:t>
      </w:r>
      <w:r w:rsidR="00032E45" w:rsidRPr="00032E45">
        <w:rPr>
          <w:sz w:val="24"/>
          <w:szCs w:val="24"/>
        </w:rPr>
        <w:t xml:space="preserve"> study </w:t>
      </w:r>
      <w:r w:rsidR="00966D60">
        <w:rPr>
          <w:sz w:val="24"/>
          <w:szCs w:val="24"/>
        </w:rPr>
        <w:t>of</w:t>
      </w:r>
      <w:r w:rsidR="00032E45" w:rsidRPr="00032E45">
        <w:rPr>
          <w:sz w:val="24"/>
          <w:szCs w:val="24"/>
        </w:rPr>
        <w:t xml:space="preserve"> </w:t>
      </w:r>
      <w:r w:rsidR="00966D60">
        <w:rPr>
          <w:sz w:val="24"/>
          <w:szCs w:val="24"/>
        </w:rPr>
        <w:t>basis of</w:t>
      </w:r>
      <w:r w:rsidR="00032E45" w:rsidRPr="00032E45">
        <w:rPr>
          <w:sz w:val="24"/>
          <w:szCs w:val="24"/>
        </w:rPr>
        <w:t xml:space="preserve"> American government and politics, particularly, the major institutions and processes.</w:t>
      </w:r>
    </w:p>
    <w:p w14:paraId="5FCE50F5" w14:textId="77777777" w:rsidR="00032E45" w:rsidRPr="00032E45" w:rsidRDefault="00032E45" w:rsidP="00966D60">
      <w:pPr>
        <w:pStyle w:val="ListParagraph"/>
        <w:rPr>
          <w:sz w:val="24"/>
          <w:szCs w:val="24"/>
        </w:rPr>
      </w:pPr>
    </w:p>
    <w:p w14:paraId="0904A0C6" w14:textId="0877E25B" w:rsidR="00032E45" w:rsidRPr="00032E45" w:rsidRDefault="00966D60" w:rsidP="00032E45">
      <w:pPr>
        <w:pStyle w:val="ListParagraph"/>
        <w:numPr>
          <w:ilvl w:val="0"/>
          <w:numId w:val="1"/>
        </w:numPr>
        <w:rPr>
          <w:sz w:val="24"/>
          <w:szCs w:val="24"/>
        </w:rPr>
      </w:pPr>
      <w:r>
        <w:rPr>
          <w:sz w:val="24"/>
          <w:szCs w:val="24"/>
        </w:rPr>
        <w:t>Students will be able to d</w:t>
      </w:r>
      <w:r w:rsidR="00032E45" w:rsidRPr="00032E45">
        <w:rPr>
          <w:sz w:val="24"/>
          <w:szCs w:val="24"/>
        </w:rPr>
        <w:t xml:space="preserve">evelop skills and knowledge so the student can analyze and evaluate political issues and public policies </w:t>
      </w:r>
      <w:r w:rsidR="00752D0D" w:rsidRPr="00032E45">
        <w:rPr>
          <w:sz w:val="24"/>
          <w:szCs w:val="24"/>
        </w:rPr>
        <w:t>to</w:t>
      </w:r>
      <w:r w:rsidR="00032E45" w:rsidRPr="00032E45">
        <w:rPr>
          <w:sz w:val="24"/>
          <w:szCs w:val="24"/>
        </w:rPr>
        <w:t xml:space="preserve"> be an informed and productive citizen.</w:t>
      </w:r>
    </w:p>
    <w:p w14:paraId="11987046" w14:textId="77777777" w:rsidR="00032E45" w:rsidRPr="00032E45" w:rsidRDefault="00032E45" w:rsidP="00966D60">
      <w:pPr>
        <w:pStyle w:val="ListParagraph"/>
        <w:rPr>
          <w:sz w:val="24"/>
          <w:szCs w:val="24"/>
        </w:rPr>
      </w:pPr>
    </w:p>
    <w:p w14:paraId="64C0AB24" w14:textId="3F1BBDD0" w:rsidR="009C1E6B" w:rsidRPr="008C593F" w:rsidRDefault="00966D60" w:rsidP="00032E45">
      <w:pPr>
        <w:pStyle w:val="ListParagraph"/>
        <w:numPr>
          <w:ilvl w:val="0"/>
          <w:numId w:val="1"/>
        </w:numPr>
        <w:rPr>
          <w:sz w:val="24"/>
          <w:szCs w:val="24"/>
        </w:rPr>
      </w:pPr>
      <w:r>
        <w:rPr>
          <w:sz w:val="24"/>
          <w:szCs w:val="24"/>
        </w:rPr>
        <w:t>Students will be able to identify the role of</w:t>
      </w:r>
      <w:r w:rsidR="00032E45" w:rsidRPr="00032E45">
        <w:rPr>
          <w:sz w:val="24"/>
          <w:szCs w:val="24"/>
        </w:rPr>
        <w:t xml:space="preserve"> citizenship and its related themes through course content &amp; current events.</w:t>
      </w:r>
    </w:p>
    <w:p w14:paraId="2B94F007" w14:textId="77777777" w:rsidR="003C3D77" w:rsidRDefault="003C3D77" w:rsidP="001B071C">
      <w:pPr>
        <w:rPr>
          <w:b/>
          <w:bCs/>
          <w:sz w:val="24"/>
          <w:szCs w:val="24"/>
        </w:rPr>
      </w:pPr>
    </w:p>
    <w:tbl>
      <w:tblPr>
        <w:tblStyle w:val="TableGrid"/>
        <w:tblW w:w="9625" w:type="dxa"/>
        <w:tblLook w:val="04A0" w:firstRow="1" w:lastRow="0" w:firstColumn="1" w:lastColumn="0" w:noHBand="0" w:noVBand="1"/>
      </w:tblPr>
      <w:tblGrid>
        <w:gridCol w:w="1534"/>
        <w:gridCol w:w="1501"/>
        <w:gridCol w:w="1545"/>
        <w:gridCol w:w="1590"/>
        <w:gridCol w:w="3455"/>
      </w:tblGrid>
      <w:tr w:rsidR="00184CAA" w14:paraId="2378C234" w14:textId="4FC3E3AC" w:rsidTr="0C2B57C8">
        <w:tc>
          <w:tcPr>
            <w:tcW w:w="1534" w:type="dxa"/>
          </w:tcPr>
          <w:p w14:paraId="271BD890" w14:textId="48F2B3C9" w:rsidR="00184CAA" w:rsidRDefault="00184CAA" w:rsidP="001B071C">
            <w:pPr>
              <w:rPr>
                <w:b/>
                <w:bCs/>
                <w:sz w:val="24"/>
                <w:szCs w:val="24"/>
              </w:rPr>
            </w:pPr>
            <w:r w:rsidRPr="0C2B57C8">
              <w:rPr>
                <w:b/>
                <w:bCs/>
                <w:sz w:val="24"/>
                <w:szCs w:val="24"/>
              </w:rPr>
              <w:t>Unit</w:t>
            </w:r>
            <w:r w:rsidR="0EC8CFA5" w:rsidRPr="0C2B57C8">
              <w:rPr>
                <w:b/>
                <w:bCs/>
                <w:sz w:val="24"/>
                <w:szCs w:val="24"/>
              </w:rPr>
              <w:t xml:space="preserve"> </w:t>
            </w:r>
          </w:p>
        </w:tc>
        <w:tc>
          <w:tcPr>
            <w:tcW w:w="1501" w:type="dxa"/>
          </w:tcPr>
          <w:p w14:paraId="724FDCDC" w14:textId="1DA7AC0D" w:rsidR="00184CAA" w:rsidRDefault="00184CAA" w:rsidP="001B071C">
            <w:pPr>
              <w:rPr>
                <w:b/>
                <w:bCs/>
                <w:sz w:val="24"/>
                <w:szCs w:val="24"/>
              </w:rPr>
            </w:pPr>
            <w:r>
              <w:rPr>
                <w:b/>
                <w:bCs/>
                <w:sz w:val="24"/>
                <w:szCs w:val="24"/>
              </w:rPr>
              <w:t>Major Topics</w:t>
            </w:r>
          </w:p>
        </w:tc>
        <w:tc>
          <w:tcPr>
            <w:tcW w:w="1545" w:type="dxa"/>
          </w:tcPr>
          <w:p w14:paraId="28209B6C" w14:textId="29FF41C6" w:rsidR="00184CAA" w:rsidRPr="005C7008" w:rsidRDefault="00184CAA" w:rsidP="001B071C">
            <w:pPr>
              <w:rPr>
                <w:rFonts w:cstheme="minorHAnsi"/>
                <w:b/>
                <w:bCs/>
                <w:sz w:val="24"/>
                <w:szCs w:val="24"/>
              </w:rPr>
            </w:pPr>
            <w:r w:rsidRPr="005C7008">
              <w:rPr>
                <w:rFonts w:cstheme="minorHAnsi"/>
                <w:b/>
                <w:bCs/>
                <w:sz w:val="24"/>
                <w:szCs w:val="24"/>
              </w:rPr>
              <w:t>Standards Addressed</w:t>
            </w:r>
          </w:p>
        </w:tc>
        <w:tc>
          <w:tcPr>
            <w:tcW w:w="1590" w:type="dxa"/>
          </w:tcPr>
          <w:p w14:paraId="7C1F4B11" w14:textId="77777777" w:rsidR="00184CAA" w:rsidRDefault="00184CAA" w:rsidP="001B071C">
            <w:pPr>
              <w:rPr>
                <w:b/>
                <w:bCs/>
                <w:sz w:val="24"/>
                <w:szCs w:val="24"/>
              </w:rPr>
            </w:pPr>
            <w:r>
              <w:rPr>
                <w:b/>
                <w:bCs/>
                <w:sz w:val="24"/>
                <w:szCs w:val="24"/>
              </w:rPr>
              <w:t xml:space="preserve">Approximate Length </w:t>
            </w:r>
          </w:p>
          <w:p w14:paraId="3F3821EE" w14:textId="44A4AA1F" w:rsidR="00184CAA" w:rsidRDefault="00184CAA" w:rsidP="001B071C">
            <w:pPr>
              <w:rPr>
                <w:b/>
                <w:bCs/>
                <w:sz w:val="24"/>
                <w:szCs w:val="24"/>
              </w:rPr>
            </w:pPr>
            <w:r>
              <w:rPr>
                <w:b/>
                <w:bCs/>
                <w:sz w:val="24"/>
                <w:szCs w:val="24"/>
              </w:rPr>
              <w:t>of Unit</w:t>
            </w:r>
          </w:p>
        </w:tc>
        <w:tc>
          <w:tcPr>
            <w:tcW w:w="3455" w:type="dxa"/>
          </w:tcPr>
          <w:p w14:paraId="03E2EB65" w14:textId="77777777" w:rsidR="00184CAA" w:rsidRDefault="00184CAA" w:rsidP="001B071C">
            <w:pPr>
              <w:rPr>
                <w:b/>
                <w:bCs/>
                <w:sz w:val="24"/>
                <w:szCs w:val="24"/>
              </w:rPr>
            </w:pPr>
            <w:r>
              <w:rPr>
                <w:b/>
                <w:bCs/>
                <w:sz w:val="24"/>
                <w:szCs w:val="24"/>
              </w:rPr>
              <w:t>Assignments/</w:t>
            </w:r>
          </w:p>
          <w:p w14:paraId="7CD8C7DF" w14:textId="77F9844A" w:rsidR="00184CAA" w:rsidRDefault="00184CAA" w:rsidP="001B071C">
            <w:pPr>
              <w:rPr>
                <w:b/>
                <w:bCs/>
                <w:sz w:val="24"/>
                <w:szCs w:val="24"/>
              </w:rPr>
            </w:pPr>
            <w:r>
              <w:rPr>
                <w:b/>
                <w:bCs/>
                <w:sz w:val="24"/>
                <w:szCs w:val="24"/>
              </w:rPr>
              <w:t>Assessments</w:t>
            </w:r>
            <w:r w:rsidR="00177440">
              <w:rPr>
                <w:b/>
                <w:bCs/>
                <w:sz w:val="24"/>
                <w:szCs w:val="24"/>
              </w:rPr>
              <w:t xml:space="preserve"> (subject to change)</w:t>
            </w:r>
          </w:p>
        </w:tc>
      </w:tr>
      <w:tr w:rsidR="00D4729B" w14:paraId="59641DD7" w14:textId="63EEBF5F" w:rsidTr="0C2B57C8">
        <w:tc>
          <w:tcPr>
            <w:tcW w:w="1534" w:type="dxa"/>
          </w:tcPr>
          <w:p w14:paraId="6ABF1908" w14:textId="2D557FB4" w:rsidR="00D4729B" w:rsidRPr="0052353E" w:rsidRDefault="005C7008" w:rsidP="00D4729B">
            <w:pPr>
              <w:rPr>
                <w:i/>
                <w:iCs/>
                <w:sz w:val="24"/>
                <w:szCs w:val="24"/>
              </w:rPr>
            </w:pPr>
            <w:r>
              <w:rPr>
                <w:i/>
                <w:iCs/>
                <w:sz w:val="24"/>
                <w:szCs w:val="24"/>
              </w:rPr>
              <w:t>1</w:t>
            </w:r>
          </w:p>
        </w:tc>
        <w:tc>
          <w:tcPr>
            <w:tcW w:w="1501" w:type="dxa"/>
          </w:tcPr>
          <w:p w14:paraId="4030476F" w14:textId="3A1C8580" w:rsidR="00D4729B" w:rsidRDefault="005C7008" w:rsidP="00D4729B">
            <w:pPr>
              <w:rPr>
                <w:b/>
                <w:bCs/>
                <w:sz w:val="24"/>
                <w:szCs w:val="24"/>
              </w:rPr>
            </w:pPr>
            <w:r w:rsidRPr="00A424F0">
              <w:rPr>
                <w:b/>
              </w:rPr>
              <w:t>Foundations of American Government</w:t>
            </w:r>
          </w:p>
        </w:tc>
        <w:tc>
          <w:tcPr>
            <w:tcW w:w="1545" w:type="dxa"/>
          </w:tcPr>
          <w:p w14:paraId="599D3A5C"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6" w:tgtFrame="_blank" w:history="1">
              <w:r w:rsidRPr="005C7008">
                <w:rPr>
                  <w:rStyle w:val="Hyperlink"/>
                  <w:rFonts w:asciiTheme="minorHAnsi" w:hAnsiTheme="minorHAnsi" w:cstheme="minorHAnsi"/>
                  <w:color w:val="0563C1"/>
                  <w:bdr w:val="none" w:sz="0" w:space="0" w:color="auto" w:frame="1"/>
                </w:rPr>
                <w:t>History</w:t>
              </w:r>
            </w:hyperlink>
          </w:p>
          <w:p w14:paraId="7FD4C597"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7" w:tgtFrame="_blank" w:history="1">
              <w:r w:rsidRPr="005C7008">
                <w:rPr>
                  <w:rStyle w:val="Hyperlink"/>
                  <w:rFonts w:asciiTheme="minorHAnsi" w:hAnsiTheme="minorHAnsi" w:cstheme="minorHAnsi"/>
                  <w:color w:val="0563C1"/>
                  <w:bdr w:val="none" w:sz="0" w:space="0" w:color="auto" w:frame="1"/>
                </w:rPr>
                <w:t>Writing</w:t>
              </w:r>
            </w:hyperlink>
          </w:p>
          <w:p w14:paraId="20AD40D2"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8" w:tgtFrame="_blank" w:history="1">
              <w:r w:rsidRPr="005C7008">
                <w:rPr>
                  <w:rStyle w:val="Hyperlink"/>
                  <w:rFonts w:asciiTheme="minorHAnsi" w:hAnsiTheme="minorHAnsi" w:cstheme="minorHAnsi"/>
                  <w:color w:val="0563C1"/>
                  <w:bdr w:val="none" w:sz="0" w:space="0" w:color="auto" w:frame="1"/>
                </w:rPr>
                <w:t>Reading</w:t>
              </w:r>
            </w:hyperlink>
          </w:p>
          <w:p w14:paraId="5FB498D1" w14:textId="77777777" w:rsidR="00D4729B" w:rsidRPr="005C7008" w:rsidRDefault="00D4729B" w:rsidP="00D4729B">
            <w:pPr>
              <w:rPr>
                <w:rFonts w:cstheme="minorHAnsi"/>
                <w:b/>
                <w:bCs/>
                <w:sz w:val="24"/>
                <w:szCs w:val="24"/>
              </w:rPr>
            </w:pPr>
          </w:p>
        </w:tc>
        <w:tc>
          <w:tcPr>
            <w:tcW w:w="1590" w:type="dxa"/>
          </w:tcPr>
          <w:p w14:paraId="5803C33F" w14:textId="7A68DE92" w:rsidR="00D4729B" w:rsidRDefault="00177440" w:rsidP="00D4729B">
            <w:pPr>
              <w:rPr>
                <w:b/>
                <w:bCs/>
                <w:sz w:val="24"/>
                <w:szCs w:val="24"/>
              </w:rPr>
            </w:pPr>
            <w:r>
              <w:rPr>
                <w:b/>
                <w:bCs/>
                <w:sz w:val="24"/>
                <w:szCs w:val="24"/>
              </w:rPr>
              <w:t xml:space="preserve">4 </w:t>
            </w:r>
            <w:r w:rsidR="00966D60">
              <w:rPr>
                <w:b/>
                <w:bCs/>
                <w:sz w:val="24"/>
                <w:szCs w:val="24"/>
              </w:rPr>
              <w:t>w</w:t>
            </w:r>
            <w:r>
              <w:rPr>
                <w:b/>
                <w:bCs/>
                <w:sz w:val="24"/>
                <w:szCs w:val="24"/>
              </w:rPr>
              <w:t>eeks</w:t>
            </w:r>
          </w:p>
        </w:tc>
        <w:tc>
          <w:tcPr>
            <w:tcW w:w="3455" w:type="dxa"/>
          </w:tcPr>
          <w:p w14:paraId="6BD8F306" w14:textId="7DAAA493" w:rsidR="00D4729B" w:rsidRDefault="00177440" w:rsidP="00177440">
            <w:pPr>
              <w:rPr>
                <w:i/>
                <w:iCs/>
                <w:sz w:val="24"/>
                <w:szCs w:val="24"/>
              </w:rPr>
            </w:pPr>
            <w:r>
              <w:rPr>
                <w:i/>
                <w:iCs/>
                <w:sz w:val="24"/>
                <w:szCs w:val="24"/>
              </w:rPr>
              <w:t>Civics assessment for growth Pre- Assessment</w:t>
            </w:r>
          </w:p>
          <w:p w14:paraId="1FC17675" w14:textId="77777777" w:rsidR="00177440" w:rsidRDefault="00177440" w:rsidP="00177440">
            <w:pPr>
              <w:rPr>
                <w:i/>
                <w:iCs/>
                <w:sz w:val="24"/>
                <w:szCs w:val="24"/>
              </w:rPr>
            </w:pPr>
            <w:r>
              <w:rPr>
                <w:i/>
                <w:iCs/>
                <w:sz w:val="24"/>
                <w:szCs w:val="24"/>
              </w:rPr>
              <w:t xml:space="preserve">Unit </w:t>
            </w:r>
            <w:r w:rsidR="00FD5C3A">
              <w:rPr>
                <w:i/>
                <w:iCs/>
                <w:sz w:val="24"/>
                <w:szCs w:val="24"/>
              </w:rPr>
              <w:t>quizzes and exams</w:t>
            </w:r>
          </w:p>
          <w:p w14:paraId="17314D03" w14:textId="2DB60F9D" w:rsidR="00FD5C3A" w:rsidRPr="00177440" w:rsidRDefault="00FD5C3A" w:rsidP="00177440">
            <w:pPr>
              <w:rPr>
                <w:i/>
                <w:iCs/>
                <w:sz w:val="24"/>
                <w:szCs w:val="24"/>
              </w:rPr>
            </w:pPr>
            <w:r>
              <w:rPr>
                <w:i/>
                <w:iCs/>
                <w:sz w:val="24"/>
                <w:szCs w:val="24"/>
              </w:rPr>
              <w:t>Hobbes vs. Lock</w:t>
            </w:r>
            <w:r w:rsidR="00956379">
              <w:rPr>
                <w:i/>
                <w:iCs/>
                <w:sz w:val="24"/>
                <w:szCs w:val="24"/>
              </w:rPr>
              <w:t xml:space="preserve"> Primary readings</w:t>
            </w:r>
          </w:p>
        </w:tc>
      </w:tr>
      <w:tr w:rsidR="00D4729B" w14:paraId="1DF7D155" w14:textId="11766F4D" w:rsidTr="0C2B57C8">
        <w:tc>
          <w:tcPr>
            <w:tcW w:w="1534" w:type="dxa"/>
          </w:tcPr>
          <w:p w14:paraId="70D9B252" w14:textId="55B555CB" w:rsidR="00D4729B" w:rsidRDefault="005C7008" w:rsidP="00D4729B">
            <w:pPr>
              <w:rPr>
                <w:b/>
                <w:bCs/>
                <w:sz w:val="24"/>
                <w:szCs w:val="24"/>
              </w:rPr>
            </w:pPr>
            <w:r>
              <w:rPr>
                <w:b/>
                <w:bCs/>
                <w:sz w:val="24"/>
                <w:szCs w:val="24"/>
              </w:rPr>
              <w:t>2</w:t>
            </w:r>
          </w:p>
        </w:tc>
        <w:tc>
          <w:tcPr>
            <w:tcW w:w="1501" w:type="dxa"/>
          </w:tcPr>
          <w:p w14:paraId="6A9ADF3C" w14:textId="6D0634DE" w:rsidR="00D4729B" w:rsidRDefault="005C7008" w:rsidP="00D4729B">
            <w:pPr>
              <w:rPr>
                <w:b/>
                <w:bCs/>
                <w:sz w:val="24"/>
                <w:szCs w:val="24"/>
              </w:rPr>
            </w:pPr>
            <w:r w:rsidRPr="00A424F0">
              <w:rPr>
                <w:b/>
              </w:rPr>
              <w:t>The Constitution</w:t>
            </w:r>
          </w:p>
        </w:tc>
        <w:tc>
          <w:tcPr>
            <w:tcW w:w="1545" w:type="dxa"/>
          </w:tcPr>
          <w:p w14:paraId="48699A79"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9" w:tgtFrame="_blank" w:history="1">
              <w:r w:rsidRPr="005C7008">
                <w:rPr>
                  <w:rStyle w:val="Hyperlink"/>
                  <w:rFonts w:asciiTheme="minorHAnsi" w:hAnsiTheme="minorHAnsi" w:cstheme="minorHAnsi"/>
                  <w:color w:val="0563C1"/>
                  <w:bdr w:val="none" w:sz="0" w:space="0" w:color="auto" w:frame="1"/>
                </w:rPr>
                <w:t>History</w:t>
              </w:r>
            </w:hyperlink>
          </w:p>
          <w:p w14:paraId="1657E542"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10" w:tgtFrame="_blank" w:history="1">
              <w:r w:rsidRPr="005C7008">
                <w:rPr>
                  <w:rStyle w:val="Hyperlink"/>
                  <w:rFonts w:asciiTheme="minorHAnsi" w:hAnsiTheme="minorHAnsi" w:cstheme="minorHAnsi"/>
                  <w:color w:val="0563C1"/>
                  <w:bdr w:val="none" w:sz="0" w:space="0" w:color="auto" w:frame="1"/>
                </w:rPr>
                <w:t>Writing</w:t>
              </w:r>
            </w:hyperlink>
          </w:p>
          <w:p w14:paraId="5EF6F491" w14:textId="498E857C" w:rsidR="00D4729B" w:rsidRPr="00595D7C" w:rsidRDefault="005C7008" w:rsidP="00595D7C">
            <w:pPr>
              <w:pStyle w:val="xmsonormal"/>
              <w:shd w:val="clear" w:color="auto" w:fill="FFFFFF"/>
              <w:spacing w:before="0" w:beforeAutospacing="0" w:after="0" w:afterAutospacing="0"/>
              <w:rPr>
                <w:rFonts w:asciiTheme="minorHAnsi" w:hAnsiTheme="minorHAnsi" w:cstheme="minorHAnsi"/>
                <w:color w:val="201F1E"/>
                <w:sz w:val="22"/>
                <w:szCs w:val="22"/>
              </w:rPr>
            </w:pPr>
            <w:hyperlink r:id="rId11" w:tgtFrame="_blank" w:history="1">
              <w:r w:rsidRPr="005C7008">
                <w:rPr>
                  <w:rStyle w:val="Hyperlink"/>
                  <w:rFonts w:asciiTheme="minorHAnsi" w:hAnsiTheme="minorHAnsi" w:cstheme="minorHAnsi"/>
                  <w:color w:val="0563C1"/>
                  <w:bdr w:val="none" w:sz="0" w:space="0" w:color="auto" w:frame="1"/>
                </w:rPr>
                <w:t>Reading</w:t>
              </w:r>
            </w:hyperlink>
          </w:p>
        </w:tc>
        <w:tc>
          <w:tcPr>
            <w:tcW w:w="1590" w:type="dxa"/>
          </w:tcPr>
          <w:p w14:paraId="7BFB4E2F" w14:textId="4EAC03F6" w:rsidR="00D4729B" w:rsidRDefault="00966D60" w:rsidP="00D4729B">
            <w:pPr>
              <w:rPr>
                <w:b/>
                <w:bCs/>
                <w:sz w:val="24"/>
                <w:szCs w:val="24"/>
              </w:rPr>
            </w:pPr>
            <w:r>
              <w:rPr>
                <w:b/>
                <w:bCs/>
                <w:sz w:val="24"/>
                <w:szCs w:val="24"/>
              </w:rPr>
              <w:t>3</w:t>
            </w:r>
            <w:r w:rsidR="00177440">
              <w:rPr>
                <w:b/>
                <w:bCs/>
                <w:sz w:val="24"/>
                <w:szCs w:val="24"/>
              </w:rPr>
              <w:t xml:space="preserve"> </w:t>
            </w:r>
            <w:r>
              <w:rPr>
                <w:b/>
                <w:bCs/>
                <w:sz w:val="24"/>
                <w:szCs w:val="24"/>
              </w:rPr>
              <w:t>w</w:t>
            </w:r>
            <w:r w:rsidR="00177440">
              <w:rPr>
                <w:b/>
                <w:bCs/>
                <w:sz w:val="24"/>
                <w:szCs w:val="24"/>
              </w:rPr>
              <w:t>eeks</w:t>
            </w:r>
          </w:p>
        </w:tc>
        <w:tc>
          <w:tcPr>
            <w:tcW w:w="3455" w:type="dxa"/>
          </w:tcPr>
          <w:p w14:paraId="4C734665" w14:textId="77777777" w:rsidR="00D4729B" w:rsidRPr="00956379" w:rsidRDefault="00956379" w:rsidP="00D4729B">
            <w:pPr>
              <w:rPr>
                <w:sz w:val="24"/>
                <w:szCs w:val="24"/>
              </w:rPr>
            </w:pPr>
            <w:r w:rsidRPr="00956379">
              <w:rPr>
                <w:sz w:val="24"/>
                <w:szCs w:val="24"/>
              </w:rPr>
              <w:t>Unit quizzes and exams</w:t>
            </w:r>
          </w:p>
          <w:p w14:paraId="4A8FB3DC" w14:textId="77777777" w:rsidR="00956379" w:rsidRDefault="00956379" w:rsidP="00D4729B">
            <w:pPr>
              <w:rPr>
                <w:sz w:val="24"/>
                <w:szCs w:val="24"/>
              </w:rPr>
            </w:pPr>
            <w:r w:rsidRPr="00956379">
              <w:rPr>
                <w:sz w:val="24"/>
                <w:szCs w:val="24"/>
              </w:rPr>
              <w:t xml:space="preserve">Constitution Readings </w:t>
            </w:r>
          </w:p>
          <w:p w14:paraId="5272ECEB" w14:textId="2AF30EE1" w:rsidR="00956379" w:rsidRPr="00956379" w:rsidRDefault="00956379" w:rsidP="00D4729B">
            <w:pPr>
              <w:rPr>
                <w:sz w:val="24"/>
                <w:szCs w:val="24"/>
              </w:rPr>
            </w:pPr>
            <w:r>
              <w:rPr>
                <w:sz w:val="24"/>
                <w:szCs w:val="24"/>
              </w:rPr>
              <w:t>Federalism and anti-Federalism</w:t>
            </w:r>
          </w:p>
        </w:tc>
      </w:tr>
      <w:tr w:rsidR="00D4729B" w14:paraId="0981D715" w14:textId="682E91A4" w:rsidTr="0C2B57C8">
        <w:tc>
          <w:tcPr>
            <w:tcW w:w="1534" w:type="dxa"/>
          </w:tcPr>
          <w:p w14:paraId="47267B2D" w14:textId="7AE4098D" w:rsidR="00D4729B" w:rsidRDefault="005C7008" w:rsidP="00D4729B">
            <w:pPr>
              <w:rPr>
                <w:b/>
                <w:bCs/>
                <w:sz w:val="24"/>
                <w:szCs w:val="24"/>
              </w:rPr>
            </w:pPr>
            <w:r>
              <w:rPr>
                <w:b/>
                <w:bCs/>
                <w:sz w:val="24"/>
                <w:szCs w:val="24"/>
              </w:rPr>
              <w:t>3</w:t>
            </w:r>
          </w:p>
        </w:tc>
        <w:tc>
          <w:tcPr>
            <w:tcW w:w="1501" w:type="dxa"/>
          </w:tcPr>
          <w:p w14:paraId="2A504A43" w14:textId="44259997" w:rsidR="00D4729B" w:rsidRDefault="005C7008" w:rsidP="00D4729B">
            <w:pPr>
              <w:rPr>
                <w:b/>
                <w:bCs/>
                <w:sz w:val="24"/>
                <w:szCs w:val="24"/>
              </w:rPr>
            </w:pPr>
            <w:r w:rsidRPr="00A424F0">
              <w:rPr>
                <w:b/>
              </w:rPr>
              <w:t>Political Behavior: Government by the People</w:t>
            </w:r>
          </w:p>
        </w:tc>
        <w:tc>
          <w:tcPr>
            <w:tcW w:w="1545" w:type="dxa"/>
          </w:tcPr>
          <w:p w14:paraId="60589848"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12" w:tgtFrame="_blank" w:history="1">
              <w:r w:rsidRPr="005C7008">
                <w:rPr>
                  <w:rStyle w:val="Hyperlink"/>
                  <w:rFonts w:asciiTheme="minorHAnsi" w:hAnsiTheme="minorHAnsi" w:cstheme="minorHAnsi"/>
                  <w:color w:val="0563C1"/>
                  <w:bdr w:val="none" w:sz="0" w:space="0" w:color="auto" w:frame="1"/>
                </w:rPr>
                <w:t>History</w:t>
              </w:r>
            </w:hyperlink>
          </w:p>
          <w:p w14:paraId="41D6EA02"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13" w:tgtFrame="_blank" w:history="1">
              <w:r w:rsidRPr="005C7008">
                <w:rPr>
                  <w:rStyle w:val="Hyperlink"/>
                  <w:rFonts w:asciiTheme="minorHAnsi" w:hAnsiTheme="minorHAnsi" w:cstheme="minorHAnsi"/>
                  <w:color w:val="0563C1"/>
                  <w:bdr w:val="none" w:sz="0" w:space="0" w:color="auto" w:frame="1"/>
                </w:rPr>
                <w:t>Writing</w:t>
              </w:r>
            </w:hyperlink>
          </w:p>
          <w:p w14:paraId="6CDC1F1F"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14" w:tgtFrame="_blank" w:history="1">
              <w:r w:rsidRPr="005C7008">
                <w:rPr>
                  <w:rStyle w:val="Hyperlink"/>
                  <w:rFonts w:asciiTheme="minorHAnsi" w:hAnsiTheme="minorHAnsi" w:cstheme="minorHAnsi"/>
                  <w:color w:val="0563C1"/>
                  <w:bdr w:val="none" w:sz="0" w:space="0" w:color="auto" w:frame="1"/>
                </w:rPr>
                <w:t>Reading</w:t>
              </w:r>
            </w:hyperlink>
          </w:p>
          <w:p w14:paraId="2E3E32F4" w14:textId="77777777" w:rsidR="00D4729B" w:rsidRPr="005C7008" w:rsidRDefault="00D4729B" w:rsidP="00D4729B">
            <w:pPr>
              <w:rPr>
                <w:rFonts w:cstheme="minorHAnsi"/>
                <w:b/>
                <w:bCs/>
                <w:sz w:val="24"/>
                <w:szCs w:val="24"/>
              </w:rPr>
            </w:pPr>
          </w:p>
        </w:tc>
        <w:tc>
          <w:tcPr>
            <w:tcW w:w="1590" w:type="dxa"/>
          </w:tcPr>
          <w:p w14:paraId="62D917A8" w14:textId="5F5124E1" w:rsidR="00D4729B" w:rsidRDefault="00966D60" w:rsidP="00D4729B">
            <w:pPr>
              <w:rPr>
                <w:b/>
                <w:bCs/>
                <w:sz w:val="24"/>
                <w:szCs w:val="24"/>
              </w:rPr>
            </w:pPr>
            <w:r>
              <w:rPr>
                <w:b/>
                <w:bCs/>
                <w:sz w:val="24"/>
                <w:szCs w:val="24"/>
              </w:rPr>
              <w:t>5</w:t>
            </w:r>
            <w:r w:rsidR="00177440">
              <w:rPr>
                <w:b/>
                <w:bCs/>
                <w:sz w:val="24"/>
                <w:szCs w:val="24"/>
              </w:rPr>
              <w:t xml:space="preserve"> </w:t>
            </w:r>
            <w:r>
              <w:rPr>
                <w:b/>
                <w:bCs/>
                <w:sz w:val="24"/>
                <w:szCs w:val="24"/>
              </w:rPr>
              <w:t>w</w:t>
            </w:r>
            <w:r w:rsidR="00177440">
              <w:rPr>
                <w:b/>
                <w:bCs/>
                <w:sz w:val="24"/>
                <w:szCs w:val="24"/>
              </w:rPr>
              <w:t>eeks</w:t>
            </w:r>
          </w:p>
        </w:tc>
        <w:tc>
          <w:tcPr>
            <w:tcW w:w="3455" w:type="dxa"/>
          </w:tcPr>
          <w:p w14:paraId="21BF6628" w14:textId="77777777" w:rsidR="00D4729B" w:rsidRPr="009E5BFF" w:rsidRDefault="00956379" w:rsidP="00D4729B">
            <w:pPr>
              <w:rPr>
                <w:sz w:val="24"/>
                <w:szCs w:val="24"/>
              </w:rPr>
            </w:pPr>
            <w:r w:rsidRPr="009E5BFF">
              <w:rPr>
                <w:sz w:val="24"/>
                <w:szCs w:val="24"/>
              </w:rPr>
              <w:t>Unit quizzes and exams</w:t>
            </w:r>
          </w:p>
          <w:p w14:paraId="2BFEC3E2" w14:textId="7BA3C547" w:rsidR="00956379" w:rsidRPr="009E5BFF" w:rsidRDefault="00956379" w:rsidP="00D4729B">
            <w:pPr>
              <w:rPr>
                <w:sz w:val="24"/>
                <w:szCs w:val="24"/>
              </w:rPr>
            </w:pPr>
            <w:r w:rsidRPr="009E5BFF">
              <w:rPr>
                <w:sz w:val="24"/>
                <w:szCs w:val="24"/>
              </w:rPr>
              <w:t>Ideological foundations of the two parties</w:t>
            </w:r>
            <w:r w:rsidR="00595D7C">
              <w:rPr>
                <w:sz w:val="24"/>
                <w:szCs w:val="24"/>
              </w:rPr>
              <w:t>.</w:t>
            </w:r>
          </w:p>
          <w:p w14:paraId="3C665025" w14:textId="77777777" w:rsidR="009E5BFF" w:rsidRPr="009E5BFF" w:rsidRDefault="009E5BFF" w:rsidP="00D4729B">
            <w:pPr>
              <w:rPr>
                <w:sz w:val="24"/>
                <w:szCs w:val="24"/>
              </w:rPr>
            </w:pPr>
            <w:r w:rsidRPr="009E5BFF">
              <w:rPr>
                <w:sz w:val="24"/>
                <w:szCs w:val="24"/>
              </w:rPr>
              <w:t>Third parties</w:t>
            </w:r>
          </w:p>
          <w:p w14:paraId="653DA8CE" w14:textId="0F4CAE52" w:rsidR="009E5BFF" w:rsidRDefault="009E5BFF" w:rsidP="00D4729B">
            <w:pPr>
              <w:rPr>
                <w:b/>
                <w:bCs/>
                <w:sz w:val="24"/>
                <w:szCs w:val="24"/>
              </w:rPr>
            </w:pPr>
            <w:r w:rsidRPr="009E5BFF">
              <w:rPr>
                <w:sz w:val="24"/>
                <w:szCs w:val="24"/>
              </w:rPr>
              <w:t>Electoral College</w:t>
            </w:r>
          </w:p>
        </w:tc>
      </w:tr>
      <w:tr w:rsidR="00D4729B" w14:paraId="79C3C243" w14:textId="07C16B3C" w:rsidTr="0C2B57C8">
        <w:tc>
          <w:tcPr>
            <w:tcW w:w="1534" w:type="dxa"/>
          </w:tcPr>
          <w:p w14:paraId="5524F7DA" w14:textId="14C8E48E" w:rsidR="00D4729B" w:rsidRDefault="005C7008" w:rsidP="00D4729B">
            <w:pPr>
              <w:rPr>
                <w:b/>
                <w:bCs/>
                <w:sz w:val="24"/>
                <w:szCs w:val="24"/>
              </w:rPr>
            </w:pPr>
            <w:r>
              <w:rPr>
                <w:b/>
                <w:bCs/>
                <w:sz w:val="24"/>
                <w:szCs w:val="24"/>
              </w:rPr>
              <w:t>4</w:t>
            </w:r>
          </w:p>
        </w:tc>
        <w:tc>
          <w:tcPr>
            <w:tcW w:w="1501" w:type="dxa"/>
          </w:tcPr>
          <w:p w14:paraId="06453B05" w14:textId="5C95A0E7" w:rsidR="00D4729B" w:rsidRDefault="005C7008" w:rsidP="00D4729B">
            <w:pPr>
              <w:rPr>
                <w:b/>
                <w:bCs/>
                <w:sz w:val="24"/>
                <w:szCs w:val="24"/>
              </w:rPr>
            </w:pPr>
            <w:r w:rsidRPr="00A424F0">
              <w:rPr>
                <w:b/>
              </w:rPr>
              <w:t>Legislative Branch</w:t>
            </w:r>
          </w:p>
        </w:tc>
        <w:tc>
          <w:tcPr>
            <w:tcW w:w="1545" w:type="dxa"/>
          </w:tcPr>
          <w:p w14:paraId="0A59E962"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15" w:tgtFrame="_blank" w:history="1">
              <w:r w:rsidRPr="005C7008">
                <w:rPr>
                  <w:rStyle w:val="Hyperlink"/>
                  <w:rFonts w:asciiTheme="minorHAnsi" w:hAnsiTheme="minorHAnsi" w:cstheme="minorHAnsi"/>
                  <w:color w:val="0563C1"/>
                  <w:bdr w:val="none" w:sz="0" w:space="0" w:color="auto" w:frame="1"/>
                </w:rPr>
                <w:t>History</w:t>
              </w:r>
            </w:hyperlink>
          </w:p>
          <w:p w14:paraId="365B19B0"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16" w:tgtFrame="_blank" w:history="1">
              <w:r w:rsidRPr="005C7008">
                <w:rPr>
                  <w:rStyle w:val="Hyperlink"/>
                  <w:rFonts w:asciiTheme="minorHAnsi" w:hAnsiTheme="minorHAnsi" w:cstheme="minorHAnsi"/>
                  <w:color w:val="0563C1"/>
                  <w:bdr w:val="none" w:sz="0" w:space="0" w:color="auto" w:frame="1"/>
                </w:rPr>
                <w:t>Writing</w:t>
              </w:r>
            </w:hyperlink>
          </w:p>
          <w:p w14:paraId="5FF53A8B"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17" w:tgtFrame="_blank" w:history="1">
              <w:r w:rsidRPr="005C7008">
                <w:rPr>
                  <w:rStyle w:val="Hyperlink"/>
                  <w:rFonts w:asciiTheme="minorHAnsi" w:hAnsiTheme="minorHAnsi" w:cstheme="minorHAnsi"/>
                  <w:color w:val="0563C1"/>
                  <w:bdr w:val="none" w:sz="0" w:space="0" w:color="auto" w:frame="1"/>
                </w:rPr>
                <w:t>Reading</w:t>
              </w:r>
            </w:hyperlink>
          </w:p>
          <w:p w14:paraId="09A61A65" w14:textId="77777777" w:rsidR="00D4729B" w:rsidRPr="005C7008" w:rsidRDefault="00D4729B" w:rsidP="00D4729B">
            <w:pPr>
              <w:rPr>
                <w:rFonts w:cstheme="minorHAnsi"/>
                <w:b/>
                <w:bCs/>
                <w:sz w:val="24"/>
                <w:szCs w:val="24"/>
              </w:rPr>
            </w:pPr>
          </w:p>
        </w:tc>
        <w:tc>
          <w:tcPr>
            <w:tcW w:w="1590" w:type="dxa"/>
          </w:tcPr>
          <w:p w14:paraId="17DB6447" w14:textId="00CE3A11" w:rsidR="00D4729B" w:rsidRDefault="00177440" w:rsidP="00D4729B">
            <w:pPr>
              <w:rPr>
                <w:b/>
                <w:bCs/>
                <w:sz w:val="24"/>
                <w:szCs w:val="24"/>
              </w:rPr>
            </w:pPr>
            <w:r>
              <w:rPr>
                <w:b/>
                <w:bCs/>
                <w:sz w:val="24"/>
                <w:szCs w:val="24"/>
              </w:rPr>
              <w:t xml:space="preserve">4 </w:t>
            </w:r>
            <w:r w:rsidR="00966D60">
              <w:rPr>
                <w:b/>
                <w:bCs/>
                <w:sz w:val="24"/>
                <w:szCs w:val="24"/>
              </w:rPr>
              <w:t>w</w:t>
            </w:r>
            <w:r>
              <w:rPr>
                <w:b/>
                <w:bCs/>
                <w:sz w:val="24"/>
                <w:szCs w:val="24"/>
              </w:rPr>
              <w:t>eeks</w:t>
            </w:r>
          </w:p>
        </w:tc>
        <w:tc>
          <w:tcPr>
            <w:tcW w:w="3455" w:type="dxa"/>
          </w:tcPr>
          <w:p w14:paraId="1FE06D88" w14:textId="77777777" w:rsidR="00F03299" w:rsidRPr="009E5BFF" w:rsidRDefault="00F03299" w:rsidP="00F03299">
            <w:pPr>
              <w:rPr>
                <w:sz w:val="24"/>
                <w:szCs w:val="24"/>
              </w:rPr>
            </w:pPr>
            <w:r w:rsidRPr="009E5BFF">
              <w:rPr>
                <w:sz w:val="24"/>
                <w:szCs w:val="24"/>
              </w:rPr>
              <w:t>Unit quizzes and exams</w:t>
            </w:r>
          </w:p>
          <w:p w14:paraId="28F5D39C" w14:textId="6E6C323E" w:rsidR="00F03299" w:rsidRDefault="00F03299" w:rsidP="00D4729B">
            <w:pPr>
              <w:rPr>
                <w:b/>
                <w:bCs/>
                <w:sz w:val="24"/>
                <w:szCs w:val="24"/>
              </w:rPr>
            </w:pPr>
            <w:r w:rsidRPr="009D7621">
              <w:rPr>
                <w:sz w:val="24"/>
                <w:szCs w:val="24"/>
              </w:rPr>
              <w:t>Letter to Congressperson</w:t>
            </w:r>
          </w:p>
        </w:tc>
      </w:tr>
      <w:tr w:rsidR="00D4729B" w14:paraId="3522B8AB" w14:textId="7F21A980" w:rsidTr="0C2B57C8">
        <w:tc>
          <w:tcPr>
            <w:tcW w:w="1534" w:type="dxa"/>
          </w:tcPr>
          <w:p w14:paraId="66008630" w14:textId="3F428FC9" w:rsidR="00D4729B" w:rsidRDefault="005C7008" w:rsidP="00D4729B">
            <w:pPr>
              <w:rPr>
                <w:b/>
                <w:bCs/>
                <w:sz w:val="24"/>
                <w:szCs w:val="24"/>
              </w:rPr>
            </w:pPr>
            <w:r>
              <w:rPr>
                <w:b/>
                <w:bCs/>
                <w:sz w:val="24"/>
                <w:szCs w:val="24"/>
              </w:rPr>
              <w:t>5</w:t>
            </w:r>
          </w:p>
        </w:tc>
        <w:tc>
          <w:tcPr>
            <w:tcW w:w="1501" w:type="dxa"/>
          </w:tcPr>
          <w:p w14:paraId="3D28D766" w14:textId="174923DF" w:rsidR="00D4729B" w:rsidRDefault="005C7008" w:rsidP="00D4729B">
            <w:pPr>
              <w:rPr>
                <w:b/>
                <w:bCs/>
                <w:sz w:val="24"/>
                <w:szCs w:val="24"/>
              </w:rPr>
            </w:pPr>
            <w:r w:rsidRPr="00A424F0">
              <w:rPr>
                <w:b/>
              </w:rPr>
              <w:t>Executive Branch</w:t>
            </w:r>
          </w:p>
        </w:tc>
        <w:tc>
          <w:tcPr>
            <w:tcW w:w="1545" w:type="dxa"/>
          </w:tcPr>
          <w:p w14:paraId="0F753548"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18" w:tgtFrame="_blank" w:history="1">
              <w:r w:rsidRPr="005C7008">
                <w:rPr>
                  <w:rStyle w:val="Hyperlink"/>
                  <w:rFonts w:asciiTheme="minorHAnsi" w:hAnsiTheme="minorHAnsi" w:cstheme="minorHAnsi"/>
                  <w:color w:val="0563C1"/>
                  <w:bdr w:val="none" w:sz="0" w:space="0" w:color="auto" w:frame="1"/>
                </w:rPr>
                <w:t>History</w:t>
              </w:r>
            </w:hyperlink>
          </w:p>
          <w:p w14:paraId="1E89C348"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19" w:tgtFrame="_blank" w:history="1">
              <w:r w:rsidRPr="005C7008">
                <w:rPr>
                  <w:rStyle w:val="Hyperlink"/>
                  <w:rFonts w:asciiTheme="minorHAnsi" w:hAnsiTheme="minorHAnsi" w:cstheme="minorHAnsi"/>
                  <w:color w:val="0563C1"/>
                  <w:bdr w:val="none" w:sz="0" w:space="0" w:color="auto" w:frame="1"/>
                </w:rPr>
                <w:t>Writing</w:t>
              </w:r>
            </w:hyperlink>
          </w:p>
          <w:p w14:paraId="26155682"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20" w:tgtFrame="_blank" w:history="1">
              <w:r w:rsidRPr="005C7008">
                <w:rPr>
                  <w:rStyle w:val="Hyperlink"/>
                  <w:rFonts w:asciiTheme="minorHAnsi" w:hAnsiTheme="minorHAnsi" w:cstheme="minorHAnsi"/>
                  <w:color w:val="0563C1"/>
                  <w:bdr w:val="none" w:sz="0" w:space="0" w:color="auto" w:frame="1"/>
                </w:rPr>
                <w:t>Reading</w:t>
              </w:r>
            </w:hyperlink>
          </w:p>
          <w:p w14:paraId="22F04D6B" w14:textId="77777777" w:rsidR="00D4729B" w:rsidRPr="005C7008" w:rsidRDefault="00D4729B" w:rsidP="00D4729B">
            <w:pPr>
              <w:rPr>
                <w:rFonts w:cstheme="minorHAnsi"/>
                <w:b/>
                <w:bCs/>
                <w:sz w:val="24"/>
                <w:szCs w:val="24"/>
              </w:rPr>
            </w:pPr>
          </w:p>
        </w:tc>
        <w:tc>
          <w:tcPr>
            <w:tcW w:w="1590" w:type="dxa"/>
          </w:tcPr>
          <w:p w14:paraId="03A7B3DC" w14:textId="5E1A4A92" w:rsidR="00D4729B" w:rsidRDefault="00177440" w:rsidP="00D4729B">
            <w:pPr>
              <w:rPr>
                <w:b/>
                <w:bCs/>
                <w:sz w:val="24"/>
                <w:szCs w:val="24"/>
              </w:rPr>
            </w:pPr>
            <w:r>
              <w:rPr>
                <w:b/>
                <w:bCs/>
                <w:sz w:val="24"/>
                <w:szCs w:val="24"/>
              </w:rPr>
              <w:t xml:space="preserve">4 </w:t>
            </w:r>
            <w:r w:rsidR="00966D60">
              <w:rPr>
                <w:b/>
                <w:bCs/>
                <w:sz w:val="24"/>
                <w:szCs w:val="24"/>
              </w:rPr>
              <w:t>w</w:t>
            </w:r>
            <w:r>
              <w:rPr>
                <w:b/>
                <w:bCs/>
                <w:sz w:val="24"/>
                <w:szCs w:val="24"/>
              </w:rPr>
              <w:t xml:space="preserve">eeks </w:t>
            </w:r>
          </w:p>
        </w:tc>
        <w:tc>
          <w:tcPr>
            <w:tcW w:w="3455" w:type="dxa"/>
          </w:tcPr>
          <w:p w14:paraId="7FD6AC3B" w14:textId="7CF52DE6" w:rsidR="00F03299" w:rsidRDefault="00F03299" w:rsidP="00F03299">
            <w:pPr>
              <w:rPr>
                <w:sz w:val="24"/>
                <w:szCs w:val="24"/>
              </w:rPr>
            </w:pPr>
            <w:r w:rsidRPr="009E5BFF">
              <w:rPr>
                <w:sz w:val="24"/>
                <w:szCs w:val="24"/>
              </w:rPr>
              <w:t>Unit quizzes and exams</w:t>
            </w:r>
          </w:p>
          <w:p w14:paraId="64EED254" w14:textId="083F0B82" w:rsidR="009D7621" w:rsidRPr="009E5BFF" w:rsidRDefault="009D7621" w:rsidP="00F03299">
            <w:pPr>
              <w:rPr>
                <w:sz w:val="24"/>
                <w:szCs w:val="24"/>
              </w:rPr>
            </w:pPr>
            <w:r>
              <w:rPr>
                <w:sz w:val="24"/>
                <w:szCs w:val="24"/>
              </w:rPr>
              <w:t>Primary source readings</w:t>
            </w:r>
          </w:p>
          <w:p w14:paraId="62DC3679" w14:textId="54D42FD3" w:rsidR="009D7621" w:rsidRDefault="009D7621" w:rsidP="00D4729B">
            <w:pPr>
              <w:rPr>
                <w:b/>
                <w:bCs/>
                <w:sz w:val="24"/>
                <w:szCs w:val="24"/>
              </w:rPr>
            </w:pPr>
          </w:p>
        </w:tc>
      </w:tr>
      <w:tr w:rsidR="00D4729B" w14:paraId="57CF8E45" w14:textId="2BBE2E92" w:rsidTr="0C2B57C8">
        <w:tc>
          <w:tcPr>
            <w:tcW w:w="1534" w:type="dxa"/>
          </w:tcPr>
          <w:p w14:paraId="10134381" w14:textId="5CB3CE78" w:rsidR="00D4729B" w:rsidRDefault="005C7008" w:rsidP="00D4729B">
            <w:pPr>
              <w:rPr>
                <w:b/>
                <w:bCs/>
                <w:sz w:val="24"/>
                <w:szCs w:val="24"/>
              </w:rPr>
            </w:pPr>
            <w:r>
              <w:rPr>
                <w:b/>
                <w:bCs/>
                <w:sz w:val="24"/>
                <w:szCs w:val="24"/>
              </w:rPr>
              <w:t>6</w:t>
            </w:r>
          </w:p>
        </w:tc>
        <w:tc>
          <w:tcPr>
            <w:tcW w:w="1501" w:type="dxa"/>
          </w:tcPr>
          <w:p w14:paraId="4E115500" w14:textId="715B69DE" w:rsidR="00D4729B" w:rsidRDefault="005C7008" w:rsidP="00D4729B">
            <w:pPr>
              <w:rPr>
                <w:b/>
                <w:bCs/>
                <w:sz w:val="24"/>
                <w:szCs w:val="24"/>
              </w:rPr>
            </w:pPr>
            <w:r w:rsidRPr="00A424F0">
              <w:rPr>
                <w:b/>
              </w:rPr>
              <w:t>Judiciary</w:t>
            </w:r>
          </w:p>
        </w:tc>
        <w:tc>
          <w:tcPr>
            <w:tcW w:w="1545" w:type="dxa"/>
          </w:tcPr>
          <w:p w14:paraId="1F5A89A3"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21" w:tgtFrame="_blank" w:history="1">
              <w:r w:rsidRPr="005C7008">
                <w:rPr>
                  <w:rStyle w:val="Hyperlink"/>
                  <w:rFonts w:asciiTheme="minorHAnsi" w:hAnsiTheme="minorHAnsi" w:cstheme="minorHAnsi"/>
                  <w:color w:val="0563C1"/>
                  <w:bdr w:val="none" w:sz="0" w:space="0" w:color="auto" w:frame="1"/>
                </w:rPr>
                <w:t>History</w:t>
              </w:r>
            </w:hyperlink>
          </w:p>
          <w:p w14:paraId="6F5EEE01"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22" w:tgtFrame="_blank" w:history="1">
              <w:r w:rsidRPr="005C7008">
                <w:rPr>
                  <w:rStyle w:val="Hyperlink"/>
                  <w:rFonts w:asciiTheme="minorHAnsi" w:hAnsiTheme="minorHAnsi" w:cstheme="minorHAnsi"/>
                  <w:color w:val="0563C1"/>
                  <w:bdr w:val="none" w:sz="0" w:space="0" w:color="auto" w:frame="1"/>
                </w:rPr>
                <w:t>Writing</w:t>
              </w:r>
            </w:hyperlink>
          </w:p>
          <w:p w14:paraId="07DAE493" w14:textId="28D17F45" w:rsidR="00D4729B" w:rsidRPr="00C96E2F" w:rsidRDefault="005C7008" w:rsidP="00C96E2F">
            <w:pPr>
              <w:pStyle w:val="xmsonormal"/>
              <w:shd w:val="clear" w:color="auto" w:fill="FFFFFF"/>
              <w:spacing w:before="0" w:beforeAutospacing="0" w:after="0" w:afterAutospacing="0"/>
              <w:rPr>
                <w:rFonts w:asciiTheme="minorHAnsi" w:hAnsiTheme="minorHAnsi" w:cstheme="minorHAnsi"/>
                <w:color w:val="201F1E"/>
                <w:sz w:val="22"/>
                <w:szCs w:val="22"/>
              </w:rPr>
            </w:pPr>
            <w:hyperlink r:id="rId23" w:tgtFrame="_blank" w:history="1">
              <w:r w:rsidRPr="005C7008">
                <w:rPr>
                  <w:rStyle w:val="Hyperlink"/>
                  <w:rFonts w:asciiTheme="minorHAnsi" w:hAnsiTheme="minorHAnsi" w:cstheme="minorHAnsi"/>
                  <w:color w:val="0563C1"/>
                  <w:bdr w:val="none" w:sz="0" w:space="0" w:color="auto" w:frame="1"/>
                </w:rPr>
                <w:t>Reading</w:t>
              </w:r>
            </w:hyperlink>
          </w:p>
        </w:tc>
        <w:tc>
          <w:tcPr>
            <w:tcW w:w="1590" w:type="dxa"/>
          </w:tcPr>
          <w:p w14:paraId="4705DD11" w14:textId="1FFA4B05" w:rsidR="00D4729B" w:rsidRDefault="00177440" w:rsidP="00D4729B">
            <w:pPr>
              <w:rPr>
                <w:b/>
                <w:bCs/>
                <w:sz w:val="24"/>
                <w:szCs w:val="24"/>
              </w:rPr>
            </w:pPr>
            <w:r>
              <w:rPr>
                <w:b/>
                <w:bCs/>
                <w:sz w:val="24"/>
                <w:szCs w:val="24"/>
              </w:rPr>
              <w:t xml:space="preserve">4 </w:t>
            </w:r>
            <w:r w:rsidR="00966D60">
              <w:rPr>
                <w:b/>
                <w:bCs/>
                <w:sz w:val="24"/>
                <w:szCs w:val="24"/>
              </w:rPr>
              <w:t>w</w:t>
            </w:r>
            <w:r>
              <w:rPr>
                <w:b/>
                <w:bCs/>
                <w:sz w:val="24"/>
                <w:szCs w:val="24"/>
              </w:rPr>
              <w:t xml:space="preserve">eeks </w:t>
            </w:r>
          </w:p>
        </w:tc>
        <w:tc>
          <w:tcPr>
            <w:tcW w:w="3455" w:type="dxa"/>
          </w:tcPr>
          <w:p w14:paraId="699A4B9E" w14:textId="77777777" w:rsidR="00F03299" w:rsidRPr="00407916" w:rsidRDefault="00F03299" w:rsidP="00F03299">
            <w:pPr>
              <w:rPr>
                <w:sz w:val="24"/>
                <w:szCs w:val="24"/>
              </w:rPr>
            </w:pPr>
            <w:r w:rsidRPr="00407916">
              <w:rPr>
                <w:sz w:val="24"/>
                <w:szCs w:val="24"/>
              </w:rPr>
              <w:t>Unit quizzes and exams</w:t>
            </w:r>
          </w:p>
          <w:p w14:paraId="09F6B021" w14:textId="167886A1" w:rsidR="009D7621" w:rsidRPr="00407916" w:rsidRDefault="009D7621" w:rsidP="00D4729B">
            <w:pPr>
              <w:rPr>
                <w:sz w:val="24"/>
                <w:szCs w:val="24"/>
              </w:rPr>
            </w:pPr>
            <w:r w:rsidRPr="00407916">
              <w:rPr>
                <w:sz w:val="24"/>
                <w:szCs w:val="24"/>
              </w:rPr>
              <w:t>Legal system basics</w:t>
            </w:r>
          </w:p>
        </w:tc>
      </w:tr>
      <w:tr w:rsidR="00D4729B" w14:paraId="6BFF726D" w14:textId="11FFC01C" w:rsidTr="0C2B57C8">
        <w:tc>
          <w:tcPr>
            <w:tcW w:w="1534" w:type="dxa"/>
          </w:tcPr>
          <w:p w14:paraId="5091D451" w14:textId="44DAFFDB" w:rsidR="00D4729B" w:rsidRDefault="005C7008" w:rsidP="00D4729B">
            <w:pPr>
              <w:rPr>
                <w:b/>
                <w:bCs/>
                <w:sz w:val="24"/>
                <w:szCs w:val="24"/>
              </w:rPr>
            </w:pPr>
            <w:r>
              <w:rPr>
                <w:b/>
                <w:bCs/>
                <w:sz w:val="24"/>
                <w:szCs w:val="24"/>
              </w:rPr>
              <w:t>7</w:t>
            </w:r>
          </w:p>
        </w:tc>
        <w:tc>
          <w:tcPr>
            <w:tcW w:w="1501" w:type="dxa"/>
          </w:tcPr>
          <w:p w14:paraId="058B0CCF" w14:textId="57A90EBE" w:rsidR="00D4729B" w:rsidRDefault="005C7008" w:rsidP="00D4729B">
            <w:pPr>
              <w:rPr>
                <w:b/>
                <w:bCs/>
                <w:sz w:val="24"/>
                <w:szCs w:val="24"/>
              </w:rPr>
            </w:pPr>
            <w:r w:rsidRPr="00A424F0">
              <w:rPr>
                <w:b/>
              </w:rPr>
              <w:t>State</w:t>
            </w:r>
            <w:r w:rsidR="00C96E2F">
              <w:rPr>
                <w:b/>
              </w:rPr>
              <w:t xml:space="preserve"> </w:t>
            </w:r>
            <w:r w:rsidRPr="00A424F0">
              <w:rPr>
                <w:b/>
              </w:rPr>
              <w:t>and Local Government</w:t>
            </w:r>
          </w:p>
        </w:tc>
        <w:tc>
          <w:tcPr>
            <w:tcW w:w="1545" w:type="dxa"/>
          </w:tcPr>
          <w:p w14:paraId="1E4F62A8"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24" w:tgtFrame="_blank" w:history="1">
              <w:r w:rsidRPr="005C7008">
                <w:rPr>
                  <w:rStyle w:val="Hyperlink"/>
                  <w:rFonts w:asciiTheme="minorHAnsi" w:hAnsiTheme="minorHAnsi" w:cstheme="minorHAnsi"/>
                  <w:color w:val="0563C1"/>
                  <w:bdr w:val="none" w:sz="0" w:space="0" w:color="auto" w:frame="1"/>
                </w:rPr>
                <w:t>History</w:t>
              </w:r>
            </w:hyperlink>
          </w:p>
          <w:p w14:paraId="66888EEC"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25" w:tgtFrame="_blank" w:history="1">
              <w:r w:rsidRPr="005C7008">
                <w:rPr>
                  <w:rStyle w:val="Hyperlink"/>
                  <w:rFonts w:asciiTheme="minorHAnsi" w:hAnsiTheme="minorHAnsi" w:cstheme="minorHAnsi"/>
                  <w:color w:val="0563C1"/>
                  <w:bdr w:val="none" w:sz="0" w:space="0" w:color="auto" w:frame="1"/>
                </w:rPr>
                <w:t>Writing</w:t>
              </w:r>
            </w:hyperlink>
          </w:p>
          <w:p w14:paraId="1FDFEBA9" w14:textId="77777777" w:rsidR="005C7008" w:rsidRPr="005C7008" w:rsidRDefault="005C7008" w:rsidP="005C7008">
            <w:pPr>
              <w:pStyle w:val="xmsonormal"/>
              <w:shd w:val="clear" w:color="auto" w:fill="FFFFFF"/>
              <w:spacing w:before="0" w:beforeAutospacing="0" w:after="0" w:afterAutospacing="0"/>
              <w:rPr>
                <w:rFonts w:asciiTheme="minorHAnsi" w:hAnsiTheme="minorHAnsi" w:cstheme="minorHAnsi"/>
                <w:color w:val="201F1E"/>
                <w:sz w:val="22"/>
                <w:szCs w:val="22"/>
              </w:rPr>
            </w:pPr>
            <w:hyperlink r:id="rId26" w:tgtFrame="_blank" w:history="1">
              <w:r w:rsidRPr="005C7008">
                <w:rPr>
                  <w:rStyle w:val="Hyperlink"/>
                  <w:rFonts w:asciiTheme="minorHAnsi" w:hAnsiTheme="minorHAnsi" w:cstheme="minorHAnsi"/>
                  <w:color w:val="0563C1"/>
                  <w:bdr w:val="none" w:sz="0" w:space="0" w:color="auto" w:frame="1"/>
                </w:rPr>
                <w:t>Reading</w:t>
              </w:r>
            </w:hyperlink>
          </w:p>
          <w:p w14:paraId="64AEEBBF" w14:textId="77777777" w:rsidR="00D4729B" w:rsidRPr="005C7008" w:rsidRDefault="00D4729B" w:rsidP="00D4729B">
            <w:pPr>
              <w:rPr>
                <w:rFonts w:cstheme="minorHAnsi"/>
                <w:b/>
                <w:bCs/>
                <w:sz w:val="24"/>
                <w:szCs w:val="24"/>
              </w:rPr>
            </w:pPr>
          </w:p>
        </w:tc>
        <w:tc>
          <w:tcPr>
            <w:tcW w:w="1590" w:type="dxa"/>
          </w:tcPr>
          <w:p w14:paraId="26BA86B3" w14:textId="43184536" w:rsidR="00D4729B" w:rsidRDefault="00177440" w:rsidP="00D4729B">
            <w:pPr>
              <w:rPr>
                <w:b/>
                <w:bCs/>
                <w:sz w:val="24"/>
                <w:szCs w:val="24"/>
              </w:rPr>
            </w:pPr>
            <w:r>
              <w:rPr>
                <w:b/>
                <w:bCs/>
                <w:sz w:val="24"/>
                <w:szCs w:val="24"/>
              </w:rPr>
              <w:t>4 Weeks</w:t>
            </w:r>
          </w:p>
        </w:tc>
        <w:tc>
          <w:tcPr>
            <w:tcW w:w="3455" w:type="dxa"/>
          </w:tcPr>
          <w:p w14:paraId="5F53D3B9" w14:textId="77777777" w:rsidR="00F03299" w:rsidRPr="00407916" w:rsidRDefault="00F03299" w:rsidP="00F03299">
            <w:pPr>
              <w:rPr>
                <w:sz w:val="24"/>
                <w:szCs w:val="24"/>
              </w:rPr>
            </w:pPr>
            <w:r w:rsidRPr="00407916">
              <w:rPr>
                <w:sz w:val="24"/>
                <w:szCs w:val="24"/>
              </w:rPr>
              <w:t>Unit quizzes and exams</w:t>
            </w:r>
          </w:p>
          <w:p w14:paraId="552F935B" w14:textId="297BCBED" w:rsidR="00D4729B" w:rsidRPr="00407916" w:rsidRDefault="009D7621" w:rsidP="00D4729B">
            <w:pPr>
              <w:rPr>
                <w:sz w:val="24"/>
                <w:szCs w:val="24"/>
              </w:rPr>
            </w:pPr>
            <w:r w:rsidRPr="00407916">
              <w:rPr>
                <w:sz w:val="24"/>
                <w:szCs w:val="24"/>
              </w:rPr>
              <w:t>Why does PA have so many governments?</w:t>
            </w:r>
          </w:p>
          <w:p w14:paraId="42770B75" w14:textId="6FF74F50" w:rsidR="009D7621" w:rsidRPr="00407916" w:rsidRDefault="00694CDC" w:rsidP="00D4729B">
            <w:pPr>
              <w:rPr>
                <w:sz w:val="24"/>
                <w:szCs w:val="24"/>
              </w:rPr>
            </w:pPr>
            <w:r>
              <w:rPr>
                <w:sz w:val="24"/>
                <w:szCs w:val="24"/>
              </w:rPr>
              <w:t>Civics Assessment for growth final</w:t>
            </w:r>
          </w:p>
        </w:tc>
      </w:tr>
    </w:tbl>
    <w:p w14:paraId="301AC3C9" w14:textId="77777777" w:rsidR="001B071C" w:rsidRDefault="001B071C" w:rsidP="00765F18">
      <w:pPr>
        <w:rPr>
          <w:b/>
          <w:bCs/>
          <w:sz w:val="24"/>
          <w:szCs w:val="24"/>
        </w:rPr>
      </w:pPr>
    </w:p>
    <w:p w14:paraId="55ADDD15" w14:textId="6AE32C9B" w:rsidR="00407916" w:rsidRDefault="00942863" w:rsidP="00325B55">
      <w:pPr>
        <w:jc w:val="left"/>
        <w:rPr>
          <w:rFonts w:cstheme="minorHAnsi"/>
          <w:b/>
          <w:bCs/>
          <w:sz w:val="24"/>
          <w:szCs w:val="24"/>
        </w:rPr>
      </w:pPr>
      <w:r>
        <w:rPr>
          <w:rFonts w:cstheme="minorHAnsi"/>
          <w:b/>
          <w:bCs/>
          <w:sz w:val="24"/>
          <w:szCs w:val="24"/>
        </w:rPr>
        <w:t xml:space="preserve">Procedures for </w:t>
      </w:r>
      <w:r w:rsidR="00325B55" w:rsidRPr="002A097D">
        <w:rPr>
          <w:rFonts w:cstheme="minorHAnsi"/>
          <w:b/>
          <w:bCs/>
          <w:sz w:val="24"/>
          <w:szCs w:val="24"/>
        </w:rPr>
        <w:t>Late Assignment:</w:t>
      </w:r>
    </w:p>
    <w:p w14:paraId="67C8A935" w14:textId="77777777" w:rsidR="008432B6" w:rsidRDefault="00407916" w:rsidP="008432B6">
      <w:pPr>
        <w:rPr>
          <w:i/>
          <w:iCs/>
          <w:sz w:val="24"/>
          <w:szCs w:val="24"/>
        </w:rPr>
      </w:pPr>
      <w:r>
        <w:rPr>
          <w:i/>
          <w:iCs/>
          <w:sz w:val="24"/>
          <w:szCs w:val="24"/>
        </w:rPr>
        <w:t>All work is due on date posted in MS Teams.  Any work turned in after this is considered late.</w:t>
      </w:r>
    </w:p>
    <w:p w14:paraId="41E66550" w14:textId="54113C4D" w:rsidR="008432B6" w:rsidRDefault="008432B6" w:rsidP="008432B6">
      <w:pPr>
        <w:rPr>
          <w:i/>
          <w:iCs/>
          <w:sz w:val="24"/>
          <w:szCs w:val="24"/>
        </w:rPr>
      </w:pPr>
      <w:r>
        <w:rPr>
          <w:i/>
          <w:iCs/>
          <w:sz w:val="24"/>
          <w:szCs w:val="24"/>
        </w:rPr>
        <w:t>Work turned in after due date will be assessed the following reduction in scores.</w:t>
      </w:r>
    </w:p>
    <w:p w14:paraId="2BCB542C" w14:textId="18103C4F" w:rsidR="008432B6" w:rsidRPr="008432B6" w:rsidRDefault="00407916" w:rsidP="008432B6">
      <w:pPr>
        <w:rPr>
          <w:i/>
          <w:iCs/>
          <w:sz w:val="24"/>
          <w:szCs w:val="24"/>
        </w:rPr>
      </w:pPr>
      <w:r>
        <w:rPr>
          <w:i/>
          <w:iCs/>
          <w:sz w:val="24"/>
          <w:szCs w:val="24"/>
        </w:rPr>
        <w:t xml:space="preserve"> </w:t>
      </w:r>
      <w:r w:rsidR="008432B6" w:rsidRPr="008432B6">
        <w:rPr>
          <w:i/>
          <w:iCs/>
          <w:sz w:val="24"/>
          <w:szCs w:val="24"/>
        </w:rPr>
        <w:t>o</w:t>
      </w:r>
      <w:r w:rsidR="008432B6" w:rsidRPr="008432B6">
        <w:rPr>
          <w:i/>
          <w:iCs/>
          <w:sz w:val="24"/>
          <w:szCs w:val="24"/>
        </w:rPr>
        <w:tab/>
        <w:t>Within one week of the due date: 25% reduction</w:t>
      </w:r>
    </w:p>
    <w:p w14:paraId="14C0CD34" w14:textId="5D6A9540" w:rsidR="00A015AE" w:rsidRDefault="008432B6" w:rsidP="008432B6">
      <w:pPr>
        <w:rPr>
          <w:i/>
          <w:iCs/>
          <w:sz w:val="24"/>
          <w:szCs w:val="24"/>
        </w:rPr>
      </w:pPr>
      <w:r w:rsidRPr="008432B6">
        <w:rPr>
          <w:i/>
          <w:iCs/>
          <w:sz w:val="24"/>
          <w:szCs w:val="24"/>
        </w:rPr>
        <w:t>o</w:t>
      </w:r>
      <w:r w:rsidRPr="008432B6">
        <w:rPr>
          <w:i/>
          <w:iCs/>
          <w:sz w:val="24"/>
          <w:szCs w:val="24"/>
        </w:rPr>
        <w:tab/>
        <w:t>Within two weeks of the due date: 50% reduction</w:t>
      </w:r>
    </w:p>
    <w:p w14:paraId="60E6930C" w14:textId="0E014683" w:rsidR="0C2B57C8" w:rsidRDefault="0C2B57C8" w:rsidP="0C2B57C8">
      <w:pPr>
        <w:rPr>
          <w:i/>
          <w:iCs/>
          <w:sz w:val="24"/>
          <w:szCs w:val="24"/>
        </w:rPr>
      </w:pPr>
    </w:p>
    <w:p w14:paraId="3F12B132" w14:textId="4980E76D" w:rsidR="32A28BB1" w:rsidRDefault="32A28BB1" w:rsidP="0C2B57C8">
      <w:pPr>
        <w:jc w:val="left"/>
        <w:rPr>
          <w:rFonts w:ascii="Calibri" w:eastAsia="Calibri" w:hAnsi="Calibri" w:cs="Calibri"/>
          <w:color w:val="000000" w:themeColor="text1"/>
          <w:sz w:val="24"/>
          <w:szCs w:val="24"/>
        </w:rPr>
      </w:pPr>
      <w:r w:rsidRPr="0C2B57C8">
        <w:rPr>
          <w:rFonts w:ascii="Calibri" w:eastAsia="Calibri" w:hAnsi="Calibri" w:cs="Calibri"/>
          <w:b/>
          <w:bCs/>
          <w:color w:val="000000" w:themeColor="text1"/>
          <w:sz w:val="24"/>
          <w:szCs w:val="24"/>
        </w:rPr>
        <w:t>Procedures for Redo Work:</w:t>
      </w:r>
    </w:p>
    <w:p w14:paraId="39F9EC0E" w14:textId="63FA4070" w:rsidR="32A28BB1" w:rsidRDefault="00407916" w:rsidP="0C2B57C8">
      <w:pPr>
        <w:jc w:val="left"/>
        <w:rPr>
          <w:rFonts w:ascii="Calibri" w:eastAsia="Calibri" w:hAnsi="Calibri" w:cs="Calibri"/>
          <w:i/>
          <w:iCs/>
          <w:color w:val="000000" w:themeColor="text1"/>
          <w:sz w:val="24"/>
          <w:szCs w:val="24"/>
        </w:rPr>
      </w:pPr>
      <w:r>
        <w:rPr>
          <w:rFonts w:ascii="Calibri" w:eastAsia="Calibri" w:hAnsi="Calibri" w:cs="Calibri"/>
          <w:i/>
          <w:iCs/>
          <w:color w:val="000000" w:themeColor="text1"/>
          <w:sz w:val="24"/>
          <w:szCs w:val="24"/>
        </w:rPr>
        <w:t>Resubmitted work is not accepted except at the teacher’s discretion based on situation.</w:t>
      </w:r>
    </w:p>
    <w:p w14:paraId="52AE2DA2" w14:textId="316DAE58" w:rsidR="0C2B57C8" w:rsidRDefault="0C2B57C8" w:rsidP="0C2B57C8">
      <w:pPr>
        <w:rPr>
          <w:rFonts w:ascii="Calibri" w:eastAsia="Calibri" w:hAnsi="Calibri" w:cs="Calibri"/>
          <w:color w:val="000000" w:themeColor="text1"/>
          <w:sz w:val="24"/>
          <w:szCs w:val="24"/>
        </w:rPr>
      </w:pPr>
    </w:p>
    <w:p w14:paraId="3FB3BD32" w14:textId="3D7AE76C" w:rsidR="32A28BB1" w:rsidRDefault="32A28BB1" w:rsidP="0C2B57C8">
      <w:pPr>
        <w:jc w:val="left"/>
        <w:rPr>
          <w:rFonts w:ascii="Calibri" w:eastAsia="Calibri" w:hAnsi="Calibri" w:cs="Calibri"/>
          <w:color w:val="000000" w:themeColor="text1"/>
          <w:sz w:val="24"/>
          <w:szCs w:val="24"/>
        </w:rPr>
      </w:pPr>
      <w:r w:rsidRPr="0C2B57C8">
        <w:rPr>
          <w:rFonts w:ascii="Calibri" w:eastAsia="Calibri" w:hAnsi="Calibri" w:cs="Calibri"/>
          <w:b/>
          <w:bCs/>
          <w:color w:val="000000" w:themeColor="text1"/>
          <w:sz w:val="24"/>
          <w:szCs w:val="24"/>
        </w:rPr>
        <w:t>Procedure for Extra Credit:</w:t>
      </w:r>
    </w:p>
    <w:p w14:paraId="320AC5CC" w14:textId="569521E8" w:rsidR="32A28BB1" w:rsidRDefault="00407916" w:rsidP="0C2B57C8">
      <w:pPr>
        <w:rPr>
          <w:rFonts w:ascii="Calibri" w:eastAsia="Calibri" w:hAnsi="Calibri" w:cs="Calibri"/>
          <w:i/>
          <w:iCs/>
          <w:color w:val="000000" w:themeColor="text1"/>
          <w:sz w:val="24"/>
          <w:szCs w:val="24"/>
        </w:rPr>
      </w:pPr>
      <w:r>
        <w:rPr>
          <w:rFonts w:ascii="Calibri" w:eastAsia="Calibri" w:hAnsi="Calibri" w:cs="Calibri"/>
          <w:i/>
          <w:iCs/>
          <w:color w:val="000000" w:themeColor="text1"/>
          <w:sz w:val="24"/>
          <w:szCs w:val="24"/>
        </w:rPr>
        <w:t>Extra credit will not be offered.  The teacher may choose to include bonus opportunities depending on opportunities that arise throughout the year.</w:t>
      </w:r>
    </w:p>
    <w:p w14:paraId="4B0F852F" w14:textId="464F7852" w:rsidR="0C2B57C8" w:rsidRDefault="0C2B57C8" w:rsidP="0C2B57C8">
      <w:pPr>
        <w:rPr>
          <w:i/>
          <w:iCs/>
          <w:sz w:val="24"/>
          <w:szCs w:val="24"/>
        </w:rPr>
      </w:pPr>
    </w:p>
    <w:p w14:paraId="1A6DF71E" w14:textId="77777777" w:rsidR="00103C3F" w:rsidRPr="00103C3F" w:rsidRDefault="00103C3F" w:rsidP="0C2B57C8">
      <w:pPr>
        <w:rPr>
          <w:b/>
          <w:bCs/>
          <w:i/>
          <w:iCs/>
          <w:sz w:val="24"/>
          <w:szCs w:val="24"/>
        </w:rPr>
      </w:pPr>
      <w:r w:rsidRPr="00103C3F">
        <w:rPr>
          <w:b/>
          <w:bCs/>
          <w:i/>
          <w:iCs/>
          <w:sz w:val="24"/>
          <w:szCs w:val="24"/>
        </w:rPr>
        <w:t>A</w:t>
      </w:r>
      <w:r w:rsidRPr="00103C3F">
        <w:rPr>
          <w:b/>
          <w:bCs/>
          <w:i/>
          <w:iCs/>
          <w:sz w:val="24"/>
          <w:szCs w:val="24"/>
        </w:rPr>
        <w:t>bsent Work</w:t>
      </w:r>
      <w:r w:rsidRPr="00103C3F">
        <w:rPr>
          <w:b/>
          <w:bCs/>
          <w:i/>
          <w:iCs/>
          <w:sz w:val="24"/>
          <w:szCs w:val="24"/>
        </w:rPr>
        <w:t xml:space="preserve">:  </w:t>
      </w:r>
    </w:p>
    <w:p w14:paraId="71C7BCC0" w14:textId="007C90A5" w:rsidR="00103C3F" w:rsidRDefault="00103C3F" w:rsidP="0C2B57C8">
      <w:pPr>
        <w:rPr>
          <w:i/>
          <w:iCs/>
          <w:sz w:val="24"/>
          <w:szCs w:val="24"/>
        </w:rPr>
      </w:pPr>
      <w:r w:rsidRPr="00103C3F">
        <w:rPr>
          <w:i/>
          <w:iCs/>
          <w:sz w:val="24"/>
          <w:szCs w:val="24"/>
        </w:rPr>
        <w:t xml:space="preserve">It is your responsibility to find out what you missed during the time you were </w:t>
      </w:r>
      <w:proofErr w:type="gramStart"/>
      <w:r w:rsidRPr="00103C3F">
        <w:rPr>
          <w:i/>
          <w:iCs/>
          <w:sz w:val="24"/>
          <w:szCs w:val="24"/>
        </w:rPr>
        <w:t>absent,</w:t>
      </w:r>
      <w:proofErr w:type="gramEnd"/>
      <w:r w:rsidRPr="00103C3F">
        <w:rPr>
          <w:i/>
          <w:iCs/>
          <w:sz w:val="24"/>
          <w:szCs w:val="24"/>
        </w:rPr>
        <w:t xml:space="preserve"> you will have the same number of days to make up work as you were out (extended absences will be dealt with on a case by case basis).  When </w:t>
      </w:r>
      <w:r w:rsidRPr="00103C3F">
        <w:rPr>
          <w:i/>
          <w:iCs/>
          <w:sz w:val="24"/>
          <w:szCs w:val="24"/>
        </w:rPr>
        <w:t>possible,</w:t>
      </w:r>
      <w:r w:rsidRPr="00103C3F">
        <w:rPr>
          <w:i/>
          <w:iCs/>
          <w:sz w:val="24"/>
          <w:szCs w:val="24"/>
        </w:rPr>
        <w:t xml:space="preserve"> please inform the teacher that you will be out if it is a planned absence so that you can get your work ahead of time.  I do understand that illnesses happen.  Long-term projects / assignments are given well in advance and are due on the date due.  </w:t>
      </w:r>
    </w:p>
    <w:p w14:paraId="5DF6C14A" w14:textId="77777777" w:rsidR="00FA5FA2" w:rsidRDefault="00FA5FA2" w:rsidP="00E02C39">
      <w:pPr>
        <w:rPr>
          <w:b/>
          <w:bCs/>
          <w:sz w:val="24"/>
          <w:szCs w:val="24"/>
        </w:rPr>
      </w:pPr>
    </w:p>
    <w:p w14:paraId="65E2BA23" w14:textId="6136F779" w:rsidR="00E02C39" w:rsidRPr="00E02C39" w:rsidRDefault="00E02C39" w:rsidP="00E02C39">
      <w:pPr>
        <w:rPr>
          <w:b/>
          <w:bCs/>
          <w:sz w:val="24"/>
          <w:szCs w:val="24"/>
        </w:rPr>
      </w:pPr>
      <w:r w:rsidRPr="00E02C39">
        <w:rPr>
          <w:b/>
          <w:bCs/>
          <w:sz w:val="24"/>
          <w:szCs w:val="24"/>
        </w:rPr>
        <w:t>Calculation of Final Grade:</w:t>
      </w:r>
    </w:p>
    <w:tbl>
      <w:tblPr>
        <w:tblStyle w:val="TableGrid"/>
        <w:tblW w:w="6655" w:type="dxa"/>
        <w:tblLook w:val="04A0" w:firstRow="1" w:lastRow="0" w:firstColumn="1" w:lastColumn="0" w:noHBand="0" w:noVBand="1"/>
      </w:tblPr>
      <w:tblGrid>
        <w:gridCol w:w="3415"/>
        <w:gridCol w:w="3240"/>
      </w:tblGrid>
      <w:tr w:rsidR="00E02C39" w:rsidRPr="00E02C39" w14:paraId="41F1E364" w14:textId="77777777" w:rsidTr="00E02C39">
        <w:trPr>
          <w:trHeight w:val="312"/>
        </w:trPr>
        <w:tc>
          <w:tcPr>
            <w:tcW w:w="3415" w:type="dxa"/>
            <w:noWrap/>
            <w:hideMark/>
          </w:tcPr>
          <w:p w14:paraId="41FDB324" w14:textId="6767C318" w:rsidR="00E02C39" w:rsidRPr="00E02C39" w:rsidRDefault="001E2E20" w:rsidP="00273CE7">
            <w:pPr>
              <w:pStyle w:val="Heading2"/>
              <w:outlineLvl w:val="1"/>
              <w:rPr>
                <w:rFonts w:asciiTheme="minorHAnsi" w:hAnsiTheme="minorHAnsi" w:cstheme="minorHAnsi"/>
                <w:color w:val="FF0000"/>
                <w:sz w:val="24"/>
              </w:rPr>
            </w:pPr>
            <w:r>
              <w:rPr>
                <w:rFonts w:asciiTheme="minorHAnsi" w:hAnsiTheme="minorHAnsi" w:cstheme="minorHAnsi"/>
                <w:color w:val="FF0000"/>
                <w:sz w:val="24"/>
              </w:rPr>
              <w:t>CATEGORY</w:t>
            </w:r>
          </w:p>
        </w:tc>
        <w:tc>
          <w:tcPr>
            <w:tcW w:w="3240" w:type="dxa"/>
            <w:noWrap/>
            <w:hideMark/>
          </w:tcPr>
          <w:p w14:paraId="51CD097D" w14:textId="77777777" w:rsidR="00E02C39" w:rsidRPr="00E02C39" w:rsidRDefault="00E02C39" w:rsidP="00273CE7">
            <w:pPr>
              <w:pStyle w:val="Heading2"/>
              <w:outlineLvl w:val="1"/>
              <w:rPr>
                <w:rFonts w:asciiTheme="minorHAnsi" w:hAnsiTheme="minorHAnsi" w:cstheme="minorHAnsi"/>
                <w:color w:val="FF0000"/>
                <w:sz w:val="24"/>
              </w:rPr>
            </w:pPr>
            <w:r w:rsidRPr="00E02C39">
              <w:rPr>
                <w:rFonts w:asciiTheme="minorHAnsi" w:hAnsiTheme="minorHAnsi" w:cstheme="minorHAnsi"/>
                <w:color w:val="FF0000"/>
                <w:sz w:val="24"/>
              </w:rPr>
              <w:t xml:space="preserve">PERCENT (%) OF GRADE </w:t>
            </w:r>
          </w:p>
        </w:tc>
      </w:tr>
      <w:tr w:rsidR="00E02C39" w:rsidRPr="00E02C39" w14:paraId="5640BFD6" w14:textId="77777777" w:rsidTr="00E02C39">
        <w:trPr>
          <w:trHeight w:val="312"/>
        </w:trPr>
        <w:tc>
          <w:tcPr>
            <w:tcW w:w="3415" w:type="dxa"/>
            <w:hideMark/>
          </w:tcPr>
          <w:p w14:paraId="77AD4B24" w14:textId="0F6CC466" w:rsidR="00E02C39" w:rsidRPr="003C1216" w:rsidRDefault="003D1F28"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Assessments</w:t>
            </w:r>
            <w:r w:rsidR="005A6D1D" w:rsidRPr="003C1216">
              <w:rPr>
                <w:rFonts w:asciiTheme="minorHAnsi" w:hAnsiTheme="minorHAnsi" w:cstheme="minorHAnsi"/>
                <w:b w:val="0"/>
                <w:bCs w:val="0"/>
                <w:i/>
                <w:iCs/>
                <w:sz w:val="24"/>
              </w:rPr>
              <w:t xml:space="preserve"> </w:t>
            </w:r>
          </w:p>
        </w:tc>
        <w:tc>
          <w:tcPr>
            <w:tcW w:w="3240" w:type="dxa"/>
            <w:hideMark/>
          </w:tcPr>
          <w:p w14:paraId="0786B7AB" w14:textId="3BB73F94" w:rsidR="00E02C39" w:rsidRPr="003C1216" w:rsidRDefault="009D0BAB" w:rsidP="00273CE7">
            <w:pPr>
              <w:pStyle w:val="Heading2"/>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7</w:t>
            </w:r>
            <w:r w:rsidR="002C6130" w:rsidRPr="003C1216">
              <w:rPr>
                <w:rFonts w:asciiTheme="minorHAnsi" w:hAnsiTheme="minorHAnsi" w:cstheme="minorHAnsi"/>
                <w:b w:val="0"/>
                <w:bCs w:val="0"/>
                <w:i/>
                <w:iCs/>
                <w:sz w:val="24"/>
              </w:rPr>
              <w:t>0%</w:t>
            </w:r>
          </w:p>
        </w:tc>
      </w:tr>
      <w:tr w:rsidR="00E02C39" w:rsidRPr="00E02C39" w14:paraId="7C36CCEA" w14:textId="77777777" w:rsidTr="00E02C39">
        <w:trPr>
          <w:trHeight w:val="312"/>
        </w:trPr>
        <w:tc>
          <w:tcPr>
            <w:tcW w:w="3415" w:type="dxa"/>
            <w:hideMark/>
          </w:tcPr>
          <w:p w14:paraId="0D0C4EBC" w14:textId="050361F8" w:rsidR="00E02C39" w:rsidRPr="003C1216" w:rsidRDefault="009D0BAB" w:rsidP="00273CE7">
            <w:pPr>
              <w:pStyle w:val="Heading2"/>
              <w:jc w:val="left"/>
              <w:outlineLvl w:val="1"/>
              <w:rPr>
                <w:rFonts w:asciiTheme="minorHAnsi" w:hAnsiTheme="minorHAnsi" w:cstheme="minorHAnsi"/>
                <w:b w:val="0"/>
                <w:bCs w:val="0"/>
                <w:i/>
                <w:iCs/>
                <w:sz w:val="24"/>
              </w:rPr>
            </w:pPr>
            <w:r w:rsidRPr="003C1216">
              <w:rPr>
                <w:rFonts w:asciiTheme="minorHAnsi" w:hAnsiTheme="minorHAnsi" w:cstheme="minorHAnsi"/>
                <w:b w:val="0"/>
                <w:bCs w:val="0"/>
                <w:i/>
                <w:iCs/>
                <w:sz w:val="24"/>
              </w:rPr>
              <w:t>Classwork</w:t>
            </w:r>
            <w:r w:rsidR="009A3765">
              <w:rPr>
                <w:rFonts w:asciiTheme="minorHAnsi" w:hAnsiTheme="minorHAnsi" w:cstheme="minorHAnsi"/>
                <w:b w:val="0"/>
                <w:bCs w:val="0"/>
                <w:i/>
                <w:iCs/>
                <w:sz w:val="24"/>
              </w:rPr>
              <w:t>/Homework</w:t>
            </w:r>
          </w:p>
        </w:tc>
        <w:tc>
          <w:tcPr>
            <w:tcW w:w="3240" w:type="dxa"/>
            <w:hideMark/>
          </w:tcPr>
          <w:p w14:paraId="113A14A6" w14:textId="1BB189E2" w:rsidR="00E02C39" w:rsidRPr="003C1216" w:rsidRDefault="009A3765" w:rsidP="00273CE7">
            <w:pPr>
              <w:pStyle w:val="Heading2"/>
              <w:outlineLvl w:val="1"/>
              <w:rPr>
                <w:rFonts w:asciiTheme="minorHAnsi" w:hAnsiTheme="minorHAnsi" w:cstheme="minorHAnsi"/>
                <w:b w:val="0"/>
                <w:bCs w:val="0"/>
                <w:i/>
                <w:iCs/>
                <w:sz w:val="24"/>
              </w:rPr>
            </w:pPr>
            <w:r>
              <w:rPr>
                <w:rFonts w:asciiTheme="minorHAnsi" w:hAnsiTheme="minorHAnsi" w:cstheme="minorHAnsi"/>
                <w:b w:val="0"/>
                <w:bCs w:val="0"/>
                <w:i/>
                <w:iCs/>
                <w:sz w:val="24"/>
              </w:rPr>
              <w:t>3</w:t>
            </w:r>
            <w:r w:rsidR="009D0BAB" w:rsidRPr="003C1216">
              <w:rPr>
                <w:rFonts w:asciiTheme="minorHAnsi" w:hAnsiTheme="minorHAnsi" w:cstheme="minorHAnsi"/>
                <w:b w:val="0"/>
                <w:bCs w:val="0"/>
                <w:i/>
                <w:iCs/>
                <w:sz w:val="24"/>
              </w:rPr>
              <w:t>0%</w:t>
            </w:r>
          </w:p>
        </w:tc>
      </w:tr>
      <w:tr w:rsidR="00E02C39" w:rsidRPr="00E02C39" w14:paraId="1D615089" w14:textId="77777777" w:rsidTr="00E02C39">
        <w:trPr>
          <w:trHeight w:val="312"/>
        </w:trPr>
        <w:tc>
          <w:tcPr>
            <w:tcW w:w="3415" w:type="dxa"/>
            <w:noWrap/>
            <w:hideMark/>
          </w:tcPr>
          <w:p w14:paraId="44205260" w14:textId="64472165" w:rsidR="00E02C39" w:rsidRPr="00E02C39" w:rsidRDefault="00E02C39" w:rsidP="00273CE7">
            <w:pPr>
              <w:pStyle w:val="Heading2"/>
              <w:outlineLvl w:val="1"/>
              <w:rPr>
                <w:rFonts w:asciiTheme="minorHAnsi" w:hAnsiTheme="minorHAnsi" w:cstheme="minorHAnsi"/>
                <w:sz w:val="24"/>
              </w:rPr>
            </w:pPr>
            <w:r w:rsidRPr="00E02C39">
              <w:rPr>
                <w:rFonts w:asciiTheme="minorHAnsi" w:hAnsiTheme="minorHAnsi" w:cstheme="minorHAnsi"/>
                <w:color w:val="FF0000"/>
                <w:sz w:val="24"/>
              </w:rPr>
              <w:t>Total:</w:t>
            </w:r>
          </w:p>
        </w:tc>
        <w:tc>
          <w:tcPr>
            <w:tcW w:w="3240" w:type="dxa"/>
            <w:noWrap/>
            <w:hideMark/>
          </w:tcPr>
          <w:p w14:paraId="03E5AE6D" w14:textId="77777777" w:rsidR="00E02C39" w:rsidRPr="00E02C39" w:rsidRDefault="00E02C39" w:rsidP="00273CE7">
            <w:pPr>
              <w:pStyle w:val="Heading2"/>
              <w:outlineLvl w:val="1"/>
              <w:rPr>
                <w:rFonts w:asciiTheme="minorHAnsi" w:hAnsiTheme="minorHAnsi" w:cstheme="minorHAnsi"/>
                <w:sz w:val="24"/>
              </w:rPr>
            </w:pPr>
            <w:r w:rsidRPr="00E02C39">
              <w:rPr>
                <w:rFonts w:asciiTheme="minorHAnsi" w:hAnsiTheme="minorHAnsi" w:cstheme="minorHAnsi"/>
                <w:sz w:val="24"/>
              </w:rPr>
              <w:t>100%</w:t>
            </w:r>
          </w:p>
        </w:tc>
      </w:tr>
    </w:tbl>
    <w:p w14:paraId="43AF27D9" w14:textId="77777777" w:rsidR="00E02C39" w:rsidRPr="002A097D" w:rsidRDefault="00E02C39" w:rsidP="00E02C39">
      <w:pPr>
        <w:rPr>
          <w:b/>
          <w:bCs/>
          <w:sz w:val="24"/>
          <w:szCs w:val="24"/>
        </w:rPr>
      </w:pPr>
    </w:p>
    <w:p w14:paraId="3FB83308" w14:textId="77777777" w:rsidR="006628B3" w:rsidRPr="002A097D" w:rsidRDefault="006628B3" w:rsidP="006628B3">
      <w:pPr>
        <w:jc w:val="left"/>
        <w:rPr>
          <w:rFonts w:cstheme="minorHAnsi"/>
          <w:b/>
          <w:bCs/>
          <w:sz w:val="24"/>
          <w:szCs w:val="24"/>
        </w:rPr>
      </w:pPr>
      <w:r w:rsidRPr="002A097D">
        <w:rPr>
          <w:rFonts w:cstheme="minorHAnsi"/>
          <w:b/>
          <w:bCs/>
          <w:sz w:val="24"/>
          <w:szCs w:val="24"/>
        </w:rPr>
        <w:t>Grading Scale:</w:t>
      </w:r>
    </w:p>
    <w:p w14:paraId="188A8E6E"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 xml:space="preserve">A    </w:t>
      </w:r>
      <w:proofErr w:type="gramStart"/>
      <w:r w:rsidRPr="002A097D">
        <w:rPr>
          <w:rFonts w:asciiTheme="minorHAnsi" w:hAnsiTheme="minorHAnsi" w:cstheme="minorHAnsi"/>
          <w:color w:val="1C1C1C"/>
        </w:rPr>
        <w:t>-  90</w:t>
      </w:r>
      <w:proofErr w:type="gramEnd"/>
      <w:r w:rsidRPr="002A097D">
        <w:rPr>
          <w:rFonts w:asciiTheme="minorHAnsi" w:hAnsiTheme="minorHAnsi" w:cstheme="minorHAnsi"/>
          <w:color w:val="1C1C1C"/>
        </w:rPr>
        <w:t>% - 100%</w:t>
      </w:r>
    </w:p>
    <w:p w14:paraId="1686D83F"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B    </w:t>
      </w:r>
      <w:proofErr w:type="gramStart"/>
      <w:r w:rsidRPr="002A097D">
        <w:rPr>
          <w:rFonts w:asciiTheme="minorHAnsi" w:hAnsiTheme="minorHAnsi" w:cstheme="minorHAnsi"/>
          <w:color w:val="1C1C1C"/>
        </w:rPr>
        <w:t>-  80</w:t>
      </w:r>
      <w:proofErr w:type="gramEnd"/>
      <w:r w:rsidRPr="002A097D">
        <w:rPr>
          <w:rFonts w:asciiTheme="minorHAnsi" w:hAnsiTheme="minorHAnsi" w:cstheme="minorHAnsi"/>
          <w:color w:val="1C1C1C"/>
        </w:rPr>
        <w:t>% - 89%</w:t>
      </w:r>
    </w:p>
    <w:p w14:paraId="4E22AAE6"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 xml:space="preserve">C    </w:t>
      </w:r>
      <w:proofErr w:type="gramStart"/>
      <w:r w:rsidRPr="002A097D">
        <w:rPr>
          <w:rFonts w:asciiTheme="minorHAnsi" w:hAnsiTheme="minorHAnsi" w:cstheme="minorHAnsi"/>
          <w:color w:val="1C1C1C"/>
        </w:rPr>
        <w:t>-  70</w:t>
      </w:r>
      <w:proofErr w:type="gramEnd"/>
      <w:r w:rsidRPr="002A097D">
        <w:rPr>
          <w:rFonts w:asciiTheme="minorHAnsi" w:hAnsiTheme="minorHAnsi" w:cstheme="minorHAnsi"/>
          <w:color w:val="1C1C1C"/>
        </w:rPr>
        <w:t>% - 79%</w:t>
      </w:r>
    </w:p>
    <w:p w14:paraId="2303145F" w14:textId="77777777" w:rsidR="006628B3" w:rsidRPr="002A097D" w:rsidRDefault="006628B3" w:rsidP="006628B3">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D   -   60% - 69%</w:t>
      </w:r>
    </w:p>
    <w:p w14:paraId="02AF932E" w14:textId="77777777" w:rsidR="00103C3F" w:rsidRDefault="006628B3" w:rsidP="00EE796D">
      <w:pPr>
        <w:pStyle w:val="NormalWeb"/>
        <w:numPr>
          <w:ilvl w:val="0"/>
          <w:numId w:val="3"/>
        </w:numPr>
        <w:shd w:val="clear" w:color="auto" w:fill="FFFFFF"/>
        <w:spacing w:before="0" w:beforeAutospacing="0" w:after="300" w:afterAutospacing="0"/>
        <w:rPr>
          <w:rFonts w:asciiTheme="minorHAnsi" w:hAnsiTheme="minorHAnsi" w:cstheme="minorHAnsi"/>
          <w:color w:val="1C1C1C"/>
        </w:rPr>
      </w:pPr>
      <w:r w:rsidRPr="002A097D">
        <w:rPr>
          <w:rFonts w:asciiTheme="minorHAnsi" w:hAnsiTheme="minorHAnsi" w:cstheme="minorHAnsi"/>
          <w:color w:val="1C1C1C"/>
        </w:rPr>
        <w:t>F    -    0% - 59%</w:t>
      </w:r>
    </w:p>
    <w:p w14:paraId="319E8C2A" w14:textId="6B3F9E7A" w:rsidR="002A097D" w:rsidRPr="00103C3F" w:rsidRDefault="002A097D" w:rsidP="00103C3F">
      <w:pPr>
        <w:pStyle w:val="NormalWeb"/>
        <w:shd w:val="clear" w:color="auto" w:fill="FFFFFF"/>
        <w:spacing w:before="0" w:beforeAutospacing="0" w:after="300" w:afterAutospacing="0"/>
        <w:ind w:left="360"/>
        <w:rPr>
          <w:rFonts w:asciiTheme="minorHAnsi" w:hAnsiTheme="minorHAnsi" w:cstheme="minorHAnsi"/>
          <w:color w:val="1C1C1C"/>
        </w:rPr>
      </w:pPr>
      <w:r w:rsidRPr="00103C3F">
        <w:rPr>
          <w:rFonts w:cstheme="minorHAnsi"/>
          <w:b/>
          <w:bCs/>
        </w:rPr>
        <w:lastRenderedPageBreak/>
        <w:t>SOAR in the Classroom:</w:t>
      </w:r>
    </w:p>
    <w:p w14:paraId="4CC61020" w14:textId="3EF81955" w:rsidR="002A097D" w:rsidRDefault="006628B3" w:rsidP="00EE796D">
      <w:pPr>
        <w:jc w:val="left"/>
        <w:rPr>
          <w:rFonts w:cstheme="minorHAnsi"/>
          <w:b/>
          <w:bCs/>
          <w:sz w:val="24"/>
          <w:szCs w:val="24"/>
        </w:rPr>
      </w:pPr>
      <w:r w:rsidRPr="006628B3">
        <w:rPr>
          <w:rFonts w:cstheme="minorHAnsi"/>
          <w:b/>
          <w:bCs/>
          <w:noProof/>
          <w:color w:val="2B579A"/>
          <w:sz w:val="24"/>
          <w:szCs w:val="24"/>
          <w:shd w:val="clear" w:color="auto" w:fill="E6E6E6"/>
        </w:rPr>
        <w:drawing>
          <wp:inline distT="0" distB="0" distL="0" distR="0" wp14:anchorId="4EF0A6B2" wp14:editId="3ECF35A9">
            <wp:extent cx="5943600" cy="2344420"/>
            <wp:effectExtent l="0" t="0" r="0" b="0"/>
            <wp:docPr id="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27"/>
                    <a:stretch>
                      <a:fillRect/>
                    </a:stretch>
                  </pic:blipFill>
                  <pic:spPr>
                    <a:xfrm>
                      <a:off x="0" y="0"/>
                      <a:ext cx="5943600" cy="2344420"/>
                    </a:xfrm>
                    <a:prstGeom prst="rect">
                      <a:avLst/>
                    </a:prstGeom>
                  </pic:spPr>
                </pic:pic>
              </a:graphicData>
            </a:graphic>
          </wp:inline>
        </w:drawing>
      </w:r>
    </w:p>
    <w:p w14:paraId="3E69789E" w14:textId="77777777" w:rsidR="002A097D" w:rsidRDefault="002A097D" w:rsidP="00EE796D">
      <w:pPr>
        <w:jc w:val="left"/>
        <w:rPr>
          <w:rFonts w:cstheme="minorHAnsi"/>
          <w:b/>
          <w:bCs/>
          <w:sz w:val="24"/>
          <w:szCs w:val="24"/>
        </w:rPr>
      </w:pPr>
    </w:p>
    <w:p w14:paraId="514AA0E0" w14:textId="304D05C9" w:rsidR="00EE796D" w:rsidRDefault="00E02C39" w:rsidP="00EE796D">
      <w:pPr>
        <w:jc w:val="left"/>
        <w:rPr>
          <w:rFonts w:cstheme="minorHAnsi"/>
          <w:b/>
          <w:bCs/>
          <w:sz w:val="24"/>
          <w:szCs w:val="24"/>
        </w:rPr>
      </w:pPr>
      <w:r w:rsidRPr="002A097D">
        <w:rPr>
          <w:rFonts w:cstheme="minorHAnsi"/>
          <w:b/>
          <w:bCs/>
          <w:sz w:val="24"/>
          <w:szCs w:val="24"/>
        </w:rPr>
        <w:t>Class Attendance Policy:</w:t>
      </w:r>
    </w:p>
    <w:p w14:paraId="15E3AE83" w14:textId="5DB8B2B9" w:rsidR="009411BB" w:rsidRPr="009411BB" w:rsidRDefault="009411BB" w:rsidP="00EE796D">
      <w:pPr>
        <w:jc w:val="left"/>
        <w:rPr>
          <w:rFonts w:cstheme="minorHAnsi"/>
          <w:sz w:val="24"/>
          <w:szCs w:val="24"/>
        </w:rPr>
      </w:pPr>
      <w:r>
        <w:rPr>
          <w:rFonts w:cstheme="minorHAnsi"/>
          <w:sz w:val="24"/>
          <w:szCs w:val="24"/>
        </w:rPr>
        <w:t xml:space="preserve">Click </w:t>
      </w:r>
      <w:hyperlink r:id="rId28" w:history="1">
        <w:r w:rsidRPr="00B425B1">
          <w:rPr>
            <w:rStyle w:val="Hyperlink"/>
            <w:rFonts w:cstheme="minorHAnsi"/>
            <w:sz w:val="24"/>
            <w:szCs w:val="24"/>
          </w:rPr>
          <w:t>HERE</w:t>
        </w:r>
      </w:hyperlink>
      <w:r>
        <w:rPr>
          <w:rFonts w:cstheme="minorHAnsi"/>
          <w:sz w:val="24"/>
          <w:szCs w:val="24"/>
        </w:rPr>
        <w:t xml:space="preserve"> for the board approved attendance policy.</w:t>
      </w:r>
    </w:p>
    <w:p w14:paraId="6790690B" w14:textId="2A1AC44F" w:rsidR="00E02C39" w:rsidRPr="002A097D" w:rsidRDefault="00E02C39" w:rsidP="00EE796D">
      <w:pPr>
        <w:jc w:val="left"/>
        <w:rPr>
          <w:rFonts w:cstheme="minorHAnsi"/>
          <w:b/>
          <w:bCs/>
          <w:sz w:val="24"/>
          <w:szCs w:val="24"/>
        </w:rPr>
      </w:pPr>
    </w:p>
    <w:p w14:paraId="5FE9C118" w14:textId="245C306A" w:rsidR="00E02C39" w:rsidRPr="002A097D" w:rsidRDefault="00E02C39" w:rsidP="00EE796D">
      <w:pPr>
        <w:jc w:val="left"/>
        <w:rPr>
          <w:rFonts w:cstheme="minorHAnsi"/>
          <w:b/>
          <w:bCs/>
          <w:sz w:val="24"/>
          <w:szCs w:val="24"/>
        </w:rPr>
      </w:pPr>
      <w:r w:rsidRPr="002A097D">
        <w:rPr>
          <w:rFonts w:cstheme="minorHAnsi"/>
          <w:b/>
          <w:bCs/>
          <w:sz w:val="24"/>
          <w:szCs w:val="24"/>
        </w:rPr>
        <w:t>Cell Phone Policy:</w:t>
      </w:r>
    </w:p>
    <w:p w14:paraId="7FBA181D" w14:textId="5DC73B13" w:rsidR="002A097D" w:rsidRPr="00382FA9" w:rsidRDefault="00382FA9" w:rsidP="00EE796D">
      <w:pPr>
        <w:jc w:val="left"/>
        <w:rPr>
          <w:rFonts w:cstheme="minorHAnsi"/>
          <w:sz w:val="24"/>
          <w:szCs w:val="24"/>
        </w:rPr>
      </w:pPr>
      <w:r w:rsidRPr="00382FA9">
        <w:rPr>
          <w:rFonts w:cstheme="minorHAnsi"/>
          <w:sz w:val="24"/>
          <w:szCs w:val="24"/>
        </w:rPr>
        <w:t xml:space="preserve">Click </w:t>
      </w:r>
      <w:hyperlink r:id="rId29" w:history="1">
        <w:r w:rsidRPr="004463BC">
          <w:rPr>
            <w:rStyle w:val="Hyperlink"/>
            <w:rFonts w:cstheme="minorHAnsi"/>
            <w:sz w:val="24"/>
            <w:szCs w:val="24"/>
          </w:rPr>
          <w:t>HERE</w:t>
        </w:r>
      </w:hyperlink>
      <w:r w:rsidRPr="00382FA9">
        <w:rPr>
          <w:rFonts w:cstheme="minorHAnsi"/>
          <w:sz w:val="24"/>
          <w:szCs w:val="24"/>
        </w:rPr>
        <w:t xml:space="preserve"> for the board approved electronic device policy. </w:t>
      </w:r>
    </w:p>
    <w:p w14:paraId="44F1336A" w14:textId="77777777" w:rsidR="00382FA9" w:rsidRPr="002A097D" w:rsidRDefault="00382FA9" w:rsidP="00EE796D">
      <w:pPr>
        <w:jc w:val="left"/>
        <w:rPr>
          <w:rFonts w:cstheme="minorHAnsi"/>
          <w:b/>
          <w:bCs/>
          <w:sz w:val="24"/>
          <w:szCs w:val="24"/>
        </w:rPr>
      </w:pPr>
    </w:p>
    <w:p w14:paraId="16E26547" w14:textId="1ABC55C9" w:rsidR="002A097D" w:rsidRDefault="002A097D" w:rsidP="00EE796D">
      <w:pPr>
        <w:jc w:val="left"/>
        <w:rPr>
          <w:rFonts w:cstheme="minorHAnsi"/>
          <w:b/>
          <w:bCs/>
          <w:sz w:val="24"/>
          <w:szCs w:val="24"/>
        </w:rPr>
      </w:pPr>
      <w:r w:rsidRPr="002A097D">
        <w:rPr>
          <w:rFonts w:cstheme="minorHAnsi"/>
          <w:b/>
          <w:bCs/>
          <w:sz w:val="24"/>
          <w:szCs w:val="24"/>
        </w:rPr>
        <w:t xml:space="preserve">Academic </w:t>
      </w:r>
      <w:r w:rsidR="004463BC">
        <w:rPr>
          <w:rFonts w:cstheme="minorHAnsi"/>
          <w:b/>
          <w:bCs/>
          <w:sz w:val="24"/>
          <w:szCs w:val="24"/>
        </w:rPr>
        <w:t>Integrity</w:t>
      </w:r>
      <w:r w:rsidRPr="002A097D">
        <w:rPr>
          <w:rFonts w:cstheme="minorHAnsi"/>
          <w:b/>
          <w:bCs/>
          <w:sz w:val="24"/>
          <w:szCs w:val="24"/>
        </w:rPr>
        <w:t xml:space="preserve"> Policy:</w:t>
      </w:r>
    </w:p>
    <w:p w14:paraId="61B6D7F8" w14:textId="3ADB7F2F" w:rsidR="009411BB" w:rsidRPr="009411BB" w:rsidRDefault="009411BB" w:rsidP="00EE796D">
      <w:pPr>
        <w:jc w:val="left"/>
        <w:rPr>
          <w:rFonts w:cstheme="minorHAnsi"/>
          <w:sz w:val="24"/>
          <w:szCs w:val="24"/>
        </w:rPr>
      </w:pPr>
      <w:r>
        <w:rPr>
          <w:rFonts w:cstheme="minorHAnsi"/>
          <w:sz w:val="24"/>
          <w:szCs w:val="24"/>
        </w:rPr>
        <w:t>Click</w:t>
      </w:r>
      <w:hyperlink r:id="rId30" w:history="1">
        <w:r w:rsidRPr="00B05FC0">
          <w:rPr>
            <w:rStyle w:val="Hyperlink"/>
            <w:rFonts w:cstheme="minorHAnsi"/>
            <w:sz w:val="24"/>
            <w:szCs w:val="24"/>
          </w:rPr>
          <w:t xml:space="preserve"> HERE</w:t>
        </w:r>
      </w:hyperlink>
      <w:r>
        <w:rPr>
          <w:rFonts w:cstheme="minorHAnsi"/>
          <w:sz w:val="24"/>
          <w:szCs w:val="24"/>
        </w:rPr>
        <w:t xml:space="preserve"> for the </w:t>
      </w:r>
      <w:r w:rsidR="004463BC">
        <w:rPr>
          <w:rFonts w:cstheme="minorHAnsi"/>
          <w:sz w:val="24"/>
          <w:szCs w:val="24"/>
        </w:rPr>
        <w:t>board approved academic integrity policy.</w:t>
      </w:r>
    </w:p>
    <w:p w14:paraId="75184C22" w14:textId="402DB8AD" w:rsidR="006628B3" w:rsidRDefault="006628B3" w:rsidP="00EE796D">
      <w:pPr>
        <w:jc w:val="left"/>
        <w:rPr>
          <w:rFonts w:cstheme="minorHAnsi"/>
          <w:b/>
          <w:bCs/>
          <w:sz w:val="24"/>
          <w:szCs w:val="24"/>
        </w:rPr>
      </w:pPr>
    </w:p>
    <w:p w14:paraId="3512964C" w14:textId="440C7EE3" w:rsidR="006628B3" w:rsidRDefault="006628B3" w:rsidP="00EE796D">
      <w:pPr>
        <w:jc w:val="left"/>
        <w:rPr>
          <w:rFonts w:cstheme="minorHAnsi"/>
          <w:b/>
          <w:bCs/>
          <w:sz w:val="24"/>
          <w:szCs w:val="24"/>
        </w:rPr>
      </w:pPr>
      <w:r>
        <w:rPr>
          <w:rFonts w:cstheme="minorHAnsi"/>
          <w:b/>
          <w:bCs/>
          <w:sz w:val="24"/>
          <w:szCs w:val="24"/>
        </w:rPr>
        <w:t>Pass Policy:</w:t>
      </w:r>
    </w:p>
    <w:p w14:paraId="2E6C934C" w14:textId="69DF2C7E" w:rsidR="00D92C5A" w:rsidRDefault="00D92C5A" w:rsidP="00EE796D">
      <w:pPr>
        <w:jc w:val="left"/>
        <w:rPr>
          <w:rFonts w:cstheme="minorHAnsi"/>
          <w:sz w:val="24"/>
          <w:szCs w:val="24"/>
        </w:rPr>
      </w:pPr>
      <w:r>
        <w:rPr>
          <w:rFonts w:cstheme="minorHAnsi"/>
          <w:sz w:val="24"/>
          <w:szCs w:val="24"/>
        </w:rPr>
        <w:t xml:space="preserve">All students must use e-hall pass to </w:t>
      </w:r>
      <w:r w:rsidR="00163232">
        <w:rPr>
          <w:rFonts w:cstheme="minorHAnsi"/>
          <w:sz w:val="24"/>
          <w:szCs w:val="24"/>
        </w:rPr>
        <w:t xml:space="preserve">sign out of class. </w:t>
      </w:r>
    </w:p>
    <w:p w14:paraId="0E4648C6" w14:textId="2E3749EC" w:rsidR="00B54442" w:rsidRPr="001E3D78" w:rsidRDefault="00B54442" w:rsidP="00EE796D">
      <w:pPr>
        <w:jc w:val="left"/>
        <w:rPr>
          <w:rFonts w:cstheme="minorHAnsi"/>
          <w:b/>
          <w:bCs/>
          <w:sz w:val="24"/>
          <w:szCs w:val="24"/>
        </w:rPr>
      </w:pPr>
    </w:p>
    <w:p w14:paraId="1A1B9D42" w14:textId="27A5A9C2" w:rsidR="00B54442" w:rsidRDefault="00B54442" w:rsidP="00EE796D">
      <w:pPr>
        <w:jc w:val="left"/>
        <w:rPr>
          <w:rFonts w:cstheme="minorHAnsi"/>
          <w:sz w:val="24"/>
          <w:szCs w:val="24"/>
        </w:rPr>
      </w:pPr>
      <w:r w:rsidRPr="001E3D78">
        <w:rPr>
          <w:rFonts w:cstheme="minorHAnsi"/>
          <w:b/>
          <w:bCs/>
          <w:sz w:val="24"/>
          <w:szCs w:val="24"/>
        </w:rPr>
        <w:t xml:space="preserve">Academic Assistance </w:t>
      </w:r>
      <w:r w:rsidR="001E3D78" w:rsidRPr="001E3D78">
        <w:rPr>
          <w:rFonts w:cstheme="minorHAnsi"/>
          <w:b/>
          <w:bCs/>
          <w:sz w:val="24"/>
          <w:szCs w:val="24"/>
        </w:rPr>
        <w:t>Program</w:t>
      </w:r>
      <w:r w:rsidR="00EE7A2A">
        <w:rPr>
          <w:rFonts w:cstheme="minorHAnsi"/>
          <w:b/>
          <w:bCs/>
          <w:sz w:val="24"/>
          <w:szCs w:val="24"/>
        </w:rPr>
        <w:t xml:space="preserve"> (AAP)</w:t>
      </w:r>
      <w:r w:rsidR="001E3D78" w:rsidRPr="001E3D78">
        <w:rPr>
          <w:rFonts w:cstheme="minorHAnsi"/>
          <w:b/>
          <w:bCs/>
          <w:sz w:val="24"/>
          <w:szCs w:val="24"/>
        </w:rPr>
        <w:t>:</w:t>
      </w:r>
    </w:p>
    <w:p w14:paraId="5D30E354" w14:textId="0D05C7DC" w:rsidR="001E3D78" w:rsidRPr="00D92C5A" w:rsidRDefault="00EE7A2A" w:rsidP="00EE796D">
      <w:pPr>
        <w:jc w:val="left"/>
        <w:rPr>
          <w:rFonts w:cstheme="minorHAnsi"/>
          <w:sz w:val="24"/>
          <w:szCs w:val="24"/>
        </w:rPr>
      </w:pPr>
      <w:r>
        <w:rPr>
          <w:rFonts w:cstheme="minorHAnsi"/>
          <w:sz w:val="24"/>
          <w:szCs w:val="24"/>
        </w:rPr>
        <w:t>Need additional assistance in the class? Come to AAP after school on Mondays, Tuesdays, and/or Thursdays</w:t>
      </w:r>
      <w:r w:rsidR="00F7288A">
        <w:rPr>
          <w:rFonts w:cstheme="minorHAnsi"/>
          <w:sz w:val="24"/>
          <w:szCs w:val="24"/>
        </w:rPr>
        <w:t xml:space="preserve"> from 2:37-4:30pm in the library. A certified teacher will be on staff to </w:t>
      </w:r>
      <w:r w:rsidR="006A3D8A">
        <w:rPr>
          <w:rFonts w:cstheme="minorHAnsi"/>
          <w:sz w:val="24"/>
          <w:szCs w:val="24"/>
        </w:rPr>
        <w:t xml:space="preserve">help with any work or questions you may have. </w:t>
      </w:r>
      <w:r w:rsidR="002C6130">
        <w:rPr>
          <w:rFonts w:cstheme="minorHAnsi"/>
          <w:sz w:val="24"/>
          <w:szCs w:val="24"/>
        </w:rPr>
        <w:t>Students may ride the 4:30pm late bus home from AAP.</w:t>
      </w:r>
    </w:p>
    <w:p w14:paraId="5A5EB866" w14:textId="7ED512B8" w:rsidR="002A097D" w:rsidRPr="002A097D" w:rsidRDefault="002A097D" w:rsidP="00EE796D">
      <w:pPr>
        <w:jc w:val="left"/>
        <w:rPr>
          <w:rFonts w:cstheme="minorHAnsi"/>
          <w:b/>
          <w:bCs/>
          <w:sz w:val="24"/>
          <w:szCs w:val="24"/>
        </w:rPr>
      </w:pPr>
    </w:p>
    <w:p w14:paraId="7DA5EBA1" w14:textId="7A56A136" w:rsidR="00103C3F" w:rsidRDefault="00103C3F" w:rsidP="00103C3F">
      <w:pPr>
        <w:spacing w:before="120"/>
        <w:rPr>
          <w:i/>
          <w:szCs w:val="24"/>
        </w:rPr>
      </w:pPr>
      <w:r>
        <w:rPr>
          <w:i/>
          <w:szCs w:val="24"/>
        </w:rPr>
        <w:t>---------------------------------------------------------------------------------------------------------------------------------------------------</w:t>
      </w:r>
    </w:p>
    <w:p w14:paraId="5B70ED51" w14:textId="221AEA94" w:rsidR="00103C3F" w:rsidRPr="001E5D1A" w:rsidRDefault="00103C3F" w:rsidP="00103C3F">
      <w:pPr>
        <w:spacing w:before="120"/>
        <w:rPr>
          <w:i/>
          <w:szCs w:val="24"/>
        </w:rPr>
      </w:pPr>
      <w:r w:rsidRPr="001E5D1A">
        <w:rPr>
          <w:i/>
          <w:szCs w:val="24"/>
        </w:rPr>
        <w:t>Please Cut/Tear this bottom signature slip and return to</w:t>
      </w:r>
      <w:r>
        <w:rPr>
          <w:i/>
          <w:szCs w:val="24"/>
        </w:rPr>
        <w:t xml:space="preserve"> Mr. Sell </w:t>
      </w:r>
    </w:p>
    <w:p w14:paraId="164D239B" w14:textId="77777777" w:rsidR="00103C3F" w:rsidRPr="001E5D1A" w:rsidRDefault="00103C3F" w:rsidP="00103C3F">
      <w:pPr>
        <w:spacing w:before="120"/>
        <w:rPr>
          <w:b/>
          <w:szCs w:val="24"/>
        </w:rPr>
      </w:pPr>
      <w:r>
        <w:rPr>
          <w:b/>
          <w:szCs w:val="24"/>
        </w:rPr>
        <w:t xml:space="preserve">Civics and Government  </w:t>
      </w:r>
      <w:r w:rsidRPr="001E5D1A">
        <w:rPr>
          <w:b/>
          <w:szCs w:val="24"/>
        </w:rPr>
        <w:t xml:space="preserve"> </w:t>
      </w:r>
    </w:p>
    <w:p w14:paraId="285BA95B" w14:textId="77777777" w:rsidR="00103C3F" w:rsidRPr="001E5D1A" w:rsidRDefault="00103C3F" w:rsidP="00103C3F">
      <w:pPr>
        <w:spacing w:before="120"/>
        <w:rPr>
          <w:b/>
          <w:szCs w:val="24"/>
        </w:rPr>
      </w:pPr>
      <w:r w:rsidRPr="001E5D1A">
        <w:rPr>
          <w:b/>
          <w:szCs w:val="24"/>
        </w:rPr>
        <w:t>Student Name:</w:t>
      </w:r>
    </w:p>
    <w:p w14:paraId="5F7CDCCD" w14:textId="77777777" w:rsidR="00103C3F" w:rsidRPr="001E5D1A" w:rsidRDefault="00103C3F" w:rsidP="00103C3F">
      <w:pPr>
        <w:spacing w:before="120"/>
        <w:rPr>
          <w:szCs w:val="24"/>
        </w:rPr>
      </w:pPr>
      <w:r w:rsidRPr="001E5D1A">
        <w:rPr>
          <w:b/>
          <w:noProof/>
          <w:szCs w:val="24"/>
        </w:rPr>
        <mc:AlternateContent>
          <mc:Choice Requires="wps">
            <w:drawing>
              <wp:anchor distT="0" distB="0" distL="114300" distR="114300" simplePos="0" relativeHeight="251663360" behindDoc="0" locked="0" layoutInCell="1" allowOverlap="1" wp14:anchorId="5C66074E" wp14:editId="51331061">
                <wp:simplePos x="0" y="0"/>
                <wp:positionH relativeFrom="column">
                  <wp:posOffset>971550</wp:posOffset>
                </wp:positionH>
                <wp:positionV relativeFrom="paragraph">
                  <wp:posOffset>15240</wp:posOffset>
                </wp:positionV>
                <wp:extent cx="31146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3114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66D471C"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2pt" to="3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" strokecolor="windowText" strokeweight=".5pt">
                <v:stroke joinstyle="miter"/>
              </v:line>
            </w:pict>
          </mc:Fallback>
        </mc:AlternateContent>
      </w:r>
      <w:r w:rsidRPr="001E5D1A">
        <w:rPr>
          <w:szCs w:val="24"/>
        </w:rPr>
        <w:t xml:space="preserve">I have read and understand Mr. Port’s class expectations and information.  Any further questions can be directed to Mr. Port at </w:t>
      </w:r>
      <w:hyperlink r:id="rId31" w:history="1">
        <w:r w:rsidRPr="000D22F5">
          <w:rPr>
            <w:rStyle w:val="Hyperlink"/>
            <w:szCs w:val="24"/>
          </w:rPr>
          <w:t>j</w:t>
        </w:r>
        <w:r>
          <w:rPr>
            <w:rStyle w:val="Hyperlink"/>
            <w:szCs w:val="24"/>
          </w:rPr>
          <w:t>sell</w:t>
        </w:r>
        <w:r w:rsidRPr="000D22F5">
          <w:rPr>
            <w:rStyle w:val="Hyperlink"/>
            <w:szCs w:val="24"/>
          </w:rPr>
          <w:t>@hannasd.org</w:t>
        </w:r>
      </w:hyperlink>
      <w:r w:rsidRPr="001E5D1A">
        <w:rPr>
          <w:szCs w:val="24"/>
        </w:rPr>
        <w:t>.</w:t>
      </w:r>
    </w:p>
    <w:p w14:paraId="542F8F05" w14:textId="77777777" w:rsidR="00103C3F" w:rsidRPr="001E5D1A" w:rsidRDefault="00103C3F" w:rsidP="00103C3F">
      <w:pPr>
        <w:tabs>
          <w:tab w:val="left" w:pos="6345"/>
          <w:tab w:val="right" w:pos="9360"/>
        </w:tabs>
        <w:spacing w:before="120"/>
        <w:rPr>
          <w:szCs w:val="24"/>
        </w:rPr>
      </w:pPr>
      <w:r w:rsidRPr="001E5D1A">
        <w:rPr>
          <w:noProof/>
          <w:szCs w:val="24"/>
        </w:rPr>
        <mc:AlternateContent>
          <mc:Choice Requires="wps">
            <w:drawing>
              <wp:anchor distT="0" distB="0" distL="114300" distR="114300" simplePos="0" relativeHeight="251662336" behindDoc="0" locked="0" layoutInCell="1" allowOverlap="1" wp14:anchorId="2F08394C" wp14:editId="698AED34">
                <wp:simplePos x="0" y="0"/>
                <wp:positionH relativeFrom="column">
                  <wp:posOffset>4400550</wp:posOffset>
                </wp:positionH>
                <wp:positionV relativeFrom="paragraph">
                  <wp:posOffset>251460</wp:posOffset>
                </wp:positionV>
                <wp:extent cx="1162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F38D4C"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61312" behindDoc="0" locked="0" layoutInCell="1" allowOverlap="1" wp14:anchorId="11BAC081" wp14:editId="4477DBD2">
                <wp:simplePos x="0" y="0"/>
                <wp:positionH relativeFrom="column">
                  <wp:posOffset>561975</wp:posOffset>
                </wp:positionH>
                <wp:positionV relativeFrom="paragraph">
                  <wp:posOffset>241935</wp:posOffset>
                </wp:positionV>
                <wp:extent cx="34099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34099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E5FB2F"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25pt,19.05pt" to="312.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" strokecolor="windowText" strokeweight=".5pt">
                <v:stroke joinstyle="miter"/>
              </v:line>
            </w:pict>
          </mc:Fallback>
        </mc:AlternateContent>
      </w:r>
      <w:r w:rsidRPr="001E5D1A">
        <w:rPr>
          <w:szCs w:val="24"/>
        </w:rPr>
        <w:t xml:space="preserve">Student: </w:t>
      </w:r>
      <w:r w:rsidRPr="001E5D1A">
        <w:rPr>
          <w:szCs w:val="24"/>
        </w:rPr>
        <w:tab/>
        <w:t xml:space="preserve">Date: </w:t>
      </w:r>
      <w:r w:rsidRPr="001E5D1A">
        <w:rPr>
          <w:szCs w:val="24"/>
        </w:rPr>
        <w:tab/>
      </w:r>
    </w:p>
    <w:p w14:paraId="3F8E97E5" w14:textId="77777777" w:rsidR="00103C3F" w:rsidRPr="002507E1" w:rsidRDefault="00103C3F" w:rsidP="00103C3F">
      <w:pPr>
        <w:tabs>
          <w:tab w:val="left" w:pos="6345"/>
        </w:tabs>
        <w:spacing w:before="120"/>
        <w:rPr>
          <w:szCs w:val="24"/>
        </w:rPr>
      </w:pPr>
      <w:r w:rsidRPr="001E5D1A">
        <w:rPr>
          <w:noProof/>
          <w:szCs w:val="24"/>
        </w:rPr>
        <mc:AlternateContent>
          <mc:Choice Requires="wps">
            <w:drawing>
              <wp:anchor distT="0" distB="0" distL="114300" distR="114300" simplePos="0" relativeHeight="251659264" behindDoc="0" locked="0" layoutInCell="1" allowOverlap="1" wp14:anchorId="4538E1A7" wp14:editId="32359FC2">
                <wp:simplePos x="0" y="0"/>
                <wp:positionH relativeFrom="column">
                  <wp:posOffset>967740</wp:posOffset>
                </wp:positionH>
                <wp:positionV relativeFrom="paragraph">
                  <wp:posOffset>248285</wp:posOffset>
                </wp:positionV>
                <wp:extent cx="3006090" cy="1905"/>
                <wp:effectExtent l="0" t="0" r="22860" b="36195"/>
                <wp:wrapNone/>
                <wp:docPr id="10" name="Straight Connector 10"/>
                <wp:cNvGraphicFramePr/>
                <a:graphic xmlns:a="http://schemas.openxmlformats.org/drawingml/2006/main">
                  <a:graphicData uri="http://schemas.microsoft.com/office/word/2010/wordprocessingShape">
                    <wps:wsp>
                      <wps:cNvCnPr/>
                      <wps:spPr>
                        <a:xfrm>
                          <a:off x="0" y="0"/>
                          <a:ext cx="3006090" cy="19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353E2C"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19.55pt" to="312.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60288" behindDoc="0" locked="0" layoutInCell="1" allowOverlap="1" wp14:anchorId="4E3E9205" wp14:editId="51749AAA">
                <wp:simplePos x="0" y="0"/>
                <wp:positionH relativeFrom="column">
                  <wp:posOffset>4400550</wp:posOffset>
                </wp:positionH>
                <wp:positionV relativeFrom="paragraph">
                  <wp:posOffset>251460</wp:posOffset>
                </wp:positionV>
                <wp:extent cx="11620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5C075D"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" strokecolor="windowText" strokeweight=".5pt">
                <v:stroke joinstyle="miter"/>
              </v:line>
            </w:pict>
          </mc:Fallback>
        </mc:AlternateContent>
      </w:r>
      <w:r>
        <w:rPr>
          <w:szCs w:val="24"/>
        </w:rPr>
        <w:t xml:space="preserve">Parent/Guardian </w:t>
      </w:r>
      <w:r>
        <w:rPr>
          <w:szCs w:val="24"/>
        </w:rPr>
        <w:tab/>
        <w:t>Date:</w:t>
      </w:r>
    </w:p>
    <w:p w14:paraId="41FC85AD" w14:textId="77777777" w:rsidR="002A097D" w:rsidRDefault="002A097D" w:rsidP="00EE796D">
      <w:pPr>
        <w:jc w:val="left"/>
      </w:pPr>
    </w:p>
    <w:sectPr w:rsidR="002A0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C2AB9"/>
    <w:multiLevelType w:val="hybridMultilevel"/>
    <w:tmpl w:val="75D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E185B"/>
    <w:multiLevelType w:val="hybridMultilevel"/>
    <w:tmpl w:val="467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A0AEA"/>
    <w:multiLevelType w:val="hybridMultilevel"/>
    <w:tmpl w:val="A948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E5AC0"/>
    <w:multiLevelType w:val="hybridMultilevel"/>
    <w:tmpl w:val="7C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787386">
    <w:abstractNumId w:val="2"/>
  </w:num>
  <w:num w:numId="2" w16cid:durableId="511378414">
    <w:abstractNumId w:val="3"/>
  </w:num>
  <w:num w:numId="3" w16cid:durableId="90780139">
    <w:abstractNumId w:val="0"/>
  </w:num>
  <w:num w:numId="4" w16cid:durableId="55975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6D"/>
    <w:rsid w:val="000124B1"/>
    <w:rsid w:val="00032E45"/>
    <w:rsid w:val="00087154"/>
    <w:rsid w:val="000E2251"/>
    <w:rsid w:val="00103C3F"/>
    <w:rsid w:val="00111681"/>
    <w:rsid w:val="00130B29"/>
    <w:rsid w:val="00134EE2"/>
    <w:rsid w:val="00154825"/>
    <w:rsid w:val="00163232"/>
    <w:rsid w:val="00177440"/>
    <w:rsid w:val="00180ED6"/>
    <w:rsid w:val="00184CAA"/>
    <w:rsid w:val="00186159"/>
    <w:rsid w:val="00186B5F"/>
    <w:rsid w:val="00196DF7"/>
    <w:rsid w:val="001A4283"/>
    <w:rsid w:val="001B071C"/>
    <w:rsid w:val="001E2E20"/>
    <w:rsid w:val="001E3D78"/>
    <w:rsid w:val="00273CE7"/>
    <w:rsid w:val="002A097D"/>
    <w:rsid w:val="002A2CB3"/>
    <w:rsid w:val="002C6130"/>
    <w:rsid w:val="00301500"/>
    <w:rsid w:val="00325B55"/>
    <w:rsid w:val="00333917"/>
    <w:rsid w:val="003627DC"/>
    <w:rsid w:val="00382FA9"/>
    <w:rsid w:val="00383589"/>
    <w:rsid w:val="003B368F"/>
    <w:rsid w:val="003C1216"/>
    <w:rsid w:val="003C3D77"/>
    <w:rsid w:val="003D1F28"/>
    <w:rsid w:val="003E399C"/>
    <w:rsid w:val="00407916"/>
    <w:rsid w:val="004203D3"/>
    <w:rsid w:val="004463BC"/>
    <w:rsid w:val="00466AFE"/>
    <w:rsid w:val="0048196E"/>
    <w:rsid w:val="004A28EB"/>
    <w:rsid w:val="0052353E"/>
    <w:rsid w:val="005317F2"/>
    <w:rsid w:val="0057284C"/>
    <w:rsid w:val="00595D7C"/>
    <w:rsid w:val="005A6D1D"/>
    <w:rsid w:val="005B7123"/>
    <w:rsid w:val="005C7008"/>
    <w:rsid w:val="005D26C6"/>
    <w:rsid w:val="005F1533"/>
    <w:rsid w:val="00623ED1"/>
    <w:rsid w:val="006628B3"/>
    <w:rsid w:val="00694CDC"/>
    <w:rsid w:val="006A3D8A"/>
    <w:rsid w:val="006C2292"/>
    <w:rsid w:val="006D3C70"/>
    <w:rsid w:val="00700FAA"/>
    <w:rsid w:val="007038B4"/>
    <w:rsid w:val="00737867"/>
    <w:rsid w:val="00752D0D"/>
    <w:rsid w:val="00765F18"/>
    <w:rsid w:val="007A09F8"/>
    <w:rsid w:val="007C1440"/>
    <w:rsid w:val="007D540F"/>
    <w:rsid w:val="00831915"/>
    <w:rsid w:val="00837464"/>
    <w:rsid w:val="008432B6"/>
    <w:rsid w:val="00851A05"/>
    <w:rsid w:val="008713F6"/>
    <w:rsid w:val="008A2047"/>
    <w:rsid w:val="008A6357"/>
    <w:rsid w:val="008B0FCF"/>
    <w:rsid w:val="008B3161"/>
    <w:rsid w:val="008C593F"/>
    <w:rsid w:val="008E76C5"/>
    <w:rsid w:val="009411BB"/>
    <w:rsid w:val="00942863"/>
    <w:rsid w:val="00945813"/>
    <w:rsid w:val="00956379"/>
    <w:rsid w:val="00966D60"/>
    <w:rsid w:val="009836A4"/>
    <w:rsid w:val="009A3765"/>
    <w:rsid w:val="009B0958"/>
    <w:rsid w:val="009B4F6C"/>
    <w:rsid w:val="009C1E6B"/>
    <w:rsid w:val="009D0BAB"/>
    <w:rsid w:val="009D7621"/>
    <w:rsid w:val="009E5BFF"/>
    <w:rsid w:val="00A015AE"/>
    <w:rsid w:val="00AA39DE"/>
    <w:rsid w:val="00AF6BD7"/>
    <w:rsid w:val="00B05FC0"/>
    <w:rsid w:val="00B07D61"/>
    <w:rsid w:val="00B425B1"/>
    <w:rsid w:val="00B54442"/>
    <w:rsid w:val="00B80206"/>
    <w:rsid w:val="00BD63A5"/>
    <w:rsid w:val="00BF16BE"/>
    <w:rsid w:val="00C136B9"/>
    <w:rsid w:val="00C1785C"/>
    <w:rsid w:val="00C93C11"/>
    <w:rsid w:val="00C96E2F"/>
    <w:rsid w:val="00CC4510"/>
    <w:rsid w:val="00CF009F"/>
    <w:rsid w:val="00D14CE1"/>
    <w:rsid w:val="00D347A5"/>
    <w:rsid w:val="00D4729B"/>
    <w:rsid w:val="00D52373"/>
    <w:rsid w:val="00D61A27"/>
    <w:rsid w:val="00D92C5A"/>
    <w:rsid w:val="00DC0BB0"/>
    <w:rsid w:val="00E02C39"/>
    <w:rsid w:val="00E07DD3"/>
    <w:rsid w:val="00E112AD"/>
    <w:rsid w:val="00E36815"/>
    <w:rsid w:val="00E4187B"/>
    <w:rsid w:val="00E63F70"/>
    <w:rsid w:val="00EE43CE"/>
    <w:rsid w:val="00EE77D9"/>
    <w:rsid w:val="00EE796D"/>
    <w:rsid w:val="00EE7A2A"/>
    <w:rsid w:val="00EE7BC8"/>
    <w:rsid w:val="00F01FB8"/>
    <w:rsid w:val="00F03299"/>
    <w:rsid w:val="00F257DD"/>
    <w:rsid w:val="00F7288A"/>
    <w:rsid w:val="00F839CB"/>
    <w:rsid w:val="00FA5FA2"/>
    <w:rsid w:val="00FD5C3A"/>
    <w:rsid w:val="00FF23A8"/>
    <w:rsid w:val="0C2B57C8"/>
    <w:rsid w:val="0EC8CFA5"/>
    <w:rsid w:val="25D72301"/>
    <w:rsid w:val="27D01280"/>
    <w:rsid w:val="29723BD5"/>
    <w:rsid w:val="2B4C12B9"/>
    <w:rsid w:val="32A28BB1"/>
    <w:rsid w:val="340D7886"/>
    <w:rsid w:val="387CDA1F"/>
    <w:rsid w:val="3F7BF9BF"/>
    <w:rsid w:val="596A93EC"/>
    <w:rsid w:val="5A0CA9F9"/>
    <w:rsid w:val="62CE0FC6"/>
    <w:rsid w:val="64A7E6AA"/>
    <w:rsid w:val="6FF7E6C0"/>
    <w:rsid w:val="701F0D8B"/>
    <w:rsid w:val="7851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8A5C"/>
  <w15:chartTrackingRefBased/>
  <w15:docId w15:val="{8EA221FD-8F41-4A43-B7F4-4E9F2F8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96D"/>
    <w:pPr>
      <w:widowControl w:val="0"/>
      <w:tabs>
        <w:tab w:val="left" w:pos="360"/>
      </w:tabs>
      <w:spacing w:after="0" w:line="240" w:lineRule="auto"/>
      <w:jc w:val="both"/>
    </w:pPr>
    <w:rPr>
      <w:spacing w:val="-4"/>
    </w:rPr>
  </w:style>
  <w:style w:type="paragraph" w:styleId="Heading2">
    <w:name w:val="heading 2"/>
    <w:basedOn w:val="Normal"/>
    <w:link w:val="Heading2Char"/>
    <w:uiPriority w:val="1"/>
    <w:qFormat/>
    <w:rsid w:val="00E02C39"/>
    <w:pPr>
      <w:spacing w:before="240" w:after="120"/>
      <w:outlineLvl w:val="1"/>
    </w:pPr>
    <w:rPr>
      <w:rFonts w:ascii="Cambria" w:eastAsia="Cambria" w:hAnsi="Cambria"/>
      <w:b/>
      <w:bCs/>
      <w:szCs w:val="24"/>
    </w:rPr>
  </w:style>
  <w:style w:type="paragraph" w:styleId="Heading3">
    <w:name w:val="heading 3"/>
    <w:basedOn w:val="Normal"/>
    <w:next w:val="Normal"/>
    <w:link w:val="Heading3Char"/>
    <w:uiPriority w:val="9"/>
    <w:semiHidden/>
    <w:unhideWhenUsed/>
    <w:qFormat/>
    <w:rsid w:val="00103C3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96D"/>
    <w:pPr>
      <w:ind w:left="720"/>
      <w:contextualSpacing/>
    </w:pPr>
  </w:style>
  <w:style w:type="character" w:customStyle="1" w:styleId="Heading2Char">
    <w:name w:val="Heading 2 Char"/>
    <w:basedOn w:val="DefaultParagraphFont"/>
    <w:link w:val="Heading2"/>
    <w:uiPriority w:val="1"/>
    <w:rsid w:val="00E02C39"/>
    <w:rPr>
      <w:rFonts w:ascii="Cambria" w:eastAsia="Cambria" w:hAnsi="Cambria"/>
      <w:b/>
      <w:bCs/>
      <w:spacing w:val="-4"/>
      <w:szCs w:val="24"/>
    </w:rPr>
  </w:style>
  <w:style w:type="table" w:styleId="TableGrid">
    <w:name w:val="Table Grid"/>
    <w:basedOn w:val="TableNormal"/>
    <w:uiPriority w:val="39"/>
    <w:rsid w:val="00E02C3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097D"/>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styleId="Hyperlink">
    <w:name w:val="Hyperlink"/>
    <w:basedOn w:val="DefaultParagraphFont"/>
    <w:uiPriority w:val="99"/>
    <w:unhideWhenUsed/>
    <w:rsid w:val="00B425B1"/>
    <w:rPr>
      <w:color w:val="0563C1" w:themeColor="hyperlink"/>
      <w:u w:val="single"/>
    </w:rPr>
  </w:style>
  <w:style w:type="character" w:styleId="UnresolvedMention">
    <w:name w:val="Unresolved Mention"/>
    <w:basedOn w:val="DefaultParagraphFont"/>
    <w:uiPriority w:val="99"/>
    <w:semiHidden/>
    <w:unhideWhenUsed/>
    <w:rsid w:val="00B425B1"/>
    <w:rPr>
      <w:color w:val="605E5C"/>
      <w:shd w:val="clear" w:color="auto" w:fill="E1DFDD"/>
    </w:rPr>
  </w:style>
  <w:style w:type="character" w:styleId="FollowedHyperlink">
    <w:name w:val="FollowedHyperlink"/>
    <w:basedOn w:val="DefaultParagraphFont"/>
    <w:uiPriority w:val="99"/>
    <w:semiHidden/>
    <w:unhideWhenUsed/>
    <w:rsid w:val="00B425B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pacing w:val="-4"/>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xmsonormal">
    <w:name w:val="x_msonormal"/>
    <w:basedOn w:val="Normal"/>
    <w:rsid w:val="005C7008"/>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styleId="Strong">
    <w:name w:val="Strong"/>
    <w:basedOn w:val="DefaultParagraphFont"/>
    <w:uiPriority w:val="22"/>
    <w:qFormat/>
    <w:rsid w:val="008C593F"/>
    <w:rPr>
      <w:b/>
      <w:bCs/>
    </w:rPr>
  </w:style>
  <w:style w:type="character" w:customStyle="1" w:styleId="Heading3Char">
    <w:name w:val="Heading 3 Char"/>
    <w:basedOn w:val="DefaultParagraphFont"/>
    <w:link w:val="Heading3"/>
    <w:uiPriority w:val="9"/>
    <w:semiHidden/>
    <w:rsid w:val="00103C3F"/>
    <w:rPr>
      <w:rFonts w:asciiTheme="majorHAnsi" w:eastAsiaTheme="majorEastAsia" w:hAnsiTheme="majorHAnsi" w:cstheme="majorBidi"/>
      <w:color w:val="1F3763" w:themeColor="accent1" w:themeShade="7F"/>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963">
      <w:bodyDiv w:val="1"/>
      <w:marLeft w:val="0"/>
      <w:marRight w:val="0"/>
      <w:marTop w:val="0"/>
      <w:marBottom w:val="0"/>
      <w:divBdr>
        <w:top w:val="none" w:sz="0" w:space="0" w:color="auto"/>
        <w:left w:val="none" w:sz="0" w:space="0" w:color="auto"/>
        <w:bottom w:val="none" w:sz="0" w:space="0" w:color="auto"/>
        <w:right w:val="none" w:sz="0" w:space="0" w:color="auto"/>
      </w:divBdr>
    </w:div>
    <w:div w:id="244262394">
      <w:bodyDiv w:val="1"/>
      <w:marLeft w:val="0"/>
      <w:marRight w:val="0"/>
      <w:marTop w:val="0"/>
      <w:marBottom w:val="0"/>
      <w:divBdr>
        <w:top w:val="none" w:sz="0" w:space="0" w:color="auto"/>
        <w:left w:val="none" w:sz="0" w:space="0" w:color="auto"/>
        <w:bottom w:val="none" w:sz="0" w:space="0" w:color="auto"/>
        <w:right w:val="none" w:sz="0" w:space="0" w:color="auto"/>
      </w:divBdr>
    </w:div>
    <w:div w:id="1321234104">
      <w:bodyDiv w:val="1"/>
      <w:marLeft w:val="0"/>
      <w:marRight w:val="0"/>
      <w:marTop w:val="0"/>
      <w:marBottom w:val="0"/>
      <w:divBdr>
        <w:top w:val="none" w:sz="0" w:space="0" w:color="auto"/>
        <w:left w:val="none" w:sz="0" w:space="0" w:color="auto"/>
        <w:bottom w:val="none" w:sz="0" w:space="0" w:color="auto"/>
        <w:right w:val="none" w:sz="0" w:space="0" w:color="auto"/>
      </w:divBdr>
    </w:div>
    <w:div w:id="1347564031">
      <w:bodyDiv w:val="1"/>
      <w:marLeft w:val="0"/>
      <w:marRight w:val="0"/>
      <w:marTop w:val="0"/>
      <w:marBottom w:val="0"/>
      <w:divBdr>
        <w:top w:val="none" w:sz="0" w:space="0" w:color="auto"/>
        <w:left w:val="none" w:sz="0" w:space="0" w:color="auto"/>
        <w:bottom w:val="none" w:sz="0" w:space="0" w:color="auto"/>
        <w:right w:val="none" w:sz="0" w:space="0" w:color="auto"/>
      </w:divBdr>
    </w:div>
    <w:div w:id="1407530113">
      <w:bodyDiv w:val="1"/>
      <w:marLeft w:val="0"/>
      <w:marRight w:val="0"/>
      <w:marTop w:val="0"/>
      <w:marBottom w:val="0"/>
      <w:divBdr>
        <w:top w:val="none" w:sz="0" w:space="0" w:color="auto"/>
        <w:left w:val="none" w:sz="0" w:space="0" w:color="auto"/>
        <w:bottom w:val="none" w:sz="0" w:space="0" w:color="auto"/>
        <w:right w:val="none" w:sz="0" w:space="0" w:color="auto"/>
      </w:divBdr>
    </w:div>
    <w:div w:id="1427648591">
      <w:bodyDiv w:val="1"/>
      <w:marLeft w:val="0"/>
      <w:marRight w:val="0"/>
      <w:marTop w:val="0"/>
      <w:marBottom w:val="0"/>
      <w:divBdr>
        <w:top w:val="none" w:sz="0" w:space="0" w:color="auto"/>
        <w:left w:val="none" w:sz="0" w:space="0" w:color="auto"/>
        <w:bottom w:val="none" w:sz="0" w:space="0" w:color="auto"/>
        <w:right w:val="none" w:sz="0" w:space="0" w:color="auto"/>
      </w:divBdr>
    </w:div>
    <w:div w:id="1489057942">
      <w:bodyDiv w:val="1"/>
      <w:marLeft w:val="0"/>
      <w:marRight w:val="0"/>
      <w:marTop w:val="0"/>
      <w:marBottom w:val="0"/>
      <w:divBdr>
        <w:top w:val="none" w:sz="0" w:space="0" w:color="auto"/>
        <w:left w:val="none" w:sz="0" w:space="0" w:color="auto"/>
        <w:bottom w:val="none" w:sz="0" w:space="0" w:color="auto"/>
        <w:right w:val="none" w:sz="0" w:space="0" w:color="auto"/>
      </w:divBdr>
    </w:div>
    <w:div w:id="1517844270">
      <w:bodyDiv w:val="1"/>
      <w:marLeft w:val="0"/>
      <w:marRight w:val="0"/>
      <w:marTop w:val="0"/>
      <w:marBottom w:val="0"/>
      <w:divBdr>
        <w:top w:val="none" w:sz="0" w:space="0" w:color="auto"/>
        <w:left w:val="none" w:sz="0" w:space="0" w:color="auto"/>
        <w:bottom w:val="none" w:sz="0" w:space="0" w:color="auto"/>
        <w:right w:val="none" w:sz="0" w:space="0" w:color="auto"/>
      </w:divBdr>
    </w:div>
    <w:div w:id="1536195183">
      <w:bodyDiv w:val="1"/>
      <w:marLeft w:val="0"/>
      <w:marRight w:val="0"/>
      <w:marTop w:val="0"/>
      <w:marBottom w:val="0"/>
      <w:divBdr>
        <w:top w:val="none" w:sz="0" w:space="0" w:color="auto"/>
        <w:left w:val="none" w:sz="0" w:space="0" w:color="auto"/>
        <w:bottom w:val="none" w:sz="0" w:space="0" w:color="auto"/>
        <w:right w:val="none" w:sz="0" w:space="0" w:color="auto"/>
      </w:divBdr>
    </w:div>
    <w:div w:id="1599870677">
      <w:bodyDiv w:val="1"/>
      <w:marLeft w:val="0"/>
      <w:marRight w:val="0"/>
      <w:marTop w:val="0"/>
      <w:marBottom w:val="0"/>
      <w:divBdr>
        <w:top w:val="none" w:sz="0" w:space="0" w:color="auto"/>
        <w:left w:val="none" w:sz="0" w:space="0" w:color="auto"/>
        <w:bottom w:val="none" w:sz="0" w:space="0" w:color="auto"/>
        <w:right w:val="none" w:sz="0" w:space="0" w:color="auto"/>
      </w:divBdr>
    </w:div>
    <w:div w:id="19815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vaughn\Downloads\PA%20Core%20Standards%20for%20Writing%20in%20History%20and%20Social%20Studies%20March%202014%20(1).pdf" TargetMode="External"/><Relationship Id="rId18" Type="http://schemas.openxmlformats.org/officeDocument/2006/relationships/hyperlink" Target="https://static.pdesas.org/content/documents/Academic_Standards_for_History_(Secondary).pdf" TargetMode="External"/><Relationship Id="rId26" Type="http://schemas.openxmlformats.org/officeDocument/2006/relationships/hyperlink" Target="file:///C:\Users\avaughn\Downloads\PA%20Core%20%20Reading%20in%20History%20and%20Social%20Studies%20March%202014%20(2).pdf" TargetMode="External"/><Relationship Id="rId3" Type="http://schemas.openxmlformats.org/officeDocument/2006/relationships/settings" Target="settings.xml"/><Relationship Id="rId21" Type="http://schemas.openxmlformats.org/officeDocument/2006/relationships/hyperlink" Target="https://static.pdesas.org/content/documents/Academic_Standards_for_History_(Secondary).pdf" TargetMode="External"/><Relationship Id="rId34" Type="http://schemas.microsoft.com/office/2019/05/relationships/documenttasks" Target="documenttasks/documenttasks1.xml"/><Relationship Id="rId7" Type="http://schemas.openxmlformats.org/officeDocument/2006/relationships/hyperlink" Target="file:///C:\Users\avaughn\Downloads\PA%20Core%20Standards%20for%20Writing%20in%20History%20and%20Social%20Studies%20March%202014%20(1).pdf" TargetMode="External"/><Relationship Id="rId12" Type="http://schemas.openxmlformats.org/officeDocument/2006/relationships/hyperlink" Target="https://static.pdesas.org/content/documents/Academic_Standards_for_History_(Secondary).pdf" TargetMode="External"/><Relationship Id="rId17" Type="http://schemas.openxmlformats.org/officeDocument/2006/relationships/hyperlink" Target="file:///C:\Users\avaughn\Downloads\PA%20Core%20%20Reading%20in%20History%20and%20Social%20Studies%20March%202014%20(2).pdf" TargetMode="External"/><Relationship Id="rId25" Type="http://schemas.openxmlformats.org/officeDocument/2006/relationships/hyperlink" Target="file:///C:\Users\avaughn\Downloads\PA%20Core%20Standards%20for%20Writing%20in%20History%20and%20Social%20Studies%20March%202014%20(1).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avaughn\Downloads\PA%20Core%20Standards%20for%20Writing%20in%20History%20and%20Social%20Studies%20March%202014%20(1).pdf" TargetMode="External"/><Relationship Id="rId20" Type="http://schemas.openxmlformats.org/officeDocument/2006/relationships/hyperlink" Target="file:///C:\Users\avaughn\Downloads\PA%20Core%20%20Reading%20in%20History%20and%20Social%20Studies%20March%202014%20(2).pdf" TargetMode="External"/><Relationship Id="rId29" Type="http://schemas.openxmlformats.org/officeDocument/2006/relationships/hyperlink" Target="https://resources.finalsite.net/images/v1624896792/hannasdorg/vpczeugjmeti7lblqkzz/237.pdf" TargetMode="External"/><Relationship Id="rId1" Type="http://schemas.openxmlformats.org/officeDocument/2006/relationships/numbering" Target="numbering.xml"/><Relationship Id="rId6" Type="http://schemas.openxmlformats.org/officeDocument/2006/relationships/hyperlink" Target="https://static.pdesas.org/content/documents/Academic_Standards_for_History_(Secondary).pdf" TargetMode="External"/><Relationship Id="rId11" Type="http://schemas.openxmlformats.org/officeDocument/2006/relationships/hyperlink" Target="file:///C:\Users\avaughn\Downloads\PA%20Core%20%20Reading%20in%20History%20and%20Social%20Studies%20March%202014%20(2).pdf" TargetMode="External"/><Relationship Id="rId24" Type="http://schemas.openxmlformats.org/officeDocument/2006/relationships/hyperlink" Target="https://static.pdesas.org/content/documents/Academic_Standards_for_History_(Secondary).pdf"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static.pdesas.org/content/documents/Academic_Standards_for_History_(Secondary).pdf" TargetMode="External"/><Relationship Id="rId23" Type="http://schemas.openxmlformats.org/officeDocument/2006/relationships/hyperlink" Target="file:///C:\Users\avaughn\Downloads\PA%20Core%20%20Reading%20in%20History%20and%20Social%20Studies%20March%202014%20(2).pdf" TargetMode="External"/><Relationship Id="rId28" Type="http://schemas.openxmlformats.org/officeDocument/2006/relationships/hyperlink" Target="https://resources.finalsite.net/images/v1631122550/hannasdorg/j7fehqxjgp2qwys4uve8/204Attendance.pdf" TargetMode="External"/><Relationship Id="rId10" Type="http://schemas.openxmlformats.org/officeDocument/2006/relationships/hyperlink" Target="file:///C:\Users\avaughn\Downloads\PA%20Core%20Standards%20for%20Writing%20in%20History%20and%20Social%20Studies%20March%202014%20(1).pdf" TargetMode="External"/><Relationship Id="rId19" Type="http://schemas.openxmlformats.org/officeDocument/2006/relationships/hyperlink" Target="file:///C:\Users\avaughn\Downloads\PA%20Core%20Standards%20for%20Writing%20in%20History%20and%20Social%20Studies%20March%202014%20(1).pdf" TargetMode="External"/><Relationship Id="rId31" Type="http://schemas.openxmlformats.org/officeDocument/2006/relationships/hyperlink" Target="mailto:jport@hannasd.org" TargetMode="External"/><Relationship Id="rId4" Type="http://schemas.openxmlformats.org/officeDocument/2006/relationships/webSettings" Target="webSettings.xml"/><Relationship Id="rId9" Type="http://schemas.openxmlformats.org/officeDocument/2006/relationships/hyperlink" Target="https://static.pdesas.org/content/documents/Academic_Standards_for_History_(Secondary).pdf" TargetMode="External"/><Relationship Id="rId14" Type="http://schemas.openxmlformats.org/officeDocument/2006/relationships/hyperlink" Target="file:///C:\Users\avaughn\Downloads\PA%20Core%20%20Reading%20in%20History%20and%20Social%20Studies%20March%202014%20(2).pdf" TargetMode="External"/><Relationship Id="rId22" Type="http://schemas.openxmlformats.org/officeDocument/2006/relationships/hyperlink" Target="file:///C:\Users\avaughn\Downloads\PA%20Core%20Standards%20for%20Writing%20in%20History%20and%20Social%20Studies%20March%202014%20(1).pdf" TargetMode="External"/><Relationship Id="rId27" Type="http://schemas.openxmlformats.org/officeDocument/2006/relationships/image" Target="media/image2.png"/><Relationship Id="rId30" Type="http://schemas.openxmlformats.org/officeDocument/2006/relationships/hyperlink" Target="https://resources.finalsite.net/images/v1624896793/hannasdorg/ksbzo9rtdybqwilwrq2l/243.pdf" TargetMode="External"/><Relationship Id="rId8" Type="http://schemas.openxmlformats.org/officeDocument/2006/relationships/hyperlink" Target="file:///C:\Users\avaughn\Downloads\PA%20Core%20%20Reading%20in%20History%20and%20Social%20Studies%20March%202014%20(2).pdf" TargetMode="External"/></Relationships>
</file>

<file path=word/documenttasks/documenttasks1.xml><?xml version="1.0" encoding="utf-8"?>
<t:Tasks xmlns:t="http://schemas.microsoft.com/office/tasks/2019/documenttasks" xmlns:oel="http://schemas.microsoft.com/office/2019/extlst">
  <t:Task id="{2729DCBA-A9DF-4DC0-9DFB-EC140D30458B}">
    <t:Anchor>
      <t:Comment id="903320835"/>
    </t:Anchor>
    <t:History>
      <t:Event id="{AFAE0D49-E3C4-4247-932A-9D7A054CEDFC}" time="2022-08-12T21:59:32.71Z">
        <t:Attribution userId="S::twillis@hannasd.org::c55b3e87-433c-42bf-969d-2757c9d4bf65" userProvider="AD" userName="Willis, Tamara"/>
        <t:Anchor>
          <t:Comment id="903320835"/>
        </t:Anchor>
        <t:Create/>
      </t:Event>
      <t:Event id="{DF44BE6C-ECE3-4F1C-8E8E-50DDEC9543EE}" time="2022-08-12T21:59:32.71Z">
        <t:Attribution userId="S::twillis@hannasd.org::c55b3e87-433c-42bf-969d-2757c9d4bf65" userProvider="AD" userName="Willis, Tamara"/>
        <t:Anchor>
          <t:Comment id="903320835"/>
        </t:Anchor>
        <t:Assign userId="S::nsmith@hannasd.org::a7df2df4-cf7d-4807-8672-58f4ba8fbc3e" userProvider="AD" userName="Smith, Nicole"/>
      </t:Event>
      <t:Event id="{D45CF218-F5E8-4E67-95B7-D8BB5FD5DCD4}" time="2022-08-12T21:59:32.71Z">
        <t:Attribution userId="S::twillis@hannasd.org::c55b3e87-433c-42bf-969d-2757c9d4bf65" userProvider="AD" userName="Willis, Tamara"/>
        <t:Anchor>
          <t:Comment id="903320835"/>
        </t:Anchor>
        <t:SetTitle title="@Smith, Nicole @Prime, Kristi Per our conversations, please ensure there is background and a discussion on why the late assignment option is good for learners and a not relaxing of high standards, as some will tell the community.  Also, be prepar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Nicole</dc:creator>
  <cp:keywords/>
  <dc:description/>
  <cp:lastModifiedBy>Sell, Joe</cp:lastModifiedBy>
  <cp:revision>2</cp:revision>
  <dcterms:created xsi:type="dcterms:W3CDTF">2022-08-25T18:53:00Z</dcterms:created>
  <dcterms:modified xsi:type="dcterms:W3CDTF">2022-08-25T18:53:00Z</dcterms:modified>
</cp:coreProperties>
</file>