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9A88" w14:textId="6BBB42CC" w:rsidR="00690E1F" w:rsidRDefault="00690E1F" w:rsidP="00230FC5">
      <w:pPr>
        <w:jc w:val="center"/>
        <w:rPr>
          <w:rFonts w:ascii="Arial Black" w:hAnsi="Arial Black" w:cs="Arial"/>
          <w:sz w:val="96"/>
          <w:szCs w:val="96"/>
        </w:rPr>
      </w:pPr>
      <w:r w:rsidRPr="00ED71A6">
        <w:rPr>
          <w:rFonts w:ascii="Arial Black" w:hAnsi="Arial Black" w:cs="Arial"/>
          <w:sz w:val="96"/>
          <w:szCs w:val="96"/>
        </w:rPr>
        <w:t>Response to Intervention</w:t>
      </w:r>
      <w:r w:rsidR="007A25BA" w:rsidRPr="007A25BA">
        <w:rPr>
          <w:rFonts w:ascii="Arial Black" w:hAnsi="Arial Black" w:cs="Arial"/>
          <w:sz w:val="96"/>
          <w:szCs w:val="96"/>
        </w:rPr>
        <w:t xml:space="preserve"> </w:t>
      </w:r>
      <w:bookmarkStart w:id="0" w:name="_GoBack"/>
      <w:bookmarkEnd w:id="0"/>
      <w:r w:rsidR="007A25BA" w:rsidRPr="00AC2791">
        <w:rPr>
          <w:rFonts w:ascii="Arial Black" w:hAnsi="Arial Black" w:cs="Arial"/>
          <w:sz w:val="96"/>
          <w:szCs w:val="96"/>
        </w:rPr>
        <w:t>Handbook</w:t>
      </w:r>
    </w:p>
    <w:p w14:paraId="0077A7B2" w14:textId="64C10749" w:rsidR="000E47E8" w:rsidRPr="000E47E8" w:rsidRDefault="000E47E8" w:rsidP="00230FC5">
      <w:pPr>
        <w:jc w:val="center"/>
        <w:rPr>
          <w:rFonts w:ascii="Arial Black" w:hAnsi="Arial Black" w:cs="Arial"/>
          <w:sz w:val="72"/>
          <w:szCs w:val="72"/>
        </w:rPr>
      </w:pPr>
      <w:r w:rsidRPr="000E47E8">
        <w:rPr>
          <w:rFonts w:ascii="Arial Black" w:hAnsi="Arial Black" w:cs="Arial"/>
          <w:sz w:val="72"/>
          <w:szCs w:val="72"/>
        </w:rPr>
        <w:t>(WIN/RTI)</w:t>
      </w:r>
    </w:p>
    <w:p w14:paraId="64FACCAB" w14:textId="484269D3" w:rsidR="007A25BA" w:rsidRPr="007A25BA" w:rsidRDefault="007A25BA" w:rsidP="007A25BA">
      <w:pPr>
        <w:jc w:val="center"/>
        <w:rPr>
          <w:rFonts w:ascii="Arial Black" w:hAnsi="Arial Black" w:cs="Arial"/>
          <w:sz w:val="56"/>
          <w:szCs w:val="56"/>
        </w:rPr>
      </w:pPr>
      <w:r w:rsidRPr="007A25BA">
        <w:rPr>
          <w:rFonts w:ascii="Arial Black" w:hAnsi="Arial Black" w:cs="Arial"/>
          <w:sz w:val="56"/>
          <w:szCs w:val="56"/>
        </w:rPr>
        <w:t>201</w:t>
      </w:r>
      <w:r w:rsidR="003452DB">
        <w:rPr>
          <w:rFonts w:ascii="Arial Black" w:hAnsi="Arial Black" w:cs="Arial"/>
          <w:sz w:val="56"/>
          <w:szCs w:val="56"/>
        </w:rPr>
        <w:t>9</w:t>
      </w:r>
      <w:r w:rsidR="00AE5181">
        <w:rPr>
          <w:rFonts w:ascii="Arial Black" w:hAnsi="Arial Black" w:cs="Arial"/>
          <w:sz w:val="56"/>
          <w:szCs w:val="56"/>
        </w:rPr>
        <w:t>-20</w:t>
      </w:r>
      <w:r w:rsidR="003452DB">
        <w:rPr>
          <w:rFonts w:ascii="Arial Black" w:hAnsi="Arial Black" w:cs="Arial"/>
          <w:sz w:val="56"/>
          <w:szCs w:val="56"/>
        </w:rPr>
        <w:t>20</w:t>
      </w:r>
    </w:p>
    <w:p w14:paraId="0811D656" w14:textId="7B3C059D" w:rsidR="00AC2791" w:rsidRPr="007A25BA" w:rsidRDefault="005C101D" w:rsidP="007A25BA">
      <w:pPr>
        <w:jc w:val="center"/>
        <w:rPr>
          <w:rFonts w:ascii="Candara" w:hAnsi="Candara"/>
          <w:color w:val="800080"/>
        </w:rPr>
      </w:pPr>
      <w:r>
        <w:rPr>
          <w:rFonts w:ascii="Candara" w:hAnsi="Candara"/>
          <w:noProof/>
          <w:color w:val="0000FF"/>
        </w:rPr>
        <w:lastRenderedPageBreak/>
        <w:drawing>
          <wp:inline distT="0" distB="0" distL="0" distR="0" wp14:anchorId="49229C74" wp14:editId="49229C75">
            <wp:extent cx="3878580" cy="3764280"/>
            <wp:effectExtent l="0" t="0" r="7620" b="7620"/>
            <wp:docPr id="1" name="Picture 2" descr="clipart-pencil-checkli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pencil-checkli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8580" cy="3764280"/>
                    </a:xfrm>
                    <a:prstGeom prst="rect">
                      <a:avLst/>
                    </a:prstGeom>
                    <a:noFill/>
                    <a:ln>
                      <a:noFill/>
                    </a:ln>
                  </pic:spPr>
                </pic:pic>
              </a:graphicData>
            </a:graphic>
          </wp:inline>
        </w:drawing>
      </w:r>
    </w:p>
    <w:p w14:paraId="49229A8B" w14:textId="7BF1876F" w:rsidR="00690E1F" w:rsidRPr="007A25BA" w:rsidRDefault="00690E1F" w:rsidP="00AC2791">
      <w:pPr>
        <w:jc w:val="center"/>
        <w:rPr>
          <w:rFonts w:ascii="Arial Black" w:hAnsi="Arial Black" w:cs="Arial"/>
          <w:sz w:val="52"/>
          <w:szCs w:val="52"/>
        </w:rPr>
      </w:pPr>
      <w:r w:rsidRPr="007A25BA">
        <w:rPr>
          <w:rFonts w:ascii="Arial Black" w:hAnsi="Arial Black" w:cs="Arial"/>
          <w:sz w:val="52"/>
          <w:szCs w:val="52"/>
        </w:rPr>
        <w:t>Spencer County Schools</w:t>
      </w:r>
      <w:r w:rsidR="00AC2791" w:rsidRPr="007A25BA">
        <w:rPr>
          <w:rFonts w:ascii="Arial Black" w:hAnsi="Arial Black" w:cs="Arial"/>
          <w:sz w:val="52"/>
          <w:szCs w:val="52"/>
        </w:rPr>
        <w:t xml:space="preserve"> </w:t>
      </w:r>
    </w:p>
    <w:p w14:paraId="49229A8C" w14:textId="77777777" w:rsidR="00690E1F" w:rsidRPr="00AC2791" w:rsidRDefault="00690E1F" w:rsidP="00ED71A6">
      <w:pPr>
        <w:jc w:val="center"/>
        <w:rPr>
          <w:rFonts w:ascii="Arial Black" w:hAnsi="Arial Black" w:cs="Arial"/>
          <w:sz w:val="32"/>
          <w:szCs w:val="32"/>
        </w:rPr>
      </w:pPr>
      <w:r w:rsidRPr="00AC2791">
        <w:rPr>
          <w:rFonts w:ascii="Arial Black" w:hAnsi="Arial Black" w:cs="Arial"/>
          <w:sz w:val="32"/>
          <w:szCs w:val="32"/>
        </w:rPr>
        <w:t>Taylorsville, Kentucky</w:t>
      </w:r>
    </w:p>
    <w:p w14:paraId="728E1258" w14:textId="5EBD983C" w:rsidR="00AC2791" w:rsidRPr="00AC2791" w:rsidRDefault="00333605" w:rsidP="00AC2791">
      <w:pPr>
        <w:jc w:val="center"/>
        <w:rPr>
          <w:rFonts w:ascii="Arial Black" w:hAnsi="Arial Black" w:cs="Arial"/>
          <w:sz w:val="32"/>
          <w:szCs w:val="32"/>
        </w:rPr>
      </w:pPr>
      <w:r w:rsidRPr="00AC2791">
        <w:rPr>
          <w:rFonts w:ascii="Arial Black" w:hAnsi="Arial Black" w:cs="Arial"/>
          <w:sz w:val="32"/>
          <w:szCs w:val="32"/>
        </w:rPr>
        <w:t>20</w:t>
      </w:r>
      <w:r w:rsidR="003452DB">
        <w:rPr>
          <w:rFonts w:ascii="Arial Black" w:hAnsi="Arial Black" w:cs="Arial"/>
          <w:sz w:val="32"/>
          <w:szCs w:val="32"/>
        </w:rPr>
        <w:t>19</w:t>
      </w:r>
      <w:r w:rsidR="001C1534">
        <w:rPr>
          <w:rFonts w:ascii="Arial Black" w:hAnsi="Arial Black" w:cs="Arial"/>
          <w:sz w:val="32"/>
          <w:szCs w:val="32"/>
        </w:rPr>
        <w:t>-20</w:t>
      </w:r>
      <w:r w:rsidR="003452DB">
        <w:rPr>
          <w:rFonts w:ascii="Arial Black" w:hAnsi="Arial Black" w:cs="Arial"/>
          <w:sz w:val="32"/>
          <w:szCs w:val="32"/>
        </w:rPr>
        <w:t>20</w:t>
      </w:r>
    </w:p>
    <w:p w14:paraId="01BE3443" w14:textId="77777777" w:rsidR="007A25BA" w:rsidRDefault="007A25BA" w:rsidP="007D465C">
      <w:pPr>
        <w:rPr>
          <w:rFonts w:ascii="Arial" w:hAnsi="Arial" w:cs="Arial"/>
          <w:b/>
          <w:u w:val="single"/>
        </w:rPr>
      </w:pPr>
    </w:p>
    <w:p w14:paraId="49E79D00" w14:textId="77777777" w:rsidR="006E3770" w:rsidRDefault="006E3770" w:rsidP="00F54244">
      <w:pPr>
        <w:jc w:val="center"/>
        <w:rPr>
          <w:rFonts w:ascii="Arial" w:hAnsi="Arial" w:cs="Arial"/>
          <w:b/>
          <w:sz w:val="28"/>
          <w:szCs w:val="28"/>
          <w:u w:val="single"/>
        </w:rPr>
      </w:pPr>
      <w:r>
        <w:rPr>
          <w:rFonts w:ascii="Arial" w:hAnsi="Arial" w:cs="Arial"/>
          <w:b/>
          <w:sz w:val="28"/>
          <w:szCs w:val="28"/>
          <w:u w:val="single"/>
        </w:rPr>
        <w:t>Table of Contents</w:t>
      </w:r>
    </w:p>
    <w:p w14:paraId="557EF725" w14:textId="77777777" w:rsidR="006E3770" w:rsidRDefault="006E3770" w:rsidP="00F54244">
      <w:pPr>
        <w:jc w:val="center"/>
        <w:rPr>
          <w:rFonts w:ascii="Arial" w:hAnsi="Arial" w:cs="Arial"/>
          <w:b/>
          <w:sz w:val="28"/>
          <w:szCs w:val="28"/>
          <w:u w:val="single"/>
        </w:rPr>
      </w:pPr>
    </w:p>
    <w:p w14:paraId="02DC20BC" w14:textId="77777777" w:rsidR="006E3770" w:rsidRDefault="006E3770" w:rsidP="00F54244">
      <w:pPr>
        <w:jc w:val="center"/>
        <w:rPr>
          <w:rFonts w:ascii="Arial" w:hAnsi="Arial" w:cs="Arial"/>
          <w:b/>
          <w:sz w:val="28"/>
          <w:szCs w:val="28"/>
          <w:u w:val="single"/>
        </w:rPr>
      </w:pPr>
    </w:p>
    <w:p w14:paraId="54A14588" w14:textId="0FFE7CEE" w:rsidR="006E3770" w:rsidRDefault="006E3770" w:rsidP="00F54244">
      <w:pPr>
        <w:jc w:val="center"/>
        <w:rPr>
          <w:rFonts w:ascii="Arial" w:hAnsi="Arial" w:cs="Arial"/>
          <w:b/>
        </w:rPr>
      </w:pPr>
      <w:r>
        <w:rPr>
          <w:rFonts w:ascii="Arial" w:hAnsi="Arial" w:cs="Arial"/>
          <w:b/>
        </w:rPr>
        <w:t>Introduction</w:t>
      </w:r>
      <w:r w:rsidR="00D87DAC">
        <w:rPr>
          <w:rFonts w:ascii="Arial" w:hAnsi="Arial" w:cs="Arial"/>
          <w:b/>
        </w:rPr>
        <w:t>……</w:t>
      </w:r>
      <w:r w:rsidR="00DD4DC9">
        <w:rPr>
          <w:rFonts w:ascii="Arial" w:hAnsi="Arial" w:cs="Arial"/>
          <w:b/>
        </w:rPr>
        <w:t>…</w:t>
      </w:r>
      <w:r w:rsidR="00D87DAC">
        <w:rPr>
          <w:rFonts w:ascii="Arial" w:hAnsi="Arial" w:cs="Arial"/>
          <w:b/>
        </w:rPr>
        <w:t>……….</w:t>
      </w:r>
      <w:r>
        <w:rPr>
          <w:rFonts w:ascii="Arial" w:hAnsi="Arial" w:cs="Arial"/>
          <w:b/>
        </w:rPr>
        <w:t>3</w:t>
      </w:r>
    </w:p>
    <w:p w14:paraId="61F036FA" w14:textId="77777777" w:rsidR="00D87DAC" w:rsidRDefault="00D87DAC" w:rsidP="00F54244">
      <w:pPr>
        <w:jc w:val="center"/>
        <w:rPr>
          <w:rFonts w:ascii="Arial" w:hAnsi="Arial" w:cs="Arial"/>
          <w:b/>
        </w:rPr>
      </w:pPr>
    </w:p>
    <w:p w14:paraId="5F478359" w14:textId="77777777" w:rsidR="00D87DAC" w:rsidRDefault="00D87DAC" w:rsidP="00F54244">
      <w:pPr>
        <w:jc w:val="center"/>
        <w:rPr>
          <w:rFonts w:ascii="Arial" w:hAnsi="Arial" w:cs="Arial"/>
          <w:b/>
        </w:rPr>
      </w:pPr>
    </w:p>
    <w:p w14:paraId="58E6121A" w14:textId="011CB425" w:rsidR="006E3770" w:rsidRDefault="006E3770" w:rsidP="00F54244">
      <w:pPr>
        <w:jc w:val="center"/>
        <w:rPr>
          <w:rFonts w:ascii="Arial" w:hAnsi="Arial" w:cs="Arial"/>
          <w:b/>
        </w:rPr>
      </w:pPr>
      <w:r>
        <w:rPr>
          <w:rFonts w:ascii="Arial" w:hAnsi="Arial" w:cs="Arial"/>
          <w:b/>
        </w:rPr>
        <w:t>Rationale</w:t>
      </w:r>
      <w:r w:rsidR="00D87DAC">
        <w:rPr>
          <w:rFonts w:ascii="Arial" w:hAnsi="Arial" w:cs="Arial"/>
          <w:b/>
        </w:rPr>
        <w:t>……</w:t>
      </w:r>
      <w:r w:rsidR="00DD4DC9">
        <w:rPr>
          <w:rFonts w:ascii="Arial" w:hAnsi="Arial" w:cs="Arial"/>
          <w:b/>
        </w:rPr>
        <w:t>…</w:t>
      </w:r>
      <w:r w:rsidR="00D87DAC">
        <w:rPr>
          <w:rFonts w:ascii="Arial" w:hAnsi="Arial" w:cs="Arial"/>
          <w:b/>
        </w:rPr>
        <w:t>.………….3</w:t>
      </w:r>
    </w:p>
    <w:p w14:paraId="04555199" w14:textId="77777777" w:rsidR="006E3770" w:rsidRDefault="006E3770" w:rsidP="00F54244">
      <w:pPr>
        <w:jc w:val="center"/>
        <w:rPr>
          <w:rFonts w:ascii="Arial" w:hAnsi="Arial" w:cs="Arial"/>
          <w:b/>
        </w:rPr>
      </w:pPr>
    </w:p>
    <w:p w14:paraId="2FE125A8" w14:textId="77777777" w:rsidR="00D87DAC" w:rsidRDefault="00D87DAC" w:rsidP="00F54244">
      <w:pPr>
        <w:jc w:val="center"/>
        <w:rPr>
          <w:rFonts w:ascii="Arial" w:hAnsi="Arial" w:cs="Arial"/>
          <w:b/>
        </w:rPr>
      </w:pPr>
    </w:p>
    <w:p w14:paraId="58280FEE" w14:textId="50FDBAFF" w:rsidR="006E3770" w:rsidRDefault="006E3770" w:rsidP="00F54244">
      <w:pPr>
        <w:jc w:val="center"/>
        <w:rPr>
          <w:rFonts w:ascii="Arial" w:hAnsi="Arial" w:cs="Arial"/>
          <w:b/>
        </w:rPr>
      </w:pPr>
      <w:r>
        <w:rPr>
          <w:rFonts w:ascii="Arial" w:hAnsi="Arial" w:cs="Arial"/>
          <w:b/>
        </w:rPr>
        <w:t>Overview</w:t>
      </w:r>
      <w:r w:rsidR="00D87DAC">
        <w:rPr>
          <w:rFonts w:ascii="Arial" w:hAnsi="Arial" w:cs="Arial"/>
          <w:b/>
        </w:rPr>
        <w:t>………</w:t>
      </w:r>
      <w:r w:rsidR="00DD4DC9">
        <w:rPr>
          <w:rFonts w:ascii="Arial" w:hAnsi="Arial" w:cs="Arial"/>
          <w:b/>
        </w:rPr>
        <w:t>…</w:t>
      </w:r>
      <w:r w:rsidR="00D87DAC">
        <w:rPr>
          <w:rFonts w:ascii="Arial" w:hAnsi="Arial" w:cs="Arial"/>
          <w:b/>
        </w:rPr>
        <w:t>………..3</w:t>
      </w:r>
    </w:p>
    <w:p w14:paraId="2CBA00EB" w14:textId="77777777" w:rsidR="006E3770" w:rsidRDefault="006E3770" w:rsidP="00F54244">
      <w:pPr>
        <w:jc w:val="center"/>
        <w:rPr>
          <w:rFonts w:ascii="Arial" w:hAnsi="Arial" w:cs="Arial"/>
          <w:b/>
        </w:rPr>
      </w:pPr>
    </w:p>
    <w:p w14:paraId="0541D6FC" w14:textId="77777777" w:rsidR="00D87DAC" w:rsidRDefault="00D87DAC" w:rsidP="00F54244">
      <w:pPr>
        <w:jc w:val="center"/>
        <w:rPr>
          <w:rFonts w:ascii="Arial" w:hAnsi="Arial" w:cs="Arial"/>
          <w:b/>
        </w:rPr>
      </w:pPr>
    </w:p>
    <w:p w14:paraId="76C20EF6" w14:textId="03AB91B4" w:rsidR="006E3770" w:rsidRDefault="006E3770" w:rsidP="00F54244">
      <w:pPr>
        <w:jc w:val="center"/>
        <w:rPr>
          <w:rFonts w:ascii="Arial" w:hAnsi="Arial" w:cs="Arial"/>
          <w:b/>
        </w:rPr>
      </w:pPr>
      <w:r>
        <w:rPr>
          <w:rFonts w:ascii="Arial" w:hAnsi="Arial" w:cs="Arial"/>
          <w:b/>
        </w:rPr>
        <w:t>Procedures</w:t>
      </w:r>
      <w:r w:rsidR="00D87DAC">
        <w:rPr>
          <w:rFonts w:ascii="Arial" w:hAnsi="Arial" w:cs="Arial"/>
          <w:b/>
        </w:rPr>
        <w:t>……</w:t>
      </w:r>
      <w:r w:rsidR="00DD4DC9">
        <w:rPr>
          <w:rFonts w:ascii="Arial" w:hAnsi="Arial" w:cs="Arial"/>
          <w:b/>
        </w:rPr>
        <w:t>…</w:t>
      </w:r>
      <w:r w:rsidR="00D87DAC">
        <w:rPr>
          <w:rFonts w:ascii="Arial" w:hAnsi="Arial" w:cs="Arial"/>
          <w:b/>
        </w:rPr>
        <w:t>………..4</w:t>
      </w:r>
    </w:p>
    <w:p w14:paraId="53F2858D" w14:textId="77777777" w:rsidR="006E3770" w:rsidRDefault="006E3770" w:rsidP="00F54244">
      <w:pPr>
        <w:jc w:val="center"/>
        <w:rPr>
          <w:rFonts w:ascii="Arial" w:hAnsi="Arial" w:cs="Arial"/>
          <w:b/>
        </w:rPr>
      </w:pPr>
    </w:p>
    <w:p w14:paraId="5FA4F9E2" w14:textId="77777777" w:rsidR="00D87DAC" w:rsidRDefault="00D87DAC" w:rsidP="00F54244">
      <w:pPr>
        <w:jc w:val="center"/>
        <w:rPr>
          <w:rFonts w:ascii="Arial" w:hAnsi="Arial" w:cs="Arial"/>
          <w:b/>
        </w:rPr>
      </w:pPr>
    </w:p>
    <w:p w14:paraId="19FA5B93" w14:textId="3CA843B3" w:rsidR="006E3770" w:rsidRDefault="006E3770" w:rsidP="00F54244">
      <w:pPr>
        <w:jc w:val="center"/>
        <w:rPr>
          <w:rFonts w:ascii="Arial" w:hAnsi="Arial" w:cs="Arial"/>
          <w:b/>
        </w:rPr>
      </w:pPr>
      <w:r>
        <w:rPr>
          <w:rFonts w:ascii="Arial" w:hAnsi="Arial" w:cs="Arial"/>
          <w:b/>
        </w:rPr>
        <w:t>Tier System</w:t>
      </w:r>
      <w:r w:rsidR="00D87DAC">
        <w:rPr>
          <w:rFonts w:ascii="Arial" w:hAnsi="Arial" w:cs="Arial"/>
          <w:b/>
        </w:rPr>
        <w:t>……</w:t>
      </w:r>
      <w:r w:rsidR="00DD4DC9">
        <w:rPr>
          <w:rFonts w:ascii="Arial" w:hAnsi="Arial" w:cs="Arial"/>
          <w:b/>
        </w:rPr>
        <w:t>…</w:t>
      </w:r>
      <w:r w:rsidR="00D87DAC">
        <w:rPr>
          <w:rFonts w:ascii="Arial" w:hAnsi="Arial" w:cs="Arial"/>
          <w:b/>
        </w:rPr>
        <w:t>……….6</w:t>
      </w:r>
    </w:p>
    <w:p w14:paraId="65C82C9F" w14:textId="77777777" w:rsidR="006E3770" w:rsidRDefault="006E3770" w:rsidP="00F54244">
      <w:pPr>
        <w:jc w:val="center"/>
        <w:rPr>
          <w:rFonts w:ascii="Arial" w:hAnsi="Arial" w:cs="Arial"/>
          <w:b/>
        </w:rPr>
      </w:pPr>
    </w:p>
    <w:p w14:paraId="1A8F7319" w14:textId="77777777" w:rsidR="00D87DAC" w:rsidRDefault="00D87DAC" w:rsidP="00F54244">
      <w:pPr>
        <w:jc w:val="center"/>
        <w:rPr>
          <w:rFonts w:ascii="Arial" w:hAnsi="Arial" w:cs="Arial"/>
          <w:b/>
        </w:rPr>
      </w:pPr>
    </w:p>
    <w:p w14:paraId="4B64B06B" w14:textId="3226A4FC" w:rsidR="006E3770" w:rsidRDefault="006E3770" w:rsidP="00F54244">
      <w:pPr>
        <w:jc w:val="center"/>
        <w:rPr>
          <w:rFonts w:ascii="Arial" w:hAnsi="Arial" w:cs="Arial"/>
          <w:b/>
        </w:rPr>
      </w:pPr>
      <w:r>
        <w:rPr>
          <w:rFonts w:ascii="Arial" w:hAnsi="Arial" w:cs="Arial"/>
          <w:b/>
        </w:rPr>
        <w:t>Parent Involvement</w:t>
      </w:r>
      <w:r w:rsidR="00D87DAC">
        <w:rPr>
          <w:rFonts w:ascii="Arial" w:hAnsi="Arial" w:cs="Arial"/>
          <w:b/>
        </w:rPr>
        <w:t>…</w:t>
      </w:r>
      <w:r w:rsidR="00DD4DC9">
        <w:rPr>
          <w:rFonts w:ascii="Arial" w:hAnsi="Arial" w:cs="Arial"/>
          <w:b/>
        </w:rPr>
        <w:t>...</w:t>
      </w:r>
      <w:r w:rsidR="00D87DAC">
        <w:rPr>
          <w:rFonts w:ascii="Arial" w:hAnsi="Arial" w:cs="Arial"/>
          <w:b/>
        </w:rPr>
        <w:t>...6</w:t>
      </w:r>
    </w:p>
    <w:p w14:paraId="331FD910" w14:textId="77777777" w:rsidR="006E3770" w:rsidRDefault="006E3770" w:rsidP="00F54244">
      <w:pPr>
        <w:jc w:val="center"/>
        <w:rPr>
          <w:rFonts w:ascii="Arial" w:hAnsi="Arial" w:cs="Arial"/>
          <w:b/>
        </w:rPr>
      </w:pPr>
    </w:p>
    <w:p w14:paraId="72AC5C4E" w14:textId="77777777" w:rsidR="00D87DAC" w:rsidRDefault="00D87DAC" w:rsidP="00F54244">
      <w:pPr>
        <w:jc w:val="center"/>
        <w:rPr>
          <w:rFonts w:ascii="Arial" w:hAnsi="Arial" w:cs="Arial"/>
          <w:b/>
        </w:rPr>
      </w:pPr>
    </w:p>
    <w:p w14:paraId="67D7066A" w14:textId="620ADE49" w:rsidR="006E3770" w:rsidRDefault="00803664" w:rsidP="00F54244">
      <w:pPr>
        <w:jc w:val="center"/>
        <w:rPr>
          <w:rFonts w:ascii="Arial" w:hAnsi="Arial" w:cs="Arial"/>
          <w:b/>
        </w:rPr>
      </w:pPr>
      <w:r>
        <w:rPr>
          <w:rFonts w:ascii="Arial" w:hAnsi="Arial" w:cs="Arial"/>
          <w:b/>
        </w:rPr>
        <w:t>ECE..</w:t>
      </w:r>
      <w:r w:rsidR="00D87DAC">
        <w:rPr>
          <w:rFonts w:ascii="Arial" w:hAnsi="Arial" w:cs="Arial"/>
          <w:b/>
        </w:rPr>
        <w:t>………</w:t>
      </w:r>
      <w:r w:rsidR="00DD4DC9">
        <w:rPr>
          <w:rFonts w:ascii="Arial" w:hAnsi="Arial" w:cs="Arial"/>
          <w:b/>
        </w:rPr>
        <w:t>…</w:t>
      </w:r>
      <w:r w:rsidR="00D87DAC">
        <w:rPr>
          <w:rFonts w:ascii="Arial" w:hAnsi="Arial" w:cs="Arial"/>
          <w:b/>
        </w:rPr>
        <w:t>…………….6</w:t>
      </w:r>
    </w:p>
    <w:p w14:paraId="18020CD7" w14:textId="77777777" w:rsidR="006E3770" w:rsidRDefault="006E3770" w:rsidP="00F54244">
      <w:pPr>
        <w:jc w:val="center"/>
        <w:rPr>
          <w:rFonts w:ascii="Arial" w:hAnsi="Arial" w:cs="Arial"/>
          <w:b/>
        </w:rPr>
      </w:pPr>
    </w:p>
    <w:p w14:paraId="29BACEB2" w14:textId="77777777" w:rsidR="00D87DAC" w:rsidRDefault="00D87DAC" w:rsidP="00F54244">
      <w:pPr>
        <w:jc w:val="center"/>
        <w:rPr>
          <w:rFonts w:ascii="Arial" w:hAnsi="Arial" w:cs="Arial"/>
          <w:b/>
        </w:rPr>
      </w:pPr>
    </w:p>
    <w:p w14:paraId="7F6211E2" w14:textId="18D12632" w:rsidR="006E3770" w:rsidRDefault="006E3770" w:rsidP="00F54244">
      <w:pPr>
        <w:jc w:val="center"/>
        <w:rPr>
          <w:rFonts w:ascii="Arial" w:hAnsi="Arial" w:cs="Arial"/>
          <w:b/>
        </w:rPr>
      </w:pPr>
      <w:r>
        <w:rPr>
          <w:rFonts w:ascii="Arial" w:hAnsi="Arial" w:cs="Arial"/>
          <w:b/>
        </w:rPr>
        <w:t>School Overview</w:t>
      </w:r>
      <w:r w:rsidR="00DD4DC9">
        <w:rPr>
          <w:rFonts w:ascii="Arial" w:hAnsi="Arial" w:cs="Arial"/>
          <w:b/>
        </w:rPr>
        <w:t>s….</w:t>
      </w:r>
      <w:r w:rsidR="00D87DAC">
        <w:rPr>
          <w:rFonts w:ascii="Arial" w:hAnsi="Arial" w:cs="Arial"/>
          <w:b/>
        </w:rPr>
        <w:t>……</w:t>
      </w:r>
      <w:r w:rsidR="00ED7096">
        <w:rPr>
          <w:rFonts w:ascii="Arial" w:hAnsi="Arial" w:cs="Arial"/>
          <w:b/>
        </w:rPr>
        <w:t>7</w:t>
      </w:r>
    </w:p>
    <w:p w14:paraId="7054FD24" w14:textId="77777777" w:rsidR="006E3770" w:rsidRDefault="006E3770" w:rsidP="00F54244">
      <w:pPr>
        <w:jc w:val="center"/>
        <w:rPr>
          <w:rFonts w:ascii="Arial" w:hAnsi="Arial" w:cs="Arial"/>
          <w:b/>
        </w:rPr>
      </w:pPr>
    </w:p>
    <w:p w14:paraId="19D447CF" w14:textId="77777777" w:rsidR="0084182F" w:rsidRDefault="0084182F" w:rsidP="00F54244">
      <w:pPr>
        <w:jc w:val="center"/>
        <w:rPr>
          <w:rFonts w:ascii="Arial" w:hAnsi="Arial" w:cs="Arial"/>
          <w:b/>
        </w:rPr>
      </w:pPr>
    </w:p>
    <w:p w14:paraId="64C46DFD" w14:textId="512D54A4" w:rsidR="007D698F" w:rsidRDefault="007D698F" w:rsidP="00F54244">
      <w:pPr>
        <w:jc w:val="center"/>
        <w:rPr>
          <w:rFonts w:ascii="Arial" w:hAnsi="Arial" w:cs="Arial"/>
          <w:b/>
        </w:rPr>
      </w:pPr>
      <w:r>
        <w:rPr>
          <w:rFonts w:ascii="Arial" w:hAnsi="Arial" w:cs="Arial"/>
          <w:b/>
        </w:rPr>
        <w:t>Interventions……………</w:t>
      </w:r>
      <w:r w:rsidR="005038C9">
        <w:rPr>
          <w:rFonts w:ascii="Arial" w:hAnsi="Arial" w:cs="Arial"/>
          <w:b/>
        </w:rPr>
        <w:t>9</w:t>
      </w:r>
    </w:p>
    <w:p w14:paraId="5F2DE173" w14:textId="77777777" w:rsidR="006E3770" w:rsidRDefault="006E3770" w:rsidP="00F54244">
      <w:pPr>
        <w:jc w:val="center"/>
        <w:rPr>
          <w:rFonts w:ascii="Arial" w:hAnsi="Arial" w:cs="Arial"/>
          <w:b/>
        </w:rPr>
      </w:pPr>
    </w:p>
    <w:p w14:paraId="61CD8E77" w14:textId="77777777" w:rsidR="006E3770" w:rsidRDefault="006E3770" w:rsidP="00F54244">
      <w:pPr>
        <w:jc w:val="center"/>
        <w:rPr>
          <w:rFonts w:ascii="Arial" w:hAnsi="Arial" w:cs="Arial"/>
          <w:b/>
        </w:rPr>
      </w:pPr>
    </w:p>
    <w:p w14:paraId="64EFF90D" w14:textId="0ED20393" w:rsidR="00ED7096" w:rsidRDefault="00ED7096" w:rsidP="00F54244">
      <w:pPr>
        <w:jc w:val="center"/>
        <w:rPr>
          <w:rFonts w:ascii="Arial" w:hAnsi="Arial" w:cs="Arial"/>
          <w:b/>
        </w:rPr>
      </w:pPr>
      <w:r>
        <w:rPr>
          <w:rFonts w:ascii="Arial" w:hAnsi="Arial" w:cs="Arial"/>
          <w:b/>
        </w:rPr>
        <w:t>Behavior WIN/RTI</w:t>
      </w:r>
      <w:r w:rsidR="0084182F">
        <w:rPr>
          <w:rFonts w:ascii="Arial" w:hAnsi="Arial" w:cs="Arial"/>
          <w:b/>
        </w:rPr>
        <w:t>………17</w:t>
      </w:r>
    </w:p>
    <w:p w14:paraId="7E9E027A" w14:textId="77777777" w:rsidR="0084182F" w:rsidRDefault="0084182F" w:rsidP="00F54244">
      <w:pPr>
        <w:jc w:val="center"/>
        <w:rPr>
          <w:rFonts w:ascii="Arial" w:hAnsi="Arial" w:cs="Arial"/>
          <w:b/>
        </w:rPr>
      </w:pPr>
    </w:p>
    <w:p w14:paraId="5B88EC66" w14:textId="77777777" w:rsidR="0084182F" w:rsidRDefault="0084182F" w:rsidP="00F54244">
      <w:pPr>
        <w:jc w:val="center"/>
        <w:rPr>
          <w:rFonts w:ascii="Arial" w:hAnsi="Arial" w:cs="Arial"/>
          <w:b/>
        </w:rPr>
      </w:pPr>
    </w:p>
    <w:p w14:paraId="712927F5" w14:textId="28F5BC10" w:rsidR="007D698F" w:rsidRDefault="007D698F" w:rsidP="00F54244">
      <w:pPr>
        <w:jc w:val="center"/>
        <w:rPr>
          <w:rFonts w:ascii="Arial" w:hAnsi="Arial" w:cs="Arial"/>
          <w:b/>
        </w:rPr>
      </w:pPr>
    </w:p>
    <w:p w14:paraId="763C87FA" w14:textId="2C444EB0" w:rsidR="005038C9" w:rsidRDefault="005038C9" w:rsidP="00F54244">
      <w:pPr>
        <w:jc w:val="center"/>
        <w:rPr>
          <w:rFonts w:ascii="Arial" w:hAnsi="Arial" w:cs="Arial"/>
          <w:b/>
        </w:rPr>
      </w:pPr>
    </w:p>
    <w:p w14:paraId="538B7FE4" w14:textId="6595AA63" w:rsidR="005038C9" w:rsidRDefault="005038C9" w:rsidP="00F54244">
      <w:pPr>
        <w:jc w:val="center"/>
        <w:rPr>
          <w:rFonts w:ascii="Arial" w:hAnsi="Arial" w:cs="Arial"/>
          <w:b/>
        </w:rPr>
      </w:pPr>
    </w:p>
    <w:p w14:paraId="39B67FD1" w14:textId="65EEB367" w:rsidR="005038C9" w:rsidRDefault="005038C9" w:rsidP="00F54244">
      <w:pPr>
        <w:jc w:val="center"/>
        <w:rPr>
          <w:rFonts w:ascii="Arial" w:hAnsi="Arial" w:cs="Arial"/>
          <w:b/>
        </w:rPr>
      </w:pPr>
    </w:p>
    <w:p w14:paraId="116554C1" w14:textId="77777777" w:rsidR="005038C9" w:rsidRDefault="005038C9" w:rsidP="00F54244">
      <w:pPr>
        <w:jc w:val="center"/>
        <w:rPr>
          <w:rFonts w:ascii="Arial" w:hAnsi="Arial" w:cs="Arial"/>
          <w:b/>
        </w:rPr>
      </w:pPr>
    </w:p>
    <w:p w14:paraId="5018BFBD" w14:textId="77777777" w:rsidR="00D87DAC" w:rsidRDefault="00D87DAC" w:rsidP="00F54244">
      <w:pPr>
        <w:jc w:val="center"/>
        <w:rPr>
          <w:rFonts w:ascii="Arial" w:hAnsi="Arial" w:cs="Arial"/>
          <w:b/>
        </w:rPr>
      </w:pPr>
    </w:p>
    <w:p w14:paraId="0147A3B2" w14:textId="6DC67EF5" w:rsidR="00A550E0" w:rsidRDefault="00A550E0" w:rsidP="00F54244">
      <w:pPr>
        <w:jc w:val="center"/>
        <w:rPr>
          <w:rFonts w:ascii="Arial" w:hAnsi="Arial" w:cs="Arial"/>
          <w:b/>
          <w:sz w:val="28"/>
          <w:szCs w:val="28"/>
          <w:u w:val="single"/>
        </w:rPr>
      </w:pPr>
    </w:p>
    <w:p w14:paraId="4AEC7EBA" w14:textId="77777777" w:rsidR="006A33A5" w:rsidRDefault="006A33A5" w:rsidP="007D465C">
      <w:pPr>
        <w:rPr>
          <w:rFonts w:ascii="Arial" w:hAnsi="Arial" w:cs="Arial"/>
          <w:b/>
          <w:sz w:val="28"/>
          <w:szCs w:val="28"/>
          <w:u w:val="single"/>
        </w:rPr>
      </w:pPr>
    </w:p>
    <w:p w14:paraId="0CF82185" w14:textId="345F9B30" w:rsidR="000C51DF" w:rsidRPr="000E47E8" w:rsidRDefault="007D465C" w:rsidP="007D465C">
      <w:pPr>
        <w:rPr>
          <w:rFonts w:ascii="Arial" w:hAnsi="Arial" w:cs="Arial"/>
          <w:b/>
          <w:sz w:val="28"/>
          <w:szCs w:val="28"/>
        </w:rPr>
      </w:pPr>
      <w:r w:rsidRPr="000C51DF">
        <w:rPr>
          <w:rFonts w:ascii="Arial" w:hAnsi="Arial" w:cs="Arial"/>
          <w:b/>
          <w:sz w:val="28"/>
          <w:szCs w:val="28"/>
          <w:u w:val="single"/>
        </w:rPr>
        <w:t>Introduction</w:t>
      </w:r>
      <w:r w:rsidRPr="000C51DF">
        <w:rPr>
          <w:rFonts w:ascii="Arial" w:hAnsi="Arial" w:cs="Arial"/>
          <w:b/>
          <w:sz w:val="28"/>
          <w:szCs w:val="28"/>
        </w:rPr>
        <w:t xml:space="preserve"> </w:t>
      </w:r>
    </w:p>
    <w:p w14:paraId="49229A91" w14:textId="0C7E2832" w:rsidR="007D465C" w:rsidRPr="00230FC5" w:rsidRDefault="007E6AFC" w:rsidP="007D465C">
      <w:pPr>
        <w:rPr>
          <w:rFonts w:ascii="Arial" w:hAnsi="Arial" w:cs="Arial"/>
        </w:rPr>
      </w:pPr>
      <w:r>
        <w:rPr>
          <w:rFonts w:ascii="Arial" w:hAnsi="Arial" w:cs="Arial"/>
        </w:rPr>
        <w:t>Starting</w:t>
      </w:r>
      <w:r w:rsidR="00230FC5">
        <w:rPr>
          <w:rFonts w:ascii="Arial" w:hAnsi="Arial" w:cs="Arial"/>
        </w:rPr>
        <w:t xml:space="preserve"> in</w:t>
      </w:r>
      <w:r>
        <w:rPr>
          <w:rFonts w:ascii="Arial" w:hAnsi="Arial" w:cs="Arial"/>
        </w:rPr>
        <w:t xml:space="preserve"> 2015-2016 the RTI Program began using </w:t>
      </w:r>
      <w:r w:rsidR="00230FC5">
        <w:rPr>
          <w:rFonts w:ascii="Arial" w:hAnsi="Arial" w:cs="Arial"/>
        </w:rPr>
        <w:t xml:space="preserve">the title of </w:t>
      </w:r>
      <w:r w:rsidR="00230FC5">
        <w:rPr>
          <w:rFonts w:ascii="Arial" w:hAnsi="Arial" w:cs="Arial"/>
          <w:b/>
          <w:i/>
        </w:rPr>
        <w:t xml:space="preserve">WIN </w:t>
      </w:r>
      <w:r w:rsidR="00230FC5">
        <w:rPr>
          <w:rFonts w:ascii="Arial" w:hAnsi="Arial" w:cs="Arial"/>
        </w:rPr>
        <w:t xml:space="preserve">(“What I Need”) to better reflect the purpose of the program.  </w:t>
      </w:r>
      <w:r w:rsidR="007D465C" w:rsidRPr="00841A7E">
        <w:rPr>
          <w:rFonts w:ascii="Arial" w:hAnsi="Arial" w:cs="Arial"/>
        </w:rPr>
        <w:t>The primary purpose of</w:t>
      </w:r>
      <w:r>
        <w:rPr>
          <w:rFonts w:ascii="Arial" w:hAnsi="Arial" w:cs="Arial"/>
        </w:rPr>
        <w:t xml:space="preserve"> the WIN (Response to Intervention</w:t>
      </w:r>
      <w:r w:rsidR="007D465C" w:rsidRPr="00332DE0">
        <w:rPr>
          <w:rFonts w:ascii="Arial" w:hAnsi="Arial" w:cs="Arial"/>
        </w:rPr>
        <w:t>)</w:t>
      </w:r>
      <w:r>
        <w:rPr>
          <w:rFonts w:ascii="Arial" w:hAnsi="Arial" w:cs="Arial"/>
        </w:rPr>
        <w:t xml:space="preserve"> Program</w:t>
      </w:r>
      <w:r w:rsidR="007D465C" w:rsidRPr="00841A7E">
        <w:rPr>
          <w:rFonts w:ascii="Arial" w:hAnsi="Arial" w:cs="Arial"/>
        </w:rPr>
        <w:t xml:space="preserve"> is to provide </w:t>
      </w:r>
      <w:r w:rsidR="007D465C" w:rsidRPr="00B40325">
        <w:rPr>
          <w:rFonts w:ascii="Arial" w:hAnsi="Arial" w:cs="Arial"/>
        </w:rPr>
        <w:t>high quality instruction</w:t>
      </w:r>
      <w:r w:rsidR="007D465C" w:rsidRPr="00B40325">
        <w:rPr>
          <w:rFonts w:ascii="Arial" w:hAnsi="Arial" w:cs="Arial"/>
          <w:b/>
        </w:rPr>
        <w:t xml:space="preserve"> </w:t>
      </w:r>
      <w:r w:rsidR="007D465C" w:rsidRPr="00B40325">
        <w:rPr>
          <w:rFonts w:ascii="Arial" w:hAnsi="Arial" w:cs="Arial"/>
        </w:rPr>
        <w:t>to all students and early intervention</w:t>
      </w:r>
      <w:r w:rsidR="007D465C" w:rsidRPr="00B40325">
        <w:rPr>
          <w:rFonts w:ascii="Arial" w:hAnsi="Arial" w:cs="Arial"/>
          <w:b/>
        </w:rPr>
        <w:t xml:space="preserve"> </w:t>
      </w:r>
      <w:r w:rsidR="007D465C" w:rsidRPr="00B40325">
        <w:rPr>
          <w:rFonts w:ascii="Arial" w:hAnsi="Arial" w:cs="Arial"/>
        </w:rPr>
        <w:t>to individuals who are struggling</w:t>
      </w:r>
      <w:r w:rsidR="007D465C" w:rsidRPr="00B40325">
        <w:rPr>
          <w:rFonts w:ascii="Arial" w:hAnsi="Arial" w:cs="Arial"/>
          <w:b/>
        </w:rPr>
        <w:t xml:space="preserve">, </w:t>
      </w:r>
      <w:r w:rsidR="007D465C" w:rsidRPr="00B40325">
        <w:rPr>
          <w:rFonts w:ascii="Arial" w:hAnsi="Arial" w:cs="Arial"/>
        </w:rPr>
        <w:t xml:space="preserve">with the goal of bringing them up to </w:t>
      </w:r>
      <w:r w:rsidR="007D465C">
        <w:rPr>
          <w:rFonts w:ascii="Arial" w:hAnsi="Arial" w:cs="Arial"/>
        </w:rPr>
        <w:t xml:space="preserve">grade level. </w:t>
      </w:r>
      <w:r w:rsidR="007D465C" w:rsidRPr="00841A7E">
        <w:rPr>
          <w:rFonts w:ascii="Arial" w:hAnsi="Arial" w:cs="Arial"/>
        </w:rPr>
        <w:t xml:space="preserve"> Interventions in </w:t>
      </w:r>
      <w:r w:rsidR="00230FC5">
        <w:rPr>
          <w:rFonts w:ascii="Arial" w:hAnsi="Arial" w:cs="Arial"/>
        </w:rPr>
        <w:t>WIN/</w:t>
      </w:r>
      <w:r w:rsidR="007D465C" w:rsidRPr="00332DE0">
        <w:rPr>
          <w:rFonts w:ascii="Arial" w:hAnsi="Arial" w:cs="Arial"/>
        </w:rPr>
        <w:t>RTI</w:t>
      </w:r>
      <w:r w:rsidR="007D465C" w:rsidRPr="00841A7E">
        <w:rPr>
          <w:rFonts w:ascii="Arial" w:hAnsi="Arial" w:cs="Arial"/>
        </w:rPr>
        <w:t xml:space="preserve"> are to be provided in </w:t>
      </w:r>
      <w:r w:rsidR="007D465C" w:rsidRPr="00B40325">
        <w:rPr>
          <w:rFonts w:ascii="Arial" w:hAnsi="Arial" w:cs="Arial"/>
        </w:rPr>
        <w:t>addition to regular classroom</w:t>
      </w:r>
      <w:r w:rsidR="007D465C" w:rsidRPr="00B40325">
        <w:rPr>
          <w:rFonts w:ascii="Arial" w:hAnsi="Arial" w:cs="Arial"/>
          <w:b/>
        </w:rPr>
        <w:t xml:space="preserve"> </w:t>
      </w:r>
      <w:r w:rsidR="007D465C" w:rsidRPr="00B40325">
        <w:rPr>
          <w:rFonts w:ascii="Arial" w:hAnsi="Arial" w:cs="Arial"/>
        </w:rPr>
        <w:t>instruction</w:t>
      </w:r>
      <w:r w:rsidR="007D465C" w:rsidRPr="00841A7E">
        <w:rPr>
          <w:rFonts w:ascii="Arial" w:hAnsi="Arial" w:cs="Arial"/>
          <w:b/>
          <w:i/>
        </w:rPr>
        <w:t xml:space="preserve"> </w:t>
      </w:r>
      <w:r w:rsidR="007D465C" w:rsidRPr="00841A7E">
        <w:rPr>
          <w:rFonts w:ascii="Arial" w:hAnsi="Arial" w:cs="Arial"/>
        </w:rPr>
        <w:t>and will focus on the identified need(s) of the student.</w:t>
      </w:r>
      <w:r w:rsidR="00230FC5">
        <w:rPr>
          <w:rFonts w:ascii="Arial" w:hAnsi="Arial" w:cs="Arial"/>
        </w:rPr>
        <w:t xml:space="preserve">  WIN/</w:t>
      </w:r>
      <w:r w:rsidR="00230FC5" w:rsidRPr="00332DE0">
        <w:rPr>
          <w:rFonts w:ascii="Arial" w:hAnsi="Arial" w:cs="Arial"/>
        </w:rPr>
        <w:t>RTI</w:t>
      </w:r>
      <w:r w:rsidR="00230FC5" w:rsidRPr="00841A7E">
        <w:rPr>
          <w:rFonts w:ascii="Arial" w:hAnsi="Arial" w:cs="Arial"/>
        </w:rPr>
        <w:t xml:space="preserve"> </w:t>
      </w:r>
      <w:r w:rsidR="007D465C" w:rsidRPr="00841A7E">
        <w:rPr>
          <w:rFonts w:ascii="Arial" w:hAnsi="Arial" w:cs="Arial"/>
        </w:rPr>
        <w:t xml:space="preserve">is part of a federally mandated </w:t>
      </w:r>
      <w:r w:rsidR="007D465C">
        <w:rPr>
          <w:rFonts w:ascii="Arial" w:hAnsi="Arial" w:cs="Arial"/>
        </w:rPr>
        <w:t>initiative</w:t>
      </w:r>
      <w:r w:rsidR="007D465C" w:rsidRPr="00841A7E">
        <w:rPr>
          <w:rFonts w:ascii="Arial" w:hAnsi="Arial" w:cs="Arial"/>
        </w:rPr>
        <w:t xml:space="preserve"> designed to ensure that every child receives the instruction they need to be successful in school.</w:t>
      </w:r>
    </w:p>
    <w:p w14:paraId="056CBCC4" w14:textId="77777777" w:rsidR="000C51DF" w:rsidRDefault="000C51DF" w:rsidP="007D465C">
      <w:pPr>
        <w:rPr>
          <w:rFonts w:ascii="Arial" w:hAnsi="Arial" w:cs="Arial"/>
          <w:b/>
          <w:u w:val="single"/>
        </w:rPr>
      </w:pPr>
    </w:p>
    <w:p w14:paraId="14EA9410" w14:textId="77777777" w:rsidR="000E47E8" w:rsidRDefault="000E47E8" w:rsidP="007D465C">
      <w:pPr>
        <w:rPr>
          <w:rFonts w:ascii="Arial" w:hAnsi="Arial" w:cs="Arial"/>
          <w:b/>
          <w:u w:val="single"/>
        </w:rPr>
      </w:pPr>
    </w:p>
    <w:p w14:paraId="5720B930" w14:textId="379270BD" w:rsidR="000C51DF" w:rsidRPr="000C51DF" w:rsidRDefault="007D465C" w:rsidP="007D465C">
      <w:pPr>
        <w:rPr>
          <w:rFonts w:ascii="Arial" w:hAnsi="Arial" w:cs="Arial"/>
          <w:b/>
          <w:sz w:val="28"/>
          <w:szCs w:val="28"/>
        </w:rPr>
      </w:pPr>
      <w:r w:rsidRPr="000C51DF">
        <w:rPr>
          <w:rFonts w:ascii="Arial" w:hAnsi="Arial" w:cs="Arial"/>
          <w:b/>
          <w:sz w:val="28"/>
          <w:szCs w:val="28"/>
          <w:u w:val="single"/>
        </w:rPr>
        <w:t>Rationale</w:t>
      </w:r>
    </w:p>
    <w:p w14:paraId="49229A92" w14:textId="2DDEB498" w:rsidR="007D465C" w:rsidRPr="000C51DF" w:rsidRDefault="007D465C" w:rsidP="007D465C">
      <w:pPr>
        <w:rPr>
          <w:rFonts w:ascii="Arial" w:hAnsi="Arial" w:cs="Arial"/>
        </w:rPr>
      </w:pPr>
      <w:r w:rsidRPr="00841A7E">
        <w:rPr>
          <w:rFonts w:ascii="Arial" w:hAnsi="Arial" w:cs="Arial"/>
        </w:rPr>
        <w:t xml:space="preserve">The purpose and goals of </w:t>
      </w:r>
      <w:r w:rsidR="00230FC5">
        <w:rPr>
          <w:rFonts w:ascii="Arial" w:hAnsi="Arial" w:cs="Arial"/>
        </w:rPr>
        <w:t>WIN/</w:t>
      </w:r>
      <w:r w:rsidR="00230FC5" w:rsidRPr="00332DE0">
        <w:rPr>
          <w:rFonts w:ascii="Arial" w:hAnsi="Arial" w:cs="Arial"/>
        </w:rPr>
        <w:t>RTI</w:t>
      </w:r>
      <w:r w:rsidR="00230FC5" w:rsidRPr="00841A7E">
        <w:rPr>
          <w:rFonts w:ascii="Arial" w:hAnsi="Arial" w:cs="Arial"/>
        </w:rPr>
        <w:t xml:space="preserve"> </w:t>
      </w:r>
      <w:r w:rsidRPr="00841A7E">
        <w:rPr>
          <w:rFonts w:ascii="Arial" w:hAnsi="Arial" w:cs="Arial"/>
        </w:rPr>
        <w:t>parallel the mission of our district and our individual schools</w:t>
      </w:r>
      <w:r>
        <w:rPr>
          <w:rFonts w:ascii="Arial" w:hAnsi="Arial" w:cs="Arial"/>
        </w:rPr>
        <w:t>,</w:t>
      </w:r>
      <w:r w:rsidRPr="00841A7E">
        <w:rPr>
          <w:rFonts w:ascii="Arial" w:hAnsi="Arial" w:cs="Arial"/>
        </w:rPr>
        <w:t xml:space="preserve"> which focus on student learning.  The </w:t>
      </w:r>
      <w:r w:rsidRPr="00332DE0">
        <w:rPr>
          <w:rFonts w:ascii="Arial" w:hAnsi="Arial" w:cs="Arial"/>
        </w:rPr>
        <w:t>RTI Program</w:t>
      </w:r>
      <w:r w:rsidRPr="00841A7E">
        <w:rPr>
          <w:rFonts w:ascii="Arial" w:hAnsi="Arial" w:cs="Arial"/>
        </w:rPr>
        <w:t xml:space="preserve"> also supports the missi</w:t>
      </w:r>
      <w:r>
        <w:rPr>
          <w:rFonts w:ascii="Arial" w:hAnsi="Arial" w:cs="Arial"/>
        </w:rPr>
        <w:t>on of the state testing system</w:t>
      </w:r>
      <w:r w:rsidR="003452DB">
        <w:rPr>
          <w:rFonts w:ascii="Arial" w:hAnsi="Arial" w:cs="Arial"/>
        </w:rPr>
        <w:t xml:space="preserve"> </w:t>
      </w:r>
      <w:r w:rsidRPr="00841A7E">
        <w:rPr>
          <w:rFonts w:ascii="Arial" w:hAnsi="Arial" w:cs="Arial"/>
        </w:rPr>
        <w:t xml:space="preserve">and </w:t>
      </w:r>
      <w:r w:rsidRPr="00332DE0">
        <w:rPr>
          <w:rFonts w:ascii="Arial" w:hAnsi="Arial" w:cs="Arial"/>
        </w:rPr>
        <w:t xml:space="preserve">Senate Bill </w:t>
      </w:r>
      <w:r>
        <w:rPr>
          <w:rFonts w:ascii="Arial" w:hAnsi="Arial" w:cs="Arial"/>
        </w:rPr>
        <w:t>1 (SB1)</w:t>
      </w:r>
      <w:r w:rsidRPr="00841A7E">
        <w:rPr>
          <w:rFonts w:ascii="Arial" w:hAnsi="Arial" w:cs="Arial"/>
          <w:b/>
        </w:rPr>
        <w:t>.</w:t>
      </w:r>
    </w:p>
    <w:p w14:paraId="4C4DB06E" w14:textId="77777777" w:rsidR="000C51DF" w:rsidRDefault="000C51DF" w:rsidP="007D465C">
      <w:pPr>
        <w:rPr>
          <w:rFonts w:ascii="Arial" w:hAnsi="Arial" w:cs="Arial"/>
          <w:b/>
          <w:u w:val="single"/>
        </w:rPr>
      </w:pPr>
    </w:p>
    <w:p w14:paraId="1951AA82" w14:textId="77777777" w:rsidR="000E47E8" w:rsidRDefault="000E47E8" w:rsidP="007D465C">
      <w:pPr>
        <w:rPr>
          <w:rFonts w:ascii="Arial" w:hAnsi="Arial" w:cs="Arial"/>
          <w:b/>
          <w:u w:val="single"/>
        </w:rPr>
      </w:pPr>
    </w:p>
    <w:p w14:paraId="40FD3100" w14:textId="51E1E45D" w:rsidR="000C51DF" w:rsidRPr="000E47E8" w:rsidRDefault="007D465C" w:rsidP="007D465C">
      <w:pPr>
        <w:rPr>
          <w:rFonts w:ascii="Arial" w:hAnsi="Arial" w:cs="Arial"/>
          <w:sz w:val="28"/>
          <w:szCs w:val="28"/>
        </w:rPr>
      </w:pPr>
      <w:r w:rsidRPr="000C51DF">
        <w:rPr>
          <w:rFonts w:ascii="Arial" w:hAnsi="Arial" w:cs="Arial"/>
          <w:b/>
          <w:sz w:val="28"/>
          <w:szCs w:val="28"/>
          <w:u w:val="single"/>
        </w:rPr>
        <w:t>Overview</w:t>
      </w:r>
    </w:p>
    <w:p w14:paraId="49229A93" w14:textId="4C8F8FA4" w:rsidR="007D465C" w:rsidRDefault="007D465C" w:rsidP="007D465C">
      <w:pPr>
        <w:rPr>
          <w:rFonts w:ascii="Arial" w:hAnsi="Arial" w:cs="Arial"/>
        </w:rPr>
      </w:pPr>
      <w:r w:rsidRPr="00841A7E">
        <w:rPr>
          <w:rFonts w:ascii="Arial" w:hAnsi="Arial" w:cs="Arial"/>
        </w:rPr>
        <w:lastRenderedPageBreak/>
        <w:t>The</w:t>
      </w:r>
      <w:r>
        <w:rPr>
          <w:rFonts w:ascii="Arial" w:hAnsi="Arial" w:cs="Arial"/>
        </w:rPr>
        <w:t xml:space="preserve"> target areas for 201</w:t>
      </w:r>
      <w:r w:rsidR="003452DB">
        <w:rPr>
          <w:rFonts w:ascii="Arial" w:hAnsi="Arial" w:cs="Arial"/>
        </w:rPr>
        <w:t>9</w:t>
      </w:r>
      <w:r>
        <w:rPr>
          <w:rFonts w:ascii="Arial" w:hAnsi="Arial" w:cs="Arial"/>
        </w:rPr>
        <w:t>-20</w:t>
      </w:r>
      <w:r w:rsidR="003452DB">
        <w:rPr>
          <w:rFonts w:ascii="Arial" w:hAnsi="Arial" w:cs="Arial"/>
        </w:rPr>
        <w:t>20</w:t>
      </w:r>
      <w:r>
        <w:rPr>
          <w:rFonts w:ascii="Arial" w:hAnsi="Arial" w:cs="Arial"/>
        </w:rPr>
        <w:t xml:space="preserve"> are </w:t>
      </w:r>
      <w:r w:rsidR="00230FC5">
        <w:rPr>
          <w:rFonts w:ascii="Arial" w:hAnsi="Arial" w:cs="Arial"/>
        </w:rPr>
        <w:t>R</w:t>
      </w:r>
      <w:r w:rsidRPr="00332DE0">
        <w:rPr>
          <w:rFonts w:ascii="Arial" w:hAnsi="Arial" w:cs="Arial"/>
        </w:rPr>
        <w:t>eading</w:t>
      </w:r>
      <w:r w:rsidR="007E6AFC">
        <w:rPr>
          <w:rFonts w:ascii="Arial" w:hAnsi="Arial" w:cs="Arial"/>
          <w:b/>
        </w:rPr>
        <w:t xml:space="preserve">, </w:t>
      </w:r>
      <w:r w:rsidR="00230FC5">
        <w:rPr>
          <w:rFonts w:ascii="Arial" w:hAnsi="Arial" w:cs="Arial"/>
        </w:rPr>
        <w:t>M</w:t>
      </w:r>
      <w:r w:rsidRPr="00332DE0">
        <w:rPr>
          <w:rFonts w:ascii="Arial" w:hAnsi="Arial" w:cs="Arial"/>
        </w:rPr>
        <w:t>at</w:t>
      </w:r>
      <w:r w:rsidR="007E6AFC">
        <w:rPr>
          <w:rFonts w:ascii="Arial" w:hAnsi="Arial" w:cs="Arial"/>
        </w:rPr>
        <w:t xml:space="preserve">h, Written Expression </w:t>
      </w:r>
      <w:r w:rsidR="00230FC5">
        <w:rPr>
          <w:rFonts w:ascii="Arial" w:hAnsi="Arial" w:cs="Arial"/>
        </w:rPr>
        <w:t xml:space="preserve">and Behavior, </w:t>
      </w:r>
      <w:r>
        <w:rPr>
          <w:rFonts w:ascii="Arial" w:hAnsi="Arial" w:cs="Arial"/>
        </w:rPr>
        <w:t>though other areas may be addressed as well</w:t>
      </w:r>
      <w:r w:rsidR="00732519">
        <w:rPr>
          <w:rFonts w:ascii="Arial" w:hAnsi="Arial" w:cs="Arial"/>
        </w:rPr>
        <w:t xml:space="preserve"> (</w:t>
      </w:r>
      <w:r w:rsidR="007E6AFC">
        <w:rPr>
          <w:rFonts w:ascii="Arial" w:hAnsi="Arial" w:cs="Arial"/>
        </w:rPr>
        <w:t>i.e.</w:t>
      </w:r>
      <w:r w:rsidR="00885574">
        <w:rPr>
          <w:rFonts w:ascii="Arial" w:hAnsi="Arial" w:cs="Arial"/>
        </w:rPr>
        <w:t xml:space="preserve"> </w:t>
      </w:r>
      <w:r w:rsidR="00230FC5">
        <w:rPr>
          <w:rFonts w:ascii="Arial" w:hAnsi="Arial" w:cs="Arial"/>
        </w:rPr>
        <w:t>social/emotional</w:t>
      </w:r>
      <w:r w:rsidR="00732519">
        <w:rPr>
          <w:rFonts w:ascii="Arial" w:hAnsi="Arial" w:cs="Arial"/>
        </w:rPr>
        <w:t>)</w:t>
      </w:r>
      <w:r>
        <w:rPr>
          <w:rFonts w:ascii="Arial" w:hAnsi="Arial" w:cs="Arial"/>
        </w:rPr>
        <w:t>.</w:t>
      </w:r>
      <w:r w:rsidRPr="00841A7E">
        <w:rPr>
          <w:rFonts w:ascii="Arial" w:hAnsi="Arial" w:cs="Arial"/>
        </w:rPr>
        <w:t xml:space="preserve"> </w:t>
      </w:r>
      <w:r>
        <w:rPr>
          <w:rFonts w:ascii="Arial" w:hAnsi="Arial" w:cs="Arial"/>
        </w:rPr>
        <w:t xml:space="preserve"> All students take a Universal Screener (Measure of Academic Progress) 3 times during the </w:t>
      </w:r>
      <w:r w:rsidR="007E6AFC">
        <w:rPr>
          <w:rFonts w:ascii="Arial" w:hAnsi="Arial" w:cs="Arial"/>
        </w:rPr>
        <w:t>school-</w:t>
      </w:r>
      <w:r>
        <w:rPr>
          <w:rFonts w:ascii="Arial" w:hAnsi="Arial" w:cs="Arial"/>
        </w:rPr>
        <w:t xml:space="preserve">year to identify needs and monitor progress.  The </w:t>
      </w:r>
      <w:r w:rsidRPr="00841A7E">
        <w:rPr>
          <w:rFonts w:ascii="Arial" w:hAnsi="Arial" w:cs="Arial"/>
        </w:rPr>
        <w:t>RTI</w:t>
      </w:r>
      <w:r>
        <w:rPr>
          <w:rFonts w:ascii="Arial" w:hAnsi="Arial" w:cs="Arial"/>
        </w:rPr>
        <w:t xml:space="preserve"> Program is organized by tiers:</w:t>
      </w:r>
    </w:p>
    <w:p w14:paraId="027883CE" w14:textId="6DFF1ED3" w:rsidR="007A25BA" w:rsidRDefault="007A25BA" w:rsidP="007D465C">
      <w:pPr>
        <w:rPr>
          <w:rFonts w:ascii="Arial" w:hAnsi="Arial" w:cs="Arial"/>
        </w:rPr>
      </w:pPr>
    </w:p>
    <w:p w14:paraId="02395F06" w14:textId="77777777" w:rsidR="007A25BA" w:rsidRDefault="007A25BA" w:rsidP="007D465C">
      <w:pPr>
        <w:rPr>
          <w:rFonts w:ascii="Arial" w:hAnsi="Arial" w:cs="Arial"/>
        </w:rPr>
      </w:pPr>
    </w:p>
    <w:p w14:paraId="39CE8DDC" w14:textId="77777777" w:rsidR="007A25BA" w:rsidRPr="00947DA6" w:rsidRDefault="007A25BA" w:rsidP="007D465C">
      <w:pPr>
        <w:rPr>
          <w:rFonts w:ascii="Arial" w:hAnsi="Arial" w:cs="Arial"/>
        </w:rPr>
      </w:pPr>
    </w:p>
    <w:p w14:paraId="7965BCDB" w14:textId="77777777" w:rsidR="00A550E0" w:rsidRDefault="005C101D">
      <w:pPr>
        <w:rPr>
          <w:rFonts w:ascii="Arial" w:hAnsi="Arial" w:cs="Arial"/>
          <w:b/>
          <w:u w:val="single"/>
        </w:rPr>
      </w:pPr>
      <w:r>
        <w:rPr>
          <w:noProof/>
        </w:rPr>
        <mc:AlternateContent>
          <mc:Choice Requires="wpc">
            <w:drawing>
              <wp:inline distT="0" distB="0" distL="0" distR="0" wp14:anchorId="49229C76" wp14:editId="49229C77">
                <wp:extent cx="5745480" cy="3446780"/>
                <wp:effectExtent l="0" t="19050" r="0" b="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14300" y="0"/>
                            <a:ext cx="5486400" cy="3200052"/>
                          </a:xfrm>
                          <a:prstGeom prst="triangle">
                            <a:avLst>
                              <a:gd name="adj" fmla="val 50000"/>
                            </a:avLst>
                          </a:prstGeom>
                          <a:solidFill>
                            <a:srgbClr val="FFFFFF"/>
                          </a:solidFill>
                          <a:ln w="9525">
                            <a:solidFill>
                              <a:srgbClr val="000000"/>
                            </a:solidFill>
                            <a:miter lim="800000"/>
                            <a:headEnd/>
                            <a:tailEnd/>
                          </a:ln>
                        </wps:spPr>
                        <wps:txbx>
                          <w:txbxContent>
                            <w:p w14:paraId="49229C7E" w14:textId="77777777" w:rsidR="00A84540" w:rsidRDefault="00A84540" w:rsidP="005063E5"/>
                          </w:txbxContent>
                        </wps:txbx>
                        <wps:bodyPr rot="0" vert="horz" wrap="square" lIns="91440" tIns="45720" rIns="91440" bIns="45720" anchor="t" anchorCtr="0" upright="1">
                          <a:noAutofit/>
                        </wps:bodyPr>
                      </wps:wsp>
                      <wps:wsp>
                        <wps:cNvPr id="10" name="Line 5"/>
                        <wps:cNvCnPr/>
                        <wps:spPr bwMode="auto">
                          <a:xfrm>
                            <a:off x="929640" y="2413191"/>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
                        <wps:cNvSpPr txBox="1">
                          <a:spLocks noChangeArrowheads="1"/>
                        </wps:cNvSpPr>
                        <wps:spPr bwMode="auto">
                          <a:xfrm>
                            <a:off x="1043940" y="2487169"/>
                            <a:ext cx="3771900" cy="672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29C7F" w14:textId="77777777" w:rsidR="00A84540" w:rsidRDefault="00A84540" w:rsidP="005063E5">
                              <w:pPr>
                                <w:jc w:val="center"/>
                                <w:rPr>
                                  <w:rFonts w:ascii="Arial Black" w:hAnsi="Arial Black"/>
                                  <w:sz w:val="28"/>
                                  <w:szCs w:val="28"/>
                                </w:rPr>
                              </w:pPr>
                              <w:r w:rsidRPr="002E428D">
                                <w:rPr>
                                  <w:rFonts w:ascii="Arial Black" w:hAnsi="Arial Black"/>
                                  <w:sz w:val="28"/>
                                  <w:szCs w:val="28"/>
                                </w:rPr>
                                <w:t>Tier 1</w:t>
                              </w:r>
                              <w:r>
                                <w:rPr>
                                  <w:rFonts w:ascii="Arial Black" w:hAnsi="Arial Black"/>
                                  <w:sz w:val="28"/>
                                  <w:szCs w:val="28"/>
                                </w:rPr>
                                <w:t xml:space="preserve">  </w:t>
                              </w:r>
                            </w:p>
                            <w:p w14:paraId="49229C80" w14:textId="77777777" w:rsidR="00A84540" w:rsidRPr="002E428D" w:rsidRDefault="00A84540" w:rsidP="005063E5">
                              <w:pPr>
                                <w:jc w:val="center"/>
                                <w:rPr>
                                  <w:rFonts w:ascii="Arial Black" w:hAnsi="Arial Black"/>
                                  <w:sz w:val="28"/>
                                  <w:szCs w:val="28"/>
                                </w:rPr>
                              </w:pPr>
                              <w:r>
                                <w:rPr>
                                  <w:rFonts w:ascii="Arial Black" w:hAnsi="Arial Black"/>
                                  <w:sz w:val="28"/>
                                  <w:szCs w:val="28"/>
                                </w:rPr>
                                <w:t xml:space="preserve">Classroom </w:t>
                              </w:r>
                              <w:r w:rsidRPr="002E428D">
                                <w:rPr>
                                  <w:rFonts w:ascii="Arial Black" w:hAnsi="Arial Black"/>
                                  <w:sz w:val="28"/>
                                  <w:szCs w:val="28"/>
                                </w:rPr>
                                <w:t>Instruction</w:t>
                              </w:r>
                            </w:p>
                            <w:p w14:paraId="49229C81" w14:textId="77777777" w:rsidR="00A84540" w:rsidRDefault="00A84540" w:rsidP="005063E5"/>
                          </w:txbxContent>
                        </wps:txbx>
                        <wps:bodyPr rot="0" vert="horz" wrap="square" lIns="91440" tIns="45720" rIns="91440" bIns="45720" anchor="t" anchorCtr="0" upright="1">
                          <a:noAutofit/>
                        </wps:bodyPr>
                      </wps:wsp>
                      <wps:wsp>
                        <wps:cNvPr id="12" name="Text Box 7"/>
                        <wps:cNvSpPr txBox="1">
                          <a:spLocks noChangeArrowheads="1"/>
                        </wps:cNvSpPr>
                        <wps:spPr bwMode="auto">
                          <a:xfrm>
                            <a:off x="2171700" y="1470356"/>
                            <a:ext cx="1371600" cy="8339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29C82" w14:textId="77777777" w:rsidR="00A84540" w:rsidRDefault="00A84540" w:rsidP="005063E5">
                              <w:pPr>
                                <w:jc w:val="center"/>
                                <w:rPr>
                                  <w:rFonts w:ascii="Arial Black" w:hAnsi="Arial Black"/>
                                </w:rPr>
                              </w:pPr>
                              <w:r>
                                <w:rPr>
                                  <w:rFonts w:ascii="Arial Black" w:hAnsi="Arial Black"/>
                                </w:rPr>
                                <w:t xml:space="preserve">Tier 2 </w:t>
                              </w:r>
                              <w:r w:rsidRPr="00112297">
                                <w:rPr>
                                  <w:rFonts w:ascii="Arial Black" w:hAnsi="Arial Black"/>
                                </w:rPr>
                                <w:t xml:space="preserve">      </w:t>
                              </w:r>
                              <w:r>
                                <w:rPr>
                                  <w:rFonts w:ascii="Arial Black" w:hAnsi="Arial Black"/>
                                </w:rPr>
                                <w:t>Targeted</w:t>
                              </w:r>
                            </w:p>
                            <w:p w14:paraId="49229C83" w14:textId="77777777" w:rsidR="00A84540" w:rsidRPr="00112297" w:rsidRDefault="00A84540" w:rsidP="005063E5">
                              <w:pPr>
                                <w:jc w:val="center"/>
                                <w:rPr>
                                  <w:rFonts w:ascii="Arial Black" w:hAnsi="Arial Black"/>
                                </w:rPr>
                              </w:pPr>
                              <w:r w:rsidRPr="00112297">
                                <w:rPr>
                                  <w:rFonts w:ascii="Arial Black" w:hAnsi="Arial Black"/>
                                </w:rPr>
                                <w:t>Interventions</w:t>
                              </w:r>
                            </w:p>
                            <w:p w14:paraId="49229C84" w14:textId="77777777" w:rsidR="00A84540" w:rsidRDefault="00A84540" w:rsidP="005063E5"/>
                          </w:txbxContent>
                        </wps:txbx>
                        <wps:bodyPr rot="0" vert="horz" wrap="square" lIns="91440" tIns="45720" rIns="91440" bIns="45720" anchor="t" anchorCtr="0" upright="1">
                          <a:noAutofit/>
                        </wps:bodyPr>
                      </wps:wsp>
                      <wps:wsp>
                        <wps:cNvPr id="13" name="Text Box 8"/>
                        <wps:cNvSpPr txBox="1">
                          <a:spLocks noChangeArrowheads="1"/>
                        </wps:cNvSpPr>
                        <wps:spPr bwMode="auto">
                          <a:xfrm>
                            <a:off x="2362810" y="541325"/>
                            <a:ext cx="965606" cy="672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29C85" w14:textId="77777777" w:rsidR="00A84540" w:rsidRPr="007E72D6" w:rsidRDefault="00A84540" w:rsidP="005063E5">
                              <w:pPr>
                                <w:jc w:val="center"/>
                                <w:rPr>
                                  <w:rFonts w:ascii="Arial Black" w:hAnsi="Arial Black"/>
                                  <w:sz w:val="16"/>
                                  <w:szCs w:val="16"/>
                                </w:rPr>
                              </w:pPr>
                              <w:r w:rsidRPr="00112297">
                                <w:rPr>
                                  <w:rFonts w:ascii="Arial Black" w:hAnsi="Arial Black"/>
                                  <w:sz w:val="20"/>
                                  <w:szCs w:val="20"/>
                                </w:rPr>
                                <w:t xml:space="preserve"> </w:t>
                              </w:r>
                              <w:r w:rsidRPr="007E72D6">
                                <w:rPr>
                                  <w:rFonts w:ascii="Arial Black" w:hAnsi="Arial Black"/>
                                  <w:sz w:val="16"/>
                                  <w:szCs w:val="16"/>
                                </w:rPr>
                                <w:t>Tier 3</w:t>
                              </w:r>
                            </w:p>
                            <w:p w14:paraId="49229C86" w14:textId="77777777" w:rsidR="00A84540" w:rsidRPr="007E72D6" w:rsidRDefault="00A84540" w:rsidP="005063E5">
                              <w:pPr>
                                <w:jc w:val="center"/>
                                <w:rPr>
                                  <w:rFonts w:ascii="Arial Black" w:hAnsi="Arial Black"/>
                                  <w:sz w:val="16"/>
                                  <w:szCs w:val="16"/>
                                </w:rPr>
                              </w:pPr>
                              <w:r w:rsidRPr="007E72D6">
                                <w:rPr>
                                  <w:rFonts w:ascii="Arial Black" w:hAnsi="Arial Black"/>
                                  <w:sz w:val="16"/>
                                  <w:szCs w:val="16"/>
                                </w:rPr>
                                <w:t>Intense</w:t>
                              </w:r>
                            </w:p>
                            <w:p w14:paraId="49229C87" w14:textId="77777777" w:rsidR="00A84540" w:rsidRPr="007E72D6" w:rsidRDefault="00A84540" w:rsidP="005063E5">
                              <w:pPr>
                                <w:jc w:val="center"/>
                                <w:rPr>
                                  <w:rFonts w:ascii="Arial Black" w:hAnsi="Arial Black"/>
                                  <w:sz w:val="16"/>
                                  <w:szCs w:val="16"/>
                                </w:rPr>
                              </w:pPr>
                              <w:r w:rsidRPr="007E72D6">
                                <w:rPr>
                                  <w:rFonts w:ascii="Arial Black" w:hAnsi="Arial Black"/>
                                  <w:sz w:val="16"/>
                                  <w:szCs w:val="16"/>
                                </w:rPr>
                                <w:t>Interventions</w:t>
                              </w:r>
                            </w:p>
                          </w:txbxContent>
                        </wps:txbx>
                        <wps:bodyPr rot="0" vert="horz" wrap="square" lIns="91440" tIns="45720" rIns="91440" bIns="45720" anchor="t" anchorCtr="0" upright="1">
                          <a:noAutofit/>
                        </wps:bodyPr>
                      </wps:wsp>
                      <wps:wsp>
                        <wps:cNvPr id="14" name="Line 9"/>
                        <wps:cNvCnPr/>
                        <wps:spPr bwMode="auto">
                          <a:xfrm>
                            <a:off x="1943100" y="1257349"/>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9229C76" id="Canvas 7" o:spid="_x0000_s1026" editas="canvas" style="width:452.4pt;height:271.4pt;mso-position-horizontal-relative:char;mso-position-vertical-relative:line" coordsize="57454,3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54;height:34467;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143;width:54864;height:3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">
                  <v:textbox>
                    <w:txbxContent>
                      <w:p w14:paraId="49229C7E" w14:textId="77777777" w:rsidR="00A84540" w:rsidRDefault="00A84540" w:rsidP="005063E5"/>
                    </w:txbxContent>
                  </v:textbox>
                </v:shape>
                <v:line id="Line 5" o:spid="_x0000_s1029" style="position:absolute;visibility:visible;mso-wrap-style:square" from="9296,24131" to="48158,2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6" o:spid="_x0000_s1030" type="#_x0000_t202" style="position:absolute;left:10439;top:24871;width:37719;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229C7F" w14:textId="77777777" w:rsidR="00A84540" w:rsidRDefault="00A84540" w:rsidP="005063E5">
                        <w:pPr>
                          <w:jc w:val="center"/>
                          <w:rPr>
                            <w:rFonts w:ascii="Arial Black" w:hAnsi="Arial Black"/>
                            <w:sz w:val="28"/>
                            <w:szCs w:val="28"/>
                          </w:rPr>
                        </w:pPr>
                        <w:r w:rsidRPr="002E428D">
                          <w:rPr>
                            <w:rFonts w:ascii="Arial Black" w:hAnsi="Arial Black"/>
                            <w:sz w:val="28"/>
                            <w:szCs w:val="28"/>
                          </w:rPr>
                          <w:t>Tier 1</w:t>
                        </w:r>
                        <w:r>
                          <w:rPr>
                            <w:rFonts w:ascii="Arial Black" w:hAnsi="Arial Black"/>
                            <w:sz w:val="28"/>
                            <w:szCs w:val="28"/>
                          </w:rPr>
                          <w:t xml:space="preserve">  </w:t>
                        </w:r>
                      </w:p>
                      <w:p w14:paraId="49229C80" w14:textId="77777777" w:rsidR="00A84540" w:rsidRPr="002E428D" w:rsidRDefault="00A84540" w:rsidP="005063E5">
                        <w:pPr>
                          <w:jc w:val="center"/>
                          <w:rPr>
                            <w:rFonts w:ascii="Arial Black" w:hAnsi="Arial Black"/>
                            <w:sz w:val="28"/>
                            <w:szCs w:val="28"/>
                          </w:rPr>
                        </w:pPr>
                        <w:r>
                          <w:rPr>
                            <w:rFonts w:ascii="Arial Black" w:hAnsi="Arial Black"/>
                            <w:sz w:val="28"/>
                            <w:szCs w:val="28"/>
                          </w:rPr>
                          <w:t xml:space="preserve">Classroom </w:t>
                        </w:r>
                        <w:r w:rsidRPr="002E428D">
                          <w:rPr>
                            <w:rFonts w:ascii="Arial Black" w:hAnsi="Arial Black"/>
                            <w:sz w:val="28"/>
                            <w:szCs w:val="28"/>
                          </w:rPr>
                          <w:t>Instruction</w:t>
                        </w:r>
                      </w:p>
                      <w:p w14:paraId="49229C81" w14:textId="77777777" w:rsidR="00A84540" w:rsidRDefault="00A84540" w:rsidP="005063E5"/>
                    </w:txbxContent>
                  </v:textbox>
                </v:shape>
                <v:shape id="Text Box 7" o:spid="_x0000_s1031" type="#_x0000_t202" style="position:absolute;left:21717;top:14703;width:13716;height: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9229C82" w14:textId="77777777" w:rsidR="00A84540" w:rsidRDefault="00A84540" w:rsidP="005063E5">
                        <w:pPr>
                          <w:jc w:val="center"/>
                          <w:rPr>
                            <w:rFonts w:ascii="Arial Black" w:hAnsi="Arial Black"/>
                          </w:rPr>
                        </w:pPr>
                        <w:r>
                          <w:rPr>
                            <w:rFonts w:ascii="Arial Black" w:hAnsi="Arial Black"/>
                          </w:rPr>
                          <w:t xml:space="preserve">Tier 2 </w:t>
                        </w:r>
                        <w:r w:rsidRPr="00112297">
                          <w:rPr>
                            <w:rFonts w:ascii="Arial Black" w:hAnsi="Arial Black"/>
                          </w:rPr>
                          <w:t xml:space="preserve">      </w:t>
                        </w:r>
                        <w:r>
                          <w:rPr>
                            <w:rFonts w:ascii="Arial Black" w:hAnsi="Arial Black"/>
                          </w:rPr>
                          <w:t>Targeted</w:t>
                        </w:r>
                      </w:p>
                      <w:p w14:paraId="49229C83" w14:textId="77777777" w:rsidR="00A84540" w:rsidRPr="00112297" w:rsidRDefault="00A84540" w:rsidP="005063E5">
                        <w:pPr>
                          <w:jc w:val="center"/>
                          <w:rPr>
                            <w:rFonts w:ascii="Arial Black" w:hAnsi="Arial Black"/>
                          </w:rPr>
                        </w:pPr>
                        <w:r w:rsidRPr="00112297">
                          <w:rPr>
                            <w:rFonts w:ascii="Arial Black" w:hAnsi="Arial Black"/>
                          </w:rPr>
                          <w:t>Interventions</w:t>
                        </w:r>
                      </w:p>
                      <w:p w14:paraId="49229C84" w14:textId="77777777" w:rsidR="00A84540" w:rsidRDefault="00A84540" w:rsidP="005063E5"/>
                    </w:txbxContent>
                  </v:textbox>
                </v:shape>
                <v:shape id="Text Box 8" o:spid="_x0000_s1032" type="#_x0000_t202" style="position:absolute;left:23628;top:5413;width:9656;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9229C85" w14:textId="77777777" w:rsidR="00A84540" w:rsidRPr="007E72D6" w:rsidRDefault="00A84540" w:rsidP="005063E5">
                        <w:pPr>
                          <w:jc w:val="center"/>
                          <w:rPr>
                            <w:rFonts w:ascii="Arial Black" w:hAnsi="Arial Black"/>
                            <w:sz w:val="16"/>
                            <w:szCs w:val="16"/>
                          </w:rPr>
                        </w:pPr>
                        <w:r w:rsidRPr="00112297">
                          <w:rPr>
                            <w:rFonts w:ascii="Arial Black" w:hAnsi="Arial Black"/>
                            <w:sz w:val="20"/>
                            <w:szCs w:val="20"/>
                          </w:rPr>
                          <w:t xml:space="preserve"> </w:t>
                        </w:r>
                        <w:r w:rsidRPr="007E72D6">
                          <w:rPr>
                            <w:rFonts w:ascii="Arial Black" w:hAnsi="Arial Black"/>
                            <w:sz w:val="16"/>
                            <w:szCs w:val="16"/>
                          </w:rPr>
                          <w:t>Tier 3</w:t>
                        </w:r>
                      </w:p>
                      <w:p w14:paraId="49229C86" w14:textId="77777777" w:rsidR="00A84540" w:rsidRPr="007E72D6" w:rsidRDefault="00A84540" w:rsidP="005063E5">
                        <w:pPr>
                          <w:jc w:val="center"/>
                          <w:rPr>
                            <w:rFonts w:ascii="Arial Black" w:hAnsi="Arial Black"/>
                            <w:sz w:val="16"/>
                            <w:szCs w:val="16"/>
                          </w:rPr>
                        </w:pPr>
                        <w:r w:rsidRPr="007E72D6">
                          <w:rPr>
                            <w:rFonts w:ascii="Arial Black" w:hAnsi="Arial Black"/>
                            <w:sz w:val="16"/>
                            <w:szCs w:val="16"/>
                          </w:rPr>
                          <w:t>Intense</w:t>
                        </w:r>
                      </w:p>
                      <w:p w14:paraId="49229C87" w14:textId="77777777" w:rsidR="00A84540" w:rsidRPr="007E72D6" w:rsidRDefault="00A84540" w:rsidP="005063E5">
                        <w:pPr>
                          <w:jc w:val="center"/>
                          <w:rPr>
                            <w:rFonts w:ascii="Arial Black" w:hAnsi="Arial Black"/>
                            <w:sz w:val="16"/>
                            <w:szCs w:val="16"/>
                          </w:rPr>
                        </w:pPr>
                        <w:r w:rsidRPr="007E72D6">
                          <w:rPr>
                            <w:rFonts w:ascii="Arial Black" w:hAnsi="Arial Black"/>
                            <w:sz w:val="16"/>
                            <w:szCs w:val="16"/>
                          </w:rPr>
                          <w:t>Interventions</w:t>
                        </w:r>
                      </w:p>
                    </w:txbxContent>
                  </v:textbox>
                </v:shape>
                <v:line id="Line 9" o:spid="_x0000_s1033" style="position:absolute;visibility:visible;mso-wrap-style:square" from="19431,12573" to="3771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7908AD94" w14:textId="77777777" w:rsidR="00A550E0" w:rsidRDefault="00A550E0">
      <w:pPr>
        <w:rPr>
          <w:rFonts w:ascii="Arial" w:hAnsi="Arial" w:cs="Arial"/>
          <w:b/>
          <w:u w:val="single"/>
        </w:rPr>
      </w:pPr>
    </w:p>
    <w:p w14:paraId="49229A9E" w14:textId="4F0B2148" w:rsidR="00690E1F" w:rsidRPr="00A550E0" w:rsidRDefault="00690E1F">
      <w:pPr>
        <w:rPr>
          <w:rFonts w:ascii="Arial" w:hAnsi="Arial" w:cs="Arial"/>
          <w:b/>
          <w:u w:val="single"/>
        </w:rPr>
      </w:pPr>
      <w:r w:rsidRPr="007A25BA">
        <w:rPr>
          <w:rFonts w:ascii="Arial" w:hAnsi="Arial" w:cs="Arial"/>
          <w:b/>
          <w:sz w:val="28"/>
          <w:szCs w:val="28"/>
          <w:u w:val="single"/>
        </w:rPr>
        <w:t>Procedures</w:t>
      </w:r>
    </w:p>
    <w:p w14:paraId="49229A9F" w14:textId="77777777" w:rsidR="00690E1F" w:rsidRPr="00D8015E" w:rsidRDefault="00690E1F">
      <w:pPr>
        <w:rPr>
          <w:rFonts w:ascii="Arial" w:hAnsi="Arial" w:cs="Arial"/>
          <w:b/>
          <w:u w:val="single"/>
        </w:rPr>
      </w:pPr>
    </w:p>
    <w:p w14:paraId="49229AA0" w14:textId="4BC10F3B" w:rsidR="00690E1F" w:rsidRDefault="00690E1F" w:rsidP="002F393E">
      <w:pPr>
        <w:numPr>
          <w:ilvl w:val="0"/>
          <w:numId w:val="1"/>
        </w:numPr>
        <w:rPr>
          <w:rFonts w:ascii="Arial" w:hAnsi="Arial" w:cs="Arial"/>
        </w:rPr>
      </w:pPr>
      <w:r>
        <w:rPr>
          <w:rFonts w:ascii="Arial" w:hAnsi="Arial" w:cs="Arial"/>
          <w:b/>
        </w:rPr>
        <w:lastRenderedPageBreak/>
        <w:t xml:space="preserve">Universal Screener </w:t>
      </w:r>
      <w:r w:rsidRPr="00DE7AD4">
        <w:rPr>
          <w:rFonts w:ascii="Arial" w:hAnsi="Arial" w:cs="Arial"/>
        </w:rPr>
        <w:t>–</w:t>
      </w:r>
      <w:r>
        <w:rPr>
          <w:rFonts w:ascii="Arial" w:hAnsi="Arial" w:cs="Arial"/>
          <w:b/>
        </w:rPr>
        <w:t xml:space="preserve"> </w:t>
      </w:r>
      <w:r>
        <w:rPr>
          <w:rFonts w:ascii="Arial" w:hAnsi="Arial" w:cs="Arial"/>
        </w:rPr>
        <w:t>This is a type of assessment that is characterized by t</w:t>
      </w:r>
      <w:r w:rsidR="00333605">
        <w:rPr>
          <w:rFonts w:ascii="Arial" w:hAnsi="Arial" w:cs="Arial"/>
        </w:rPr>
        <w:t xml:space="preserve">he administration of a </w:t>
      </w:r>
      <w:r>
        <w:rPr>
          <w:rFonts w:ascii="Arial" w:hAnsi="Arial" w:cs="Arial"/>
        </w:rPr>
        <w:t xml:space="preserve">repeatable assessment for age-appropriate skills to all students.  It will be used to determine the effectiveness of curriculum, instruction and school organization.  It will also be used to determine students’ level of </w:t>
      </w:r>
      <w:r w:rsidR="00333605">
        <w:rPr>
          <w:rFonts w:ascii="Arial" w:hAnsi="Arial" w:cs="Arial"/>
        </w:rPr>
        <w:t xml:space="preserve">growth and </w:t>
      </w:r>
      <w:r>
        <w:rPr>
          <w:rFonts w:ascii="Arial" w:hAnsi="Arial" w:cs="Arial"/>
        </w:rPr>
        <w:t>proficiency in essential academic areas.</w:t>
      </w:r>
      <w:r w:rsidR="00594E1E">
        <w:rPr>
          <w:rFonts w:ascii="Arial" w:hAnsi="Arial" w:cs="Arial"/>
        </w:rPr>
        <w:t xml:space="preserve">  </w:t>
      </w:r>
    </w:p>
    <w:p w14:paraId="49229AA1" w14:textId="77777777" w:rsidR="00690E1F" w:rsidRDefault="00690E1F" w:rsidP="002F393E">
      <w:pPr>
        <w:rPr>
          <w:rFonts w:ascii="Arial" w:hAnsi="Arial" w:cs="Arial"/>
        </w:rPr>
      </w:pPr>
    </w:p>
    <w:p w14:paraId="49229AA2" w14:textId="77777777" w:rsidR="00690E1F" w:rsidRDefault="00690E1F" w:rsidP="00845E31">
      <w:pPr>
        <w:ind w:left="720"/>
        <w:rPr>
          <w:rFonts w:ascii="Arial" w:hAnsi="Arial" w:cs="Arial"/>
        </w:rPr>
      </w:pPr>
      <w:r>
        <w:rPr>
          <w:rFonts w:ascii="Arial" w:hAnsi="Arial" w:cs="Arial"/>
        </w:rPr>
        <w:t>Screening data will be organized in a format that allows for the inspection of both group performance and individual student performance on specific skills.</w:t>
      </w:r>
    </w:p>
    <w:p w14:paraId="49229AA3" w14:textId="77777777" w:rsidR="00690E1F" w:rsidRPr="00B647CB" w:rsidRDefault="00690E1F" w:rsidP="00845E31">
      <w:pPr>
        <w:ind w:left="720"/>
        <w:rPr>
          <w:rFonts w:ascii="Arial" w:hAnsi="Arial" w:cs="Arial"/>
          <w:u w:val="single"/>
        </w:rPr>
      </w:pPr>
    </w:p>
    <w:p w14:paraId="49229AA4" w14:textId="42E7321B" w:rsidR="00690E1F" w:rsidRPr="00175E2F" w:rsidRDefault="00690E1F" w:rsidP="00845E31">
      <w:pPr>
        <w:ind w:left="720"/>
        <w:rPr>
          <w:rFonts w:ascii="Arial" w:hAnsi="Arial" w:cs="Arial"/>
        </w:rPr>
      </w:pPr>
      <w:r w:rsidRPr="00175E2F">
        <w:rPr>
          <w:rFonts w:ascii="Arial" w:hAnsi="Arial" w:cs="Arial"/>
        </w:rPr>
        <w:t>The school will be able to gain 2 valuable pieces of informat</w:t>
      </w:r>
      <w:r w:rsidR="00594E1E">
        <w:rPr>
          <w:rFonts w:ascii="Arial" w:hAnsi="Arial" w:cs="Arial"/>
        </w:rPr>
        <w:t>ion from the universal screener</w:t>
      </w:r>
      <w:r w:rsidRPr="00175E2F">
        <w:rPr>
          <w:rFonts w:ascii="Arial" w:hAnsi="Arial" w:cs="Arial"/>
        </w:rPr>
        <w:t>:</w:t>
      </w:r>
    </w:p>
    <w:p w14:paraId="49229AA5" w14:textId="722F6A0D" w:rsidR="00690E1F" w:rsidRDefault="00690E1F" w:rsidP="00845E31">
      <w:pPr>
        <w:numPr>
          <w:ilvl w:val="0"/>
          <w:numId w:val="3"/>
        </w:numPr>
        <w:rPr>
          <w:rFonts w:ascii="Arial" w:hAnsi="Arial" w:cs="Arial"/>
        </w:rPr>
      </w:pPr>
      <w:r w:rsidRPr="00175E2F">
        <w:rPr>
          <w:rFonts w:ascii="Arial" w:hAnsi="Arial" w:cs="Arial"/>
        </w:rPr>
        <w:t xml:space="preserve">Curriculum and Instruction – It is expected that 80% of students will show adequate progress through the year.  If this goal is not reached, steps will be taken to review the core curriculum and instruction.  </w:t>
      </w:r>
    </w:p>
    <w:p w14:paraId="3997088A" w14:textId="77777777" w:rsidR="007E6AFC" w:rsidRPr="00175E2F" w:rsidRDefault="007E6AFC" w:rsidP="007E6AFC">
      <w:pPr>
        <w:ind w:left="1080"/>
        <w:rPr>
          <w:rFonts w:ascii="Arial" w:hAnsi="Arial" w:cs="Arial"/>
        </w:rPr>
      </w:pPr>
    </w:p>
    <w:p w14:paraId="49229AA6" w14:textId="77777777" w:rsidR="00690E1F" w:rsidRPr="00175E2F" w:rsidRDefault="00690E1F" w:rsidP="00845E31">
      <w:pPr>
        <w:numPr>
          <w:ilvl w:val="0"/>
          <w:numId w:val="3"/>
        </w:numPr>
        <w:rPr>
          <w:rFonts w:ascii="Arial" w:hAnsi="Arial" w:cs="Arial"/>
        </w:rPr>
      </w:pPr>
      <w:r w:rsidRPr="00175E2F">
        <w:rPr>
          <w:rFonts w:ascii="Arial" w:hAnsi="Arial" w:cs="Arial"/>
        </w:rPr>
        <w:t>Student Learning – The universal screener will help to identify those students who are not making acceptable progress in the core curriculum.  It allows for students to be targeted for an early intervention, instead of waiting for them to fail.</w:t>
      </w:r>
    </w:p>
    <w:p w14:paraId="49229AA7" w14:textId="77777777" w:rsidR="00690E1F" w:rsidRDefault="00690E1F" w:rsidP="002F393E">
      <w:pPr>
        <w:ind w:firstLine="720"/>
        <w:rPr>
          <w:rFonts w:ascii="Arial" w:hAnsi="Arial" w:cs="Arial"/>
        </w:rPr>
      </w:pPr>
    </w:p>
    <w:p w14:paraId="49229AA8" w14:textId="5C66E505" w:rsidR="00690E1F" w:rsidRDefault="00690E1F" w:rsidP="00B647CB">
      <w:pPr>
        <w:ind w:left="720"/>
        <w:rPr>
          <w:rFonts w:ascii="Arial" w:hAnsi="Arial" w:cs="Arial"/>
        </w:rPr>
      </w:pPr>
      <w:r>
        <w:rPr>
          <w:rFonts w:ascii="Arial" w:hAnsi="Arial" w:cs="Arial"/>
        </w:rPr>
        <w:t xml:space="preserve">The </w:t>
      </w:r>
      <w:r w:rsidR="00333605" w:rsidRPr="00732519">
        <w:rPr>
          <w:rFonts w:ascii="Arial" w:hAnsi="Arial" w:cs="Arial"/>
        </w:rPr>
        <w:t>Measures of Academic Progress</w:t>
      </w:r>
      <w:r w:rsidRPr="00732519">
        <w:rPr>
          <w:rFonts w:ascii="Arial" w:hAnsi="Arial" w:cs="Arial"/>
        </w:rPr>
        <w:t xml:space="preserve"> (</w:t>
      </w:r>
      <w:r w:rsidR="00333605" w:rsidRPr="00732519">
        <w:rPr>
          <w:rFonts w:ascii="Arial" w:hAnsi="Arial" w:cs="Arial"/>
        </w:rPr>
        <w:t>MAP</w:t>
      </w:r>
      <w:r w:rsidRPr="00732519">
        <w:rPr>
          <w:rFonts w:ascii="Arial" w:hAnsi="Arial" w:cs="Arial"/>
        </w:rPr>
        <w:t>)</w:t>
      </w:r>
      <w:r w:rsidR="00333605">
        <w:rPr>
          <w:rFonts w:ascii="Arial" w:hAnsi="Arial" w:cs="Arial"/>
        </w:rPr>
        <w:t xml:space="preserve"> assessment</w:t>
      </w:r>
      <w:r>
        <w:rPr>
          <w:rFonts w:ascii="Arial" w:hAnsi="Arial" w:cs="Arial"/>
        </w:rPr>
        <w:t xml:space="preserve"> will be </w:t>
      </w:r>
      <w:r w:rsidR="00333605">
        <w:rPr>
          <w:rFonts w:ascii="Arial" w:hAnsi="Arial" w:cs="Arial"/>
        </w:rPr>
        <w:t>used as the screener in grades K – 11</w:t>
      </w:r>
      <w:r w:rsidR="001737B5">
        <w:rPr>
          <w:rFonts w:ascii="Arial" w:hAnsi="Arial" w:cs="Arial"/>
        </w:rPr>
        <w:t>.</w:t>
      </w:r>
      <w:r w:rsidR="00594E1E">
        <w:rPr>
          <w:rFonts w:ascii="Arial" w:hAnsi="Arial" w:cs="Arial"/>
        </w:rPr>
        <w:t xml:space="preserve">  </w:t>
      </w:r>
      <w:r>
        <w:rPr>
          <w:rFonts w:ascii="Arial" w:hAnsi="Arial" w:cs="Arial"/>
        </w:rPr>
        <w:t xml:space="preserve">The </w:t>
      </w:r>
      <w:r w:rsidR="00333605" w:rsidRPr="00732519">
        <w:rPr>
          <w:rFonts w:ascii="Arial" w:hAnsi="Arial" w:cs="Arial"/>
        </w:rPr>
        <w:t>MAP</w:t>
      </w:r>
      <w:r w:rsidR="00333605">
        <w:rPr>
          <w:rFonts w:ascii="Arial" w:hAnsi="Arial" w:cs="Arial"/>
          <w:b/>
          <w:i/>
        </w:rPr>
        <w:t xml:space="preserve"> </w:t>
      </w:r>
      <w:r>
        <w:rPr>
          <w:rFonts w:ascii="Arial" w:hAnsi="Arial" w:cs="Arial"/>
        </w:rPr>
        <w:t xml:space="preserve">will be administered 3 times each year.  </w:t>
      </w:r>
    </w:p>
    <w:p w14:paraId="49229AA9" w14:textId="77777777" w:rsidR="00333605" w:rsidRDefault="00333605" w:rsidP="00B647CB">
      <w:pPr>
        <w:ind w:left="720"/>
        <w:rPr>
          <w:rFonts w:ascii="Arial" w:hAnsi="Arial" w:cs="Arial"/>
        </w:rPr>
      </w:pPr>
    </w:p>
    <w:p w14:paraId="49229AAA" w14:textId="302F2D4C" w:rsidR="00690E1F" w:rsidRDefault="00690E1F" w:rsidP="00776BC2">
      <w:pPr>
        <w:numPr>
          <w:ilvl w:val="0"/>
          <w:numId w:val="1"/>
        </w:numPr>
        <w:rPr>
          <w:rFonts w:ascii="Arial" w:hAnsi="Arial" w:cs="Arial"/>
        </w:rPr>
      </w:pPr>
      <w:r>
        <w:rPr>
          <w:rFonts w:ascii="Arial" w:hAnsi="Arial" w:cs="Arial"/>
          <w:b/>
        </w:rPr>
        <w:t xml:space="preserve">Identification – </w:t>
      </w:r>
      <w:r>
        <w:rPr>
          <w:rFonts w:ascii="Arial" w:hAnsi="Arial" w:cs="Arial"/>
        </w:rPr>
        <w:t>Students who are struggling in any area (academic, social or behavioral) may be targeted for intervention.  However, the</w:t>
      </w:r>
      <w:r w:rsidR="00594E1E">
        <w:rPr>
          <w:rFonts w:ascii="Arial" w:hAnsi="Arial" w:cs="Arial"/>
        </w:rPr>
        <w:t xml:space="preserve"> primary</w:t>
      </w:r>
      <w:r>
        <w:rPr>
          <w:rFonts w:ascii="Arial" w:hAnsi="Arial" w:cs="Arial"/>
        </w:rPr>
        <w:t xml:space="preserve"> focus will be on Reading and Math </w:t>
      </w:r>
      <w:r w:rsidR="00333605">
        <w:rPr>
          <w:rFonts w:ascii="Arial" w:hAnsi="Arial" w:cs="Arial"/>
        </w:rPr>
        <w:t xml:space="preserve">using the screener results </w:t>
      </w:r>
      <w:r>
        <w:rPr>
          <w:rFonts w:ascii="Arial" w:hAnsi="Arial" w:cs="Arial"/>
        </w:rPr>
        <w:t xml:space="preserve">and teacher data.  Other areas (e.g. social/behavior, written expression), </w:t>
      </w:r>
      <w:r w:rsidR="00732519">
        <w:rPr>
          <w:rFonts w:ascii="Arial" w:hAnsi="Arial" w:cs="Arial"/>
        </w:rPr>
        <w:t xml:space="preserve">may also be addressed through </w:t>
      </w:r>
      <w:r w:rsidR="00885574">
        <w:rPr>
          <w:rFonts w:ascii="Arial" w:hAnsi="Arial" w:cs="Arial"/>
        </w:rPr>
        <w:t>WIN/</w:t>
      </w:r>
      <w:r w:rsidR="00885574" w:rsidRPr="00332DE0">
        <w:rPr>
          <w:rFonts w:ascii="Arial" w:hAnsi="Arial" w:cs="Arial"/>
        </w:rPr>
        <w:t>RTI</w:t>
      </w:r>
      <w:r w:rsidR="00732519">
        <w:rPr>
          <w:rFonts w:ascii="Arial" w:hAnsi="Arial" w:cs="Arial"/>
        </w:rPr>
        <w:t>.</w:t>
      </w:r>
    </w:p>
    <w:p w14:paraId="49229AAB" w14:textId="77777777" w:rsidR="00690E1F" w:rsidRDefault="00690E1F" w:rsidP="005063E5">
      <w:pPr>
        <w:ind w:left="720"/>
        <w:rPr>
          <w:rFonts w:ascii="Arial" w:hAnsi="Arial" w:cs="Arial"/>
        </w:rPr>
      </w:pPr>
    </w:p>
    <w:p w14:paraId="49229AB2" w14:textId="68C004CD" w:rsidR="00333605" w:rsidRPr="007A25BA" w:rsidRDefault="00690E1F" w:rsidP="005063E5">
      <w:pPr>
        <w:numPr>
          <w:ilvl w:val="0"/>
          <w:numId w:val="1"/>
        </w:numPr>
        <w:rPr>
          <w:rFonts w:ascii="Arial" w:hAnsi="Arial" w:cs="Arial"/>
        </w:rPr>
      </w:pPr>
      <w:r>
        <w:rPr>
          <w:rFonts w:ascii="Arial" w:hAnsi="Arial" w:cs="Arial"/>
          <w:b/>
        </w:rPr>
        <w:t xml:space="preserve">Intervention - </w:t>
      </w:r>
      <w:r>
        <w:rPr>
          <w:rFonts w:ascii="Arial" w:hAnsi="Arial" w:cs="Arial"/>
        </w:rPr>
        <w:t xml:space="preserve">Identified students will receive a specific research-based/scientifically-designed intervention that targets the appropriate </w:t>
      </w:r>
      <w:smartTag w:uri="urn:schemas-microsoft-com:office:smarttags" w:element="City">
        <w:r>
          <w:rPr>
            <w:rFonts w:ascii="Arial" w:hAnsi="Arial" w:cs="Arial"/>
          </w:rPr>
          <w:t>Reading</w:t>
        </w:r>
      </w:smartTag>
      <w:r>
        <w:rPr>
          <w:rFonts w:ascii="Arial" w:hAnsi="Arial" w:cs="Arial"/>
        </w:rPr>
        <w:t xml:space="preserve"> and/or Math sub-skill(s) </w:t>
      </w:r>
      <w:r w:rsidRPr="00A37E48">
        <w:rPr>
          <w:rFonts w:ascii="Arial" w:hAnsi="Arial" w:cs="Arial"/>
        </w:rPr>
        <w:t>as identified by the screening instrument.</w:t>
      </w:r>
      <w:r>
        <w:rPr>
          <w:rFonts w:ascii="Arial" w:hAnsi="Arial" w:cs="Arial"/>
        </w:rPr>
        <w:t xml:space="preserve">  Intervention(s) will be provided at a minimum of 30 minutes/3 times per week.</w:t>
      </w:r>
    </w:p>
    <w:p w14:paraId="49229AB3" w14:textId="77777777" w:rsidR="00333605" w:rsidRPr="005063E5" w:rsidRDefault="00333605" w:rsidP="005063E5">
      <w:pPr>
        <w:rPr>
          <w:rFonts w:ascii="Arial" w:hAnsi="Arial" w:cs="Arial"/>
        </w:rPr>
      </w:pPr>
    </w:p>
    <w:p w14:paraId="49229AB4" w14:textId="77777777" w:rsidR="00690E1F" w:rsidRPr="007C600A" w:rsidRDefault="00690E1F" w:rsidP="007C600A">
      <w:pPr>
        <w:numPr>
          <w:ilvl w:val="0"/>
          <w:numId w:val="1"/>
        </w:numPr>
        <w:rPr>
          <w:rFonts w:ascii="Arial" w:hAnsi="Arial" w:cs="Arial"/>
        </w:rPr>
      </w:pPr>
      <w:r>
        <w:rPr>
          <w:rFonts w:ascii="Arial" w:hAnsi="Arial" w:cs="Arial"/>
          <w:b/>
        </w:rPr>
        <w:t xml:space="preserve">Progress Monitoring - </w:t>
      </w:r>
      <w:r w:rsidRPr="004A3AC9">
        <w:rPr>
          <w:rFonts w:ascii="Arial" w:hAnsi="Arial" w:cs="Arial"/>
        </w:rPr>
        <w:t>This is an ongoing, systematic process for gathering data to measure the academic</w:t>
      </w:r>
      <w:r>
        <w:rPr>
          <w:rFonts w:ascii="Arial" w:hAnsi="Arial" w:cs="Arial"/>
        </w:rPr>
        <w:t xml:space="preserve">, </w:t>
      </w:r>
      <w:r w:rsidRPr="004A3AC9">
        <w:rPr>
          <w:rFonts w:ascii="Arial" w:hAnsi="Arial" w:cs="Arial"/>
        </w:rPr>
        <w:t xml:space="preserve">social or behavioral performance of a student.  </w:t>
      </w:r>
      <w:r w:rsidRPr="00A37E48">
        <w:rPr>
          <w:rFonts w:ascii="Arial" w:hAnsi="Arial" w:cs="Arial"/>
        </w:rPr>
        <w:t>Additionally,</w:t>
      </w:r>
      <w:r w:rsidRPr="004A3AC9">
        <w:rPr>
          <w:rFonts w:ascii="Arial" w:hAnsi="Arial" w:cs="Arial"/>
        </w:rPr>
        <w:t xml:space="preserve"> it is a procedure that uses data to monitor the effectiveness of the curricular/instructional</w:t>
      </w:r>
      <w:r w:rsidRPr="00D5196C">
        <w:rPr>
          <w:rFonts w:ascii="Arial" w:hAnsi="Arial" w:cs="Arial"/>
          <w:u w:val="single"/>
        </w:rPr>
        <w:t xml:space="preserve"> </w:t>
      </w:r>
      <w:r w:rsidRPr="004A3AC9">
        <w:rPr>
          <w:rFonts w:ascii="Arial" w:hAnsi="Arial" w:cs="Arial"/>
        </w:rPr>
        <w:t>program</w:t>
      </w:r>
      <w:r>
        <w:rPr>
          <w:rFonts w:ascii="Arial" w:hAnsi="Arial" w:cs="Arial"/>
        </w:rPr>
        <w:t>.</w:t>
      </w:r>
    </w:p>
    <w:p w14:paraId="49229AB5" w14:textId="77777777" w:rsidR="00690E1F" w:rsidRDefault="00690E1F" w:rsidP="00186BA6">
      <w:pPr>
        <w:ind w:left="720"/>
        <w:rPr>
          <w:rFonts w:ascii="Arial" w:hAnsi="Arial" w:cs="Arial"/>
        </w:rPr>
      </w:pPr>
    </w:p>
    <w:p w14:paraId="26A081A8" w14:textId="77777777" w:rsidR="00A550E0" w:rsidRDefault="00690E1F" w:rsidP="00186BA6">
      <w:pPr>
        <w:ind w:left="720"/>
        <w:rPr>
          <w:rFonts w:ascii="Arial" w:hAnsi="Arial" w:cs="Arial"/>
        </w:rPr>
      </w:pPr>
      <w:r w:rsidRPr="004A3AC9">
        <w:rPr>
          <w:rFonts w:ascii="Arial" w:hAnsi="Arial" w:cs="Arial"/>
        </w:rPr>
        <w:t xml:space="preserve">In addition, progress monitoring provides a fast, inexpensive and school-friendly approach that allows teachers to continuously monitor student performance and growth. </w:t>
      </w:r>
      <w:r w:rsidRPr="00A37E48">
        <w:rPr>
          <w:rFonts w:ascii="Arial" w:hAnsi="Arial" w:cs="Arial"/>
        </w:rPr>
        <w:t xml:space="preserve"> It can also </w:t>
      </w:r>
      <w:r w:rsidRPr="004A3AC9">
        <w:rPr>
          <w:rFonts w:ascii="Arial" w:hAnsi="Arial" w:cs="Arial"/>
        </w:rPr>
        <w:t xml:space="preserve">be used to determine the student’s rate of growth in performance and to provide objective data about the curriculum to determine if classroom instruction is providing benefits to </w:t>
      </w:r>
      <w:r w:rsidR="00732519">
        <w:rPr>
          <w:rFonts w:ascii="Arial" w:hAnsi="Arial" w:cs="Arial"/>
        </w:rPr>
        <w:t>all</w:t>
      </w:r>
      <w:r w:rsidRPr="004A3AC9">
        <w:rPr>
          <w:rFonts w:ascii="Arial" w:hAnsi="Arial" w:cs="Arial"/>
        </w:rPr>
        <w:t xml:space="preserve"> students.  It is </w:t>
      </w:r>
      <w:r w:rsidR="00732519">
        <w:rPr>
          <w:rFonts w:ascii="Arial" w:hAnsi="Arial" w:cs="Arial"/>
        </w:rPr>
        <w:t>this type of</w:t>
      </w:r>
    </w:p>
    <w:p w14:paraId="49229AB6" w14:textId="769ACDC3" w:rsidR="00690E1F" w:rsidRPr="004A3AC9" w:rsidRDefault="00690E1F" w:rsidP="00186BA6">
      <w:pPr>
        <w:ind w:left="720"/>
        <w:rPr>
          <w:rFonts w:ascii="Arial" w:hAnsi="Arial" w:cs="Arial"/>
        </w:rPr>
      </w:pPr>
      <w:r w:rsidRPr="004A3AC9">
        <w:rPr>
          <w:rFonts w:ascii="Arial" w:hAnsi="Arial" w:cs="Arial"/>
        </w:rPr>
        <w:t xml:space="preserve">formative data that allows the school to make changes in interventions </w:t>
      </w:r>
      <w:r w:rsidR="00732519">
        <w:rPr>
          <w:rFonts w:ascii="Arial" w:hAnsi="Arial" w:cs="Arial"/>
        </w:rPr>
        <w:t>efficiently</w:t>
      </w:r>
      <w:r w:rsidRPr="004A3AC9">
        <w:rPr>
          <w:rFonts w:ascii="Arial" w:hAnsi="Arial" w:cs="Arial"/>
        </w:rPr>
        <w:t>, rather than waiting for the end of the year summative results.</w:t>
      </w:r>
    </w:p>
    <w:p w14:paraId="0105D2BC" w14:textId="77777777" w:rsidR="007E6AFC" w:rsidRDefault="007E6AFC" w:rsidP="00B647CB">
      <w:pPr>
        <w:rPr>
          <w:rFonts w:ascii="Arial" w:hAnsi="Arial" w:cs="Arial"/>
        </w:rPr>
      </w:pPr>
    </w:p>
    <w:p w14:paraId="49229AB8" w14:textId="1F38E8AB" w:rsidR="00690E1F" w:rsidRDefault="00690E1F" w:rsidP="00D5196C">
      <w:pPr>
        <w:ind w:firstLine="720"/>
        <w:rPr>
          <w:rFonts w:ascii="Arial" w:hAnsi="Arial" w:cs="Arial"/>
        </w:rPr>
      </w:pPr>
      <w:r>
        <w:rPr>
          <w:rFonts w:ascii="Arial" w:hAnsi="Arial" w:cs="Arial"/>
        </w:rPr>
        <w:t>Identified students will be monitored using one of the following:</w:t>
      </w:r>
    </w:p>
    <w:p w14:paraId="49229ABA" w14:textId="05BBEA3E" w:rsidR="00690E1F" w:rsidRPr="00594E1E" w:rsidRDefault="00732519" w:rsidP="00594E1E">
      <w:pPr>
        <w:numPr>
          <w:ilvl w:val="1"/>
          <w:numId w:val="1"/>
        </w:numPr>
        <w:rPr>
          <w:rFonts w:ascii="Arial" w:hAnsi="Arial" w:cs="Arial"/>
        </w:rPr>
      </w:pPr>
      <w:r>
        <w:rPr>
          <w:rFonts w:ascii="Arial" w:hAnsi="Arial" w:cs="Arial"/>
        </w:rPr>
        <w:t>AIMSw</w:t>
      </w:r>
      <w:r w:rsidR="00690E1F">
        <w:rPr>
          <w:rFonts w:ascii="Arial" w:hAnsi="Arial" w:cs="Arial"/>
        </w:rPr>
        <w:t>eb (</w:t>
      </w:r>
      <w:r w:rsidR="001C1534">
        <w:rPr>
          <w:rFonts w:ascii="Arial" w:hAnsi="Arial" w:cs="Arial"/>
        </w:rPr>
        <w:t>bi-weekly for students in Tier 2, weekly for students in</w:t>
      </w:r>
      <w:r w:rsidR="00690E1F">
        <w:rPr>
          <w:rFonts w:ascii="Arial" w:hAnsi="Arial" w:cs="Arial"/>
        </w:rPr>
        <w:t xml:space="preserve"> Tier 3) </w:t>
      </w:r>
    </w:p>
    <w:p w14:paraId="49229ABB" w14:textId="77777777" w:rsidR="00690E1F" w:rsidRDefault="00690E1F" w:rsidP="00776BC2">
      <w:pPr>
        <w:numPr>
          <w:ilvl w:val="1"/>
          <w:numId w:val="1"/>
        </w:numPr>
        <w:rPr>
          <w:rFonts w:ascii="Arial" w:hAnsi="Arial" w:cs="Arial"/>
        </w:rPr>
      </w:pPr>
      <w:r>
        <w:rPr>
          <w:rFonts w:ascii="Arial" w:hAnsi="Arial" w:cs="Arial"/>
        </w:rPr>
        <w:t>Program-Specific Probe (where available, i.e. SRA, etc…)</w:t>
      </w:r>
    </w:p>
    <w:p w14:paraId="323E003F" w14:textId="7EE9B5F5" w:rsidR="00594E1E" w:rsidRDefault="00594E1E" w:rsidP="00776BC2">
      <w:pPr>
        <w:numPr>
          <w:ilvl w:val="1"/>
          <w:numId w:val="1"/>
        </w:numPr>
        <w:rPr>
          <w:rFonts w:ascii="Arial" w:hAnsi="Arial" w:cs="Arial"/>
        </w:rPr>
      </w:pPr>
      <w:r>
        <w:rPr>
          <w:rFonts w:ascii="Arial" w:hAnsi="Arial" w:cs="Arial"/>
        </w:rPr>
        <w:t>Other</w:t>
      </w:r>
    </w:p>
    <w:p w14:paraId="49229ABC" w14:textId="77777777" w:rsidR="00690E1F" w:rsidRDefault="00690E1F" w:rsidP="005063E5">
      <w:pPr>
        <w:ind w:left="1440"/>
        <w:rPr>
          <w:rFonts w:ascii="Arial" w:hAnsi="Arial" w:cs="Arial"/>
        </w:rPr>
      </w:pPr>
    </w:p>
    <w:p w14:paraId="49229ABD" w14:textId="3AB6EC39" w:rsidR="00690E1F" w:rsidRDefault="00690E1F" w:rsidP="00071B28">
      <w:pPr>
        <w:numPr>
          <w:ilvl w:val="0"/>
          <w:numId w:val="1"/>
        </w:numPr>
        <w:rPr>
          <w:rFonts w:ascii="Arial" w:hAnsi="Arial" w:cs="Arial"/>
        </w:rPr>
      </w:pPr>
      <w:r>
        <w:rPr>
          <w:rFonts w:ascii="Arial" w:hAnsi="Arial" w:cs="Arial"/>
          <w:b/>
        </w:rPr>
        <w:t xml:space="preserve">Tier Review - </w:t>
      </w:r>
      <w:r>
        <w:rPr>
          <w:rFonts w:ascii="Arial" w:hAnsi="Arial" w:cs="Arial"/>
        </w:rPr>
        <w:t xml:space="preserve">A Tier Review will be conducted by the </w:t>
      </w:r>
      <w:r w:rsidR="00885574">
        <w:rPr>
          <w:rFonts w:ascii="Arial" w:hAnsi="Arial" w:cs="Arial"/>
        </w:rPr>
        <w:t>WIN/</w:t>
      </w:r>
      <w:r w:rsidR="00885574" w:rsidRPr="00332DE0">
        <w:rPr>
          <w:rFonts w:ascii="Arial" w:hAnsi="Arial" w:cs="Arial"/>
        </w:rPr>
        <w:t>RTI</w:t>
      </w:r>
      <w:r w:rsidR="00885574" w:rsidRPr="00841A7E">
        <w:rPr>
          <w:rFonts w:ascii="Arial" w:hAnsi="Arial" w:cs="Arial"/>
        </w:rPr>
        <w:t xml:space="preserve"> </w:t>
      </w:r>
      <w:r>
        <w:rPr>
          <w:rFonts w:ascii="Arial" w:hAnsi="Arial" w:cs="Arial"/>
        </w:rPr>
        <w:t xml:space="preserve">Team every 4 – </w:t>
      </w:r>
      <w:r w:rsidR="00333605">
        <w:rPr>
          <w:rFonts w:ascii="Arial" w:hAnsi="Arial" w:cs="Arial"/>
        </w:rPr>
        <w:t>9</w:t>
      </w:r>
      <w:r>
        <w:rPr>
          <w:rFonts w:ascii="Arial" w:hAnsi="Arial" w:cs="Arial"/>
        </w:rPr>
        <w:t xml:space="preserve"> weeks</w:t>
      </w:r>
      <w:r w:rsidRPr="00A37E48">
        <w:rPr>
          <w:rFonts w:ascii="Arial" w:hAnsi="Arial" w:cs="Arial"/>
        </w:rPr>
        <w:t>.</w:t>
      </w:r>
      <w:r>
        <w:rPr>
          <w:rFonts w:ascii="Arial" w:hAnsi="Arial" w:cs="Arial"/>
        </w:rPr>
        <w:t xml:space="preserve">  A school psychologist will be in attendance at </w:t>
      </w:r>
      <w:r w:rsidR="00333605">
        <w:rPr>
          <w:rFonts w:ascii="Arial" w:hAnsi="Arial" w:cs="Arial"/>
        </w:rPr>
        <w:t>either the</w:t>
      </w:r>
      <w:r>
        <w:rPr>
          <w:rFonts w:ascii="Arial" w:hAnsi="Arial" w:cs="Arial"/>
        </w:rPr>
        <w:t xml:space="preserve"> </w:t>
      </w:r>
      <w:r w:rsidR="00333605" w:rsidRPr="00732519">
        <w:rPr>
          <w:rFonts w:ascii="Arial" w:hAnsi="Arial" w:cs="Arial"/>
        </w:rPr>
        <w:t>Tier 3 Review Meetings</w:t>
      </w:r>
      <w:r w:rsidR="00333605">
        <w:rPr>
          <w:rFonts w:ascii="Arial" w:hAnsi="Arial" w:cs="Arial"/>
          <w:b/>
        </w:rPr>
        <w:t xml:space="preserve"> </w:t>
      </w:r>
      <w:r w:rsidR="00333605">
        <w:rPr>
          <w:rFonts w:ascii="Arial" w:hAnsi="Arial" w:cs="Arial"/>
        </w:rPr>
        <w:t>or at a follow-up</w:t>
      </w:r>
      <w:r w:rsidR="00502F7F">
        <w:rPr>
          <w:rFonts w:ascii="Arial" w:hAnsi="Arial" w:cs="Arial"/>
        </w:rPr>
        <w:t xml:space="preserve"> meeting with the school </w:t>
      </w:r>
      <w:r w:rsidR="00885574">
        <w:rPr>
          <w:rFonts w:ascii="Arial" w:hAnsi="Arial" w:cs="Arial"/>
        </w:rPr>
        <w:lastRenderedPageBreak/>
        <w:t>WIN/</w:t>
      </w:r>
      <w:r w:rsidR="00885574" w:rsidRPr="00332DE0">
        <w:rPr>
          <w:rFonts w:ascii="Arial" w:hAnsi="Arial" w:cs="Arial"/>
        </w:rPr>
        <w:t>RTI</w:t>
      </w:r>
      <w:r w:rsidR="00885574" w:rsidRPr="00841A7E">
        <w:rPr>
          <w:rFonts w:ascii="Arial" w:hAnsi="Arial" w:cs="Arial"/>
        </w:rPr>
        <w:t xml:space="preserve"> </w:t>
      </w:r>
      <w:r w:rsidR="00502F7F">
        <w:rPr>
          <w:rFonts w:ascii="Arial" w:hAnsi="Arial" w:cs="Arial"/>
        </w:rPr>
        <w:t>Coordinator</w:t>
      </w:r>
      <w:r>
        <w:rPr>
          <w:rFonts w:ascii="Arial" w:hAnsi="Arial" w:cs="Arial"/>
          <w:b/>
        </w:rPr>
        <w:t>.</w:t>
      </w:r>
      <w:r>
        <w:rPr>
          <w:rFonts w:ascii="Arial" w:hAnsi="Arial" w:cs="Arial"/>
        </w:rPr>
        <w:t xml:space="preserve">   Available data (</w:t>
      </w:r>
      <w:r w:rsidR="00594E1E">
        <w:rPr>
          <w:rFonts w:ascii="Arial" w:hAnsi="Arial" w:cs="Arial"/>
        </w:rPr>
        <w:t xml:space="preserve">MAP, </w:t>
      </w:r>
      <w:r>
        <w:rPr>
          <w:rFonts w:ascii="Arial" w:hAnsi="Arial" w:cs="Arial"/>
        </w:rPr>
        <w:t>AIMS</w:t>
      </w:r>
      <w:r w:rsidR="00732519">
        <w:rPr>
          <w:rFonts w:ascii="Arial" w:hAnsi="Arial" w:cs="Arial"/>
        </w:rPr>
        <w:t>w</w:t>
      </w:r>
      <w:r w:rsidRPr="00AB66E2">
        <w:rPr>
          <w:rFonts w:ascii="Arial" w:hAnsi="Arial" w:cs="Arial"/>
        </w:rPr>
        <w:t>eb</w:t>
      </w:r>
      <w:r w:rsidR="00502F7F">
        <w:rPr>
          <w:rFonts w:ascii="Arial" w:hAnsi="Arial" w:cs="Arial"/>
        </w:rPr>
        <w:t xml:space="preserve">, </w:t>
      </w:r>
      <w:r>
        <w:rPr>
          <w:rFonts w:ascii="Arial" w:hAnsi="Arial" w:cs="Arial"/>
        </w:rPr>
        <w:t>Program-Specific Probes</w:t>
      </w:r>
      <w:r w:rsidR="00502F7F">
        <w:rPr>
          <w:rFonts w:ascii="Arial" w:hAnsi="Arial" w:cs="Arial"/>
        </w:rPr>
        <w:t>,</w:t>
      </w:r>
      <w:r>
        <w:rPr>
          <w:rFonts w:ascii="Arial" w:hAnsi="Arial" w:cs="Arial"/>
        </w:rPr>
        <w:t xml:space="preserve"> classroom performance and</w:t>
      </w:r>
      <w:r w:rsidR="00502F7F">
        <w:rPr>
          <w:rFonts w:ascii="Arial" w:hAnsi="Arial" w:cs="Arial"/>
        </w:rPr>
        <w:t>/or</w:t>
      </w:r>
      <w:r>
        <w:rPr>
          <w:rFonts w:ascii="Arial" w:hAnsi="Arial" w:cs="Arial"/>
        </w:rPr>
        <w:t xml:space="preserve"> anecdotal information) will be used to determine next steps, which may include one or more of the following</w:t>
      </w:r>
      <w:r w:rsidR="00594E1E">
        <w:rPr>
          <w:rFonts w:ascii="Arial" w:hAnsi="Arial" w:cs="Arial"/>
        </w:rPr>
        <w:t xml:space="preserve"> decisions</w:t>
      </w:r>
      <w:r>
        <w:rPr>
          <w:rFonts w:ascii="Arial" w:hAnsi="Arial" w:cs="Arial"/>
        </w:rPr>
        <w:t>:</w:t>
      </w:r>
    </w:p>
    <w:p w14:paraId="49229ABE" w14:textId="68C6974B" w:rsidR="00690E1F" w:rsidRDefault="00690E1F" w:rsidP="00071B28">
      <w:pPr>
        <w:numPr>
          <w:ilvl w:val="1"/>
          <w:numId w:val="1"/>
        </w:numPr>
        <w:rPr>
          <w:rFonts w:ascii="Arial" w:hAnsi="Arial" w:cs="Arial"/>
        </w:rPr>
      </w:pPr>
      <w:r>
        <w:rPr>
          <w:rFonts w:ascii="Arial" w:hAnsi="Arial" w:cs="Arial"/>
        </w:rPr>
        <w:t>Continue Intervention</w:t>
      </w:r>
    </w:p>
    <w:p w14:paraId="49229ABF" w14:textId="77777777" w:rsidR="00690E1F" w:rsidRDefault="00690E1F" w:rsidP="00071B28">
      <w:pPr>
        <w:numPr>
          <w:ilvl w:val="1"/>
          <w:numId w:val="1"/>
        </w:numPr>
        <w:rPr>
          <w:rFonts w:ascii="Arial" w:hAnsi="Arial" w:cs="Arial"/>
        </w:rPr>
      </w:pPr>
      <w:r>
        <w:rPr>
          <w:rFonts w:ascii="Arial" w:hAnsi="Arial" w:cs="Arial"/>
        </w:rPr>
        <w:t>Discontinue Intervention</w:t>
      </w:r>
    </w:p>
    <w:p w14:paraId="49229AC0" w14:textId="77777777" w:rsidR="00690E1F" w:rsidRDefault="00690E1F" w:rsidP="00071B28">
      <w:pPr>
        <w:numPr>
          <w:ilvl w:val="1"/>
          <w:numId w:val="1"/>
        </w:numPr>
        <w:rPr>
          <w:rFonts w:ascii="Arial" w:hAnsi="Arial" w:cs="Arial"/>
        </w:rPr>
      </w:pPr>
      <w:r>
        <w:rPr>
          <w:rFonts w:ascii="Arial" w:hAnsi="Arial" w:cs="Arial"/>
        </w:rPr>
        <w:t>Increase Frequency of Intervention</w:t>
      </w:r>
    </w:p>
    <w:p w14:paraId="49229AC1" w14:textId="77777777" w:rsidR="00690E1F" w:rsidRDefault="00690E1F" w:rsidP="00071B28">
      <w:pPr>
        <w:numPr>
          <w:ilvl w:val="1"/>
          <w:numId w:val="1"/>
        </w:numPr>
        <w:rPr>
          <w:rFonts w:ascii="Arial" w:hAnsi="Arial" w:cs="Arial"/>
        </w:rPr>
      </w:pPr>
      <w:r>
        <w:rPr>
          <w:rFonts w:ascii="Arial" w:hAnsi="Arial" w:cs="Arial"/>
        </w:rPr>
        <w:t>Increase Duration of Intervention</w:t>
      </w:r>
    </w:p>
    <w:p w14:paraId="49229AC2" w14:textId="77777777" w:rsidR="00690E1F" w:rsidRDefault="00690E1F" w:rsidP="00071B28">
      <w:pPr>
        <w:numPr>
          <w:ilvl w:val="1"/>
          <w:numId w:val="1"/>
        </w:numPr>
        <w:rPr>
          <w:rFonts w:ascii="Arial" w:hAnsi="Arial" w:cs="Arial"/>
        </w:rPr>
      </w:pPr>
      <w:r>
        <w:rPr>
          <w:rFonts w:ascii="Arial" w:hAnsi="Arial" w:cs="Arial"/>
        </w:rPr>
        <w:t>Change Intervention</w:t>
      </w:r>
    </w:p>
    <w:p w14:paraId="49229AC3" w14:textId="77777777" w:rsidR="00690E1F" w:rsidRDefault="00690E1F" w:rsidP="00071B28">
      <w:pPr>
        <w:numPr>
          <w:ilvl w:val="1"/>
          <w:numId w:val="1"/>
        </w:numPr>
        <w:rPr>
          <w:rFonts w:ascii="Arial" w:hAnsi="Arial" w:cs="Arial"/>
        </w:rPr>
      </w:pPr>
      <w:r>
        <w:rPr>
          <w:rFonts w:ascii="Arial" w:hAnsi="Arial" w:cs="Arial"/>
        </w:rPr>
        <w:t>Initiate additional intervention</w:t>
      </w:r>
    </w:p>
    <w:p w14:paraId="49229AC4" w14:textId="5A329A2A" w:rsidR="00690E1F" w:rsidRDefault="00690E1F" w:rsidP="00071B28">
      <w:pPr>
        <w:numPr>
          <w:ilvl w:val="1"/>
          <w:numId w:val="1"/>
        </w:numPr>
        <w:tabs>
          <w:tab w:val="clear" w:pos="1440"/>
        </w:tabs>
        <w:rPr>
          <w:rFonts w:ascii="Arial" w:hAnsi="Arial" w:cs="Arial"/>
        </w:rPr>
      </w:pPr>
      <w:r>
        <w:rPr>
          <w:rFonts w:ascii="Arial" w:hAnsi="Arial" w:cs="Arial"/>
        </w:rPr>
        <w:t xml:space="preserve">Change tier status (up or down) – all documentation and data must be submitted for review by the </w:t>
      </w:r>
      <w:r w:rsidR="00885574">
        <w:rPr>
          <w:rFonts w:ascii="Arial" w:hAnsi="Arial" w:cs="Arial"/>
        </w:rPr>
        <w:t>WIN/</w:t>
      </w:r>
      <w:r w:rsidR="00885574" w:rsidRPr="00332DE0">
        <w:rPr>
          <w:rFonts w:ascii="Arial" w:hAnsi="Arial" w:cs="Arial"/>
        </w:rPr>
        <w:t>RTI</w:t>
      </w:r>
      <w:r w:rsidR="00885574" w:rsidRPr="00841A7E">
        <w:rPr>
          <w:rFonts w:ascii="Arial" w:hAnsi="Arial" w:cs="Arial"/>
        </w:rPr>
        <w:t xml:space="preserve"> </w:t>
      </w:r>
      <w:r>
        <w:rPr>
          <w:rFonts w:ascii="Arial" w:hAnsi="Arial" w:cs="Arial"/>
        </w:rPr>
        <w:t>Team and approved before changing tier status.</w:t>
      </w:r>
    </w:p>
    <w:p w14:paraId="49229AC5" w14:textId="77777777" w:rsidR="00690E1F" w:rsidRDefault="00690E1F" w:rsidP="00071B28">
      <w:pPr>
        <w:ind w:left="720"/>
        <w:rPr>
          <w:rFonts w:ascii="Arial" w:hAnsi="Arial" w:cs="Arial"/>
        </w:rPr>
      </w:pPr>
    </w:p>
    <w:p w14:paraId="49229AC6" w14:textId="0ED44D44" w:rsidR="00690E1F" w:rsidRDefault="00690E1F" w:rsidP="00071B28">
      <w:pPr>
        <w:numPr>
          <w:ilvl w:val="0"/>
          <w:numId w:val="1"/>
        </w:numPr>
        <w:rPr>
          <w:rFonts w:ascii="Arial" w:hAnsi="Arial" w:cs="Arial"/>
        </w:rPr>
      </w:pPr>
      <w:r w:rsidRPr="00683EF6">
        <w:rPr>
          <w:rFonts w:ascii="Arial" w:hAnsi="Arial" w:cs="Arial"/>
          <w:b/>
        </w:rPr>
        <w:t xml:space="preserve">Fidelity Checks </w:t>
      </w:r>
      <w:r w:rsidRPr="00683EF6">
        <w:rPr>
          <w:rFonts w:ascii="Arial" w:hAnsi="Arial" w:cs="Arial"/>
        </w:rPr>
        <w:t xml:space="preserve">– The proper implementation of each intervention is critical to </w:t>
      </w:r>
      <w:r>
        <w:rPr>
          <w:rFonts w:ascii="Arial" w:hAnsi="Arial" w:cs="Arial"/>
        </w:rPr>
        <w:t>the</w:t>
      </w:r>
      <w:r w:rsidRPr="00683EF6">
        <w:rPr>
          <w:rFonts w:ascii="Arial" w:hAnsi="Arial" w:cs="Arial"/>
        </w:rPr>
        <w:t xml:space="preserve"> program to </w:t>
      </w:r>
      <w:r>
        <w:rPr>
          <w:rFonts w:ascii="Arial" w:hAnsi="Arial" w:cs="Arial"/>
        </w:rPr>
        <w:t>ensure</w:t>
      </w:r>
      <w:r w:rsidRPr="00683EF6">
        <w:rPr>
          <w:rFonts w:ascii="Arial" w:hAnsi="Arial" w:cs="Arial"/>
        </w:rPr>
        <w:t xml:space="preserve"> student progress and </w:t>
      </w:r>
      <w:r>
        <w:rPr>
          <w:rFonts w:ascii="Arial" w:hAnsi="Arial" w:cs="Arial"/>
        </w:rPr>
        <w:t>validate</w:t>
      </w:r>
      <w:r w:rsidRPr="00683EF6">
        <w:rPr>
          <w:rFonts w:ascii="Arial" w:hAnsi="Arial" w:cs="Arial"/>
        </w:rPr>
        <w:t xml:space="preserve"> performance data.  Staff members who provide interventions will be required to sign a ‘</w:t>
      </w:r>
      <w:r w:rsidRPr="00683EF6">
        <w:rPr>
          <w:rFonts w:ascii="Arial" w:hAnsi="Arial" w:cs="Arial"/>
          <w:i/>
        </w:rPr>
        <w:t xml:space="preserve">statement of fidelity’ </w:t>
      </w:r>
      <w:r w:rsidRPr="00683EF6">
        <w:rPr>
          <w:rFonts w:ascii="Arial" w:hAnsi="Arial" w:cs="Arial"/>
        </w:rPr>
        <w:t>during each Tier Review</w:t>
      </w:r>
      <w:r w:rsidR="007E6AFC">
        <w:rPr>
          <w:rFonts w:ascii="Arial" w:hAnsi="Arial" w:cs="Arial"/>
        </w:rPr>
        <w:t xml:space="preserve"> Meeting</w:t>
      </w:r>
      <w:r w:rsidRPr="00683EF6">
        <w:rPr>
          <w:rFonts w:ascii="Arial" w:hAnsi="Arial" w:cs="Arial"/>
        </w:rPr>
        <w:t>.  Additionally, the principal and/or district coordinator may request a formal review.</w:t>
      </w:r>
    </w:p>
    <w:p w14:paraId="49229AC7" w14:textId="77777777" w:rsidR="00690E1F" w:rsidRDefault="00690E1F" w:rsidP="00D5196C">
      <w:pPr>
        <w:rPr>
          <w:rFonts w:ascii="Arial" w:hAnsi="Arial" w:cs="Arial"/>
          <w:b/>
        </w:rPr>
      </w:pPr>
    </w:p>
    <w:p w14:paraId="49229AC8" w14:textId="77777777" w:rsidR="00690E1F" w:rsidRDefault="00690E1F" w:rsidP="00D5196C">
      <w:pPr>
        <w:rPr>
          <w:rFonts w:ascii="Arial" w:hAnsi="Arial" w:cs="Arial"/>
          <w:b/>
        </w:rPr>
      </w:pPr>
    </w:p>
    <w:p w14:paraId="49229AC9" w14:textId="77777777" w:rsidR="00690E1F" w:rsidRDefault="00690E1F" w:rsidP="00D5196C">
      <w:pPr>
        <w:rPr>
          <w:rFonts w:ascii="Arial" w:hAnsi="Arial" w:cs="Arial"/>
          <w:b/>
        </w:rPr>
      </w:pPr>
    </w:p>
    <w:p w14:paraId="49229ACA" w14:textId="77777777" w:rsidR="00690E1F" w:rsidRDefault="00690E1F" w:rsidP="00D5196C">
      <w:pPr>
        <w:rPr>
          <w:rFonts w:ascii="Arial" w:hAnsi="Arial" w:cs="Arial"/>
          <w:b/>
        </w:rPr>
      </w:pPr>
    </w:p>
    <w:p w14:paraId="65068D64" w14:textId="7FA7101E" w:rsidR="007A25BA" w:rsidRDefault="007A25BA" w:rsidP="00D5196C">
      <w:pPr>
        <w:rPr>
          <w:rFonts w:ascii="Arial" w:hAnsi="Arial" w:cs="Arial"/>
          <w:b/>
        </w:rPr>
      </w:pPr>
    </w:p>
    <w:p w14:paraId="04E927C3" w14:textId="77777777" w:rsidR="007A25BA" w:rsidRDefault="007A25BA" w:rsidP="00D5196C">
      <w:pPr>
        <w:rPr>
          <w:rFonts w:ascii="Arial" w:hAnsi="Arial" w:cs="Arial"/>
          <w:b/>
        </w:rPr>
      </w:pPr>
    </w:p>
    <w:p w14:paraId="1CFBFF30" w14:textId="77777777" w:rsidR="007A25BA" w:rsidRDefault="007A25BA" w:rsidP="00D5196C">
      <w:pPr>
        <w:rPr>
          <w:rFonts w:ascii="Arial" w:hAnsi="Arial" w:cs="Arial"/>
          <w:b/>
        </w:rPr>
      </w:pPr>
    </w:p>
    <w:p w14:paraId="62803B3F" w14:textId="77777777" w:rsidR="007A25BA" w:rsidRDefault="007A25BA" w:rsidP="00D5196C">
      <w:pPr>
        <w:rPr>
          <w:rFonts w:ascii="Arial" w:hAnsi="Arial" w:cs="Arial"/>
          <w:b/>
        </w:rPr>
      </w:pPr>
    </w:p>
    <w:p w14:paraId="4A795205" w14:textId="77777777" w:rsidR="007A25BA" w:rsidRDefault="007A25BA" w:rsidP="00D5196C">
      <w:pPr>
        <w:rPr>
          <w:rFonts w:ascii="Arial" w:hAnsi="Arial" w:cs="Arial"/>
          <w:b/>
        </w:rPr>
      </w:pPr>
    </w:p>
    <w:p w14:paraId="13038BDC" w14:textId="77777777" w:rsidR="007A25BA" w:rsidRDefault="007A25BA" w:rsidP="00D5196C">
      <w:pPr>
        <w:rPr>
          <w:rFonts w:ascii="Arial" w:hAnsi="Arial" w:cs="Arial"/>
          <w:b/>
        </w:rPr>
      </w:pPr>
    </w:p>
    <w:p w14:paraId="0A4217B1" w14:textId="77777777" w:rsidR="007A25BA" w:rsidRDefault="007A25BA" w:rsidP="00D5196C">
      <w:pPr>
        <w:rPr>
          <w:rFonts w:ascii="Arial" w:hAnsi="Arial" w:cs="Arial"/>
          <w:b/>
        </w:rPr>
      </w:pPr>
    </w:p>
    <w:p w14:paraId="25FEB0C8" w14:textId="77777777" w:rsidR="007A25BA" w:rsidRDefault="007A25BA" w:rsidP="00D5196C">
      <w:pPr>
        <w:rPr>
          <w:rFonts w:ascii="Arial" w:hAnsi="Arial" w:cs="Arial"/>
          <w:b/>
        </w:rPr>
      </w:pPr>
    </w:p>
    <w:p w14:paraId="7496D6F8" w14:textId="77777777" w:rsidR="007A25BA" w:rsidRDefault="007A25BA" w:rsidP="00D5196C">
      <w:pPr>
        <w:rPr>
          <w:rFonts w:ascii="Arial" w:hAnsi="Arial" w:cs="Arial"/>
          <w:b/>
        </w:rPr>
      </w:pPr>
    </w:p>
    <w:p w14:paraId="11CA3849" w14:textId="77777777" w:rsidR="007A25BA" w:rsidRDefault="007A25BA" w:rsidP="00D5196C">
      <w:pPr>
        <w:rPr>
          <w:rFonts w:ascii="Arial" w:hAnsi="Arial" w:cs="Arial"/>
          <w:b/>
        </w:rPr>
      </w:pPr>
    </w:p>
    <w:p w14:paraId="0C50DB48" w14:textId="77777777" w:rsidR="007A25BA" w:rsidRDefault="007A25BA" w:rsidP="00D5196C">
      <w:pPr>
        <w:rPr>
          <w:rFonts w:ascii="Arial" w:hAnsi="Arial" w:cs="Arial"/>
          <w:b/>
        </w:rPr>
      </w:pPr>
    </w:p>
    <w:p w14:paraId="3E0387E8" w14:textId="77777777" w:rsidR="007A25BA" w:rsidRDefault="007A25BA" w:rsidP="00D5196C">
      <w:pPr>
        <w:rPr>
          <w:rFonts w:ascii="Arial" w:hAnsi="Arial" w:cs="Arial"/>
          <w:b/>
        </w:rPr>
      </w:pPr>
    </w:p>
    <w:p w14:paraId="300BC82D" w14:textId="77777777" w:rsidR="00A550E0" w:rsidRDefault="00A550E0" w:rsidP="00D5196C">
      <w:pPr>
        <w:rPr>
          <w:rFonts w:ascii="Arial" w:hAnsi="Arial" w:cs="Arial"/>
          <w:b/>
          <w:sz w:val="28"/>
          <w:szCs w:val="28"/>
          <w:u w:val="single"/>
        </w:rPr>
      </w:pPr>
    </w:p>
    <w:p w14:paraId="376BEC78" w14:textId="4F0B224A" w:rsidR="007A25BA" w:rsidRPr="000E47E8" w:rsidRDefault="00690E1F" w:rsidP="00D5196C">
      <w:pPr>
        <w:rPr>
          <w:rFonts w:ascii="Arial" w:hAnsi="Arial" w:cs="Arial"/>
          <w:b/>
          <w:u w:val="single"/>
        </w:rPr>
      </w:pPr>
      <w:r w:rsidRPr="007A25BA">
        <w:rPr>
          <w:rFonts w:ascii="Arial" w:hAnsi="Arial" w:cs="Arial"/>
          <w:b/>
          <w:sz w:val="28"/>
          <w:szCs w:val="28"/>
          <w:u w:val="single"/>
        </w:rPr>
        <w:t>Tier System</w:t>
      </w:r>
    </w:p>
    <w:p w14:paraId="49229ACC" w14:textId="73CDC0D7" w:rsidR="00690E1F" w:rsidRPr="00683EF6" w:rsidRDefault="00690E1F" w:rsidP="00D5196C">
      <w:pPr>
        <w:rPr>
          <w:rFonts w:ascii="Arial" w:hAnsi="Arial" w:cs="Arial"/>
        </w:rPr>
      </w:pPr>
      <w:r w:rsidRPr="00683EF6">
        <w:rPr>
          <w:rFonts w:ascii="Arial" w:hAnsi="Arial" w:cs="Arial"/>
        </w:rPr>
        <w:t xml:space="preserve">All students will be classified </w:t>
      </w:r>
      <w:r>
        <w:rPr>
          <w:rFonts w:ascii="Arial" w:hAnsi="Arial" w:cs="Arial"/>
        </w:rPr>
        <w:t>in</w:t>
      </w:r>
      <w:r w:rsidRPr="00683EF6">
        <w:rPr>
          <w:rFonts w:ascii="Arial" w:hAnsi="Arial" w:cs="Arial"/>
        </w:rPr>
        <w:t xml:space="preserve"> a specific tier</w:t>
      </w:r>
      <w:r>
        <w:rPr>
          <w:rFonts w:ascii="Arial" w:hAnsi="Arial" w:cs="Arial"/>
        </w:rPr>
        <w:t xml:space="preserve"> or level</w:t>
      </w:r>
      <w:r w:rsidRPr="00683EF6">
        <w:rPr>
          <w:rFonts w:ascii="Arial" w:hAnsi="Arial" w:cs="Arial"/>
        </w:rPr>
        <w:t>.  The Universal Screener will be used as the primary identification/monitoring inst</w:t>
      </w:r>
      <w:r>
        <w:rPr>
          <w:rFonts w:ascii="Arial" w:hAnsi="Arial" w:cs="Arial"/>
        </w:rPr>
        <w:t>rument</w:t>
      </w:r>
      <w:r w:rsidRPr="00683EF6">
        <w:rPr>
          <w:rFonts w:ascii="Arial" w:hAnsi="Arial" w:cs="Arial"/>
        </w:rPr>
        <w:t>, but other data (</w:t>
      </w:r>
      <w:r w:rsidR="00594E1E">
        <w:rPr>
          <w:rFonts w:ascii="Arial" w:hAnsi="Arial" w:cs="Arial"/>
        </w:rPr>
        <w:t>AIMSweb</w:t>
      </w:r>
      <w:r w:rsidRPr="00683EF6">
        <w:rPr>
          <w:rFonts w:ascii="Arial" w:hAnsi="Arial" w:cs="Arial"/>
        </w:rPr>
        <w:t xml:space="preserve">, </w:t>
      </w:r>
      <w:r>
        <w:rPr>
          <w:rFonts w:ascii="Arial" w:hAnsi="Arial" w:cs="Arial"/>
        </w:rPr>
        <w:t xml:space="preserve">program specific assessments, classroom assessments, </w:t>
      </w:r>
      <w:r w:rsidR="00502F7F">
        <w:rPr>
          <w:rFonts w:ascii="Arial" w:hAnsi="Arial" w:cs="Arial"/>
        </w:rPr>
        <w:t>state mandated assessments</w:t>
      </w:r>
      <w:r w:rsidRPr="00683EF6">
        <w:rPr>
          <w:rFonts w:ascii="Arial" w:hAnsi="Arial" w:cs="Arial"/>
        </w:rPr>
        <w:t>, grades and anecdotal</w:t>
      </w:r>
      <w:r>
        <w:rPr>
          <w:rFonts w:ascii="Arial" w:hAnsi="Arial" w:cs="Arial"/>
        </w:rPr>
        <w:t xml:space="preserve"> information</w:t>
      </w:r>
      <w:r w:rsidRPr="00683EF6">
        <w:rPr>
          <w:rFonts w:ascii="Arial" w:hAnsi="Arial" w:cs="Arial"/>
        </w:rPr>
        <w:t>) may be used as well.</w:t>
      </w:r>
    </w:p>
    <w:p w14:paraId="49229ACD" w14:textId="2DB554B2" w:rsidR="00690E1F" w:rsidRPr="007E6AFC" w:rsidRDefault="00690E1F" w:rsidP="004B6DB6">
      <w:pPr>
        <w:numPr>
          <w:ilvl w:val="0"/>
          <w:numId w:val="1"/>
        </w:numPr>
        <w:rPr>
          <w:rFonts w:ascii="Arial" w:hAnsi="Arial" w:cs="Arial"/>
        </w:rPr>
      </w:pPr>
      <w:r w:rsidRPr="00683EF6">
        <w:rPr>
          <w:rFonts w:ascii="Arial" w:hAnsi="Arial" w:cs="Arial"/>
          <w:b/>
        </w:rPr>
        <w:t xml:space="preserve">Tier 1 </w:t>
      </w:r>
      <w:r w:rsidRPr="00683EF6">
        <w:rPr>
          <w:rFonts w:ascii="Arial" w:hAnsi="Arial" w:cs="Arial"/>
        </w:rPr>
        <w:t xml:space="preserve">– This </w:t>
      </w:r>
      <w:r>
        <w:rPr>
          <w:rFonts w:ascii="Arial" w:hAnsi="Arial" w:cs="Arial"/>
        </w:rPr>
        <w:t xml:space="preserve">area represents the regular classroom, where instruction and </w:t>
      </w:r>
      <w:r w:rsidR="007E6AFC">
        <w:rPr>
          <w:rFonts w:ascii="Arial" w:hAnsi="Arial" w:cs="Arial"/>
        </w:rPr>
        <w:t>‘</w:t>
      </w:r>
      <w:r>
        <w:rPr>
          <w:rFonts w:ascii="Arial" w:hAnsi="Arial" w:cs="Arial"/>
          <w:i/>
        </w:rPr>
        <w:t>differentiation</w:t>
      </w:r>
      <w:r w:rsidR="007E6AFC">
        <w:rPr>
          <w:rFonts w:ascii="Arial" w:hAnsi="Arial" w:cs="Arial"/>
          <w:i/>
        </w:rPr>
        <w:t>’</w:t>
      </w:r>
      <w:r>
        <w:rPr>
          <w:rFonts w:ascii="Arial" w:hAnsi="Arial" w:cs="Arial"/>
          <w:i/>
        </w:rPr>
        <w:t xml:space="preserve"> </w:t>
      </w:r>
      <w:r w:rsidR="007E6AFC">
        <w:rPr>
          <w:rFonts w:ascii="Arial" w:hAnsi="Arial" w:cs="Arial"/>
        </w:rPr>
        <w:t>are</w:t>
      </w:r>
      <w:r>
        <w:rPr>
          <w:rFonts w:ascii="Arial" w:hAnsi="Arial" w:cs="Arial"/>
        </w:rPr>
        <w:t xml:space="preserve"> provided by the teacher.  Generally, </w:t>
      </w:r>
      <w:r w:rsidRPr="00A37E48">
        <w:rPr>
          <w:rFonts w:ascii="Arial" w:hAnsi="Arial" w:cs="Arial"/>
        </w:rPr>
        <w:t xml:space="preserve">80 -90% of the students will experience success in this area. </w:t>
      </w:r>
      <w:r w:rsidRPr="00732519">
        <w:rPr>
          <w:rFonts w:ascii="Arial" w:hAnsi="Arial" w:cs="Arial"/>
          <w:b/>
          <w:i/>
          <w:u w:val="single"/>
        </w:rPr>
        <w:t>If less than 80% of the students are scoring at the Proficient level, than there may need to be adjustments in the curricular/instructional program.</w:t>
      </w:r>
    </w:p>
    <w:p w14:paraId="67F7EFBF" w14:textId="77777777" w:rsidR="007E6AFC" w:rsidRPr="00A37E48" w:rsidRDefault="007E6AFC" w:rsidP="007E6AFC">
      <w:pPr>
        <w:ind w:left="720"/>
        <w:rPr>
          <w:rFonts w:ascii="Arial" w:hAnsi="Arial" w:cs="Arial"/>
        </w:rPr>
      </w:pPr>
    </w:p>
    <w:p w14:paraId="49229ACE" w14:textId="6CC8E00D" w:rsidR="00690E1F" w:rsidRDefault="00690E1F" w:rsidP="00071B28">
      <w:pPr>
        <w:numPr>
          <w:ilvl w:val="0"/>
          <w:numId w:val="1"/>
        </w:numPr>
        <w:rPr>
          <w:rFonts w:ascii="Arial" w:hAnsi="Arial" w:cs="Arial"/>
        </w:rPr>
      </w:pPr>
      <w:r w:rsidRPr="00683EF6">
        <w:rPr>
          <w:rFonts w:ascii="Arial" w:hAnsi="Arial" w:cs="Arial"/>
          <w:b/>
        </w:rPr>
        <w:t xml:space="preserve">Tier 2 </w:t>
      </w:r>
      <w:r w:rsidRPr="00683EF6">
        <w:rPr>
          <w:rFonts w:ascii="Arial" w:hAnsi="Arial" w:cs="Arial"/>
        </w:rPr>
        <w:t xml:space="preserve">– Students who </w:t>
      </w:r>
      <w:r>
        <w:rPr>
          <w:rFonts w:ascii="Arial" w:hAnsi="Arial" w:cs="Arial"/>
        </w:rPr>
        <w:t xml:space="preserve">are </w:t>
      </w:r>
      <w:r w:rsidRPr="00C20333">
        <w:rPr>
          <w:rFonts w:ascii="Arial" w:hAnsi="Arial" w:cs="Arial"/>
        </w:rPr>
        <w:t>not meeting standards in the</w:t>
      </w:r>
      <w:r>
        <w:rPr>
          <w:rFonts w:ascii="Arial" w:hAnsi="Arial" w:cs="Arial"/>
        </w:rPr>
        <w:t xml:space="preserve"> g</w:t>
      </w:r>
      <w:r w:rsidRPr="00A37E48">
        <w:rPr>
          <w:rFonts w:ascii="Arial" w:hAnsi="Arial" w:cs="Arial"/>
        </w:rPr>
        <w:t>eneral curriculum</w:t>
      </w:r>
      <w:r w:rsidRPr="00683EF6">
        <w:rPr>
          <w:rFonts w:ascii="Arial" w:hAnsi="Arial" w:cs="Arial"/>
          <w:u w:val="single"/>
        </w:rPr>
        <w:t xml:space="preserve"> </w:t>
      </w:r>
      <w:r w:rsidRPr="00C20333">
        <w:rPr>
          <w:rFonts w:ascii="Arial" w:hAnsi="Arial" w:cs="Arial"/>
        </w:rPr>
        <w:t>will be targeted for an intervention that matches their identified need</w:t>
      </w:r>
      <w:r w:rsidRPr="00683EF6">
        <w:rPr>
          <w:rFonts w:ascii="Arial" w:hAnsi="Arial" w:cs="Arial"/>
        </w:rPr>
        <w:t>.  A plan will be developed that focuses on the identified need(s) of the student and</w:t>
      </w:r>
      <w:r>
        <w:rPr>
          <w:rFonts w:ascii="Arial" w:hAnsi="Arial" w:cs="Arial"/>
        </w:rPr>
        <w:t xml:space="preserve"> will include</w:t>
      </w:r>
      <w:r w:rsidRPr="00683EF6">
        <w:rPr>
          <w:rFonts w:ascii="Arial" w:hAnsi="Arial" w:cs="Arial"/>
        </w:rPr>
        <w:t xml:space="preserve"> an</w:t>
      </w:r>
      <w:r>
        <w:rPr>
          <w:rFonts w:ascii="Arial" w:hAnsi="Arial" w:cs="Arial"/>
        </w:rPr>
        <w:t xml:space="preserve"> </w:t>
      </w:r>
      <w:r w:rsidR="007E6AFC">
        <w:rPr>
          <w:rFonts w:ascii="Arial" w:hAnsi="Arial" w:cs="Arial"/>
        </w:rPr>
        <w:t xml:space="preserve">appropriate intervention that will be </w:t>
      </w:r>
      <w:r w:rsidRPr="00A37E48">
        <w:rPr>
          <w:rFonts w:ascii="Arial" w:hAnsi="Arial" w:cs="Arial"/>
        </w:rPr>
        <w:t>provided a minimum of 30 minutes/3 times per week.</w:t>
      </w:r>
    </w:p>
    <w:p w14:paraId="70684FC3" w14:textId="77777777" w:rsidR="007E6AFC" w:rsidRDefault="007E6AFC" w:rsidP="007E6AFC">
      <w:pPr>
        <w:rPr>
          <w:rFonts w:ascii="Arial" w:hAnsi="Arial" w:cs="Arial"/>
        </w:rPr>
      </w:pPr>
    </w:p>
    <w:p w14:paraId="49229ACF" w14:textId="77777777" w:rsidR="00690E1F" w:rsidRDefault="00690E1F" w:rsidP="00071B28">
      <w:pPr>
        <w:numPr>
          <w:ilvl w:val="0"/>
          <w:numId w:val="1"/>
        </w:numPr>
        <w:rPr>
          <w:rFonts w:ascii="Arial" w:hAnsi="Arial" w:cs="Arial"/>
        </w:rPr>
      </w:pPr>
      <w:r>
        <w:rPr>
          <w:rFonts w:ascii="Arial" w:hAnsi="Arial" w:cs="Arial"/>
          <w:b/>
        </w:rPr>
        <w:t xml:space="preserve">Tier 3 </w:t>
      </w:r>
      <w:r>
        <w:rPr>
          <w:rFonts w:ascii="Arial" w:hAnsi="Arial" w:cs="Arial"/>
        </w:rPr>
        <w:t xml:space="preserve">– Students who do not make adequate progress in Tier 2 will be targeted for Tier 3.  Their plan will be reviewed regularly and appropriate changes/revisions will be approved by the committee.  </w:t>
      </w:r>
      <w:r w:rsidRPr="00A37E48">
        <w:rPr>
          <w:rFonts w:ascii="Arial" w:hAnsi="Arial" w:cs="Arial"/>
        </w:rPr>
        <w:t>Interventions at Tier 3 must also be provided a minimum of 30 minutes/3 times per week.</w:t>
      </w:r>
    </w:p>
    <w:p w14:paraId="49229AD0" w14:textId="77777777" w:rsidR="00690E1F" w:rsidRDefault="00690E1F" w:rsidP="002F393E">
      <w:pPr>
        <w:ind w:left="360"/>
        <w:rPr>
          <w:rFonts w:ascii="Arial" w:hAnsi="Arial" w:cs="Arial"/>
        </w:rPr>
      </w:pPr>
    </w:p>
    <w:p w14:paraId="35F70E39" w14:textId="77777777" w:rsidR="00230FC5" w:rsidRPr="00683EF6" w:rsidRDefault="00230FC5" w:rsidP="002F393E">
      <w:pPr>
        <w:ind w:left="360"/>
        <w:rPr>
          <w:rFonts w:ascii="Arial" w:hAnsi="Arial" w:cs="Arial"/>
        </w:rPr>
      </w:pPr>
    </w:p>
    <w:p w14:paraId="20501262" w14:textId="7510F205" w:rsidR="00230FC5" w:rsidRDefault="00690E1F" w:rsidP="002F393E">
      <w:pPr>
        <w:rPr>
          <w:rFonts w:ascii="Arial" w:hAnsi="Arial" w:cs="Arial"/>
          <w:b/>
        </w:rPr>
      </w:pPr>
      <w:r w:rsidRPr="00230FC5">
        <w:rPr>
          <w:rFonts w:ascii="Arial" w:hAnsi="Arial" w:cs="Arial"/>
          <w:b/>
          <w:sz w:val="28"/>
          <w:szCs w:val="28"/>
          <w:u w:val="single"/>
        </w:rPr>
        <w:t>Parent Involvement</w:t>
      </w:r>
    </w:p>
    <w:p w14:paraId="49229AD1" w14:textId="297F0355" w:rsidR="00690E1F" w:rsidRPr="00DE7AD4" w:rsidRDefault="00502F7F" w:rsidP="002F393E">
      <w:pPr>
        <w:rPr>
          <w:rFonts w:ascii="Arial" w:hAnsi="Arial" w:cs="Arial"/>
        </w:rPr>
      </w:pPr>
      <w:r>
        <w:rPr>
          <w:rFonts w:ascii="Arial" w:hAnsi="Arial" w:cs="Arial"/>
        </w:rPr>
        <w:lastRenderedPageBreak/>
        <w:t xml:space="preserve">A letter will be sent to parents of students enrolled in the </w:t>
      </w:r>
      <w:r w:rsidR="00885574">
        <w:rPr>
          <w:rFonts w:ascii="Arial" w:hAnsi="Arial" w:cs="Arial"/>
        </w:rPr>
        <w:t>WIN/</w:t>
      </w:r>
      <w:r w:rsidR="00885574" w:rsidRPr="00332DE0">
        <w:rPr>
          <w:rFonts w:ascii="Arial" w:hAnsi="Arial" w:cs="Arial"/>
        </w:rPr>
        <w:t>RTI</w:t>
      </w:r>
      <w:r w:rsidR="00885574" w:rsidRPr="00841A7E">
        <w:rPr>
          <w:rFonts w:ascii="Arial" w:hAnsi="Arial" w:cs="Arial"/>
        </w:rPr>
        <w:t xml:space="preserve"> </w:t>
      </w:r>
      <w:r>
        <w:rPr>
          <w:rFonts w:ascii="Arial" w:hAnsi="Arial" w:cs="Arial"/>
        </w:rPr>
        <w:t xml:space="preserve">program following each </w:t>
      </w:r>
      <w:r w:rsidRPr="007E6AFC">
        <w:rPr>
          <w:rFonts w:ascii="Arial" w:hAnsi="Arial" w:cs="Arial"/>
        </w:rPr>
        <w:t>Tier Review Meeting</w:t>
      </w:r>
      <w:r>
        <w:rPr>
          <w:rFonts w:ascii="Arial" w:hAnsi="Arial" w:cs="Arial"/>
          <w:b/>
        </w:rPr>
        <w:t xml:space="preserve">.  </w:t>
      </w:r>
      <w:r>
        <w:rPr>
          <w:rFonts w:ascii="Arial" w:hAnsi="Arial" w:cs="Arial"/>
        </w:rPr>
        <w:t xml:space="preserve">The letter will report on the </w:t>
      </w:r>
      <w:r w:rsidR="005C675E">
        <w:rPr>
          <w:rFonts w:ascii="Arial" w:hAnsi="Arial" w:cs="Arial"/>
        </w:rPr>
        <w:t>student’s</w:t>
      </w:r>
      <w:r>
        <w:rPr>
          <w:rFonts w:ascii="Arial" w:hAnsi="Arial" w:cs="Arial"/>
        </w:rPr>
        <w:t xml:space="preserve"> enrollment, performance and/or progress in the program.</w:t>
      </w:r>
      <w:r w:rsidR="00732519">
        <w:rPr>
          <w:rFonts w:ascii="Arial" w:hAnsi="Arial" w:cs="Arial"/>
        </w:rPr>
        <w:t xml:space="preserve">  </w:t>
      </w:r>
      <w:r>
        <w:rPr>
          <w:rFonts w:ascii="Arial" w:hAnsi="Arial" w:cs="Arial"/>
        </w:rPr>
        <w:t>A conference may also be requested if the Tier Review Committee determines a need to discuss the child’s progress/performance.</w:t>
      </w:r>
    </w:p>
    <w:p w14:paraId="49229AD2" w14:textId="77777777" w:rsidR="00690E1F" w:rsidRDefault="00690E1F" w:rsidP="002F393E">
      <w:pPr>
        <w:rPr>
          <w:rFonts w:ascii="Arial" w:hAnsi="Arial" w:cs="Arial"/>
        </w:rPr>
      </w:pPr>
    </w:p>
    <w:p w14:paraId="2C538984" w14:textId="77777777" w:rsidR="00230FC5" w:rsidRPr="00AC08C7" w:rsidRDefault="00230FC5" w:rsidP="002F393E">
      <w:pPr>
        <w:rPr>
          <w:rFonts w:ascii="Arial" w:hAnsi="Arial" w:cs="Arial"/>
        </w:rPr>
      </w:pPr>
    </w:p>
    <w:p w14:paraId="49229AD3" w14:textId="01CE851F" w:rsidR="00690E1F" w:rsidRPr="000C51DF" w:rsidRDefault="007E0FC8" w:rsidP="002F393E">
      <w:pPr>
        <w:rPr>
          <w:rFonts w:ascii="Arial" w:hAnsi="Arial" w:cs="Arial"/>
        </w:rPr>
      </w:pPr>
      <w:r>
        <w:rPr>
          <w:rFonts w:ascii="Arial" w:hAnsi="Arial" w:cs="Arial"/>
          <w:b/>
          <w:sz w:val="28"/>
          <w:szCs w:val="28"/>
          <w:u w:val="single"/>
        </w:rPr>
        <w:t>ECE</w:t>
      </w:r>
    </w:p>
    <w:p w14:paraId="49229AD6" w14:textId="77777777" w:rsidR="005F3957" w:rsidRPr="005F3957" w:rsidRDefault="00690E1F" w:rsidP="007E0FC8">
      <w:pPr>
        <w:rPr>
          <w:rFonts w:ascii="Arial" w:hAnsi="Arial" w:cs="Arial"/>
          <w:i/>
          <w:u w:val="single"/>
        </w:rPr>
      </w:pPr>
      <w:r w:rsidRPr="00DE7AD4">
        <w:rPr>
          <w:rFonts w:ascii="Arial" w:hAnsi="Arial" w:cs="Arial"/>
        </w:rPr>
        <w:t>If the Tier Review Committee determines that an ECE referral is appropriate, then a formal notification should take place per district guidelines.</w:t>
      </w:r>
      <w:r>
        <w:rPr>
          <w:rFonts w:ascii="Arial" w:hAnsi="Arial" w:cs="Arial"/>
        </w:rPr>
        <w:t xml:space="preserve">  </w:t>
      </w:r>
      <w:r w:rsidR="00502F7F">
        <w:rPr>
          <w:rFonts w:ascii="Arial" w:hAnsi="Arial" w:cs="Arial"/>
        </w:rPr>
        <w:t>An ARC can be scheduled at any time by the parent or the school to discuss a possible referral.</w:t>
      </w:r>
      <w:r w:rsidR="00732519">
        <w:rPr>
          <w:rFonts w:ascii="Arial" w:hAnsi="Arial" w:cs="Arial"/>
        </w:rPr>
        <w:t xml:space="preserve"> </w:t>
      </w:r>
    </w:p>
    <w:p w14:paraId="49229AD8" w14:textId="77777777" w:rsidR="00732519" w:rsidRDefault="00732519" w:rsidP="005F3957">
      <w:pPr>
        <w:ind w:left="720"/>
        <w:rPr>
          <w:rFonts w:ascii="Arial" w:hAnsi="Arial" w:cs="Arial"/>
        </w:rPr>
      </w:pPr>
    </w:p>
    <w:p w14:paraId="5DBA4884" w14:textId="4A16E07E" w:rsidR="00697C9A" w:rsidRDefault="00697C9A" w:rsidP="005F3957">
      <w:pPr>
        <w:ind w:left="720"/>
        <w:rPr>
          <w:rFonts w:ascii="Arial" w:hAnsi="Arial" w:cs="Arial"/>
          <w:i/>
          <w:u w:val="single"/>
        </w:rPr>
      </w:pPr>
    </w:p>
    <w:p w14:paraId="3F44B66A" w14:textId="77777777" w:rsidR="00697C9A" w:rsidRDefault="00697C9A" w:rsidP="005F3957">
      <w:pPr>
        <w:ind w:left="720"/>
        <w:rPr>
          <w:rFonts w:ascii="Arial" w:hAnsi="Arial" w:cs="Arial"/>
          <w:i/>
          <w:u w:val="single"/>
        </w:rPr>
      </w:pPr>
    </w:p>
    <w:p w14:paraId="3DFB5C9E" w14:textId="77777777" w:rsidR="00697C9A" w:rsidRDefault="00697C9A" w:rsidP="005F3957">
      <w:pPr>
        <w:ind w:left="720"/>
        <w:rPr>
          <w:rFonts w:ascii="Arial" w:hAnsi="Arial" w:cs="Arial"/>
          <w:i/>
          <w:u w:val="single"/>
        </w:rPr>
      </w:pPr>
    </w:p>
    <w:p w14:paraId="4D2CB328" w14:textId="77777777" w:rsidR="00697C9A" w:rsidRDefault="00697C9A" w:rsidP="005F3957">
      <w:pPr>
        <w:ind w:left="720"/>
        <w:rPr>
          <w:rFonts w:ascii="Arial" w:hAnsi="Arial" w:cs="Arial"/>
          <w:i/>
          <w:u w:val="single"/>
        </w:rPr>
      </w:pPr>
    </w:p>
    <w:p w14:paraId="732E2DC9" w14:textId="77777777" w:rsidR="00697C9A" w:rsidRPr="00732519" w:rsidRDefault="00697C9A" w:rsidP="005F3957">
      <w:pPr>
        <w:ind w:left="720"/>
        <w:rPr>
          <w:rFonts w:ascii="Arial" w:hAnsi="Arial" w:cs="Arial"/>
          <w:i/>
          <w:u w:val="single"/>
        </w:rPr>
      </w:pPr>
    </w:p>
    <w:p w14:paraId="299C358D" w14:textId="77777777" w:rsidR="000C51DF" w:rsidRDefault="000C51DF" w:rsidP="002F393E">
      <w:pPr>
        <w:rPr>
          <w:rFonts w:ascii="Arial" w:hAnsi="Arial" w:cs="Arial"/>
          <w:b/>
          <w:sz w:val="28"/>
          <w:szCs w:val="28"/>
        </w:rPr>
      </w:pPr>
    </w:p>
    <w:p w14:paraId="06963B5B" w14:textId="77777777" w:rsidR="000C51DF" w:rsidRDefault="000C51DF" w:rsidP="002F393E">
      <w:pPr>
        <w:rPr>
          <w:rFonts w:ascii="Arial" w:hAnsi="Arial" w:cs="Arial"/>
          <w:b/>
          <w:sz w:val="28"/>
          <w:szCs w:val="28"/>
        </w:rPr>
      </w:pPr>
    </w:p>
    <w:p w14:paraId="475AE46F" w14:textId="5AEEAA27" w:rsidR="007E0FC8" w:rsidRDefault="007E0FC8" w:rsidP="002F393E">
      <w:pPr>
        <w:rPr>
          <w:rFonts w:ascii="Arial" w:hAnsi="Arial" w:cs="Arial"/>
          <w:b/>
          <w:sz w:val="28"/>
          <w:szCs w:val="28"/>
        </w:rPr>
      </w:pPr>
    </w:p>
    <w:p w14:paraId="0EE3D208" w14:textId="77777777" w:rsidR="00A550E0" w:rsidRDefault="00A550E0" w:rsidP="00890B21">
      <w:pPr>
        <w:rPr>
          <w:rFonts w:ascii="Arial" w:hAnsi="Arial" w:cs="Arial"/>
          <w:b/>
          <w:bCs/>
          <w:sz w:val="28"/>
          <w:szCs w:val="28"/>
          <w:u w:val="single"/>
        </w:rPr>
      </w:pPr>
    </w:p>
    <w:p w14:paraId="2DE7F221" w14:textId="54FD2AB0" w:rsidR="00594E1E" w:rsidRDefault="00594E1E" w:rsidP="00890B21">
      <w:pPr>
        <w:rPr>
          <w:rFonts w:ascii="Arial" w:hAnsi="Arial" w:cs="Arial"/>
          <w:b/>
          <w:bCs/>
          <w:sz w:val="28"/>
          <w:szCs w:val="28"/>
          <w:u w:val="single"/>
        </w:rPr>
      </w:pPr>
      <w:r w:rsidRPr="007A25BA">
        <w:rPr>
          <w:rFonts w:ascii="Arial" w:hAnsi="Arial" w:cs="Arial"/>
          <w:b/>
          <w:bCs/>
          <w:sz w:val="28"/>
          <w:szCs w:val="28"/>
          <w:u w:val="single"/>
        </w:rPr>
        <w:t>School Overviews</w:t>
      </w:r>
    </w:p>
    <w:p w14:paraId="51F2C7DE" w14:textId="77777777" w:rsidR="00404C83" w:rsidRDefault="00404C83" w:rsidP="00890B21">
      <w:pPr>
        <w:rPr>
          <w:rFonts w:ascii="Arial" w:hAnsi="Arial" w:cs="Arial"/>
          <w:b/>
          <w:bCs/>
        </w:rPr>
      </w:pPr>
    </w:p>
    <w:p w14:paraId="109B0F29" w14:textId="02289ACF" w:rsidR="00890B21" w:rsidRDefault="00890B21" w:rsidP="00594E1E">
      <w:pPr>
        <w:pStyle w:val="ListParagraph"/>
        <w:numPr>
          <w:ilvl w:val="0"/>
          <w:numId w:val="1"/>
        </w:numPr>
        <w:rPr>
          <w:rFonts w:ascii="Arial" w:hAnsi="Arial" w:cs="Arial"/>
          <w:color w:val="FF0000"/>
        </w:rPr>
      </w:pPr>
      <w:r w:rsidRPr="00594E1E">
        <w:rPr>
          <w:rFonts w:ascii="Arial" w:hAnsi="Arial" w:cs="Arial"/>
          <w:b/>
          <w:bCs/>
        </w:rPr>
        <w:t xml:space="preserve">Spencer County Elementary School- </w:t>
      </w:r>
      <w:r w:rsidRPr="00594E1E">
        <w:rPr>
          <w:rFonts w:ascii="Arial" w:hAnsi="Arial" w:cs="Arial"/>
        </w:rPr>
        <w:t xml:space="preserve">Students are identified for reading and math from MAP scores and supporting teacher data.  The majority of Tier 2 intervention is provided by the classroom teacher with support from interventionists.   Student progress is monitored every other week.  Tier 3 interventions is provided by </w:t>
      </w:r>
      <w:r w:rsidRPr="009F38EA">
        <w:rPr>
          <w:rFonts w:ascii="Arial" w:hAnsi="Arial" w:cs="Arial"/>
          <w:bCs/>
        </w:rPr>
        <w:t xml:space="preserve">Moby </w:t>
      </w:r>
      <w:r w:rsidR="00594E1E" w:rsidRPr="009F38EA">
        <w:rPr>
          <w:rFonts w:ascii="Arial" w:hAnsi="Arial" w:cs="Arial"/>
          <w:bCs/>
        </w:rPr>
        <w:t>M</w:t>
      </w:r>
      <w:r w:rsidRPr="009F38EA">
        <w:rPr>
          <w:rFonts w:ascii="Arial" w:hAnsi="Arial" w:cs="Arial"/>
          <w:bCs/>
        </w:rPr>
        <w:t>ax</w:t>
      </w:r>
      <w:r w:rsidRPr="00594E1E">
        <w:rPr>
          <w:rFonts w:ascii="Arial" w:hAnsi="Arial" w:cs="Arial"/>
          <w:b/>
          <w:bCs/>
        </w:rPr>
        <w:t xml:space="preserve"> </w:t>
      </w:r>
      <w:r w:rsidRPr="00594E1E">
        <w:rPr>
          <w:rFonts w:ascii="Arial" w:hAnsi="Arial" w:cs="Arial"/>
        </w:rPr>
        <w:t xml:space="preserve">(3 times per week </w:t>
      </w:r>
      <w:r w:rsidRPr="00594E1E">
        <w:rPr>
          <w:rFonts w:ascii="Arial" w:hAnsi="Arial" w:cs="Arial"/>
        </w:rPr>
        <w:lastRenderedPageBreak/>
        <w:t>for 30 minutes), in addition to Tier 2 instruction. The areas of written expression and social/behavior are identified by teacher data with specific interventions developed based on individual need.</w:t>
      </w:r>
      <w:r w:rsidRPr="00594E1E">
        <w:rPr>
          <w:rFonts w:ascii="Arial" w:hAnsi="Arial" w:cs="Arial"/>
          <w:color w:val="FF0000"/>
        </w:rPr>
        <w:t xml:space="preserve"> </w:t>
      </w:r>
    </w:p>
    <w:p w14:paraId="64B8BBE1" w14:textId="51A4DEC2" w:rsidR="00157A4E" w:rsidRDefault="00157A4E" w:rsidP="00157A4E">
      <w:pPr>
        <w:pStyle w:val="ListParagraph"/>
        <w:rPr>
          <w:rFonts w:ascii="Arial" w:hAnsi="Arial" w:cs="Arial"/>
          <w:color w:val="FF0000"/>
        </w:rPr>
      </w:pPr>
    </w:p>
    <w:p w14:paraId="708C340E" w14:textId="539F6BFF" w:rsidR="00157A4E" w:rsidRPr="009864CD" w:rsidRDefault="00157A4E" w:rsidP="00157A4E">
      <w:pPr>
        <w:pStyle w:val="ListParagraph"/>
        <w:rPr>
          <w:rFonts w:ascii="Arial" w:hAnsi="Arial" w:cs="Arial"/>
          <w:color w:val="000000"/>
        </w:rPr>
      </w:pPr>
      <w:r w:rsidRPr="009864CD">
        <w:rPr>
          <w:rFonts w:ascii="Arial" w:hAnsi="Arial" w:cs="Arial"/>
          <w:color w:val="000000"/>
        </w:rPr>
        <w:t xml:space="preserve">RTI/WIN Behavior is monitored by classroom teachers and building administrators.  Students that need additional intervention will be given a Behavior Intervention Plan specific to the needs of that student with a focus on positive behaviors.  Additional Tier 2 interventions include small group sessions with the counselor (friendship, anger management, etc.) The teacher </w:t>
      </w:r>
      <w:r w:rsidR="009F38EA">
        <w:rPr>
          <w:rFonts w:ascii="Arial" w:hAnsi="Arial" w:cs="Arial"/>
          <w:color w:val="000000"/>
        </w:rPr>
        <w:t>will have</w:t>
      </w:r>
      <w:r w:rsidRPr="009864CD">
        <w:rPr>
          <w:rFonts w:ascii="Arial" w:hAnsi="Arial" w:cs="Arial"/>
          <w:color w:val="000000"/>
        </w:rPr>
        <w:t xml:space="preserve"> ongoing dialogue with building administrators to discuss progress or changes needed. Currently students are referre</w:t>
      </w:r>
      <w:r w:rsidR="009F38EA">
        <w:rPr>
          <w:rFonts w:ascii="Arial" w:hAnsi="Arial" w:cs="Arial"/>
          <w:color w:val="000000"/>
        </w:rPr>
        <w:t>d by the classroom teacher for Behavior RTI.  However, the school is in the process of developing a universal screener</w:t>
      </w:r>
      <w:r w:rsidRPr="009864CD">
        <w:rPr>
          <w:rFonts w:ascii="Arial" w:hAnsi="Arial" w:cs="Arial"/>
          <w:color w:val="000000"/>
        </w:rPr>
        <w:t xml:space="preserve">. </w:t>
      </w:r>
    </w:p>
    <w:p w14:paraId="25FAC25B" w14:textId="77777777" w:rsidR="00810B06" w:rsidRDefault="00810B06" w:rsidP="00890B21">
      <w:pPr>
        <w:rPr>
          <w:rFonts w:ascii="Arial" w:hAnsi="Arial" w:cs="Arial"/>
        </w:rPr>
      </w:pPr>
    </w:p>
    <w:p w14:paraId="3CDE92F3" w14:textId="77777777" w:rsidR="004455C5" w:rsidRPr="00A84540" w:rsidRDefault="004455C5" w:rsidP="00A84540">
      <w:pPr>
        <w:pStyle w:val="ListParagraph"/>
        <w:numPr>
          <w:ilvl w:val="0"/>
          <w:numId w:val="33"/>
        </w:numPr>
        <w:rPr>
          <w:rFonts w:ascii="Arial" w:hAnsi="Arial" w:cs="Arial"/>
          <w:bCs/>
        </w:rPr>
      </w:pPr>
      <w:r w:rsidRPr="00A84540">
        <w:rPr>
          <w:rFonts w:ascii="Arial" w:hAnsi="Arial" w:cs="Arial"/>
          <w:b/>
          <w:bCs/>
        </w:rPr>
        <w:t xml:space="preserve">Taylorsville Elementary School </w:t>
      </w:r>
      <w:r w:rsidRPr="00A84540">
        <w:rPr>
          <w:rFonts w:ascii="Arial" w:hAnsi="Arial" w:cs="Arial"/>
          <w:bCs/>
        </w:rPr>
        <w:t>- The WIN/RTI program provides interventions for grades K-5 in the areas of mathematics, reading, writing, and behavior. Determination for which students will participate in the program is based on a universal screener (MAP/behavior screener), other assessment data (K-Prep, STAR, etc.), and classroom performance. A Tier Review Committee will meet after each round of MAP testing to discuss concerns and progress. All students receive intervention services during a designated RTI block at each grade level.</w:t>
      </w:r>
    </w:p>
    <w:p w14:paraId="41B840EE" w14:textId="77777777" w:rsidR="004455C5" w:rsidRPr="004455C5" w:rsidRDefault="004455C5" w:rsidP="004455C5">
      <w:pPr>
        <w:ind w:left="720"/>
        <w:rPr>
          <w:rFonts w:ascii="Arial" w:hAnsi="Arial" w:cs="Arial"/>
          <w:bCs/>
        </w:rPr>
      </w:pPr>
    </w:p>
    <w:p w14:paraId="4874DD65" w14:textId="58C917F3" w:rsidR="00404C83" w:rsidRPr="00404C83" w:rsidRDefault="004455C5" w:rsidP="004455C5">
      <w:pPr>
        <w:ind w:left="720"/>
        <w:rPr>
          <w:rFonts w:ascii="Arial" w:hAnsi="Arial" w:cs="Arial"/>
          <w:b/>
        </w:rPr>
      </w:pPr>
      <w:r w:rsidRPr="004455C5">
        <w:rPr>
          <w:rFonts w:ascii="Arial" w:hAnsi="Arial" w:cs="Arial"/>
          <w:bCs/>
        </w:rPr>
        <w:t>The WIN/RTI Behavior Program is based on our school wide behavior system LiveSchool. The Behavioral Support Team will meet bi-monthly (September / November / January / March / May) to review information provided through SWIS office referrals and from teachers (2-3 office referrals will be watch list / 4 office referrals or more will require observation). The team will determine which students will require an observation. See the appendix for more information.</w:t>
      </w:r>
    </w:p>
    <w:p w14:paraId="1E33475E" w14:textId="77777777" w:rsidR="009F38EA" w:rsidRPr="009F38EA" w:rsidRDefault="009F38EA" w:rsidP="009F38EA">
      <w:pPr>
        <w:rPr>
          <w:rFonts w:ascii="Arial" w:hAnsi="Arial" w:cs="Arial"/>
        </w:rPr>
      </w:pPr>
    </w:p>
    <w:p w14:paraId="4307530A" w14:textId="00D7DDF0" w:rsidR="00230FC5" w:rsidRPr="00A550E0" w:rsidRDefault="00412E02" w:rsidP="00A550E0">
      <w:pPr>
        <w:pStyle w:val="ListParagraph"/>
        <w:numPr>
          <w:ilvl w:val="0"/>
          <w:numId w:val="1"/>
        </w:numPr>
        <w:rPr>
          <w:rFonts w:ascii="Arial" w:hAnsi="Arial" w:cs="Arial"/>
        </w:rPr>
      </w:pPr>
      <w:r w:rsidRPr="00A550E0">
        <w:rPr>
          <w:rFonts w:ascii="Arial" w:hAnsi="Arial" w:cs="Arial"/>
          <w:b/>
          <w:bCs/>
        </w:rPr>
        <w:t xml:space="preserve">Spencer County Middle School </w:t>
      </w:r>
      <w:r w:rsidR="00936B46" w:rsidRPr="00A550E0">
        <w:rPr>
          <w:rFonts w:ascii="Arial" w:hAnsi="Arial" w:cs="Arial"/>
        </w:rPr>
        <w:t xml:space="preserve">- Students are being served through Language Arts, Math and Behavior interventions.  RTI/WIN </w:t>
      </w:r>
      <w:r w:rsidR="00230FC5" w:rsidRPr="00A550E0">
        <w:rPr>
          <w:rFonts w:ascii="Arial" w:hAnsi="Arial" w:cs="Arial"/>
        </w:rPr>
        <w:t>M</w:t>
      </w:r>
      <w:r w:rsidR="00936B46" w:rsidRPr="00A550E0">
        <w:rPr>
          <w:rFonts w:ascii="Arial" w:hAnsi="Arial" w:cs="Arial"/>
        </w:rPr>
        <w:t xml:space="preserve">ath and </w:t>
      </w:r>
      <w:r w:rsidR="00230FC5" w:rsidRPr="00A550E0">
        <w:rPr>
          <w:rFonts w:ascii="Arial" w:hAnsi="Arial" w:cs="Arial"/>
        </w:rPr>
        <w:t>R</w:t>
      </w:r>
      <w:r w:rsidR="00936B46" w:rsidRPr="00A550E0">
        <w:rPr>
          <w:rFonts w:ascii="Arial" w:hAnsi="Arial" w:cs="Arial"/>
        </w:rPr>
        <w:t xml:space="preserve">eading teachers use classroom data, K-PREP and MAP results to determine student need.  Interventions for Tier 3 Math and Reading are provided during student elective blocks; Tier 2 Math is provided during the elective blocks; and Tier 2 Reading is provided during the school-wide reading/leadership block.  The focus of RTI/WIN is not to re-teach concepts not mastered in the regular classroom, but to teach prerequisite skills necessary to become successful in the regular classroom.  Placement is flexible and students move in and out of RTI/WIN as needed on a quarterly, semester, or yearly basis.  </w:t>
      </w:r>
    </w:p>
    <w:p w14:paraId="0FE5CF66" w14:textId="77777777" w:rsidR="00404C83" w:rsidRPr="00A550E0" w:rsidRDefault="00404C83" w:rsidP="00A550E0">
      <w:pPr>
        <w:rPr>
          <w:rFonts w:ascii="Arial" w:hAnsi="Arial" w:cs="Arial"/>
        </w:rPr>
      </w:pPr>
    </w:p>
    <w:p w14:paraId="7A22D0F1" w14:textId="7965B536" w:rsidR="00412E02" w:rsidRDefault="00936B46" w:rsidP="00230FC5">
      <w:pPr>
        <w:pStyle w:val="ListParagraph"/>
        <w:rPr>
          <w:rFonts w:ascii="Arial" w:hAnsi="Arial" w:cs="Arial"/>
          <w:color w:val="FF0000"/>
        </w:rPr>
      </w:pPr>
      <w:r w:rsidRPr="00936B46">
        <w:rPr>
          <w:rFonts w:ascii="Arial" w:hAnsi="Arial" w:cs="Arial"/>
        </w:rPr>
        <w:t>RTI/WIN Behavior is monitored by classroom teachers and building administrators.  Students that don't respond to classroom interventions will be placed in small groups based on indicators (grief, anger, self-harm, divorce, etc</w:t>
      </w:r>
      <w:r>
        <w:rPr>
          <w:rFonts w:ascii="Arial" w:hAnsi="Arial" w:cs="Arial"/>
        </w:rPr>
        <w:t>…</w:t>
      </w:r>
      <w:r w:rsidRPr="00936B46">
        <w:rPr>
          <w:rFonts w:ascii="Arial" w:hAnsi="Arial" w:cs="Arial"/>
        </w:rPr>
        <w:t>) and may be placed on a Behavior Improvement Plan (BIP) to be filled out hourly and reviewed by the behavior committee weekly, bi-weekly or monthly as decided.</w:t>
      </w:r>
      <w:r w:rsidR="00230FC5">
        <w:rPr>
          <w:rFonts w:ascii="Arial" w:hAnsi="Arial" w:cs="Arial"/>
          <w:color w:val="FF0000"/>
        </w:rPr>
        <w:t xml:space="preserve"> </w:t>
      </w:r>
    </w:p>
    <w:p w14:paraId="0768251C" w14:textId="2C98FD32" w:rsidR="00442370" w:rsidRDefault="00442370" w:rsidP="00230FC5">
      <w:pPr>
        <w:pStyle w:val="ListParagraph"/>
        <w:rPr>
          <w:rFonts w:ascii="Arial" w:hAnsi="Arial" w:cs="Arial"/>
        </w:rPr>
      </w:pPr>
    </w:p>
    <w:p w14:paraId="32D1164C" w14:textId="4EB2A779" w:rsidR="00442370" w:rsidRDefault="00442370" w:rsidP="00442370">
      <w:pPr>
        <w:ind w:firstLine="720"/>
        <w:rPr>
          <w:rFonts w:ascii="Arial" w:hAnsi="Arial" w:cs="Arial"/>
          <w:b/>
          <w:bCs/>
        </w:rPr>
      </w:pPr>
      <w:r>
        <w:rPr>
          <w:rFonts w:ascii="Arial" w:hAnsi="Arial" w:cs="Arial"/>
          <w:b/>
          <w:bCs/>
        </w:rPr>
        <w:t xml:space="preserve">SCMS </w:t>
      </w:r>
      <w:r w:rsidRPr="00530532">
        <w:rPr>
          <w:rFonts w:ascii="Arial" w:hAnsi="Arial" w:cs="Arial"/>
          <w:b/>
          <w:bCs/>
        </w:rPr>
        <w:t>Behavior</w:t>
      </w:r>
      <w:r>
        <w:rPr>
          <w:rFonts w:ascii="Arial" w:hAnsi="Arial" w:cs="Arial"/>
          <w:b/>
          <w:bCs/>
        </w:rPr>
        <w:t>al Interventions</w:t>
      </w:r>
    </w:p>
    <w:p w14:paraId="459A621C" w14:textId="77777777" w:rsidR="00442370" w:rsidRPr="00530532" w:rsidRDefault="00442370" w:rsidP="00442370">
      <w:pPr>
        <w:rPr>
          <w:rFonts w:ascii="Arial" w:hAnsi="Arial" w:cs="Arial"/>
          <w:b/>
        </w:rPr>
      </w:pPr>
    </w:p>
    <w:p w14:paraId="1A5137B4" w14:textId="77777777" w:rsidR="00442370" w:rsidRPr="00530532" w:rsidRDefault="00442370" w:rsidP="00442370">
      <w:pPr>
        <w:rPr>
          <w:rFonts w:ascii="Arial" w:hAnsi="Arial" w:cs="Arial"/>
        </w:rPr>
        <w:sectPr w:rsidR="00442370" w:rsidRPr="00530532" w:rsidSect="00DA2D9B">
          <w:footerReference w:type="default" r:id="rId13"/>
          <w:pgSz w:w="12240" w:h="15840"/>
          <w:pgMar w:top="1440" w:right="1440" w:bottom="1440" w:left="1440" w:header="720" w:footer="720" w:gutter="0"/>
          <w:cols w:space="720"/>
          <w:docGrid w:linePitch="360"/>
        </w:sectPr>
      </w:pPr>
    </w:p>
    <w:p w14:paraId="70D07E1B" w14:textId="77777777" w:rsidR="00A550E0" w:rsidRDefault="00442370" w:rsidP="00A550E0">
      <w:pPr>
        <w:ind w:firstLine="720"/>
        <w:rPr>
          <w:rFonts w:ascii="Arial" w:hAnsi="Arial" w:cs="Arial"/>
        </w:rPr>
      </w:pPr>
      <w:r w:rsidRPr="00530532">
        <w:rPr>
          <w:rFonts w:ascii="Arial" w:hAnsi="Arial" w:cs="Arial"/>
        </w:rPr>
        <w:t>Tier II-</w:t>
      </w:r>
    </w:p>
    <w:p w14:paraId="49A54BB9" w14:textId="77777777" w:rsidR="00A550E0" w:rsidRDefault="00442370" w:rsidP="00A550E0">
      <w:pPr>
        <w:pStyle w:val="ListParagraph"/>
        <w:numPr>
          <w:ilvl w:val="0"/>
          <w:numId w:val="32"/>
        </w:numPr>
        <w:rPr>
          <w:rFonts w:ascii="Arial" w:hAnsi="Arial" w:cs="Arial"/>
        </w:rPr>
      </w:pPr>
      <w:r w:rsidRPr="00A550E0">
        <w:rPr>
          <w:rFonts w:ascii="Arial" w:hAnsi="Arial" w:cs="Arial"/>
        </w:rPr>
        <w:t>Cloud Document-Universal S</w:t>
      </w:r>
      <w:r w:rsidR="00A550E0" w:rsidRPr="00A550E0">
        <w:rPr>
          <w:rFonts w:ascii="Arial" w:hAnsi="Arial" w:cs="Arial"/>
        </w:rPr>
        <w:t>creener and progress monitoring</w:t>
      </w:r>
    </w:p>
    <w:p w14:paraId="44AB92E6" w14:textId="77777777" w:rsidR="00A550E0" w:rsidRDefault="00442370" w:rsidP="00A550E0">
      <w:pPr>
        <w:pStyle w:val="ListParagraph"/>
        <w:numPr>
          <w:ilvl w:val="0"/>
          <w:numId w:val="32"/>
        </w:numPr>
        <w:rPr>
          <w:rFonts w:ascii="Arial" w:hAnsi="Arial" w:cs="Arial"/>
        </w:rPr>
      </w:pPr>
      <w:r w:rsidRPr="00A550E0">
        <w:rPr>
          <w:rFonts w:ascii="Arial" w:hAnsi="Arial" w:cs="Arial"/>
        </w:rPr>
        <w:t>PLC’s as teams/grade levels to identify strategies for students</w:t>
      </w:r>
    </w:p>
    <w:p w14:paraId="7CD7BB20" w14:textId="77777777" w:rsidR="00A550E0" w:rsidRDefault="00442370" w:rsidP="00A550E0">
      <w:pPr>
        <w:pStyle w:val="ListParagraph"/>
        <w:numPr>
          <w:ilvl w:val="0"/>
          <w:numId w:val="32"/>
        </w:numPr>
        <w:rPr>
          <w:rFonts w:ascii="Arial" w:hAnsi="Arial" w:cs="Arial"/>
        </w:rPr>
      </w:pPr>
      <w:r w:rsidRPr="00A550E0">
        <w:rPr>
          <w:rFonts w:ascii="Arial" w:hAnsi="Arial" w:cs="Arial"/>
        </w:rPr>
        <w:t>Teacher/Administrator input</w:t>
      </w:r>
    </w:p>
    <w:p w14:paraId="59696125" w14:textId="7B32BD5F" w:rsidR="00442370" w:rsidRPr="00A550E0" w:rsidRDefault="00442370" w:rsidP="00A550E0">
      <w:pPr>
        <w:pStyle w:val="ListParagraph"/>
        <w:numPr>
          <w:ilvl w:val="0"/>
          <w:numId w:val="32"/>
        </w:numPr>
        <w:rPr>
          <w:rFonts w:ascii="Arial" w:hAnsi="Arial" w:cs="Arial"/>
        </w:rPr>
      </w:pPr>
      <w:r w:rsidRPr="00A550E0">
        <w:rPr>
          <w:rFonts w:ascii="Arial" w:hAnsi="Arial" w:cs="Arial"/>
        </w:rPr>
        <w:t>Student success small group counseling</w:t>
      </w:r>
    </w:p>
    <w:p w14:paraId="3AC0BEC1" w14:textId="77777777" w:rsidR="00442370" w:rsidRPr="00530532" w:rsidRDefault="00442370" w:rsidP="00A550E0">
      <w:pPr>
        <w:ind w:firstLine="720"/>
        <w:rPr>
          <w:rFonts w:ascii="Arial" w:hAnsi="Arial" w:cs="Arial"/>
        </w:rPr>
      </w:pPr>
      <w:r w:rsidRPr="00530532">
        <w:rPr>
          <w:rFonts w:ascii="Arial" w:hAnsi="Arial" w:cs="Arial"/>
        </w:rPr>
        <w:t>Tier III-</w:t>
      </w:r>
    </w:p>
    <w:p w14:paraId="0F62C4B0" w14:textId="31F0AE29" w:rsidR="00442370" w:rsidRPr="00530532" w:rsidRDefault="00442370" w:rsidP="00A550E0">
      <w:pPr>
        <w:pStyle w:val="ListParagraph"/>
        <w:numPr>
          <w:ilvl w:val="0"/>
          <w:numId w:val="32"/>
        </w:numPr>
        <w:spacing w:after="160"/>
        <w:contextualSpacing/>
        <w:rPr>
          <w:rFonts w:ascii="Arial" w:hAnsi="Arial" w:cs="Arial"/>
        </w:rPr>
      </w:pPr>
      <w:r w:rsidRPr="00530532">
        <w:rPr>
          <w:rFonts w:ascii="Arial" w:hAnsi="Arial" w:cs="Arial"/>
        </w:rPr>
        <w:t xml:space="preserve">Cloud Document-Universal Screener and progress monitoring </w:t>
      </w:r>
    </w:p>
    <w:p w14:paraId="5B204DDB" w14:textId="7A8B2977" w:rsidR="00442370" w:rsidRPr="00530532" w:rsidRDefault="00442370" w:rsidP="00A550E0">
      <w:pPr>
        <w:pStyle w:val="ListParagraph"/>
        <w:numPr>
          <w:ilvl w:val="0"/>
          <w:numId w:val="32"/>
        </w:numPr>
        <w:spacing w:after="160"/>
        <w:contextualSpacing/>
        <w:rPr>
          <w:rFonts w:ascii="Arial" w:hAnsi="Arial" w:cs="Arial"/>
        </w:rPr>
      </w:pPr>
      <w:r w:rsidRPr="00530532">
        <w:rPr>
          <w:rFonts w:ascii="Arial" w:hAnsi="Arial" w:cs="Arial"/>
        </w:rPr>
        <w:lastRenderedPageBreak/>
        <w:t>Behavior Improvement Plan-3 to 5 specific behavior goals monitored 7 periods a day, 5 days a week.  Reward system for 80% mastery consecutively.</w:t>
      </w:r>
    </w:p>
    <w:p w14:paraId="6B9C92E5" w14:textId="15B8F797" w:rsidR="00442370" w:rsidRDefault="00442370" w:rsidP="00A550E0">
      <w:pPr>
        <w:pStyle w:val="ListParagraph"/>
        <w:numPr>
          <w:ilvl w:val="0"/>
          <w:numId w:val="32"/>
        </w:numPr>
        <w:spacing w:after="160"/>
        <w:contextualSpacing/>
        <w:rPr>
          <w:rFonts w:ascii="Arial" w:hAnsi="Arial" w:cs="Arial"/>
        </w:rPr>
      </w:pPr>
      <w:r w:rsidRPr="00530532">
        <w:rPr>
          <w:rFonts w:ascii="Arial" w:hAnsi="Arial" w:cs="Arial"/>
        </w:rPr>
        <w:t>Student</w:t>
      </w:r>
      <w:r>
        <w:rPr>
          <w:rFonts w:ascii="Arial" w:hAnsi="Arial" w:cs="Arial"/>
        </w:rPr>
        <w:t xml:space="preserve"> success small group counseling.</w:t>
      </w:r>
    </w:p>
    <w:p w14:paraId="73FF14A6" w14:textId="77777777" w:rsidR="00A550E0" w:rsidRDefault="00A550E0" w:rsidP="00442370">
      <w:pPr>
        <w:pStyle w:val="ListParagraph"/>
        <w:spacing w:after="160"/>
        <w:ind w:left="360"/>
        <w:contextualSpacing/>
        <w:rPr>
          <w:rFonts w:ascii="Arial" w:hAnsi="Arial" w:cs="Arial"/>
          <w:b/>
          <w:bCs/>
          <w:color w:val="000000"/>
        </w:rPr>
      </w:pPr>
    </w:p>
    <w:p w14:paraId="2D66916B" w14:textId="15535F23" w:rsidR="00442370" w:rsidRPr="00442370" w:rsidRDefault="00442370" w:rsidP="00A550E0">
      <w:pPr>
        <w:pStyle w:val="ListParagraph"/>
        <w:numPr>
          <w:ilvl w:val="0"/>
          <w:numId w:val="1"/>
        </w:numPr>
        <w:spacing w:after="160"/>
        <w:contextualSpacing/>
        <w:rPr>
          <w:rFonts w:ascii="Arial" w:hAnsi="Arial" w:cs="Arial"/>
        </w:rPr>
      </w:pPr>
      <w:r w:rsidRPr="00442370">
        <w:rPr>
          <w:rFonts w:ascii="Arial" w:hAnsi="Arial" w:cs="Arial"/>
          <w:b/>
          <w:bCs/>
          <w:color w:val="000000"/>
        </w:rPr>
        <w:t xml:space="preserve">Spencer County High School – Spencer County High School – </w:t>
      </w:r>
      <w:r w:rsidRPr="00442370">
        <w:rPr>
          <w:rFonts w:ascii="Arial" w:hAnsi="Arial" w:cs="Arial"/>
          <w:color w:val="000000"/>
        </w:rPr>
        <w:t>The areas of reading and math will be targeted again this year in the RTI Program at the high school.  A Tier Review Committee will be established that will include the District RTI Coordinator, School RTI Coordinator, ECE Department chairperson</w:t>
      </w:r>
      <w:r w:rsidR="00DA2D9B">
        <w:rPr>
          <w:rFonts w:ascii="Arial" w:hAnsi="Arial" w:cs="Arial"/>
          <w:color w:val="000000"/>
        </w:rPr>
        <w:t xml:space="preserve"> (when available)</w:t>
      </w:r>
      <w:r w:rsidRPr="00442370">
        <w:rPr>
          <w:rFonts w:ascii="Arial" w:hAnsi="Arial" w:cs="Arial"/>
          <w:color w:val="000000"/>
        </w:rPr>
        <w:t>, school counselor(s) school psychologist (when available).  A daily intervention/enrichment block has been instituted for all students.  Services and activities are targeted on an individual basis based on MAP diagnostics and other assessment data.  See Appendix A for an overview of the school program and interventions.</w:t>
      </w:r>
    </w:p>
    <w:p w14:paraId="5309776C" w14:textId="4C7D6058" w:rsidR="00442370" w:rsidRPr="00442370" w:rsidRDefault="00442370" w:rsidP="00442370">
      <w:pPr>
        <w:spacing w:after="160"/>
        <w:contextualSpacing/>
        <w:rPr>
          <w:rFonts w:ascii="Arial" w:hAnsi="Arial" w:cs="Arial"/>
        </w:rPr>
      </w:pPr>
    </w:p>
    <w:p w14:paraId="0CAB6F81" w14:textId="77777777" w:rsidR="00442370" w:rsidRPr="00442370" w:rsidRDefault="00442370" w:rsidP="00442370">
      <w:pPr>
        <w:spacing w:after="160"/>
        <w:contextualSpacing/>
        <w:rPr>
          <w:rFonts w:ascii="Arial" w:hAnsi="Arial" w:cs="Arial"/>
        </w:rPr>
        <w:sectPr w:rsidR="00442370" w:rsidRPr="00442370" w:rsidSect="00DA2D9B">
          <w:type w:val="continuous"/>
          <w:pgSz w:w="12240" w:h="15840"/>
          <w:pgMar w:top="1440" w:right="1440" w:bottom="1440" w:left="1440" w:header="720" w:footer="720" w:gutter="0"/>
          <w:cols w:space="720"/>
          <w:docGrid w:linePitch="360"/>
        </w:sectPr>
      </w:pPr>
    </w:p>
    <w:p w14:paraId="49229AFE" w14:textId="6CF7DA55" w:rsidR="005C675E" w:rsidRPr="007A25BA" w:rsidRDefault="005C675E" w:rsidP="007A25BA">
      <w:pPr>
        <w:rPr>
          <w:rFonts w:ascii="Arial" w:hAnsi="Arial" w:cs="Arial"/>
          <w:b/>
          <w:sz w:val="28"/>
          <w:szCs w:val="28"/>
        </w:rPr>
      </w:pPr>
      <w:r w:rsidRPr="007A25BA">
        <w:rPr>
          <w:rFonts w:ascii="Arial" w:hAnsi="Arial" w:cs="Arial"/>
          <w:b/>
          <w:sz w:val="28"/>
          <w:szCs w:val="28"/>
          <w:u w:val="single"/>
        </w:rPr>
        <w:lastRenderedPageBreak/>
        <w:t>Interventions</w:t>
      </w:r>
    </w:p>
    <w:p w14:paraId="49229AFF" w14:textId="77777777" w:rsidR="000D3A6F" w:rsidRDefault="000D3A6F" w:rsidP="000D3A6F">
      <w:pPr>
        <w:rPr>
          <w:rFonts w:ascii="Arial" w:hAnsi="Arial" w:cs="Arial"/>
          <w:b/>
        </w:rPr>
      </w:pPr>
    </w:p>
    <w:p w14:paraId="17F09430" w14:textId="54F89025" w:rsidR="00936B46" w:rsidRPr="007A25BA" w:rsidRDefault="00936B46" w:rsidP="00A550E0">
      <w:pPr>
        <w:jc w:val="center"/>
        <w:rPr>
          <w:rFonts w:ascii="Arial" w:hAnsi="Arial" w:cs="Arial"/>
        </w:rPr>
      </w:pPr>
      <w:r w:rsidRPr="007A25BA">
        <w:rPr>
          <w:rFonts w:ascii="Arial" w:hAnsi="Arial" w:cs="Arial"/>
          <w:b/>
        </w:rPr>
        <w:t>Spencer County Elementary School</w:t>
      </w:r>
    </w:p>
    <w:p w14:paraId="0371A7AE" w14:textId="77777777" w:rsidR="00936B46" w:rsidRPr="00936B46" w:rsidRDefault="00936B46" w:rsidP="00936B46">
      <w:pPr>
        <w:rPr>
          <w:rFonts w:ascii="Arial" w:hAnsi="Arial" w:cs="Arial"/>
          <w:b/>
        </w:rPr>
      </w:pPr>
    </w:p>
    <w:p w14:paraId="3A3A7CD0" w14:textId="77777777" w:rsidR="00936B46" w:rsidRPr="00936B46" w:rsidRDefault="00936B46" w:rsidP="00936B46">
      <w:pPr>
        <w:rPr>
          <w:rFonts w:ascii="Arial" w:hAnsi="Arial" w:cs="Arial"/>
          <w:b/>
        </w:rPr>
      </w:pPr>
      <w:r w:rsidRPr="00936B46">
        <w:rPr>
          <w:rFonts w:ascii="Arial" w:hAnsi="Arial" w:cs="Arial"/>
          <w:b/>
        </w:rPr>
        <w:t xml:space="preserve">Reading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
        <w:gridCol w:w="1080"/>
        <w:gridCol w:w="5647"/>
      </w:tblGrid>
      <w:tr w:rsidR="00936B46" w:rsidRPr="00936B46" w14:paraId="441C204D" w14:textId="77777777" w:rsidTr="00A550E0">
        <w:tc>
          <w:tcPr>
            <w:tcW w:w="2088" w:type="dxa"/>
          </w:tcPr>
          <w:p w14:paraId="70D31B67" w14:textId="77777777" w:rsidR="00936B46" w:rsidRPr="00936B46" w:rsidRDefault="00936B46" w:rsidP="000C51DF">
            <w:pPr>
              <w:jc w:val="center"/>
              <w:rPr>
                <w:rFonts w:ascii="Arial" w:hAnsi="Arial" w:cs="Arial"/>
                <w:b/>
              </w:rPr>
            </w:pPr>
            <w:r w:rsidRPr="00936B46">
              <w:rPr>
                <w:rFonts w:ascii="Arial" w:hAnsi="Arial" w:cs="Arial"/>
                <w:b/>
              </w:rPr>
              <w:t>Intervention</w:t>
            </w:r>
          </w:p>
        </w:tc>
        <w:tc>
          <w:tcPr>
            <w:tcW w:w="720" w:type="dxa"/>
          </w:tcPr>
          <w:p w14:paraId="6DCF2CDC" w14:textId="77777777" w:rsidR="00936B46" w:rsidRPr="00936B46" w:rsidRDefault="00936B46" w:rsidP="000C51DF">
            <w:pPr>
              <w:jc w:val="center"/>
              <w:rPr>
                <w:rFonts w:ascii="Arial" w:hAnsi="Arial" w:cs="Arial"/>
                <w:b/>
              </w:rPr>
            </w:pPr>
            <w:r w:rsidRPr="00936B46">
              <w:rPr>
                <w:rFonts w:ascii="Arial" w:hAnsi="Arial" w:cs="Arial"/>
                <w:b/>
              </w:rPr>
              <w:t>Tier</w:t>
            </w:r>
          </w:p>
        </w:tc>
        <w:tc>
          <w:tcPr>
            <w:tcW w:w="1080" w:type="dxa"/>
          </w:tcPr>
          <w:p w14:paraId="3FF8EA3C" w14:textId="77777777" w:rsidR="00936B46" w:rsidRPr="00936B46" w:rsidRDefault="00936B46" w:rsidP="000C51DF">
            <w:pPr>
              <w:jc w:val="center"/>
              <w:rPr>
                <w:rFonts w:ascii="Arial" w:hAnsi="Arial" w:cs="Arial"/>
                <w:b/>
              </w:rPr>
            </w:pPr>
            <w:r w:rsidRPr="00936B46">
              <w:rPr>
                <w:rFonts w:ascii="Arial" w:hAnsi="Arial" w:cs="Arial"/>
                <w:b/>
              </w:rPr>
              <w:t>Grades</w:t>
            </w:r>
          </w:p>
        </w:tc>
        <w:tc>
          <w:tcPr>
            <w:tcW w:w="5647" w:type="dxa"/>
          </w:tcPr>
          <w:p w14:paraId="4B3ED271" w14:textId="77777777" w:rsidR="00936B46" w:rsidRPr="00936B46" w:rsidRDefault="00936B46" w:rsidP="000C51DF">
            <w:pPr>
              <w:jc w:val="center"/>
              <w:rPr>
                <w:rFonts w:ascii="Arial" w:hAnsi="Arial" w:cs="Arial"/>
                <w:b/>
              </w:rPr>
            </w:pPr>
            <w:r w:rsidRPr="00936B46">
              <w:rPr>
                <w:rFonts w:ascii="Arial" w:hAnsi="Arial" w:cs="Arial"/>
                <w:b/>
              </w:rPr>
              <w:t>Focus</w:t>
            </w:r>
          </w:p>
        </w:tc>
      </w:tr>
      <w:tr w:rsidR="00936B46" w:rsidRPr="00E7229D" w14:paraId="63B1AA55" w14:textId="77777777" w:rsidTr="00A550E0">
        <w:tc>
          <w:tcPr>
            <w:tcW w:w="2088" w:type="dxa"/>
          </w:tcPr>
          <w:p w14:paraId="06100F5B" w14:textId="77777777" w:rsidR="00936B46" w:rsidRPr="00E7229D" w:rsidRDefault="00936B46" w:rsidP="000C51DF">
            <w:pPr>
              <w:rPr>
                <w:rFonts w:ascii="Arial" w:hAnsi="Arial" w:cs="Arial"/>
                <w:b/>
              </w:rPr>
            </w:pPr>
            <w:r w:rsidRPr="00E7229D">
              <w:rPr>
                <w:rFonts w:ascii="Arial" w:hAnsi="Arial" w:cs="Arial"/>
                <w:b/>
              </w:rPr>
              <w:t>Guided Reading Groups</w:t>
            </w:r>
          </w:p>
        </w:tc>
        <w:tc>
          <w:tcPr>
            <w:tcW w:w="720" w:type="dxa"/>
          </w:tcPr>
          <w:p w14:paraId="3129C052" w14:textId="77777777" w:rsidR="00936B46" w:rsidRPr="00E7229D" w:rsidRDefault="00936B46" w:rsidP="000C51DF">
            <w:pPr>
              <w:jc w:val="center"/>
              <w:rPr>
                <w:rFonts w:ascii="Arial" w:hAnsi="Arial" w:cs="Arial"/>
              </w:rPr>
            </w:pPr>
            <w:r w:rsidRPr="00E7229D">
              <w:rPr>
                <w:rFonts w:ascii="Arial" w:hAnsi="Arial" w:cs="Arial"/>
              </w:rPr>
              <w:t>1/2</w:t>
            </w:r>
          </w:p>
        </w:tc>
        <w:tc>
          <w:tcPr>
            <w:tcW w:w="1080" w:type="dxa"/>
          </w:tcPr>
          <w:p w14:paraId="29C3CE5A" w14:textId="77777777" w:rsidR="00936B46" w:rsidRPr="00E7229D" w:rsidRDefault="00936B46" w:rsidP="000C51DF">
            <w:pPr>
              <w:jc w:val="center"/>
              <w:rPr>
                <w:rFonts w:ascii="Arial" w:hAnsi="Arial" w:cs="Arial"/>
              </w:rPr>
            </w:pPr>
            <w:r w:rsidRPr="00E7229D">
              <w:rPr>
                <w:rFonts w:ascii="Arial" w:hAnsi="Arial" w:cs="Arial"/>
              </w:rPr>
              <w:t>K-5</w:t>
            </w:r>
          </w:p>
        </w:tc>
        <w:tc>
          <w:tcPr>
            <w:tcW w:w="5647" w:type="dxa"/>
          </w:tcPr>
          <w:p w14:paraId="57D00DE3" w14:textId="77777777" w:rsidR="00936B46" w:rsidRPr="00E7229D" w:rsidRDefault="00936B46" w:rsidP="000C51DF">
            <w:pPr>
              <w:rPr>
                <w:rFonts w:ascii="Arial" w:hAnsi="Arial" w:cs="Arial"/>
                <w:b/>
                <w:bCs/>
              </w:rPr>
            </w:pPr>
            <w:r w:rsidRPr="00E7229D">
              <w:rPr>
                <w:rFonts w:ascii="Arial" w:hAnsi="Arial" w:cs="Arial"/>
              </w:rPr>
              <w:t xml:space="preserve">Addresses the needs of students by providing targeted assistance to struggling readers outside the regular reading/ language block using the classroom basal series (Houghton Mifflin).  </w:t>
            </w:r>
          </w:p>
        </w:tc>
      </w:tr>
      <w:tr w:rsidR="00936B46" w:rsidRPr="00E7229D" w14:paraId="1536D619" w14:textId="77777777" w:rsidTr="00A550E0">
        <w:tc>
          <w:tcPr>
            <w:tcW w:w="2088" w:type="dxa"/>
          </w:tcPr>
          <w:p w14:paraId="31E07C29" w14:textId="77777777" w:rsidR="00936B46" w:rsidRPr="00E7229D" w:rsidRDefault="00936B46" w:rsidP="000C51DF">
            <w:pPr>
              <w:rPr>
                <w:rFonts w:ascii="Arial" w:hAnsi="Arial" w:cs="Arial"/>
                <w:b/>
              </w:rPr>
            </w:pPr>
            <w:r w:rsidRPr="00E7229D">
              <w:rPr>
                <w:rFonts w:ascii="Arial" w:hAnsi="Arial" w:cs="Arial"/>
                <w:b/>
              </w:rPr>
              <w:t>SRA</w:t>
            </w:r>
          </w:p>
        </w:tc>
        <w:tc>
          <w:tcPr>
            <w:tcW w:w="720" w:type="dxa"/>
          </w:tcPr>
          <w:p w14:paraId="0C07FF59" w14:textId="77777777" w:rsidR="00936B46" w:rsidRPr="00E7229D" w:rsidRDefault="00936B46" w:rsidP="000C51DF">
            <w:pPr>
              <w:jc w:val="center"/>
              <w:rPr>
                <w:rFonts w:ascii="Arial" w:hAnsi="Arial" w:cs="Arial"/>
              </w:rPr>
            </w:pPr>
            <w:r w:rsidRPr="00E7229D">
              <w:rPr>
                <w:rFonts w:ascii="Arial" w:hAnsi="Arial" w:cs="Arial"/>
              </w:rPr>
              <w:t>2/3</w:t>
            </w:r>
          </w:p>
        </w:tc>
        <w:tc>
          <w:tcPr>
            <w:tcW w:w="1080" w:type="dxa"/>
          </w:tcPr>
          <w:p w14:paraId="29DBB3A1" w14:textId="77777777" w:rsidR="00936B46" w:rsidRPr="00E7229D" w:rsidRDefault="00936B46" w:rsidP="000C51DF">
            <w:pPr>
              <w:jc w:val="center"/>
              <w:rPr>
                <w:rFonts w:ascii="Arial" w:hAnsi="Arial" w:cs="Arial"/>
                <w:u w:val="single"/>
              </w:rPr>
            </w:pPr>
            <w:r w:rsidRPr="00E7229D">
              <w:rPr>
                <w:rFonts w:ascii="Arial" w:hAnsi="Arial" w:cs="Arial"/>
              </w:rPr>
              <w:t>3 - 5</w:t>
            </w:r>
          </w:p>
        </w:tc>
        <w:tc>
          <w:tcPr>
            <w:tcW w:w="5647" w:type="dxa"/>
          </w:tcPr>
          <w:p w14:paraId="6C86E71A" w14:textId="77777777" w:rsidR="00936B46" w:rsidRPr="00E7229D" w:rsidRDefault="00936B46" w:rsidP="000C51DF">
            <w:pPr>
              <w:rPr>
                <w:rFonts w:ascii="Arial" w:hAnsi="Arial" w:cs="Arial"/>
              </w:rPr>
            </w:pPr>
            <w:r w:rsidRPr="00E7229D">
              <w:rPr>
                <w:rFonts w:ascii="Arial" w:hAnsi="Arial" w:cs="Arial"/>
              </w:rPr>
              <w:t>Focus on word identification/vocabulary, comprehension and fluency.</w:t>
            </w:r>
          </w:p>
          <w:p w14:paraId="0E5CB274" w14:textId="77777777" w:rsidR="00936B46" w:rsidRPr="00E7229D" w:rsidRDefault="00486163" w:rsidP="000C51DF">
            <w:pPr>
              <w:rPr>
                <w:rFonts w:ascii="Arial" w:hAnsi="Arial" w:cs="Arial"/>
                <w:u w:val="single"/>
              </w:rPr>
            </w:pPr>
            <w:hyperlink r:id="rId14" w:history="1">
              <w:r w:rsidR="00936B46" w:rsidRPr="00E7229D">
                <w:rPr>
                  <w:rStyle w:val="Hyperlink"/>
                  <w:rFonts w:ascii="Arial" w:hAnsi="Arial" w:cs="Arial"/>
                </w:rPr>
                <w:t>www.</w:t>
              </w:r>
              <w:r w:rsidR="00936B46" w:rsidRPr="00E7229D">
                <w:rPr>
                  <w:rStyle w:val="Hyperlink"/>
                  <w:rFonts w:ascii="Arial" w:hAnsi="Arial" w:cs="Arial"/>
                  <w:bCs/>
                </w:rPr>
                <w:t>sra</w:t>
              </w:r>
              <w:r w:rsidR="00936B46" w:rsidRPr="00E7229D">
                <w:rPr>
                  <w:rStyle w:val="Hyperlink"/>
                  <w:rFonts w:ascii="Arial" w:hAnsi="Arial" w:cs="Arial"/>
                </w:rPr>
                <w:t>online.com/</w:t>
              </w:r>
            </w:hyperlink>
            <w:r w:rsidR="00936B46" w:rsidRPr="00E7229D">
              <w:rPr>
                <w:rStyle w:val="HTMLCite"/>
                <w:rFonts w:ascii="Arial" w:hAnsi="Arial" w:cs="Arial"/>
                <w:iCs/>
                <w:color w:val="000000"/>
              </w:rPr>
              <w:t xml:space="preserve"> </w:t>
            </w:r>
          </w:p>
        </w:tc>
      </w:tr>
      <w:tr w:rsidR="00936B46" w:rsidRPr="00E7229D" w14:paraId="168F23AB" w14:textId="77777777" w:rsidTr="00A550E0">
        <w:tc>
          <w:tcPr>
            <w:tcW w:w="2088" w:type="dxa"/>
          </w:tcPr>
          <w:p w14:paraId="73C03B45" w14:textId="77777777" w:rsidR="00936B46" w:rsidRPr="00E7229D" w:rsidRDefault="00936B46" w:rsidP="000C51DF">
            <w:pPr>
              <w:rPr>
                <w:rFonts w:ascii="Arial" w:hAnsi="Arial" w:cs="Arial"/>
                <w:b/>
              </w:rPr>
            </w:pPr>
            <w:r w:rsidRPr="00E7229D">
              <w:rPr>
                <w:rFonts w:ascii="Arial" w:hAnsi="Arial" w:cs="Arial"/>
                <w:b/>
              </w:rPr>
              <w:t>RTA</w:t>
            </w:r>
          </w:p>
          <w:p w14:paraId="30AEBD21" w14:textId="77777777" w:rsidR="00936B46" w:rsidRPr="00E7229D" w:rsidRDefault="00936B46" w:rsidP="000C51DF">
            <w:pPr>
              <w:rPr>
                <w:rFonts w:ascii="Arial" w:hAnsi="Arial" w:cs="Arial"/>
                <w:b/>
              </w:rPr>
            </w:pPr>
          </w:p>
        </w:tc>
        <w:tc>
          <w:tcPr>
            <w:tcW w:w="720" w:type="dxa"/>
          </w:tcPr>
          <w:p w14:paraId="3A9A6697" w14:textId="77777777" w:rsidR="00936B46" w:rsidRPr="00E7229D" w:rsidRDefault="00936B46" w:rsidP="000C51DF">
            <w:pPr>
              <w:jc w:val="center"/>
              <w:rPr>
                <w:rFonts w:ascii="Arial" w:hAnsi="Arial" w:cs="Arial"/>
              </w:rPr>
            </w:pPr>
            <w:r w:rsidRPr="00E7229D">
              <w:rPr>
                <w:rFonts w:ascii="Arial" w:hAnsi="Arial" w:cs="Arial"/>
              </w:rPr>
              <w:t>2</w:t>
            </w:r>
          </w:p>
        </w:tc>
        <w:tc>
          <w:tcPr>
            <w:tcW w:w="1080" w:type="dxa"/>
          </w:tcPr>
          <w:p w14:paraId="505E9342" w14:textId="77777777" w:rsidR="00936B46" w:rsidRPr="00E7229D" w:rsidRDefault="00936B46" w:rsidP="000C51DF">
            <w:pPr>
              <w:jc w:val="center"/>
              <w:rPr>
                <w:rFonts w:ascii="Arial" w:hAnsi="Arial" w:cs="Arial"/>
              </w:rPr>
            </w:pPr>
            <w:r w:rsidRPr="00E7229D">
              <w:rPr>
                <w:rFonts w:ascii="Arial" w:hAnsi="Arial" w:cs="Arial"/>
              </w:rPr>
              <w:t>1</w:t>
            </w:r>
          </w:p>
        </w:tc>
        <w:tc>
          <w:tcPr>
            <w:tcW w:w="5647" w:type="dxa"/>
          </w:tcPr>
          <w:p w14:paraId="5744341A" w14:textId="77777777" w:rsidR="00936B46" w:rsidRPr="00E7229D" w:rsidRDefault="00936B46" w:rsidP="000C51DF">
            <w:pPr>
              <w:rPr>
                <w:rFonts w:ascii="Arial" w:hAnsi="Arial" w:cs="Arial"/>
              </w:rPr>
            </w:pPr>
            <w:r w:rsidRPr="00E7229D">
              <w:rPr>
                <w:rFonts w:ascii="Arial" w:hAnsi="Arial" w:cs="Arial"/>
              </w:rPr>
              <w:t>Fosters success in phonemic awareness,</w:t>
            </w:r>
          </w:p>
          <w:p w14:paraId="6E8F9D36" w14:textId="657E419D" w:rsidR="00936B46" w:rsidRPr="00E7229D" w:rsidRDefault="00936B46" w:rsidP="000C51DF">
            <w:pPr>
              <w:rPr>
                <w:rFonts w:ascii="Arial" w:hAnsi="Arial" w:cs="Arial"/>
              </w:rPr>
            </w:pPr>
            <w:r w:rsidRPr="00E7229D">
              <w:rPr>
                <w:rFonts w:ascii="Arial" w:hAnsi="Arial" w:cs="Arial"/>
              </w:rPr>
              <w:t>Phonics, vocabulary, comprehension and fluency through shared reading, read-alouds and guided reading.</w:t>
            </w:r>
          </w:p>
        </w:tc>
      </w:tr>
      <w:tr w:rsidR="00936B46" w:rsidRPr="00E7229D" w14:paraId="1D0CA588" w14:textId="77777777" w:rsidTr="00A550E0">
        <w:tc>
          <w:tcPr>
            <w:tcW w:w="2088" w:type="dxa"/>
          </w:tcPr>
          <w:p w14:paraId="0C582520" w14:textId="77777777" w:rsidR="00936B46" w:rsidRPr="00E7229D" w:rsidRDefault="00936B46" w:rsidP="000C51DF">
            <w:pPr>
              <w:rPr>
                <w:rFonts w:ascii="Arial" w:hAnsi="Arial" w:cs="Arial"/>
                <w:b/>
              </w:rPr>
            </w:pPr>
            <w:r w:rsidRPr="00E7229D">
              <w:rPr>
                <w:rFonts w:ascii="Arial" w:hAnsi="Arial" w:cs="Arial"/>
                <w:b/>
              </w:rPr>
              <w:t>Moby Max</w:t>
            </w:r>
          </w:p>
        </w:tc>
        <w:tc>
          <w:tcPr>
            <w:tcW w:w="720" w:type="dxa"/>
          </w:tcPr>
          <w:p w14:paraId="2C94F379" w14:textId="77777777" w:rsidR="00936B46" w:rsidRPr="00E7229D" w:rsidRDefault="00936B46" w:rsidP="000C51DF">
            <w:pPr>
              <w:jc w:val="center"/>
              <w:rPr>
                <w:rFonts w:ascii="Arial" w:hAnsi="Arial" w:cs="Arial"/>
              </w:rPr>
            </w:pPr>
            <w:r w:rsidRPr="00E7229D">
              <w:rPr>
                <w:rFonts w:ascii="Arial" w:hAnsi="Arial" w:cs="Arial"/>
              </w:rPr>
              <w:t>3</w:t>
            </w:r>
          </w:p>
        </w:tc>
        <w:tc>
          <w:tcPr>
            <w:tcW w:w="1080" w:type="dxa"/>
          </w:tcPr>
          <w:p w14:paraId="694D414C" w14:textId="77777777" w:rsidR="00936B46" w:rsidRPr="00E7229D" w:rsidRDefault="00936B46" w:rsidP="000C51DF">
            <w:pPr>
              <w:jc w:val="center"/>
              <w:rPr>
                <w:rFonts w:ascii="Arial" w:hAnsi="Arial" w:cs="Arial"/>
              </w:rPr>
            </w:pPr>
            <w:r w:rsidRPr="00E7229D">
              <w:rPr>
                <w:rFonts w:ascii="Arial" w:hAnsi="Arial" w:cs="Arial"/>
              </w:rPr>
              <w:t>K-5</w:t>
            </w:r>
          </w:p>
        </w:tc>
        <w:tc>
          <w:tcPr>
            <w:tcW w:w="5647" w:type="dxa"/>
          </w:tcPr>
          <w:p w14:paraId="53CEE05E"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An online program providing differentiated</w:t>
            </w:r>
          </w:p>
          <w:p w14:paraId="4282553C"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 xml:space="preserve">instruction and extensive real-time progress monitoring and reporting for reading and math. An online diagnostic placement test is used to place students into differentiated instruction based on their individual skills. </w:t>
            </w:r>
          </w:p>
        </w:tc>
      </w:tr>
      <w:tr w:rsidR="00936B46" w:rsidRPr="00E7229D" w14:paraId="50D86063" w14:textId="77777777" w:rsidTr="00A550E0">
        <w:tc>
          <w:tcPr>
            <w:tcW w:w="2088" w:type="dxa"/>
            <w:tcBorders>
              <w:top w:val="single" w:sz="4" w:space="0" w:color="auto"/>
              <w:left w:val="single" w:sz="4" w:space="0" w:color="auto"/>
              <w:bottom w:val="single" w:sz="4" w:space="0" w:color="auto"/>
              <w:right w:val="single" w:sz="4" w:space="0" w:color="auto"/>
            </w:tcBorders>
          </w:tcPr>
          <w:p w14:paraId="093717DE" w14:textId="77777777" w:rsidR="00936B46" w:rsidRPr="00E7229D" w:rsidRDefault="00936B46" w:rsidP="000C51DF">
            <w:pPr>
              <w:rPr>
                <w:rFonts w:ascii="Arial" w:hAnsi="Arial" w:cs="Arial"/>
                <w:b/>
              </w:rPr>
            </w:pPr>
            <w:r w:rsidRPr="00E7229D">
              <w:rPr>
                <w:rFonts w:ascii="Arial" w:hAnsi="Arial" w:cs="Arial"/>
                <w:b/>
              </w:rPr>
              <w:t xml:space="preserve">Earobics </w:t>
            </w:r>
          </w:p>
        </w:tc>
        <w:tc>
          <w:tcPr>
            <w:tcW w:w="720" w:type="dxa"/>
            <w:tcBorders>
              <w:top w:val="single" w:sz="4" w:space="0" w:color="auto"/>
              <w:left w:val="single" w:sz="4" w:space="0" w:color="auto"/>
              <w:bottom w:val="single" w:sz="4" w:space="0" w:color="auto"/>
              <w:right w:val="single" w:sz="4" w:space="0" w:color="auto"/>
            </w:tcBorders>
          </w:tcPr>
          <w:p w14:paraId="219B61BD" w14:textId="77777777" w:rsidR="00936B46" w:rsidRPr="00E7229D" w:rsidRDefault="00936B46" w:rsidP="000C51DF">
            <w:pPr>
              <w:jc w:val="center"/>
              <w:rPr>
                <w:rFonts w:ascii="Arial" w:hAnsi="Arial" w:cs="Arial"/>
              </w:rPr>
            </w:pPr>
            <w:r w:rsidRPr="00E7229D">
              <w:rPr>
                <w:rFonts w:ascii="Arial" w:hAnsi="Arial" w:cs="Arial"/>
              </w:rPr>
              <w:t>2/3</w:t>
            </w:r>
          </w:p>
        </w:tc>
        <w:tc>
          <w:tcPr>
            <w:tcW w:w="1080" w:type="dxa"/>
            <w:tcBorders>
              <w:top w:val="single" w:sz="4" w:space="0" w:color="auto"/>
              <w:left w:val="single" w:sz="4" w:space="0" w:color="auto"/>
              <w:bottom w:val="single" w:sz="4" w:space="0" w:color="auto"/>
              <w:right w:val="single" w:sz="4" w:space="0" w:color="auto"/>
            </w:tcBorders>
          </w:tcPr>
          <w:p w14:paraId="61014B14" w14:textId="77777777" w:rsidR="00936B46" w:rsidRPr="00E7229D" w:rsidRDefault="00936B46" w:rsidP="000C51DF">
            <w:pPr>
              <w:jc w:val="center"/>
              <w:rPr>
                <w:rFonts w:ascii="Arial" w:hAnsi="Arial" w:cs="Arial"/>
              </w:rPr>
            </w:pPr>
            <w:r w:rsidRPr="00E7229D">
              <w:rPr>
                <w:rFonts w:ascii="Arial" w:hAnsi="Arial" w:cs="Arial"/>
              </w:rPr>
              <w:t>K – 4</w:t>
            </w:r>
          </w:p>
          <w:p w14:paraId="09AA19AF" w14:textId="77777777" w:rsidR="00936B46" w:rsidRPr="00E7229D" w:rsidRDefault="00936B46" w:rsidP="000C51DF">
            <w:pPr>
              <w:jc w:val="center"/>
              <w:rPr>
                <w:rFonts w:ascii="Arial" w:hAnsi="Arial" w:cs="Arial"/>
              </w:rPr>
            </w:pPr>
          </w:p>
        </w:tc>
        <w:tc>
          <w:tcPr>
            <w:tcW w:w="5647" w:type="dxa"/>
            <w:tcBorders>
              <w:top w:val="single" w:sz="4" w:space="0" w:color="auto"/>
              <w:left w:val="single" w:sz="4" w:space="0" w:color="auto"/>
              <w:bottom w:val="single" w:sz="4" w:space="0" w:color="auto"/>
              <w:right w:val="single" w:sz="4" w:space="0" w:color="auto"/>
            </w:tcBorders>
          </w:tcPr>
          <w:p w14:paraId="5DA7F2C3"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Focus on sound discrimination; phonemic awareness and phonics.</w:t>
            </w:r>
          </w:p>
          <w:p w14:paraId="0F1918C8" w14:textId="77777777" w:rsidR="00936B46" w:rsidRPr="00E7229D" w:rsidRDefault="00486163" w:rsidP="000C51DF">
            <w:pPr>
              <w:autoSpaceDE w:val="0"/>
              <w:autoSpaceDN w:val="0"/>
              <w:adjustRightInd w:val="0"/>
              <w:rPr>
                <w:rFonts w:ascii="Arial" w:hAnsi="Arial" w:cs="Arial"/>
              </w:rPr>
            </w:pPr>
            <w:hyperlink r:id="rId15" w:history="1">
              <w:r w:rsidR="00936B46" w:rsidRPr="00E7229D">
                <w:rPr>
                  <w:rStyle w:val="Hyperlink"/>
                  <w:rFonts w:ascii="Arial" w:hAnsi="Arial" w:cs="Arial"/>
                </w:rPr>
                <w:t>http://www.earobics.com/solutions/rtisolutions.php</w:t>
              </w:r>
            </w:hyperlink>
            <w:r w:rsidR="00936B46" w:rsidRPr="00E7229D">
              <w:rPr>
                <w:rFonts w:ascii="Arial" w:hAnsi="Arial" w:cs="Arial"/>
              </w:rPr>
              <w:t xml:space="preserve"> </w:t>
            </w:r>
          </w:p>
        </w:tc>
      </w:tr>
      <w:tr w:rsidR="00936B46" w:rsidRPr="00E7229D" w14:paraId="75EFC7B6" w14:textId="77777777" w:rsidTr="00A550E0">
        <w:tc>
          <w:tcPr>
            <w:tcW w:w="2088" w:type="dxa"/>
            <w:tcBorders>
              <w:top w:val="single" w:sz="4" w:space="0" w:color="auto"/>
              <w:left w:val="single" w:sz="4" w:space="0" w:color="auto"/>
              <w:bottom w:val="single" w:sz="4" w:space="0" w:color="auto"/>
              <w:right w:val="single" w:sz="4" w:space="0" w:color="auto"/>
            </w:tcBorders>
          </w:tcPr>
          <w:p w14:paraId="17F6847E" w14:textId="77777777" w:rsidR="00936B46" w:rsidRPr="00E7229D" w:rsidRDefault="00936B46" w:rsidP="000C51DF">
            <w:pPr>
              <w:rPr>
                <w:rFonts w:ascii="Arial" w:hAnsi="Arial" w:cs="Arial"/>
                <w:b/>
              </w:rPr>
            </w:pPr>
            <w:r w:rsidRPr="00E7229D">
              <w:rPr>
                <w:rFonts w:ascii="Arial" w:hAnsi="Arial" w:cs="Arial"/>
                <w:b/>
              </w:rPr>
              <w:t xml:space="preserve">EdMark </w:t>
            </w:r>
          </w:p>
        </w:tc>
        <w:tc>
          <w:tcPr>
            <w:tcW w:w="720" w:type="dxa"/>
            <w:tcBorders>
              <w:top w:val="single" w:sz="4" w:space="0" w:color="auto"/>
              <w:left w:val="single" w:sz="4" w:space="0" w:color="auto"/>
              <w:bottom w:val="single" w:sz="4" w:space="0" w:color="auto"/>
              <w:right w:val="single" w:sz="4" w:space="0" w:color="auto"/>
            </w:tcBorders>
          </w:tcPr>
          <w:p w14:paraId="67459709" w14:textId="77777777" w:rsidR="00936B46" w:rsidRPr="00E7229D" w:rsidRDefault="00936B46" w:rsidP="000C51DF">
            <w:pPr>
              <w:jc w:val="center"/>
              <w:rPr>
                <w:rFonts w:ascii="Arial" w:hAnsi="Arial" w:cs="Arial"/>
              </w:rPr>
            </w:pPr>
            <w:r w:rsidRPr="00E7229D">
              <w:rPr>
                <w:rFonts w:ascii="Arial" w:hAnsi="Arial" w:cs="Arial"/>
              </w:rPr>
              <w:t>2/3</w:t>
            </w:r>
          </w:p>
        </w:tc>
        <w:tc>
          <w:tcPr>
            <w:tcW w:w="1080" w:type="dxa"/>
            <w:tcBorders>
              <w:top w:val="single" w:sz="4" w:space="0" w:color="auto"/>
              <w:left w:val="single" w:sz="4" w:space="0" w:color="auto"/>
              <w:bottom w:val="single" w:sz="4" w:space="0" w:color="auto"/>
              <w:right w:val="single" w:sz="4" w:space="0" w:color="auto"/>
            </w:tcBorders>
          </w:tcPr>
          <w:p w14:paraId="73C0161F" w14:textId="77777777" w:rsidR="00936B46" w:rsidRPr="00E7229D" w:rsidRDefault="00936B46" w:rsidP="000C51DF">
            <w:pPr>
              <w:jc w:val="center"/>
              <w:rPr>
                <w:rFonts w:ascii="Arial" w:hAnsi="Arial" w:cs="Arial"/>
              </w:rPr>
            </w:pPr>
            <w:r w:rsidRPr="00E7229D">
              <w:rPr>
                <w:rFonts w:ascii="Arial" w:hAnsi="Arial" w:cs="Arial"/>
              </w:rPr>
              <w:t>1-2</w:t>
            </w:r>
          </w:p>
        </w:tc>
        <w:tc>
          <w:tcPr>
            <w:tcW w:w="5647" w:type="dxa"/>
            <w:tcBorders>
              <w:top w:val="single" w:sz="4" w:space="0" w:color="auto"/>
              <w:left w:val="single" w:sz="4" w:space="0" w:color="auto"/>
              <w:bottom w:val="single" w:sz="4" w:space="0" w:color="auto"/>
              <w:right w:val="single" w:sz="4" w:space="0" w:color="auto"/>
            </w:tcBorders>
          </w:tcPr>
          <w:p w14:paraId="2B1DAC02"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 xml:space="preserve">Teaches basic reading skills through the recognition and comprehension of words. </w:t>
            </w:r>
          </w:p>
          <w:p w14:paraId="2C5C8F3C" w14:textId="77777777" w:rsidR="00936B46" w:rsidRPr="00E7229D" w:rsidRDefault="00486163" w:rsidP="000C51DF">
            <w:pPr>
              <w:autoSpaceDE w:val="0"/>
              <w:autoSpaceDN w:val="0"/>
              <w:adjustRightInd w:val="0"/>
              <w:rPr>
                <w:rFonts w:ascii="Arial" w:hAnsi="Arial" w:cs="Arial"/>
              </w:rPr>
            </w:pPr>
            <w:hyperlink r:id="rId16" w:history="1">
              <w:r w:rsidR="00936B46" w:rsidRPr="00E7229D">
                <w:rPr>
                  <w:rStyle w:val="Hyperlink"/>
                  <w:rFonts w:ascii="Arial" w:hAnsi="Arial" w:cs="Arial"/>
                </w:rPr>
                <w:t>http://www.donjohnston.com/products/edmark/</w:t>
              </w:r>
            </w:hyperlink>
            <w:r w:rsidR="00936B46" w:rsidRPr="00E7229D">
              <w:rPr>
                <w:rFonts w:ascii="Arial" w:hAnsi="Arial" w:cs="Arial"/>
              </w:rPr>
              <w:t xml:space="preserve"> </w:t>
            </w:r>
          </w:p>
        </w:tc>
      </w:tr>
      <w:tr w:rsidR="00936B46" w:rsidRPr="00E7229D" w14:paraId="3EAC60C2" w14:textId="77777777" w:rsidTr="00A550E0">
        <w:tc>
          <w:tcPr>
            <w:tcW w:w="2088" w:type="dxa"/>
            <w:tcBorders>
              <w:top w:val="single" w:sz="4" w:space="0" w:color="auto"/>
              <w:left w:val="single" w:sz="4" w:space="0" w:color="auto"/>
              <w:bottom w:val="single" w:sz="4" w:space="0" w:color="auto"/>
              <w:right w:val="single" w:sz="4" w:space="0" w:color="auto"/>
            </w:tcBorders>
          </w:tcPr>
          <w:p w14:paraId="0ACD85EF" w14:textId="77777777" w:rsidR="00936B46" w:rsidRPr="00E7229D" w:rsidRDefault="00936B46" w:rsidP="000C51DF">
            <w:pPr>
              <w:rPr>
                <w:rFonts w:ascii="Arial" w:hAnsi="Arial" w:cs="Arial"/>
                <w:b/>
              </w:rPr>
            </w:pPr>
            <w:r w:rsidRPr="00E7229D">
              <w:rPr>
                <w:rFonts w:ascii="Arial" w:hAnsi="Arial" w:cs="Arial"/>
                <w:b/>
              </w:rPr>
              <w:t>Fundations</w:t>
            </w:r>
          </w:p>
        </w:tc>
        <w:tc>
          <w:tcPr>
            <w:tcW w:w="720" w:type="dxa"/>
            <w:tcBorders>
              <w:top w:val="single" w:sz="4" w:space="0" w:color="auto"/>
              <w:left w:val="single" w:sz="4" w:space="0" w:color="auto"/>
              <w:bottom w:val="single" w:sz="4" w:space="0" w:color="auto"/>
              <w:right w:val="single" w:sz="4" w:space="0" w:color="auto"/>
            </w:tcBorders>
          </w:tcPr>
          <w:p w14:paraId="0997DC32" w14:textId="77777777" w:rsidR="00936B46" w:rsidRPr="00E7229D" w:rsidRDefault="00936B46" w:rsidP="000C51DF">
            <w:pPr>
              <w:jc w:val="center"/>
              <w:rPr>
                <w:rFonts w:ascii="Arial" w:hAnsi="Arial" w:cs="Arial"/>
              </w:rPr>
            </w:pPr>
            <w:r w:rsidRPr="00E7229D">
              <w:rPr>
                <w:rFonts w:ascii="Arial" w:hAnsi="Arial" w:cs="Arial"/>
              </w:rPr>
              <w:t>2/3</w:t>
            </w:r>
          </w:p>
        </w:tc>
        <w:tc>
          <w:tcPr>
            <w:tcW w:w="1080" w:type="dxa"/>
            <w:tcBorders>
              <w:top w:val="single" w:sz="4" w:space="0" w:color="auto"/>
              <w:left w:val="single" w:sz="4" w:space="0" w:color="auto"/>
              <w:bottom w:val="single" w:sz="4" w:space="0" w:color="auto"/>
              <w:right w:val="single" w:sz="4" w:space="0" w:color="auto"/>
            </w:tcBorders>
          </w:tcPr>
          <w:p w14:paraId="21E730C0" w14:textId="77777777" w:rsidR="00936B46" w:rsidRPr="00E7229D" w:rsidRDefault="00936B46" w:rsidP="000C51DF">
            <w:pPr>
              <w:jc w:val="center"/>
              <w:rPr>
                <w:rFonts w:ascii="Arial" w:hAnsi="Arial" w:cs="Arial"/>
              </w:rPr>
            </w:pPr>
            <w:r w:rsidRPr="00E7229D">
              <w:rPr>
                <w:rFonts w:ascii="Arial" w:hAnsi="Arial" w:cs="Arial"/>
              </w:rPr>
              <w:t>K-1</w:t>
            </w:r>
          </w:p>
        </w:tc>
        <w:tc>
          <w:tcPr>
            <w:tcW w:w="5647" w:type="dxa"/>
            <w:tcBorders>
              <w:top w:val="single" w:sz="4" w:space="0" w:color="auto"/>
              <w:left w:val="single" w:sz="4" w:space="0" w:color="auto"/>
              <w:bottom w:val="single" w:sz="4" w:space="0" w:color="auto"/>
              <w:right w:val="single" w:sz="4" w:space="0" w:color="auto"/>
            </w:tcBorders>
          </w:tcPr>
          <w:p w14:paraId="3D45ED46"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A method of multisensory instruction that builds a foundation for reading and writing skills.</w:t>
            </w:r>
          </w:p>
        </w:tc>
      </w:tr>
      <w:tr w:rsidR="00936B46" w:rsidRPr="00E7229D" w14:paraId="368C4F7E" w14:textId="77777777" w:rsidTr="00A550E0">
        <w:tc>
          <w:tcPr>
            <w:tcW w:w="2088" w:type="dxa"/>
            <w:tcBorders>
              <w:top w:val="single" w:sz="4" w:space="0" w:color="auto"/>
              <w:left w:val="single" w:sz="4" w:space="0" w:color="auto"/>
              <w:bottom w:val="single" w:sz="4" w:space="0" w:color="auto"/>
              <w:right w:val="single" w:sz="4" w:space="0" w:color="auto"/>
            </w:tcBorders>
          </w:tcPr>
          <w:p w14:paraId="7608D381" w14:textId="77777777" w:rsidR="00936B46" w:rsidRPr="00E7229D" w:rsidRDefault="00936B46" w:rsidP="000C51DF">
            <w:pPr>
              <w:rPr>
                <w:rFonts w:ascii="Arial" w:hAnsi="Arial" w:cs="Arial"/>
                <w:b/>
              </w:rPr>
            </w:pPr>
            <w:r w:rsidRPr="00E7229D">
              <w:rPr>
                <w:rFonts w:ascii="Arial" w:hAnsi="Arial" w:cs="Arial"/>
                <w:b/>
              </w:rPr>
              <w:t>Study Island</w:t>
            </w:r>
          </w:p>
        </w:tc>
        <w:tc>
          <w:tcPr>
            <w:tcW w:w="720" w:type="dxa"/>
            <w:tcBorders>
              <w:top w:val="single" w:sz="4" w:space="0" w:color="auto"/>
              <w:left w:val="single" w:sz="4" w:space="0" w:color="auto"/>
              <w:bottom w:val="single" w:sz="4" w:space="0" w:color="auto"/>
              <w:right w:val="single" w:sz="4" w:space="0" w:color="auto"/>
            </w:tcBorders>
          </w:tcPr>
          <w:p w14:paraId="4BA704AF" w14:textId="77777777" w:rsidR="00936B46" w:rsidRPr="00E7229D" w:rsidRDefault="00936B46" w:rsidP="000C51DF">
            <w:pPr>
              <w:jc w:val="center"/>
              <w:rPr>
                <w:rFonts w:ascii="Arial" w:hAnsi="Arial" w:cs="Arial"/>
              </w:rPr>
            </w:pPr>
            <w:r w:rsidRPr="00E7229D">
              <w:rPr>
                <w:rFonts w:ascii="Arial" w:hAnsi="Arial" w:cs="Arial"/>
              </w:rPr>
              <w:t>1/2</w:t>
            </w:r>
          </w:p>
        </w:tc>
        <w:tc>
          <w:tcPr>
            <w:tcW w:w="1080" w:type="dxa"/>
            <w:tcBorders>
              <w:top w:val="single" w:sz="4" w:space="0" w:color="auto"/>
              <w:left w:val="single" w:sz="4" w:space="0" w:color="auto"/>
              <w:bottom w:val="single" w:sz="4" w:space="0" w:color="auto"/>
              <w:right w:val="single" w:sz="4" w:space="0" w:color="auto"/>
            </w:tcBorders>
          </w:tcPr>
          <w:p w14:paraId="616B7B20" w14:textId="77777777" w:rsidR="00936B46" w:rsidRPr="00E7229D" w:rsidRDefault="00936B46" w:rsidP="000C51DF">
            <w:pPr>
              <w:jc w:val="center"/>
              <w:rPr>
                <w:rFonts w:ascii="Arial" w:hAnsi="Arial" w:cs="Arial"/>
              </w:rPr>
            </w:pPr>
            <w:r w:rsidRPr="00E7229D">
              <w:rPr>
                <w:rFonts w:ascii="Arial" w:hAnsi="Arial" w:cs="Arial"/>
              </w:rPr>
              <w:t>K-8</w:t>
            </w:r>
          </w:p>
        </w:tc>
        <w:tc>
          <w:tcPr>
            <w:tcW w:w="5647" w:type="dxa"/>
            <w:tcBorders>
              <w:top w:val="single" w:sz="4" w:space="0" w:color="auto"/>
              <w:left w:val="single" w:sz="4" w:space="0" w:color="auto"/>
              <w:bottom w:val="single" w:sz="4" w:space="0" w:color="auto"/>
              <w:right w:val="single" w:sz="4" w:space="0" w:color="auto"/>
            </w:tcBorders>
          </w:tcPr>
          <w:p w14:paraId="735F5463" w14:textId="77777777" w:rsidR="00936B46" w:rsidRPr="00E7229D" w:rsidRDefault="00936B46" w:rsidP="000C51DF">
            <w:pPr>
              <w:autoSpaceDE w:val="0"/>
              <w:autoSpaceDN w:val="0"/>
              <w:adjustRightInd w:val="0"/>
              <w:rPr>
                <w:rFonts w:ascii="Arial" w:hAnsi="Arial" w:cs="Arial"/>
              </w:rPr>
            </w:pPr>
            <w:r w:rsidRPr="00E7229D">
              <w:rPr>
                <w:rFonts w:ascii="Arial" w:hAnsi="Arial" w:cs="Arial"/>
              </w:rPr>
              <w:t xml:space="preserve">Lessons are aligned to the Kentucky Core Academic Standards (KCAS).  If students do not master the learning target, it drops down instructional grade levels and builds students back up to the standard.  </w:t>
            </w:r>
          </w:p>
          <w:p w14:paraId="2B354B09" w14:textId="77777777" w:rsidR="00936B46" w:rsidRPr="00E7229D" w:rsidRDefault="00486163" w:rsidP="000C51DF">
            <w:pPr>
              <w:autoSpaceDE w:val="0"/>
              <w:autoSpaceDN w:val="0"/>
              <w:adjustRightInd w:val="0"/>
              <w:rPr>
                <w:rFonts w:ascii="Arial" w:hAnsi="Arial" w:cs="Arial"/>
              </w:rPr>
            </w:pPr>
            <w:hyperlink r:id="rId17" w:history="1">
              <w:r w:rsidR="00936B46" w:rsidRPr="00E7229D">
                <w:rPr>
                  <w:rStyle w:val="Hyperlink"/>
                  <w:rFonts w:ascii="Arial" w:hAnsi="Arial" w:cs="Arial"/>
                </w:rPr>
                <w:t>www.studyisland.com</w:t>
              </w:r>
            </w:hyperlink>
            <w:r w:rsidR="00936B46" w:rsidRPr="00E7229D">
              <w:rPr>
                <w:rFonts w:ascii="Arial" w:hAnsi="Arial" w:cs="Arial"/>
              </w:rPr>
              <w:t xml:space="preserve"> </w:t>
            </w:r>
          </w:p>
        </w:tc>
      </w:tr>
      <w:tr w:rsidR="00936B46" w:rsidRPr="00E7229D" w14:paraId="155A25A0" w14:textId="77777777" w:rsidTr="00A550E0">
        <w:tc>
          <w:tcPr>
            <w:tcW w:w="2088" w:type="dxa"/>
            <w:tcBorders>
              <w:top w:val="single" w:sz="4" w:space="0" w:color="auto"/>
              <w:left w:val="single" w:sz="4" w:space="0" w:color="auto"/>
              <w:bottom w:val="single" w:sz="4" w:space="0" w:color="auto"/>
              <w:right w:val="single" w:sz="4" w:space="0" w:color="auto"/>
            </w:tcBorders>
          </w:tcPr>
          <w:p w14:paraId="3FD26998" w14:textId="77777777" w:rsidR="00936B46" w:rsidRPr="00E7229D" w:rsidRDefault="00936B46" w:rsidP="000C51DF">
            <w:pPr>
              <w:rPr>
                <w:rFonts w:ascii="Arial" w:hAnsi="Arial" w:cs="Arial"/>
                <w:b/>
              </w:rPr>
            </w:pPr>
            <w:r w:rsidRPr="00E7229D">
              <w:rPr>
                <w:rFonts w:ascii="Arial" w:hAnsi="Arial" w:cs="Arial"/>
                <w:b/>
              </w:rPr>
              <w:t xml:space="preserve">Leveled Texts for Science; Leveled Texts for Social Studies </w:t>
            </w:r>
          </w:p>
        </w:tc>
        <w:tc>
          <w:tcPr>
            <w:tcW w:w="720" w:type="dxa"/>
            <w:tcBorders>
              <w:top w:val="single" w:sz="4" w:space="0" w:color="auto"/>
              <w:left w:val="single" w:sz="4" w:space="0" w:color="auto"/>
              <w:bottom w:val="single" w:sz="4" w:space="0" w:color="auto"/>
              <w:right w:val="single" w:sz="4" w:space="0" w:color="auto"/>
            </w:tcBorders>
          </w:tcPr>
          <w:p w14:paraId="0629B760" w14:textId="77777777" w:rsidR="00936B46" w:rsidRPr="00E7229D" w:rsidRDefault="00936B46" w:rsidP="000C51DF">
            <w:pPr>
              <w:jc w:val="center"/>
              <w:rPr>
                <w:rFonts w:ascii="Arial" w:hAnsi="Arial" w:cs="Arial"/>
                <w:bCs/>
              </w:rPr>
            </w:pPr>
            <w:r w:rsidRPr="00E7229D">
              <w:rPr>
                <w:rFonts w:ascii="Arial" w:hAnsi="Arial" w:cs="Arial"/>
                <w:bCs/>
              </w:rPr>
              <w:t>1/2</w:t>
            </w:r>
          </w:p>
        </w:tc>
        <w:tc>
          <w:tcPr>
            <w:tcW w:w="1080" w:type="dxa"/>
            <w:tcBorders>
              <w:top w:val="single" w:sz="4" w:space="0" w:color="auto"/>
              <w:left w:val="single" w:sz="4" w:space="0" w:color="auto"/>
              <w:bottom w:val="single" w:sz="4" w:space="0" w:color="auto"/>
              <w:right w:val="single" w:sz="4" w:space="0" w:color="auto"/>
            </w:tcBorders>
          </w:tcPr>
          <w:p w14:paraId="096C9879" w14:textId="77777777" w:rsidR="00936B46" w:rsidRPr="00E7229D" w:rsidRDefault="00936B46" w:rsidP="000C51DF">
            <w:pPr>
              <w:jc w:val="center"/>
              <w:rPr>
                <w:rFonts w:ascii="Arial" w:hAnsi="Arial" w:cs="Arial"/>
              </w:rPr>
            </w:pPr>
            <w:r w:rsidRPr="00E7229D">
              <w:rPr>
                <w:rFonts w:ascii="Arial" w:hAnsi="Arial" w:cs="Arial"/>
              </w:rPr>
              <w:t>1-7</w:t>
            </w:r>
          </w:p>
        </w:tc>
        <w:tc>
          <w:tcPr>
            <w:tcW w:w="5647" w:type="dxa"/>
            <w:tcBorders>
              <w:top w:val="single" w:sz="4" w:space="0" w:color="auto"/>
              <w:left w:val="single" w:sz="4" w:space="0" w:color="auto"/>
              <w:bottom w:val="single" w:sz="4" w:space="0" w:color="auto"/>
              <w:right w:val="single" w:sz="4" w:space="0" w:color="auto"/>
            </w:tcBorders>
          </w:tcPr>
          <w:p w14:paraId="26220F15" w14:textId="77777777" w:rsidR="00936B46" w:rsidRPr="00E7229D" w:rsidRDefault="00936B46" w:rsidP="000C51DF">
            <w:pPr>
              <w:autoSpaceDE w:val="0"/>
              <w:autoSpaceDN w:val="0"/>
              <w:adjustRightInd w:val="0"/>
              <w:rPr>
                <w:rFonts w:ascii="Arial" w:hAnsi="Arial" w:cs="Arial"/>
                <w:lang w:val="en"/>
              </w:rPr>
            </w:pPr>
            <w:r w:rsidRPr="00E7229D">
              <w:rPr>
                <w:rFonts w:ascii="Arial" w:hAnsi="Arial" w:cs="Arial"/>
                <w:lang w:val="en"/>
              </w:rPr>
              <w:t xml:space="preserve">Teacher classroom resource which is developed in a series format that contains 15 specific content topics which have been leveled to four distinct reading levels.  The distinct reading levels provide differentiated reading passages that allow the students to focus on the same content.   </w:t>
            </w:r>
          </w:p>
          <w:p w14:paraId="03A96A28" w14:textId="77777777" w:rsidR="00936B46" w:rsidRPr="00E7229D" w:rsidRDefault="00486163" w:rsidP="000C51DF">
            <w:pPr>
              <w:autoSpaceDE w:val="0"/>
              <w:autoSpaceDN w:val="0"/>
              <w:adjustRightInd w:val="0"/>
              <w:rPr>
                <w:rFonts w:ascii="Arial" w:hAnsi="Arial" w:cs="Arial"/>
                <w:lang w:val="en"/>
              </w:rPr>
            </w:pPr>
            <w:hyperlink r:id="rId18" w:history="1">
              <w:r w:rsidR="00936B46" w:rsidRPr="00E7229D">
                <w:rPr>
                  <w:rStyle w:val="Hyperlink"/>
                  <w:rFonts w:ascii="Arial" w:hAnsi="Arial" w:cs="Arial"/>
                  <w:lang w:val="en"/>
                </w:rPr>
                <w:t>www.shelleducation.com</w:t>
              </w:r>
            </w:hyperlink>
            <w:r w:rsidR="00936B46" w:rsidRPr="00E7229D">
              <w:rPr>
                <w:rFonts w:ascii="Arial" w:hAnsi="Arial" w:cs="Arial"/>
                <w:lang w:val="en"/>
              </w:rPr>
              <w:t xml:space="preserve"> </w:t>
            </w:r>
          </w:p>
        </w:tc>
      </w:tr>
    </w:tbl>
    <w:p w14:paraId="62A398EC" w14:textId="77777777" w:rsidR="00E402D4" w:rsidRPr="00E7229D" w:rsidRDefault="00E402D4" w:rsidP="00E402D4">
      <w:pPr>
        <w:rPr>
          <w:rFonts w:ascii="Arial" w:hAnsi="Arial" w:cs="Arial"/>
          <w:b/>
          <w:u w:val="single"/>
        </w:rPr>
      </w:pPr>
    </w:p>
    <w:p w14:paraId="7E920152" w14:textId="77777777" w:rsidR="00E7229D" w:rsidRDefault="00E7229D" w:rsidP="00936B46">
      <w:pPr>
        <w:rPr>
          <w:rFonts w:ascii="Arial" w:hAnsi="Arial" w:cs="Arial"/>
          <w:b/>
        </w:rPr>
      </w:pPr>
    </w:p>
    <w:p w14:paraId="0F5B7B1B" w14:textId="77777777" w:rsidR="00A550E0" w:rsidRDefault="00A550E0" w:rsidP="00936B46">
      <w:pPr>
        <w:rPr>
          <w:rFonts w:ascii="Arial" w:hAnsi="Arial" w:cs="Arial"/>
          <w:b/>
        </w:rPr>
      </w:pPr>
    </w:p>
    <w:p w14:paraId="609D5613" w14:textId="77777777" w:rsidR="00A550E0" w:rsidRDefault="00A550E0" w:rsidP="00936B46">
      <w:pPr>
        <w:rPr>
          <w:rFonts w:ascii="Arial" w:hAnsi="Arial" w:cs="Arial"/>
          <w:b/>
        </w:rPr>
      </w:pPr>
    </w:p>
    <w:p w14:paraId="0CEE7066" w14:textId="77777777" w:rsidR="00A550E0" w:rsidRDefault="00A550E0" w:rsidP="00936B46">
      <w:pPr>
        <w:rPr>
          <w:rFonts w:ascii="Arial" w:hAnsi="Arial" w:cs="Arial"/>
          <w:b/>
        </w:rPr>
      </w:pPr>
    </w:p>
    <w:p w14:paraId="06723C5F" w14:textId="4F3951BD" w:rsidR="00936B46" w:rsidRPr="00E7229D" w:rsidRDefault="00936B46" w:rsidP="00A550E0">
      <w:pPr>
        <w:jc w:val="center"/>
        <w:rPr>
          <w:rFonts w:ascii="Arial" w:hAnsi="Arial" w:cs="Arial"/>
        </w:rPr>
      </w:pPr>
      <w:r w:rsidRPr="00E7229D">
        <w:rPr>
          <w:rFonts w:ascii="Arial" w:hAnsi="Arial" w:cs="Arial"/>
          <w:b/>
        </w:rPr>
        <w:t>Spencer County Elementary School</w:t>
      </w:r>
      <w:r w:rsidRPr="00E7229D">
        <w:rPr>
          <w:rFonts w:ascii="Arial" w:hAnsi="Arial" w:cs="Arial"/>
        </w:rPr>
        <w:t xml:space="preserve"> </w:t>
      </w:r>
    </w:p>
    <w:p w14:paraId="5306EF84" w14:textId="77777777" w:rsidR="00936B46" w:rsidRPr="00E7229D" w:rsidRDefault="00936B46" w:rsidP="00936B46">
      <w:pPr>
        <w:rPr>
          <w:rFonts w:ascii="Arial" w:hAnsi="Arial" w:cs="Arial"/>
          <w:b/>
          <w:u w:val="single"/>
        </w:rPr>
      </w:pPr>
    </w:p>
    <w:p w14:paraId="4C1F8F8B" w14:textId="77777777" w:rsidR="00936B46" w:rsidRPr="00E7229D" w:rsidRDefault="00936B46" w:rsidP="00936B46">
      <w:pPr>
        <w:rPr>
          <w:rFonts w:ascii="Arial" w:hAnsi="Arial" w:cs="Arial"/>
          <w:b/>
        </w:rPr>
      </w:pPr>
      <w:r w:rsidRPr="00E7229D">
        <w:rPr>
          <w:rFonts w:ascii="Arial" w:hAnsi="Arial" w:cs="Arial"/>
          <w:b/>
        </w:rPr>
        <w:t>Math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
        <w:gridCol w:w="1080"/>
        <w:gridCol w:w="5377"/>
      </w:tblGrid>
      <w:tr w:rsidR="00936B46" w:rsidRPr="00E7229D" w14:paraId="30624A52" w14:textId="77777777" w:rsidTr="00E7229D">
        <w:tc>
          <w:tcPr>
            <w:tcW w:w="2088" w:type="dxa"/>
          </w:tcPr>
          <w:p w14:paraId="71D2933F" w14:textId="77777777" w:rsidR="00936B46" w:rsidRPr="00E7229D" w:rsidRDefault="00936B46" w:rsidP="000C51DF">
            <w:pPr>
              <w:jc w:val="center"/>
              <w:rPr>
                <w:rFonts w:ascii="Arial" w:hAnsi="Arial" w:cs="Arial"/>
                <w:b/>
              </w:rPr>
            </w:pPr>
            <w:r w:rsidRPr="00E7229D">
              <w:rPr>
                <w:rFonts w:ascii="Arial" w:hAnsi="Arial" w:cs="Arial"/>
                <w:b/>
              </w:rPr>
              <w:t>Intervention</w:t>
            </w:r>
          </w:p>
        </w:tc>
        <w:tc>
          <w:tcPr>
            <w:tcW w:w="720" w:type="dxa"/>
          </w:tcPr>
          <w:p w14:paraId="3667CA3A" w14:textId="77777777" w:rsidR="00936B46" w:rsidRPr="00E7229D" w:rsidRDefault="00936B46" w:rsidP="000C51DF">
            <w:pPr>
              <w:jc w:val="center"/>
              <w:rPr>
                <w:rFonts w:ascii="Arial" w:hAnsi="Arial" w:cs="Arial"/>
                <w:b/>
              </w:rPr>
            </w:pPr>
            <w:r w:rsidRPr="00E7229D">
              <w:rPr>
                <w:rFonts w:ascii="Arial" w:hAnsi="Arial" w:cs="Arial"/>
                <w:b/>
              </w:rPr>
              <w:t>Tier</w:t>
            </w:r>
          </w:p>
        </w:tc>
        <w:tc>
          <w:tcPr>
            <w:tcW w:w="1080" w:type="dxa"/>
          </w:tcPr>
          <w:p w14:paraId="46C5F41A" w14:textId="77777777" w:rsidR="00936B46" w:rsidRPr="00E7229D" w:rsidRDefault="00936B46" w:rsidP="000C51DF">
            <w:pPr>
              <w:jc w:val="center"/>
              <w:rPr>
                <w:rFonts w:ascii="Arial" w:hAnsi="Arial" w:cs="Arial"/>
                <w:b/>
              </w:rPr>
            </w:pPr>
            <w:r w:rsidRPr="00E7229D">
              <w:rPr>
                <w:rFonts w:ascii="Arial" w:hAnsi="Arial" w:cs="Arial"/>
                <w:b/>
              </w:rPr>
              <w:t>Grades</w:t>
            </w:r>
          </w:p>
        </w:tc>
        <w:tc>
          <w:tcPr>
            <w:tcW w:w="5377" w:type="dxa"/>
          </w:tcPr>
          <w:p w14:paraId="33326BE7" w14:textId="77777777" w:rsidR="00936B46" w:rsidRPr="00E7229D" w:rsidRDefault="00936B46" w:rsidP="000C51DF">
            <w:pPr>
              <w:jc w:val="center"/>
              <w:rPr>
                <w:rFonts w:ascii="Arial" w:hAnsi="Arial" w:cs="Arial"/>
                <w:b/>
              </w:rPr>
            </w:pPr>
            <w:r w:rsidRPr="00E7229D">
              <w:rPr>
                <w:rFonts w:ascii="Arial" w:hAnsi="Arial" w:cs="Arial"/>
                <w:b/>
              </w:rPr>
              <w:t>Focus</w:t>
            </w:r>
          </w:p>
        </w:tc>
      </w:tr>
      <w:tr w:rsidR="00936B46" w:rsidRPr="00E7229D" w14:paraId="03CD5B56" w14:textId="77777777" w:rsidTr="00E7229D">
        <w:tc>
          <w:tcPr>
            <w:tcW w:w="2088" w:type="dxa"/>
          </w:tcPr>
          <w:p w14:paraId="45C9F79E" w14:textId="77777777" w:rsidR="00936B46" w:rsidRPr="00E7229D" w:rsidRDefault="00936B46" w:rsidP="000C51DF">
            <w:pPr>
              <w:rPr>
                <w:rFonts w:ascii="Arial" w:hAnsi="Arial" w:cs="Arial"/>
                <w:b/>
              </w:rPr>
            </w:pPr>
            <w:r w:rsidRPr="00E7229D">
              <w:rPr>
                <w:rFonts w:ascii="Arial" w:hAnsi="Arial" w:cs="Arial"/>
                <w:b/>
              </w:rPr>
              <w:t>Math Intervention</w:t>
            </w:r>
          </w:p>
          <w:p w14:paraId="702D3B57" w14:textId="77777777" w:rsidR="00936B46" w:rsidRPr="00E7229D" w:rsidRDefault="00936B46" w:rsidP="000C51DF">
            <w:pPr>
              <w:rPr>
                <w:rFonts w:ascii="Arial" w:hAnsi="Arial" w:cs="Arial"/>
                <w:b/>
              </w:rPr>
            </w:pPr>
            <w:r w:rsidRPr="00E7229D">
              <w:rPr>
                <w:rFonts w:ascii="Arial" w:hAnsi="Arial" w:cs="Arial"/>
                <w:b/>
              </w:rPr>
              <w:t>Groups</w:t>
            </w:r>
          </w:p>
        </w:tc>
        <w:tc>
          <w:tcPr>
            <w:tcW w:w="720" w:type="dxa"/>
          </w:tcPr>
          <w:p w14:paraId="124A7BBC" w14:textId="77777777" w:rsidR="00936B46" w:rsidRPr="00E7229D" w:rsidRDefault="00936B46" w:rsidP="000C51DF">
            <w:pPr>
              <w:jc w:val="center"/>
              <w:rPr>
                <w:rFonts w:ascii="Arial" w:hAnsi="Arial" w:cs="Arial"/>
              </w:rPr>
            </w:pPr>
            <w:r w:rsidRPr="00E7229D">
              <w:rPr>
                <w:rFonts w:ascii="Arial" w:hAnsi="Arial" w:cs="Arial"/>
                <w:bCs/>
              </w:rPr>
              <w:t>2/3</w:t>
            </w:r>
          </w:p>
        </w:tc>
        <w:tc>
          <w:tcPr>
            <w:tcW w:w="1080" w:type="dxa"/>
          </w:tcPr>
          <w:p w14:paraId="4E7989FA" w14:textId="77777777" w:rsidR="00936B46" w:rsidRPr="00E7229D" w:rsidRDefault="00936B46" w:rsidP="000C51DF">
            <w:pPr>
              <w:jc w:val="center"/>
              <w:rPr>
                <w:rFonts w:ascii="Arial" w:hAnsi="Arial" w:cs="Arial"/>
              </w:rPr>
            </w:pPr>
            <w:r w:rsidRPr="00E7229D">
              <w:rPr>
                <w:rFonts w:ascii="Arial" w:hAnsi="Arial" w:cs="Arial"/>
              </w:rPr>
              <w:t>K – 2</w:t>
            </w:r>
          </w:p>
        </w:tc>
        <w:tc>
          <w:tcPr>
            <w:tcW w:w="5377" w:type="dxa"/>
          </w:tcPr>
          <w:p w14:paraId="27AF1BE1" w14:textId="77777777" w:rsidR="00936B46" w:rsidRPr="00E7229D" w:rsidRDefault="00936B46" w:rsidP="000C51DF">
            <w:pPr>
              <w:rPr>
                <w:rFonts w:ascii="Arial" w:hAnsi="Arial" w:cs="Arial"/>
                <w:b/>
                <w:bCs/>
              </w:rPr>
            </w:pPr>
            <w:r w:rsidRPr="00E7229D">
              <w:rPr>
                <w:rFonts w:ascii="Arial" w:hAnsi="Arial" w:cs="Arial"/>
              </w:rPr>
              <w:t>This program focuses on ‘</w:t>
            </w:r>
            <w:r w:rsidRPr="00E7229D">
              <w:rPr>
                <w:rFonts w:ascii="Arial" w:hAnsi="Arial" w:cs="Arial"/>
                <w:i/>
              </w:rPr>
              <w:t>number sense.</w:t>
            </w:r>
            <w:r w:rsidRPr="00E7229D">
              <w:rPr>
                <w:rFonts w:ascii="Arial" w:hAnsi="Arial" w:cs="Arial"/>
              </w:rPr>
              <w:t>’</w:t>
            </w:r>
          </w:p>
        </w:tc>
      </w:tr>
      <w:tr w:rsidR="00936B46" w:rsidRPr="00E7229D" w14:paraId="61E33BD4" w14:textId="77777777" w:rsidTr="00E7229D">
        <w:tc>
          <w:tcPr>
            <w:tcW w:w="2088" w:type="dxa"/>
          </w:tcPr>
          <w:p w14:paraId="7835A87D" w14:textId="77777777" w:rsidR="00936B46" w:rsidRPr="00E7229D" w:rsidRDefault="00936B46" w:rsidP="000C51DF">
            <w:pPr>
              <w:rPr>
                <w:rFonts w:ascii="Arial" w:hAnsi="Arial" w:cs="Arial"/>
                <w:b/>
              </w:rPr>
            </w:pPr>
            <w:r w:rsidRPr="00E7229D">
              <w:rPr>
                <w:rFonts w:ascii="Arial" w:hAnsi="Arial" w:cs="Arial"/>
                <w:b/>
              </w:rPr>
              <w:t>Moby Max</w:t>
            </w:r>
          </w:p>
        </w:tc>
        <w:tc>
          <w:tcPr>
            <w:tcW w:w="720" w:type="dxa"/>
          </w:tcPr>
          <w:p w14:paraId="3D8DB0BB" w14:textId="77777777" w:rsidR="00936B46" w:rsidRPr="00E7229D" w:rsidRDefault="00936B46" w:rsidP="000C51DF">
            <w:pPr>
              <w:jc w:val="center"/>
              <w:rPr>
                <w:rFonts w:ascii="Arial" w:hAnsi="Arial" w:cs="Arial"/>
                <w:bCs/>
              </w:rPr>
            </w:pPr>
            <w:r w:rsidRPr="00E7229D">
              <w:rPr>
                <w:rFonts w:ascii="Arial" w:hAnsi="Arial" w:cs="Arial"/>
                <w:bCs/>
              </w:rPr>
              <w:t>2/3</w:t>
            </w:r>
          </w:p>
        </w:tc>
        <w:tc>
          <w:tcPr>
            <w:tcW w:w="1080" w:type="dxa"/>
          </w:tcPr>
          <w:p w14:paraId="7FC1D05E" w14:textId="77777777" w:rsidR="00936B46" w:rsidRPr="00E7229D" w:rsidRDefault="00936B46" w:rsidP="000C51DF">
            <w:pPr>
              <w:jc w:val="center"/>
              <w:rPr>
                <w:rFonts w:ascii="Arial" w:hAnsi="Arial" w:cs="Arial"/>
              </w:rPr>
            </w:pPr>
            <w:r w:rsidRPr="00E7229D">
              <w:rPr>
                <w:rFonts w:ascii="Arial" w:hAnsi="Arial" w:cs="Arial"/>
              </w:rPr>
              <w:t>K-8</w:t>
            </w:r>
          </w:p>
        </w:tc>
        <w:tc>
          <w:tcPr>
            <w:tcW w:w="5377" w:type="dxa"/>
          </w:tcPr>
          <w:p w14:paraId="4963AF91" w14:textId="77777777" w:rsidR="00936B46" w:rsidRPr="00E7229D" w:rsidRDefault="00936B46" w:rsidP="000C51DF">
            <w:pPr>
              <w:autoSpaceDE w:val="0"/>
              <w:autoSpaceDN w:val="0"/>
              <w:adjustRightInd w:val="0"/>
              <w:rPr>
                <w:rFonts w:ascii="Arial" w:hAnsi="Arial" w:cs="Arial"/>
                <w:lang w:val="en"/>
              </w:rPr>
            </w:pPr>
            <w:r w:rsidRPr="00E7229D">
              <w:rPr>
                <w:rFonts w:ascii="Arial" w:hAnsi="Arial" w:cs="Arial"/>
                <w:lang w:val="en"/>
              </w:rPr>
              <w:t xml:space="preserve">An online program providing differentiated instruction and progress monitoring on basic math skills, grades K-8.  Students take a diagnostic placement and receive instruction and practice on the grade level in which they were placed.  </w:t>
            </w:r>
          </w:p>
          <w:p w14:paraId="10532C9D" w14:textId="77777777" w:rsidR="00936B46" w:rsidRPr="00E7229D" w:rsidRDefault="00486163" w:rsidP="000C51DF">
            <w:pPr>
              <w:autoSpaceDE w:val="0"/>
              <w:autoSpaceDN w:val="0"/>
              <w:adjustRightInd w:val="0"/>
              <w:rPr>
                <w:rFonts w:ascii="Arial" w:hAnsi="Arial" w:cs="Arial"/>
                <w:lang w:val="en"/>
              </w:rPr>
            </w:pPr>
            <w:hyperlink r:id="rId19" w:history="1">
              <w:r w:rsidR="00936B46" w:rsidRPr="00E7229D">
                <w:rPr>
                  <w:rStyle w:val="Hyperlink"/>
                  <w:rFonts w:ascii="Arial" w:hAnsi="Arial" w:cs="Arial"/>
                  <w:lang w:val="en"/>
                </w:rPr>
                <w:t>www.mobymath.com</w:t>
              </w:r>
            </w:hyperlink>
            <w:r w:rsidR="00936B46" w:rsidRPr="00E7229D">
              <w:rPr>
                <w:rFonts w:ascii="Arial" w:hAnsi="Arial" w:cs="Arial"/>
                <w:lang w:val="en"/>
              </w:rPr>
              <w:t xml:space="preserve"> </w:t>
            </w:r>
          </w:p>
        </w:tc>
      </w:tr>
      <w:tr w:rsidR="00936B46" w:rsidRPr="00E7229D" w14:paraId="301E1602" w14:textId="77777777" w:rsidTr="00E7229D">
        <w:tc>
          <w:tcPr>
            <w:tcW w:w="2088" w:type="dxa"/>
          </w:tcPr>
          <w:p w14:paraId="657B2814" w14:textId="77777777" w:rsidR="00936B46" w:rsidRPr="00E7229D" w:rsidRDefault="00936B46" w:rsidP="000C51DF">
            <w:pPr>
              <w:rPr>
                <w:rFonts w:ascii="Arial" w:hAnsi="Arial" w:cs="Arial"/>
                <w:b/>
              </w:rPr>
            </w:pPr>
            <w:r w:rsidRPr="00E7229D">
              <w:rPr>
                <w:rFonts w:ascii="Arial" w:hAnsi="Arial" w:cs="Arial"/>
                <w:b/>
              </w:rPr>
              <w:t>Study Island</w:t>
            </w:r>
          </w:p>
        </w:tc>
        <w:tc>
          <w:tcPr>
            <w:tcW w:w="720" w:type="dxa"/>
          </w:tcPr>
          <w:p w14:paraId="40BD6EF7" w14:textId="77777777" w:rsidR="00936B46" w:rsidRPr="00E7229D" w:rsidRDefault="00936B46" w:rsidP="000C51DF">
            <w:pPr>
              <w:jc w:val="center"/>
              <w:rPr>
                <w:rFonts w:ascii="Arial" w:hAnsi="Arial" w:cs="Arial"/>
                <w:bCs/>
              </w:rPr>
            </w:pPr>
            <w:r w:rsidRPr="00E7229D">
              <w:rPr>
                <w:rFonts w:ascii="Arial" w:hAnsi="Arial" w:cs="Arial"/>
                <w:bCs/>
              </w:rPr>
              <w:t>1/2</w:t>
            </w:r>
          </w:p>
        </w:tc>
        <w:tc>
          <w:tcPr>
            <w:tcW w:w="1080" w:type="dxa"/>
          </w:tcPr>
          <w:p w14:paraId="3E56E28E" w14:textId="77777777" w:rsidR="00936B46" w:rsidRPr="00E7229D" w:rsidRDefault="00936B46" w:rsidP="000C51DF">
            <w:pPr>
              <w:jc w:val="center"/>
              <w:rPr>
                <w:rFonts w:ascii="Arial" w:hAnsi="Arial" w:cs="Arial"/>
              </w:rPr>
            </w:pPr>
            <w:r w:rsidRPr="00E7229D">
              <w:rPr>
                <w:rFonts w:ascii="Arial" w:hAnsi="Arial" w:cs="Arial"/>
              </w:rPr>
              <w:t>K-8</w:t>
            </w:r>
          </w:p>
        </w:tc>
        <w:tc>
          <w:tcPr>
            <w:tcW w:w="5377" w:type="dxa"/>
          </w:tcPr>
          <w:p w14:paraId="263E3FD9" w14:textId="77777777" w:rsidR="00936B46" w:rsidRPr="00E7229D" w:rsidRDefault="00936B46" w:rsidP="000C51DF">
            <w:pPr>
              <w:autoSpaceDE w:val="0"/>
              <w:autoSpaceDN w:val="0"/>
              <w:adjustRightInd w:val="0"/>
              <w:rPr>
                <w:rFonts w:ascii="Arial" w:hAnsi="Arial" w:cs="Arial"/>
                <w:lang w:val="en"/>
              </w:rPr>
            </w:pPr>
            <w:r w:rsidRPr="00E7229D">
              <w:rPr>
                <w:rFonts w:ascii="Arial" w:hAnsi="Arial" w:cs="Arial"/>
                <w:lang w:val="en"/>
              </w:rPr>
              <w:t xml:space="preserve">Lessons are aligned to the Kentucky Core Academic Standards (KCAS).  If students do not master the learning target, it drops down instructional grade levels and builds students back up to the standard.  </w:t>
            </w:r>
          </w:p>
          <w:p w14:paraId="3D242EA4" w14:textId="77777777" w:rsidR="00936B46" w:rsidRPr="00E7229D" w:rsidRDefault="00486163" w:rsidP="000C51DF">
            <w:pPr>
              <w:autoSpaceDE w:val="0"/>
              <w:autoSpaceDN w:val="0"/>
              <w:adjustRightInd w:val="0"/>
              <w:rPr>
                <w:rFonts w:ascii="Arial" w:hAnsi="Arial" w:cs="Arial"/>
                <w:lang w:val="en"/>
              </w:rPr>
            </w:pPr>
            <w:hyperlink r:id="rId20" w:history="1">
              <w:r w:rsidR="00936B46" w:rsidRPr="00E7229D">
                <w:rPr>
                  <w:rStyle w:val="Hyperlink"/>
                  <w:rFonts w:ascii="Arial" w:hAnsi="Arial" w:cs="Arial"/>
                  <w:lang w:val="en"/>
                </w:rPr>
                <w:t>www.studyisland.com</w:t>
              </w:r>
            </w:hyperlink>
            <w:r w:rsidR="00936B46" w:rsidRPr="00E7229D">
              <w:rPr>
                <w:rFonts w:ascii="Arial" w:hAnsi="Arial" w:cs="Arial"/>
                <w:lang w:val="en"/>
              </w:rPr>
              <w:t xml:space="preserve"> </w:t>
            </w:r>
          </w:p>
        </w:tc>
      </w:tr>
      <w:tr w:rsidR="00936B46" w:rsidRPr="00E7229D" w14:paraId="76A0120B" w14:textId="77777777" w:rsidTr="00E7229D">
        <w:tc>
          <w:tcPr>
            <w:tcW w:w="2088" w:type="dxa"/>
          </w:tcPr>
          <w:p w14:paraId="0D3F08B2" w14:textId="77777777" w:rsidR="00936B46" w:rsidRPr="00E7229D" w:rsidRDefault="00936B46" w:rsidP="000C51DF">
            <w:pPr>
              <w:rPr>
                <w:rFonts w:ascii="Arial" w:hAnsi="Arial" w:cs="Arial"/>
                <w:b/>
              </w:rPr>
            </w:pPr>
            <w:r w:rsidRPr="00E7229D">
              <w:rPr>
                <w:rFonts w:ascii="Arial" w:hAnsi="Arial" w:cs="Arial"/>
                <w:b/>
              </w:rPr>
              <w:t>Leveled Texts for Mathematics</w:t>
            </w:r>
          </w:p>
        </w:tc>
        <w:tc>
          <w:tcPr>
            <w:tcW w:w="720" w:type="dxa"/>
          </w:tcPr>
          <w:p w14:paraId="463D5075" w14:textId="77777777" w:rsidR="00936B46" w:rsidRPr="00E7229D" w:rsidRDefault="00936B46" w:rsidP="000C51DF">
            <w:pPr>
              <w:jc w:val="center"/>
              <w:rPr>
                <w:rFonts w:ascii="Arial" w:hAnsi="Arial" w:cs="Arial"/>
                <w:bCs/>
              </w:rPr>
            </w:pPr>
            <w:r w:rsidRPr="00E7229D">
              <w:rPr>
                <w:rFonts w:ascii="Arial" w:hAnsi="Arial" w:cs="Arial"/>
                <w:bCs/>
              </w:rPr>
              <w:t>1/2</w:t>
            </w:r>
          </w:p>
        </w:tc>
        <w:tc>
          <w:tcPr>
            <w:tcW w:w="1080" w:type="dxa"/>
          </w:tcPr>
          <w:p w14:paraId="39447065" w14:textId="77777777" w:rsidR="00936B46" w:rsidRPr="00E7229D" w:rsidRDefault="00936B46" w:rsidP="000C51DF">
            <w:pPr>
              <w:jc w:val="center"/>
              <w:rPr>
                <w:rFonts w:ascii="Arial" w:hAnsi="Arial" w:cs="Arial"/>
              </w:rPr>
            </w:pPr>
            <w:r w:rsidRPr="00E7229D">
              <w:rPr>
                <w:rFonts w:ascii="Arial" w:hAnsi="Arial" w:cs="Arial"/>
              </w:rPr>
              <w:t>1-7</w:t>
            </w:r>
          </w:p>
        </w:tc>
        <w:tc>
          <w:tcPr>
            <w:tcW w:w="5377" w:type="dxa"/>
          </w:tcPr>
          <w:p w14:paraId="1198AF02" w14:textId="77777777" w:rsidR="00936B46" w:rsidRPr="00E7229D" w:rsidRDefault="00936B46" w:rsidP="000C51DF">
            <w:pPr>
              <w:autoSpaceDE w:val="0"/>
              <w:autoSpaceDN w:val="0"/>
              <w:adjustRightInd w:val="0"/>
              <w:rPr>
                <w:rFonts w:ascii="Arial" w:hAnsi="Arial" w:cs="Arial"/>
                <w:lang w:val="en"/>
              </w:rPr>
            </w:pPr>
            <w:r w:rsidRPr="00E7229D">
              <w:rPr>
                <w:rFonts w:ascii="Arial" w:hAnsi="Arial" w:cs="Arial"/>
                <w:lang w:val="en"/>
              </w:rPr>
              <w:t xml:space="preserve">Teacher classroom resource which is developed in a series format that contains 15 specific content topics which have been leveled to four distinct reading levels.  The distinct reading levels provide differentiated reading passages that allow the students to focus on the same content.   </w:t>
            </w:r>
          </w:p>
          <w:p w14:paraId="297E8AD0" w14:textId="77777777" w:rsidR="00936B46" w:rsidRPr="00E7229D" w:rsidRDefault="00486163" w:rsidP="000C51DF">
            <w:pPr>
              <w:autoSpaceDE w:val="0"/>
              <w:autoSpaceDN w:val="0"/>
              <w:adjustRightInd w:val="0"/>
              <w:rPr>
                <w:rFonts w:ascii="Arial" w:hAnsi="Arial" w:cs="Arial"/>
                <w:lang w:val="en"/>
              </w:rPr>
            </w:pPr>
            <w:hyperlink r:id="rId21" w:history="1">
              <w:r w:rsidR="00936B46" w:rsidRPr="00E7229D">
                <w:rPr>
                  <w:rStyle w:val="Hyperlink"/>
                  <w:rFonts w:ascii="Arial" w:hAnsi="Arial" w:cs="Arial"/>
                  <w:lang w:val="en"/>
                </w:rPr>
                <w:t>www.shelleducation.com</w:t>
              </w:r>
            </w:hyperlink>
            <w:r w:rsidR="00936B46" w:rsidRPr="00E7229D">
              <w:rPr>
                <w:rFonts w:ascii="Arial" w:hAnsi="Arial" w:cs="Arial"/>
                <w:lang w:val="en"/>
              </w:rPr>
              <w:t xml:space="preserve"> </w:t>
            </w:r>
          </w:p>
        </w:tc>
      </w:tr>
    </w:tbl>
    <w:p w14:paraId="4E5395E4" w14:textId="77777777" w:rsidR="00E402D4" w:rsidRPr="00E7229D" w:rsidRDefault="00E402D4" w:rsidP="00E402D4">
      <w:pPr>
        <w:pStyle w:val="Header"/>
        <w:rPr>
          <w:rFonts w:ascii="Arial" w:hAnsi="Arial" w:cs="Arial"/>
          <w:b/>
        </w:rPr>
      </w:pPr>
    </w:p>
    <w:p w14:paraId="77AA2F1B" w14:textId="77777777" w:rsidR="00E402D4" w:rsidRPr="00E7229D" w:rsidRDefault="00E402D4" w:rsidP="00E402D4">
      <w:pPr>
        <w:pStyle w:val="Header"/>
        <w:rPr>
          <w:rFonts w:ascii="Arial" w:hAnsi="Arial" w:cs="Arial"/>
          <w:b/>
        </w:rPr>
      </w:pPr>
    </w:p>
    <w:p w14:paraId="10DB32AA" w14:textId="7EDE06EC" w:rsidR="00A16A7C" w:rsidRPr="00E7229D" w:rsidRDefault="00A16A7C" w:rsidP="00E402D4">
      <w:pPr>
        <w:pStyle w:val="Header"/>
        <w:rPr>
          <w:rFonts w:ascii="Arial" w:hAnsi="Arial" w:cs="Arial"/>
          <w:b/>
        </w:rPr>
      </w:pPr>
    </w:p>
    <w:p w14:paraId="361FD93F" w14:textId="77777777" w:rsidR="00A16A7C" w:rsidRPr="00E7229D" w:rsidRDefault="00A16A7C" w:rsidP="00E402D4">
      <w:pPr>
        <w:pStyle w:val="Header"/>
        <w:rPr>
          <w:rFonts w:ascii="Arial" w:hAnsi="Arial" w:cs="Arial"/>
          <w:b/>
        </w:rPr>
      </w:pPr>
    </w:p>
    <w:p w14:paraId="32FFFE4E" w14:textId="77777777" w:rsidR="00A16A7C" w:rsidRPr="00E7229D" w:rsidRDefault="00A16A7C" w:rsidP="00E402D4">
      <w:pPr>
        <w:pStyle w:val="Header"/>
        <w:rPr>
          <w:rFonts w:ascii="Arial" w:hAnsi="Arial" w:cs="Arial"/>
          <w:b/>
        </w:rPr>
      </w:pPr>
    </w:p>
    <w:p w14:paraId="0A67656E" w14:textId="77777777" w:rsidR="00A16A7C" w:rsidRPr="00E7229D" w:rsidRDefault="00A16A7C" w:rsidP="00E402D4">
      <w:pPr>
        <w:pStyle w:val="Header"/>
        <w:rPr>
          <w:rFonts w:ascii="Arial" w:hAnsi="Arial" w:cs="Arial"/>
          <w:b/>
        </w:rPr>
      </w:pPr>
    </w:p>
    <w:p w14:paraId="2BEF10C8" w14:textId="77777777" w:rsidR="00A16A7C" w:rsidRPr="00E7229D" w:rsidRDefault="00A16A7C" w:rsidP="00E402D4">
      <w:pPr>
        <w:pStyle w:val="Header"/>
        <w:rPr>
          <w:rFonts w:ascii="Arial" w:hAnsi="Arial" w:cs="Arial"/>
          <w:b/>
        </w:rPr>
      </w:pPr>
    </w:p>
    <w:p w14:paraId="65A328D2" w14:textId="77777777" w:rsidR="00A16A7C" w:rsidRPr="00E7229D" w:rsidRDefault="00A16A7C" w:rsidP="00E402D4">
      <w:pPr>
        <w:pStyle w:val="Header"/>
        <w:rPr>
          <w:rFonts w:ascii="Arial" w:hAnsi="Arial" w:cs="Arial"/>
          <w:b/>
        </w:rPr>
      </w:pPr>
    </w:p>
    <w:p w14:paraId="63E56296" w14:textId="77777777" w:rsidR="00A16A7C" w:rsidRPr="00E7229D" w:rsidRDefault="00A16A7C" w:rsidP="00E402D4">
      <w:pPr>
        <w:pStyle w:val="Header"/>
        <w:rPr>
          <w:rFonts w:ascii="Arial" w:hAnsi="Arial" w:cs="Arial"/>
          <w:b/>
        </w:rPr>
      </w:pPr>
    </w:p>
    <w:p w14:paraId="09EEC9F4" w14:textId="77777777" w:rsidR="00A16A7C" w:rsidRPr="00E7229D" w:rsidRDefault="00A16A7C" w:rsidP="00E402D4">
      <w:pPr>
        <w:pStyle w:val="Header"/>
        <w:rPr>
          <w:rFonts w:ascii="Arial" w:hAnsi="Arial" w:cs="Arial"/>
          <w:b/>
        </w:rPr>
      </w:pPr>
    </w:p>
    <w:p w14:paraId="46F13617" w14:textId="77777777" w:rsidR="00A16A7C" w:rsidRPr="00E7229D" w:rsidRDefault="00A16A7C" w:rsidP="00E402D4">
      <w:pPr>
        <w:pStyle w:val="Header"/>
        <w:rPr>
          <w:rFonts w:ascii="Arial" w:hAnsi="Arial" w:cs="Arial"/>
          <w:b/>
        </w:rPr>
      </w:pPr>
    </w:p>
    <w:p w14:paraId="7BD67146" w14:textId="77777777" w:rsidR="00A16A7C" w:rsidRPr="00E7229D" w:rsidRDefault="00A16A7C" w:rsidP="00E402D4">
      <w:pPr>
        <w:pStyle w:val="Header"/>
        <w:rPr>
          <w:rFonts w:ascii="Arial" w:hAnsi="Arial" w:cs="Arial"/>
          <w:b/>
        </w:rPr>
      </w:pPr>
    </w:p>
    <w:p w14:paraId="2510C305" w14:textId="77777777" w:rsidR="00A16A7C" w:rsidRPr="00E7229D" w:rsidRDefault="00A16A7C" w:rsidP="00E402D4">
      <w:pPr>
        <w:pStyle w:val="Header"/>
        <w:rPr>
          <w:rFonts w:ascii="Arial" w:hAnsi="Arial" w:cs="Arial"/>
          <w:b/>
        </w:rPr>
      </w:pPr>
    </w:p>
    <w:p w14:paraId="1C8775AC" w14:textId="77777777" w:rsidR="00A16A7C" w:rsidRPr="00E7229D" w:rsidRDefault="00A16A7C" w:rsidP="00E402D4">
      <w:pPr>
        <w:pStyle w:val="Header"/>
        <w:rPr>
          <w:rFonts w:ascii="Arial" w:hAnsi="Arial" w:cs="Arial"/>
          <w:b/>
        </w:rPr>
      </w:pPr>
    </w:p>
    <w:p w14:paraId="0F6A760E" w14:textId="77777777" w:rsidR="00A16A7C" w:rsidRPr="00E7229D" w:rsidRDefault="00A16A7C" w:rsidP="00E402D4">
      <w:pPr>
        <w:pStyle w:val="Header"/>
        <w:rPr>
          <w:rFonts w:ascii="Arial" w:hAnsi="Arial" w:cs="Arial"/>
          <w:b/>
        </w:rPr>
      </w:pPr>
    </w:p>
    <w:p w14:paraId="3F1370B3" w14:textId="77777777" w:rsidR="00A16A7C" w:rsidRPr="00E7229D" w:rsidRDefault="00A16A7C" w:rsidP="00E402D4">
      <w:pPr>
        <w:pStyle w:val="Header"/>
        <w:rPr>
          <w:rFonts w:ascii="Arial" w:hAnsi="Arial" w:cs="Arial"/>
          <w:b/>
        </w:rPr>
      </w:pPr>
    </w:p>
    <w:p w14:paraId="52BE2A22" w14:textId="5490E893" w:rsidR="00A16A7C" w:rsidRDefault="00A16A7C" w:rsidP="00E402D4">
      <w:pPr>
        <w:pStyle w:val="Header"/>
        <w:rPr>
          <w:rFonts w:ascii="Arial" w:hAnsi="Arial" w:cs="Arial"/>
          <w:b/>
        </w:rPr>
      </w:pPr>
    </w:p>
    <w:p w14:paraId="325ABCB7" w14:textId="77777777" w:rsidR="00A550E0" w:rsidRDefault="00A550E0" w:rsidP="00E402D4">
      <w:pPr>
        <w:pStyle w:val="Header"/>
        <w:rPr>
          <w:rFonts w:ascii="Arial" w:hAnsi="Arial" w:cs="Arial"/>
          <w:b/>
        </w:rPr>
      </w:pPr>
    </w:p>
    <w:p w14:paraId="1F0682E4" w14:textId="77777777" w:rsidR="00A550E0" w:rsidRDefault="00A550E0" w:rsidP="00E402D4">
      <w:pPr>
        <w:pStyle w:val="Header"/>
        <w:rPr>
          <w:rFonts w:ascii="Arial" w:hAnsi="Arial" w:cs="Arial"/>
          <w:b/>
        </w:rPr>
      </w:pPr>
    </w:p>
    <w:p w14:paraId="626843A9" w14:textId="77777777" w:rsidR="00A550E0" w:rsidRDefault="00A550E0" w:rsidP="00E402D4">
      <w:pPr>
        <w:pStyle w:val="Header"/>
        <w:rPr>
          <w:rFonts w:ascii="Arial" w:hAnsi="Arial" w:cs="Arial"/>
          <w:b/>
        </w:rPr>
      </w:pPr>
    </w:p>
    <w:p w14:paraId="1BD4FA3E" w14:textId="77777777" w:rsidR="00A550E0" w:rsidRPr="00E7229D" w:rsidRDefault="00A550E0" w:rsidP="00E402D4">
      <w:pPr>
        <w:pStyle w:val="Header"/>
        <w:rPr>
          <w:rFonts w:ascii="Arial" w:hAnsi="Arial" w:cs="Arial"/>
          <w:b/>
        </w:rPr>
      </w:pPr>
    </w:p>
    <w:p w14:paraId="77836E64" w14:textId="6E6829F5" w:rsidR="00E7229D" w:rsidRPr="00E7229D" w:rsidRDefault="00E7229D" w:rsidP="00A550E0">
      <w:pPr>
        <w:pStyle w:val="Header"/>
        <w:jc w:val="center"/>
        <w:rPr>
          <w:rFonts w:ascii="Arial" w:hAnsi="Arial" w:cs="Arial"/>
          <w:b/>
        </w:rPr>
      </w:pPr>
      <w:r w:rsidRPr="00E7229D">
        <w:rPr>
          <w:rFonts w:ascii="Arial" w:hAnsi="Arial" w:cs="Arial"/>
          <w:b/>
        </w:rPr>
        <w:t xml:space="preserve">Taylorsville Elementary </w:t>
      </w:r>
    </w:p>
    <w:p w14:paraId="082EEA71" w14:textId="77777777" w:rsidR="00E7229D" w:rsidRPr="00E7229D" w:rsidRDefault="00E7229D" w:rsidP="00E7229D">
      <w:pPr>
        <w:rPr>
          <w:rFonts w:ascii="Arial" w:hAnsi="Arial" w:cs="Arial"/>
          <w:b/>
        </w:rPr>
      </w:pPr>
    </w:p>
    <w:p w14:paraId="0AE4AB20" w14:textId="77777777" w:rsidR="00E7229D" w:rsidRPr="00E7229D" w:rsidRDefault="00E7229D" w:rsidP="00E7229D">
      <w:pPr>
        <w:rPr>
          <w:rFonts w:ascii="Arial" w:hAnsi="Arial" w:cs="Arial"/>
          <w:b/>
        </w:rPr>
      </w:pPr>
      <w:r w:rsidRPr="00E7229D">
        <w:rPr>
          <w:rFonts w:ascii="Arial" w:hAnsi="Arial" w:cs="Arial"/>
          <w:b/>
        </w:rPr>
        <w:t xml:space="preserve">Reading </w:t>
      </w:r>
    </w:p>
    <w:tbl>
      <w:tblPr>
        <w:tblStyle w:val="TableGrid"/>
        <w:tblW w:w="0" w:type="auto"/>
        <w:tblLayout w:type="fixed"/>
        <w:tblLook w:val="04A0" w:firstRow="1" w:lastRow="0" w:firstColumn="1" w:lastColumn="0" w:noHBand="0" w:noVBand="1"/>
      </w:tblPr>
      <w:tblGrid>
        <w:gridCol w:w="1795"/>
        <w:gridCol w:w="720"/>
        <w:gridCol w:w="990"/>
        <w:gridCol w:w="2970"/>
        <w:gridCol w:w="2875"/>
      </w:tblGrid>
      <w:tr w:rsidR="00A84540" w:rsidRPr="00E7229D" w14:paraId="2A3B55DF" w14:textId="77777777" w:rsidTr="00A84540">
        <w:tc>
          <w:tcPr>
            <w:tcW w:w="1795" w:type="dxa"/>
          </w:tcPr>
          <w:p w14:paraId="118A3DC9" w14:textId="77777777" w:rsidR="00A84540" w:rsidRPr="00E7229D" w:rsidRDefault="00A84540" w:rsidP="00A84540">
            <w:pPr>
              <w:jc w:val="center"/>
              <w:rPr>
                <w:rFonts w:ascii="Arial" w:hAnsi="Arial" w:cs="Arial"/>
                <w:b/>
              </w:rPr>
            </w:pPr>
            <w:r w:rsidRPr="00E7229D">
              <w:rPr>
                <w:rFonts w:ascii="Arial" w:hAnsi="Arial" w:cs="Arial"/>
                <w:b/>
              </w:rPr>
              <w:t>Intervention</w:t>
            </w:r>
          </w:p>
        </w:tc>
        <w:tc>
          <w:tcPr>
            <w:tcW w:w="720" w:type="dxa"/>
          </w:tcPr>
          <w:p w14:paraId="7F710B74" w14:textId="77777777" w:rsidR="00A84540" w:rsidRPr="00E7229D" w:rsidRDefault="00A84540" w:rsidP="00A84540">
            <w:pPr>
              <w:jc w:val="center"/>
              <w:rPr>
                <w:rFonts w:ascii="Arial" w:hAnsi="Arial" w:cs="Arial"/>
                <w:b/>
              </w:rPr>
            </w:pPr>
            <w:r w:rsidRPr="00E7229D">
              <w:rPr>
                <w:rFonts w:ascii="Arial" w:hAnsi="Arial" w:cs="Arial"/>
                <w:b/>
              </w:rPr>
              <w:t>Tier</w:t>
            </w:r>
          </w:p>
        </w:tc>
        <w:tc>
          <w:tcPr>
            <w:tcW w:w="990" w:type="dxa"/>
          </w:tcPr>
          <w:p w14:paraId="2ED14D43" w14:textId="77777777" w:rsidR="00A84540" w:rsidRPr="00E7229D" w:rsidRDefault="00A84540" w:rsidP="00A84540">
            <w:pPr>
              <w:jc w:val="center"/>
              <w:rPr>
                <w:rFonts w:ascii="Arial" w:hAnsi="Arial" w:cs="Arial"/>
                <w:b/>
              </w:rPr>
            </w:pPr>
            <w:r w:rsidRPr="00E7229D">
              <w:rPr>
                <w:rFonts w:ascii="Arial" w:hAnsi="Arial" w:cs="Arial"/>
                <w:b/>
              </w:rPr>
              <w:t>Grades</w:t>
            </w:r>
          </w:p>
        </w:tc>
        <w:tc>
          <w:tcPr>
            <w:tcW w:w="2970" w:type="dxa"/>
          </w:tcPr>
          <w:p w14:paraId="2E8DE160" w14:textId="77777777" w:rsidR="00A84540" w:rsidRPr="00E7229D" w:rsidRDefault="00A84540" w:rsidP="00A84540">
            <w:pPr>
              <w:jc w:val="center"/>
              <w:rPr>
                <w:rFonts w:ascii="Arial" w:hAnsi="Arial" w:cs="Arial"/>
                <w:b/>
              </w:rPr>
            </w:pPr>
            <w:r w:rsidRPr="00E7229D">
              <w:rPr>
                <w:rFonts w:ascii="Arial" w:hAnsi="Arial" w:cs="Arial"/>
                <w:b/>
              </w:rPr>
              <w:t>Focus</w:t>
            </w:r>
          </w:p>
        </w:tc>
        <w:tc>
          <w:tcPr>
            <w:tcW w:w="2875" w:type="dxa"/>
          </w:tcPr>
          <w:p w14:paraId="140BF825" w14:textId="77777777" w:rsidR="00A84540" w:rsidRPr="00E7229D" w:rsidRDefault="00A84540" w:rsidP="00A84540">
            <w:pPr>
              <w:jc w:val="center"/>
              <w:rPr>
                <w:rFonts w:ascii="Arial" w:hAnsi="Arial" w:cs="Arial"/>
                <w:b/>
              </w:rPr>
            </w:pPr>
            <w:r w:rsidRPr="00E7229D">
              <w:rPr>
                <w:rFonts w:ascii="Arial" w:hAnsi="Arial" w:cs="Arial"/>
                <w:b/>
              </w:rPr>
              <w:t>Availability</w:t>
            </w:r>
          </w:p>
        </w:tc>
      </w:tr>
      <w:tr w:rsidR="00A84540" w:rsidRPr="00E7229D" w14:paraId="3334D2FB" w14:textId="77777777" w:rsidTr="00A84540">
        <w:tc>
          <w:tcPr>
            <w:tcW w:w="1795" w:type="dxa"/>
          </w:tcPr>
          <w:p w14:paraId="415A08DB" w14:textId="77777777" w:rsidR="00A84540" w:rsidRPr="00DD7C6D" w:rsidRDefault="00A84540" w:rsidP="00A84540">
            <w:pPr>
              <w:rPr>
                <w:rFonts w:ascii="Arial" w:hAnsi="Arial" w:cs="Arial"/>
                <w:b/>
              </w:rPr>
            </w:pPr>
            <w:r w:rsidRPr="00DD7C6D">
              <w:rPr>
                <w:rFonts w:ascii="Arial" w:hAnsi="Arial" w:cs="Arial"/>
                <w:b/>
              </w:rPr>
              <w:t>Barton Reading</w:t>
            </w:r>
          </w:p>
        </w:tc>
        <w:tc>
          <w:tcPr>
            <w:tcW w:w="720" w:type="dxa"/>
          </w:tcPr>
          <w:p w14:paraId="36127FEB" w14:textId="77777777" w:rsidR="00A84540" w:rsidRPr="00DD7C6D" w:rsidRDefault="00A84540" w:rsidP="00A84540">
            <w:pPr>
              <w:jc w:val="center"/>
              <w:rPr>
                <w:rFonts w:ascii="Arial" w:hAnsi="Arial" w:cs="Arial"/>
              </w:rPr>
            </w:pPr>
            <w:r w:rsidRPr="00DD7C6D">
              <w:rPr>
                <w:rFonts w:ascii="Arial" w:hAnsi="Arial" w:cs="Arial"/>
              </w:rPr>
              <w:t>2/3</w:t>
            </w:r>
          </w:p>
        </w:tc>
        <w:tc>
          <w:tcPr>
            <w:tcW w:w="990" w:type="dxa"/>
          </w:tcPr>
          <w:p w14:paraId="7EC22359" w14:textId="77777777" w:rsidR="00A84540" w:rsidRPr="00DD7C6D" w:rsidRDefault="00A84540" w:rsidP="00A84540">
            <w:pPr>
              <w:jc w:val="center"/>
              <w:rPr>
                <w:rFonts w:ascii="Arial" w:hAnsi="Arial" w:cs="Arial"/>
              </w:rPr>
            </w:pPr>
            <w:r w:rsidRPr="00DD7C6D">
              <w:rPr>
                <w:rFonts w:ascii="Arial" w:hAnsi="Arial" w:cs="Arial"/>
              </w:rPr>
              <w:t>K-5</w:t>
            </w:r>
          </w:p>
        </w:tc>
        <w:tc>
          <w:tcPr>
            <w:tcW w:w="2970" w:type="dxa"/>
          </w:tcPr>
          <w:p w14:paraId="78D30A62" w14:textId="77777777" w:rsidR="00A84540" w:rsidRPr="00DD7C6D" w:rsidRDefault="00A84540" w:rsidP="00A84540">
            <w:pPr>
              <w:rPr>
                <w:rFonts w:ascii="Arial" w:hAnsi="Arial" w:cs="Arial"/>
              </w:rPr>
            </w:pPr>
            <w:r w:rsidRPr="00DD7C6D">
              <w:rPr>
                <w:rFonts w:ascii="Arial" w:hAnsi="Arial" w:cs="Arial"/>
              </w:rPr>
              <w:t xml:space="preserve">Reading and spelling System for students with dyslexia. </w:t>
            </w:r>
            <w:hyperlink r:id="rId22" w:history="1">
              <w:r w:rsidRPr="00DD7C6D">
                <w:rPr>
                  <w:rStyle w:val="Hyperlink"/>
                  <w:rFonts w:ascii="Arial" w:hAnsi="Arial" w:cs="Arial"/>
                </w:rPr>
                <w:t>www.bartonreading.com</w:t>
              </w:r>
            </w:hyperlink>
          </w:p>
        </w:tc>
        <w:tc>
          <w:tcPr>
            <w:tcW w:w="2875" w:type="dxa"/>
          </w:tcPr>
          <w:p w14:paraId="534257F2" w14:textId="77777777" w:rsidR="00A84540" w:rsidRPr="00E7229D" w:rsidRDefault="00A84540" w:rsidP="00A84540">
            <w:pPr>
              <w:rPr>
                <w:rFonts w:ascii="Arial" w:hAnsi="Arial" w:cs="Arial"/>
              </w:rPr>
            </w:pPr>
            <w:r w:rsidRPr="00DD7C6D">
              <w:rPr>
                <w:rFonts w:ascii="Arial" w:hAnsi="Arial" w:cs="Arial"/>
              </w:rPr>
              <w:t>School has a license for levels 1-4.</w:t>
            </w:r>
            <w:r w:rsidRPr="00E7229D">
              <w:rPr>
                <w:rFonts w:ascii="Arial" w:hAnsi="Arial" w:cs="Arial"/>
              </w:rPr>
              <w:t xml:space="preserve">  </w:t>
            </w:r>
          </w:p>
        </w:tc>
      </w:tr>
      <w:tr w:rsidR="00A84540" w:rsidRPr="00E7229D" w14:paraId="10B99928" w14:textId="77777777" w:rsidTr="00A84540">
        <w:tc>
          <w:tcPr>
            <w:tcW w:w="1795" w:type="dxa"/>
          </w:tcPr>
          <w:p w14:paraId="0C8EA886" w14:textId="77777777" w:rsidR="00A84540" w:rsidRPr="009F3428" w:rsidRDefault="00A84540" w:rsidP="00A84540">
            <w:pPr>
              <w:rPr>
                <w:rFonts w:ascii="Arial" w:hAnsi="Arial" w:cs="Arial"/>
                <w:b/>
              </w:rPr>
            </w:pPr>
            <w:r w:rsidRPr="009F3428">
              <w:rPr>
                <w:rFonts w:ascii="Arial" w:hAnsi="Arial" w:cs="Arial"/>
                <w:b/>
              </w:rPr>
              <w:t>Level Literacy Intervention LLI</w:t>
            </w:r>
          </w:p>
        </w:tc>
        <w:tc>
          <w:tcPr>
            <w:tcW w:w="720" w:type="dxa"/>
          </w:tcPr>
          <w:p w14:paraId="57E3DF24" w14:textId="77777777" w:rsidR="00A84540" w:rsidRPr="009F3428" w:rsidRDefault="00A84540" w:rsidP="00A84540">
            <w:pPr>
              <w:jc w:val="center"/>
              <w:rPr>
                <w:rFonts w:ascii="Arial" w:hAnsi="Arial" w:cs="Arial"/>
              </w:rPr>
            </w:pPr>
            <w:r w:rsidRPr="009F3428">
              <w:rPr>
                <w:rFonts w:ascii="Arial" w:hAnsi="Arial" w:cs="Arial"/>
              </w:rPr>
              <w:t xml:space="preserve">2/3 </w:t>
            </w:r>
          </w:p>
        </w:tc>
        <w:tc>
          <w:tcPr>
            <w:tcW w:w="990" w:type="dxa"/>
          </w:tcPr>
          <w:p w14:paraId="5BF44656" w14:textId="77777777" w:rsidR="00A84540" w:rsidRPr="009F3428" w:rsidRDefault="00A84540" w:rsidP="00A84540">
            <w:pPr>
              <w:jc w:val="center"/>
              <w:rPr>
                <w:rFonts w:ascii="Arial" w:hAnsi="Arial" w:cs="Arial"/>
              </w:rPr>
            </w:pPr>
            <w:r w:rsidRPr="009F3428">
              <w:rPr>
                <w:rFonts w:ascii="Arial" w:hAnsi="Arial" w:cs="Arial"/>
              </w:rPr>
              <w:t>K-1</w:t>
            </w:r>
          </w:p>
        </w:tc>
        <w:tc>
          <w:tcPr>
            <w:tcW w:w="2970" w:type="dxa"/>
          </w:tcPr>
          <w:p w14:paraId="453B3E6A" w14:textId="77777777" w:rsidR="00A84540" w:rsidRPr="009F3428" w:rsidRDefault="00A84540" w:rsidP="00A84540">
            <w:pPr>
              <w:rPr>
                <w:rFonts w:ascii="Arial" w:hAnsi="Arial" w:cs="Arial"/>
              </w:rPr>
            </w:pPr>
            <w:r w:rsidRPr="009F3428">
              <w:rPr>
                <w:rFonts w:ascii="Arial" w:hAnsi="Arial" w:cs="Arial"/>
              </w:rPr>
              <w:t xml:space="preserve">Literacy-based system based on Fountas &amp; Pinnell research.  It provides small-group instruction with a focus on guided reading, assisted writing and word study.  </w:t>
            </w:r>
            <w:hyperlink r:id="rId23" w:history="1">
              <w:r w:rsidRPr="009F3428">
                <w:rPr>
                  <w:rStyle w:val="Hyperlink"/>
                  <w:rFonts w:ascii="Arial" w:hAnsi="Arial" w:cs="Arial"/>
                </w:rPr>
                <w:t>https://www.fountasandpinnell.com/intervention/</w:t>
              </w:r>
            </w:hyperlink>
          </w:p>
        </w:tc>
        <w:tc>
          <w:tcPr>
            <w:tcW w:w="2875" w:type="dxa"/>
          </w:tcPr>
          <w:p w14:paraId="0CD634F0" w14:textId="77777777" w:rsidR="00A84540" w:rsidRPr="009F3428" w:rsidRDefault="00A84540" w:rsidP="00A84540">
            <w:pPr>
              <w:rPr>
                <w:rFonts w:ascii="Arial" w:hAnsi="Arial" w:cs="Arial"/>
              </w:rPr>
            </w:pPr>
            <w:r w:rsidRPr="009F3428">
              <w:rPr>
                <w:rFonts w:ascii="Arial" w:hAnsi="Arial" w:cs="Arial"/>
              </w:rPr>
              <w:t>Used with Kindergarten and 1</w:t>
            </w:r>
            <w:r w:rsidRPr="009F3428">
              <w:rPr>
                <w:rFonts w:ascii="Arial" w:hAnsi="Arial" w:cs="Arial"/>
                <w:vertAlign w:val="superscript"/>
              </w:rPr>
              <w:t>st</w:t>
            </w:r>
            <w:r w:rsidRPr="009F3428">
              <w:rPr>
                <w:rFonts w:ascii="Arial" w:hAnsi="Arial" w:cs="Arial"/>
              </w:rPr>
              <w:t xml:space="preserve"> grade students </w:t>
            </w:r>
          </w:p>
        </w:tc>
      </w:tr>
      <w:tr w:rsidR="00A84540" w:rsidRPr="00E7229D" w14:paraId="0850E951" w14:textId="77777777" w:rsidTr="00A84540">
        <w:tc>
          <w:tcPr>
            <w:tcW w:w="1795" w:type="dxa"/>
          </w:tcPr>
          <w:p w14:paraId="3B354F53" w14:textId="77777777" w:rsidR="00A84540" w:rsidRPr="00E7229D" w:rsidRDefault="00A84540" w:rsidP="00A84540">
            <w:pPr>
              <w:rPr>
                <w:rFonts w:ascii="Arial" w:hAnsi="Arial" w:cs="Arial"/>
                <w:b/>
              </w:rPr>
            </w:pPr>
            <w:r w:rsidRPr="00E7229D">
              <w:rPr>
                <w:rFonts w:ascii="Arial" w:hAnsi="Arial" w:cs="Arial"/>
                <w:b/>
              </w:rPr>
              <w:t>Earobics</w:t>
            </w:r>
          </w:p>
        </w:tc>
        <w:tc>
          <w:tcPr>
            <w:tcW w:w="720" w:type="dxa"/>
          </w:tcPr>
          <w:p w14:paraId="0730FB0C"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7D1BB14E" w14:textId="77777777" w:rsidR="00A84540" w:rsidRPr="00E7229D" w:rsidRDefault="00A84540" w:rsidP="00A84540">
            <w:pPr>
              <w:jc w:val="center"/>
              <w:rPr>
                <w:rFonts w:ascii="Arial" w:hAnsi="Arial" w:cs="Arial"/>
              </w:rPr>
            </w:pPr>
            <w:r w:rsidRPr="00E7229D">
              <w:rPr>
                <w:rFonts w:ascii="Arial" w:hAnsi="Arial" w:cs="Arial"/>
              </w:rPr>
              <w:t>K-4</w:t>
            </w:r>
          </w:p>
          <w:p w14:paraId="2A6DF526" w14:textId="77777777" w:rsidR="00A84540" w:rsidRPr="00E7229D" w:rsidRDefault="00A84540" w:rsidP="00A84540">
            <w:pPr>
              <w:jc w:val="center"/>
              <w:rPr>
                <w:rFonts w:ascii="Arial" w:hAnsi="Arial" w:cs="Arial"/>
              </w:rPr>
            </w:pPr>
          </w:p>
        </w:tc>
        <w:tc>
          <w:tcPr>
            <w:tcW w:w="2970" w:type="dxa"/>
          </w:tcPr>
          <w:p w14:paraId="5762775D" w14:textId="77777777" w:rsidR="00A84540" w:rsidRPr="00E7229D" w:rsidRDefault="00A84540" w:rsidP="00A84540">
            <w:pPr>
              <w:rPr>
                <w:rFonts w:ascii="Arial" w:hAnsi="Arial" w:cs="Arial"/>
              </w:rPr>
            </w:pPr>
            <w:r w:rsidRPr="00E7229D">
              <w:rPr>
                <w:rFonts w:ascii="Arial" w:hAnsi="Arial" w:cs="Arial"/>
              </w:rPr>
              <w:t>Focus on sound discrimination; phonemic awareness and phonics.</w:t>
            </w:r>
          </w:p>
          <w:p w14:paraId="778A0C57" w14:textId="77777777" w:rsidR="00A84540" w:rsidRPr="00E7229D" w:rsidRDefault="00486163" w:rsidP="00A84540">
            <w:pPr>
              <w:rPr>
                <w:rFonts w:ascii="Arial" w:hAnsi="Arial" w:cs="Arial"/>
                <w:bCs/>
              </w:rPr>
            </w:pPr>
            <w:hyperlink r:id="rId24" w:history="1">
              <w:r w:rsidR="00A84540" w:rsidRPr="00E7229D">
                <w:rPr>
                  <w:rStyle w:val="Hyperlink"/>
                  <w:rFonts w:ascii="Arial" w:hAnsi="Arial" w:cs="Arial"/>
                  <w:bCs/>
                </w:rPr>
                <w:t>http://www.earobics.com/solutions/rtisolutions.php</w:t>
              </w:r>
            </w:hyperlink>
            <w:r w:rsidR="00A84540" w:rsidRPr="00E7229D">
              <w:rPr>
                <w:rFonts w:ascii="Arial" w:hAnsi="Arial" w:cs="Arial"/>
                <w:bCs/>
              </w:rPr>
              <w:t xml:space="preserve"> </w:t>
            </w:r>
          </w:p>
        </w:tc>
        <w:tc>
          <w:tcPr>
            <w:tcW w:w="2875" w:type="dxa"/>
          </w:tcPr>
          <w:p w14:paraId="0608527B" w14:textId="77777777" w:rsidR="00A84540" w:rsidRPr="00E7229D" w:rsidRDefault="00A84540" w:rsidP="00A84540">
            <w:pPr>
              <w:rPr>
                <w:rFonts w:ascii="Arial" w:hAnsi="Arial" w:cs="Arial"/>
              </w:rPr>
            </w:pPr>
            <w:r w:rsidRPr="00E7229D">
              <w:rPr>
                <w:rFonts w:ascii="Arial" w:hAnsi="Arial" w:cs="Arial"/>
              </w:rPr>
              <w:t>Bought with ECE funds and available for use by ECE teachers as interventionists</w:t>
            </w:r>
          </w:p>
        </w:tc>
      </w:tr>
      <w:tr w:rsidR="00A84540" w:rsidRPr="00E7229D" w14:paraId="02A088B2" w14:textId="77777777" w:rsidTr="00A84540">
        <w:tc>
          <w:tcPr>
            <w:tcW w:w="1795" w:type="dxa"/>
          </w:tcPr>
          <w:p w14:paraId="2313777C" w14:textId="77777777" w:rsidR="00A84540" w:rsidRPr="00E7229D" w:rsidRDefault="00A84540" w:rsidP="00A84540">
            <w:pPr>
              <w:rPr>
                <w:rFonts w:ascii="Arial" w:hAnsi="Arial" w:cs="Arial"/>
                <w:b/>
              </w:rPr>
            </w:pPr>
            <w:r w:rsidRPr="00E7229D">
              <w:rPr>
                <w:rFonts w:ascii="Arial" w:hAnsi="Arial" w:cs="Arial"/>
                <w:b/>
              </w:rPr>
              <w:t>EdMark</w:t>
            </w:r>
          </w:p>
        </w:tc>
        <w:tc>
          <w:tcPr>
            <w:tcW w:w="720" w:type="dxa"/>
          </w:tcPr>
          <w:p w14:paraId="3CDB8638"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4CB8F8B2" w14:textId="77777777" w:rsidR="00A84540" w:rsidRPr="00E7229D" w:rsidRDefault="00A84540" w:rsidP="00A84540">
            <w:pPr>
              <w:jc w:val="center"/>
              <w:rPr>
                <w:rFonts w:ascii="Arial" w:hAnsi="Arial" w:cs="Arial"/>
              </w:rPr>
            </w:pPr>
            <w:r w:rsidRPr="00E7229D">
              <w:rPr>
                <w:rFonts w:ascii="Arial" w:hAnsi="Arial" w:cs="Arial"/>
              </w:rPr>
              <w:t>1-2</w:t>
            </w:r>
          </w:p>
        </w:tc>
        <w:tc>
          <w:tcPr>
            <w:tcW w:w="2970" w:type="dxa"/>
          </w:tcPr>
          <w:p w14:paraId="6F29A325" w14:textId="77777777" w:rsidR="00A84540" w:rsidRPr="00E7229D" w:rsidRDefault="00A84540" w:rsidP="00A84540">
            <w:pPr>
              <w:rPr>
                <w:rFonts w:ascii="Arial" w:hAnsi="Arial" w:cs="Arial"/>
                <w:bCs/>
              </w:rPr>
            </w:pPr>
            <w:r w:rsidRPr="00E7229D">
              <w:rPr>
                <w:rFonts w:ascii="Arial" w:hAnsi="Arial" w:cs="Arial"/>
                <w:color w:val="000000"/>
              </w:rPr>
              <w:t xml:space="preserve">Teaches basic reading skills through the recognition and comprehension of words. </w:t>
            </w:r>
          </w:p>
          <w:p w14:paraId="2B64C485" w14:textId="77777777" w:rsidR="00A84540" w:rsidRPr="00E7229D" w:rsidRDefault="00486163" w:rsidP="00A84540">
            <w:pPr>
              <w:rPr>
                <w:rFonts w:ascii="Arial" w:hAnsi="Arial" w:cs="Arial"/>
                <w:bCs/>
              </w:rPr>
            </w:pPr>
            <w:hyperlink r:id="rId25" w:history="1">
              <w:r w:rsidR="00A84540" w:rsidRPr="00E7229D">
                <w:rPr>
                  <w:rStyle w:val="Hyperlink"/>
                  <w:rFonts w:ascii="Arial" w:hAnsi="Arial" w:cs="Arial"/>
                  <w:bCs/>
                </w:rPr>
                <w:t>http://www.donjohnston.com/products/edmark/</w:t>
              </w:r>
            </w:hyperlink>
            <w:r w:rsidR="00A84540" w:rsidRPr="00E7229D">
              <w:rPr>
                <w:rFonts w:ascii="Arial" w:hAnsi="Arial" w:cs="Arial"/>
                <w:bCs/>
              </w:rPr>
              <w:t xml:space="preserve"> </w:t>
            </w:r>
          </w:p>
        </w:tc>
        <w:tc>
          <w:tcPr>
            <w:tcW w:w="2875" w:type="dxa"/>
          </w:tcPr>
          <w:p w14:paraId="53D3E261" w14:textId="77777777" w:rsidR="00A84540" w:rsidRPr="00E7229D" w:rsidRDefault="00A84540" w:rsidP="00A84540">
            <w:r w:rsidRPr="00E7229D">
              <w:rPr>
                <w:rFonts w:ascii="Arial" w:hAnsi="Arial" w:cs="Arial"/>
              </w:rPr>
              <w:t>Bought with ECE funds and available for use by ECE teachers as interventionists</w:t>
            </w:r>
          </w:p>
        </w:tc>
      </w:tr>
      <w:tr w:rsidR="00A84540" w:rsidRPr="00E7229D" w14:paraId="38980564" w14:textId="77777777" w:rsidTr="00A84540">
        <w:tc>
          <w:tcPr>
            <w:tcW w:w="1795" w:type="dxa"/>
          </w:tcPr>
          <w:p w14:paraId="63A8C5E4" w14:textId="77777777" w:rsidR="00A84540" w:rsidRPr="00E7229D" w:rsidRDefault="00A84540" w:rsidP="00A84540">
            <w:pPr>
              <w:rPr>
                <w:rFonts w:ascii="Arial" w:hAnsi="Arial" w:cs="Arial"/>
                <w:b/>
              </w:rPr>
            </w:pPr>
            <w:r w:rsidRPr="00E7229D">
              <w:rPr>
                <w:rFonts w:ascii="Arial" w:hAnsi="Arial" w:cs="Arial"/>
                <w:b/>
              </w:rPr>
              <w:lastRenderedPageBreak/>
              <w:t>Explode the Code</w:t>
            </w:r>
          </w:p>
        </w:tc>
        <w:tc>
          <w:tcPr>
            <w:tcW w:w="720" w:type="dxa"/>
          </w:tcPr>
          <w:p w14:paraId="5CBCA2A1"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4BB7F36C" w14:textId="77777777" w:rsidR="00A84540" w:rsidRPr="00E7229D" w:rsidRDefault="00A84540" w:rsidP="00A84540">
            <w:pPr>
              <w:jc w:val="center"/>
              <w:rPr>
                <w:rFonts w:ascii="Arial" w:hAnsi="Arial" w:cs="Arial"/>
              </w:rPr>
            </w:pPr>
            <w:r w:rsidRPr="00E7229D">
              <w:rPr>
                <w:rFonts w:ascii="Arial" w:hAnsi="Arial" w:cs="Arial"/>
              </w:rPr>
              <w:t>K-4</w:t>
            </w:r>
          </w:p>
        </w:tc>
        <w:tc>
          <w:tcPr>
            <w:tcW w:w="2970" w:type="dxa"/>
          </w:tcPr>
          <w:p w14:paraId="6B025684" w14:textId="77777777" w:rsidR="00A84540" w:rsidRPr="00E7229D" w:rsidRDefault="00A84540" w:rsidP="00A84540">
            <w:pPr>
              <w:rPr>
                <w:rFonts w:ascii="Arial" w:hAnsi="Arial" w:cs="Arial"/>
              </w:rPr>
            </w:pPr>
            <w:r w:rsidRPr="00E7229D">
              <w:rPr>
                <w:rFonts w:ascii="Arial" w:hAnsi="Arial" w:cs="Arial"/>
              </w:rPr>
              <w:t>Intense intervention for phonological awareness, decoding, vocabulary, comprehension, fluency, and spelling.</w:t>
            </w:r>
          </w:p>
        </w:tc>
        <w:tc>
          <w:tcPr>
            <w:tcW w:w="2875" w:type="dxa"/>
          </w:tcPr>
          <w:p w14:paraId="53BDEF74" w14:textId="77777777" w:rsidR="00A84540" w:rsidRPr="00E7229D" w:rsidRDefault="00A84540" w:rsidP="00A84540">
            <w:r w:rsidRPr="00E7229D">
              <w:rPr>
                <w:rFonts w:ascii="Arial" w:hAnsi="Arial" w:cs="Arial"/>
              </w:rPr>
              <w:t>Bought with ECE funds and available for use by ECE teachers as interventionists</w:t>
            </w:r>
          </w:p>
        </w:tc>
      </w:tr>
      <w:tr w:rsidR="00A84540" w:rsidRPr="00E7229D" w14:paraId="00DF5AFE" w14:textId="77777777" w:rsidTr="00A84540">
        <w:tc>
          <w:tcPr>
            <w:tcW w:w="1795" w:type="dxa"/>
          </w:tcPr>
          <w:p w14:paraId="3B139569" w14:textId="77777777" w:rsidR="00A84540" w:rsidRPr="00E7229D" w:rsidRDefault="00A84540" w:rsidP="00A84540">
            <w:pPr>
              <w:rPr>
                <w:rFonts w:ascii="Arial" w:hAnsi="Arial" w:cs="Arial"/>
                <w:b/>
              </w:rPr>
            </w:pPr>
            <w:r w:rsidRPr="00E7229D">
              <w:rPr>
                <w:rFonts w:ascii="Arial" w:hAnsi="Arial" w:cs="Arial"/>
                <w:b/>
              </w:rPr>
              <w:t>Fundations</w:t>
            </w:r>
          </w:p>
        </w:tc>
        <w:tc>
          <w:tcPr>
            <w:tcW w:w="720" w:type="dxa"/>
          </w:tcPr>
          <w:p w14:paraId="7957ACF1"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3392848D" w14:textId="77777777" w:rsidR="00A84540" w:rsidRPr="00E7229D" w:rsidRDefault="00A84540" w:rsidP="00A84540">
            <w:pPr>
              <w:jc w:val="center"/>
              <w:rPr>
                <w:rFonts w:ascii="Arial" w:hAnsi="Arial" w:cs="Arial"/>
              </w:rPr>
            </w:pPr>
            <w:r w:rsidRPr="00E7229D">
              <w:rPr>
                <w:rFonts w:ascii="Arial" w:hAnsi="Arial" w:cs="Arial"/>
              </w:rPr>
              <w:t>K-1</w:t>
            </w:r>
          </w:p>
        </w:tc>
        <w:tc>
          <w:tcPr>
            <w:tcW w:w="2970" w:type="dxa"/>
          </w:tcPr>
          <w:p w14:paraId="16F3D763" w14:textId="77777777" w:rsidR="00A84540" w:rsidRPr="00E7229D" w:rsidRDefault="00A84540" w:rsidP="00A84540">
            <w:pPr>
              <w:rPr>
                <w:rFonts w:ascii="Arial" w:hAnsi="Arial" w:cs="Arial"/>
              </w:rPr>
            </w:pPr>
            <w:r w:rsidRPr="00E7229D">
              <w:rPr>
                <w:rFonts w:ascii="Arial" w:hAnsi="Arial" w:cs="Arial"/>
              </w:rPr>
              <w:t>A method of multisensory instruction that builds a foundation for reading and writing skills.</w:t>
            </w:r>
          </w:p>
        </w:tc>
        <w:tc>
          <w:tcPr>
            <w:tcW w:w="2875" w:type="dxa"/>
          </w:tcPr>
          <w:p w14:paraId="239AB35A" w14:textId="77777777" w:rsidR="00A84540" w:rsidRPr="00E7229D" w:rsidRDefault="00A84540" w:rsidP="00A84540">
            <w:r w:rsidRPr="00E7229D">
              <w:rPr>
                <w:rFonts w:ascii="Arial" w:hAnsi="Arial" w:cs="Arial"/>
              </w:rPr>
              <w:t>Bought with ECE funds and available for use by ECE teachers as interventionists</w:t>
            </w:r>
          </w:p>
        </w:tc>
      </w:tr>
      <w:tr w:rsidR="00A84540" w:rsidRPr="00E7229D" w14:paraId="2C2CD78E" w14:textId="77777777" w:rsidTr="00A84540">
        <w:tc>
          <w:tcPr>
            <w:tcW w:w="1795" w:type="dxa"/>
          </w:tcPr>
          <w:p w14:paraId="13B266D7" w14:textId="77777777" w:rsidR="00A84540" w:rsidRPr="00E7229D" w:rsidRDefault="00A84540" w:rsidP="00A84540">
            <w:pPr>
              <w:rPr>
                <w:rFonts w:ascii="Arial" w:hAnsi="Arial" w:cs="Arial"/>
                <w:b/>
              </w:rPr>
            </w:pPr>
            <w:r w:rsidRPr="00E7229D">
              <w:rPr>
                <w:rFonts w:ascii="Arial" w:hAnsi="Arial" w:cs="Arial"/>
                <w:b/>
              </w:rPr>
              <w:t>Guided Reading</w:t>
            </w:r>
          </w:p>
        </w:tc>
        <w:tc>
          <w:tcPr>
            <w:tcW w:w="720" w:type="dxa"/>
          </w:tcPr>
          <w:p w14:paraId="3E201229"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6F657BE1" w14:textId="77777777" w:rsidR="00A84540" w:rsidRPr="00E7229D" w:rsidRDefault="00A84540" w:rsidP="00A84540">
            <w:pPr>
              <w:jc w:val="center"/>
              <w:rPr>
                <w:rFonts w:ascii="Arial" w:hAnsi="Arial" w:cs="Arial"/>
              </w:rPr>
            </w:pPr>
            <w:r w:rsidRPr="00E7229D">
              <w:rPr>
                <w:rFonts w:ascii="Arial" w:hAnsi="Arial" w:cs="Arial"/>
              </w:rPr>
              <w:t>K-5</w:t>
            </w:r>
          </w:p>
        </w:tc>
        <w:tc>
          <w:tcPr>
            <w:tcW w:w="2970" w:type="dxa"/>
          </w:tcPr>
          <w:p w14:paraId="234E6C1D" w14:textId="77777777" w:rsidR="00A84540" w:rsidRPr="00E7229D" w:rsidRDefault="00A84540" w:rsidP="00A84540">
            <w:pPr>
              <w:rPr>
                <w:rFonts w:ascii="Arial" w:hAnsi="Arial" w:cs="Arial"/>
              </w:rPr>
            </w:pPr>
            <w:r w:rsidRPr="00E7229D">
              <w:rPr>
                <w:rFonts w:ascii="Arial" w:hAnsi="Arial" w:cs="Arial"/>
              </w:rPr>
              <w:t xml:space="preserve">Guided reading is one component of a balanced literacy program.  It allows teachers to work with students in small groups at their reading level and focuses on targeted intervention of strategic skills such as phonemic awareness, phonics, comprehension, fluency, and/or vocabulary.   </w:t>
            </w:r>
          </w:p>
        </w:tc>
        <w:tc>
          <w:tcPr>
            <w:tcW w:w="2875" w:type="dxa"/>
          </w:tcPr>
          <w:p w14:paraId="1296544D" w14:textId="77777777" w:rsidR="00A84540" w:rsidRPr="00E7229D" w:rsidRDefault="00A84540" w:rsidP="00A84540">
            <w:pPr>
              <w:rPr>
                <w:rFonts w:ascii="Arial" w:hAnsi="Arial" w:cs="Arial"/>
              </w:rPr>
            </w:pPr>
            <w:r w:rsidRPr="00E7229D">
              <w:rPr>
                <w:rFonts w:ascii="Arial" w:hAnsi="Arial" w:cs="Arial"/>
              </w:rPr>
              <w:t>Used with all grade levels in addition to any guided reading that is done within literacy core instruction.</w:t>
            </w:r>
          </w:p>
        </w:tc>
      </w:tr>
      <w:tr w:rsidR="00A84540" w:rsidRPr="00E7229D" w14:paraId="5307CA0A" w14:textId="77777777" w:rsidTr="00A84540">
        <w:tc>
          <w:tcPr>
            <w:tcW w:w="1795" w:type="dxa"/>
          </w:tcPr>
          <w:p w14:paraId="4F56244C" w14:textId="77777777" w:rsidR="00A84540" w:rsidRPr="00E7229D" w:rsidRDefault="00A84540" w:rsidP="00A84540">
            <w:pPr>
              <w:rPr>
                <w:rFonts w:ascii="Arial" w:hAnsi="Arial" w:cs="Arial"/>
                <w:b/>
              </w:rPr>
            </w:pPr>
            <w:r w:rsidRPr="00E7229D">
              <w:rPr>
                <w:rFonts w:ascii="Arial" w:hAnsi="Arial" w:cs="Arial"/>
                <w:b/>
              </w:rPr>
              <w:t>Headsprout Early Reading</w:t>
            </w:r>
          </w:p>
        </w:tc>
        <w:tc>
          <w:tcPr>
            <w:tcW w:w="720" w:type="dxa"/>
          </w:tcPr>
          <w:p w14:paraId="36BB5CEA"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4CE846A9" w14:textId="77777777" w:rsidR="00A84540" w:rsidRPr="00E7229D" w:rsidRDefault="00A84540" w:rsidP="00A84540">
            <w:pPr>
              <w:jc w:val="center"/>
              <w:rPr>
                <w:rFonts w:ascii="Arial" w:hAnsi="Arial" w:cs="Arial"/>
              </w:rPr>
            </w:pPr>
            <w:r w:rsidRPr="00E7229D">
              <w:rPr>
                <w:rFonts w:ascii="Arial" w:hAnsi="Arial" w:cs="Arial"/>
              </w:rPr>
              <w:t>K-1</w:t>
            </w:r>
          </w:p>
        </w:tc>
        <w:tc>
          <w:tcPr>
            <w:tcW w:w="2970" w:type="dxa"/>
          </w:tcPr>
          <w:p w14:paraId="05EBB071" w14:textId="77777777" w:rsidR="00A84540" w:rsidRPr="00E7229D" w:rsidRDefault="00A84540" w:rsidP="00A84540">
            <w:pPr>
              <w:rPr>
                <w:rFonts w:ascii="Arial" w:hAnsi="Arial" w:cs="Arial"/>
              </w:rPr>
            </w:pPr>
            <w:r w:rsidRPr="00E7229D">
              <w:rPr>
                <w:rFonts w:ascii="Arial" w:hAnsi="Arial" w:cs="Arial"/>
              </w:rPr>
              <w:t>Children learn through direct positive experience that letters and sounds go together to make words, words go together to make sentences, and sentences make stories. The basic component skills and strategies necessary for reading, such as phonemic awareness (the sounds within words), print awareness, phonics, sounding out, segmenting and blending, are explicitly mastered in a fun, self-directed manner. The second half of the program focuses more on reading vocabulary, fluency, and comprehension, while still teaching more sounds and sight words</w:t>
            </w:r>
          </w:p>
        </w:tc>
        <w:tc>
          <w:tcPr>
            <w:tcW w:w="2875" w:type="dxa"/>
          </w:tcPr>
          <w:p w14:paraId="3DDC99DF" w14:textId="77777777" w:rsidR="00A84540" w:rsidRPr="00E7229D" w:rsidRDefault="00A84540" w:rsidP="00A84540">
            <w:r w:rsidRPr="00E7229D">
              <w:rPr>
                <w:rFonts w:ascii="Arial" w:hAnsi="Arial" w:cs="Arial"/>
              </w:rPr>
              <w:t>Bought with ECE funds and available for use by ECE teachers as interventionists</w:t>
            </w:r>
          </w:p>
        </w:tc>
      </w:tr>
      <w:tr w:rsidR="00A84540" w:rsidRPr="00E7229D" w14:paraId="1C257A41" w14:textId="77777777" w:rsidTr="00A84540">
        <w:tc>
          <w:tcPr>
            <w:tcW w:w="1795" w:type="dxa"/>
          </w:tcPr>
          <w:p w14:paraId="6CDECD27" w14:textId="77777777" w:rsidR="00A84540" w:rsidRPr="00E7229D" w:rsidRDefault="00A84540" w:rsidP="00A84540">
            <w:pPr>
              <w:rPr>
                <w:rFonts w:ascii="Arial" w:hAnsi="Arial" w:cs="Arial"/>
                <w:b/>
              </w:rPr>
            </w:pPr>
            <w:r w:rsidRPr="00E7229D">
              <w:rPr>
                <w:rFonts w:ascii="Arial" w:hAnsi="Arial" w:cs="Arial"/>
                <w:b/>
              </w:rPr>
              <w:t>Lexia</w:t>
            </w:r>
          </w:p>
        </w:tc>
        <w:tc>
          <w:tcPr>
            <w:tcW w:w="720" w:type="dxa"/>
          </w:tcPr>
          <w:p w14:paraId="3A71441C"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264EB23A" w14:textId="77777777" w:rsidR="00A84540" w:rsidRPr="00E7229D" w:rsidRDefault="00A84540" w:rsidP="00A84540">
            <w:pPr>
              <w:jc w:val="center"/>
              <w:rPr>
                <w:rFonts w:ascii="Arial" w:hAnsi="Arial" w:cs="Arial"/>
                <w:color w:val="000000"/>
              </w:rPr>
            </w:pPr>
            <w:r w:rsidRPr="00E7229D">
              <w:rPr>
                <w:rFonts w:ascii="Arial" w:hAnsi="Arial" w:cs="Arial"/>
              </w:rPr>
              <w:t>K-5</w:t>
            </w:r>
          </w:p>
        </w:tc>
        <w:tc>
          <w:tcPr>
            <w:tcW w:w="2970" w:type="dxa"/>
          </w:tcPr>
          <w:p w14:paraId="34181C8F" w14:textId="77777777" w:rsidR="00A84540" w:rsidRPr="00E7229D" w:rsidRDefault="00A84540" w:rsidP="00A84540">
            <w:pPr>
              <w:pStyle w:val="NormalWeb"/>
              <w:rPr>
                <w:rFonts w:ascii="Arial" w:hAnsi="Arial" w:cs="Arial"/>
              </w:rPr>
            </w:pPr>
            <w:r w:rsidRPr="00E7229D">
              <w:rPr>
                <w:rFonts w:ascii="Arial" w:hAnsi="Arial" w:cs="Arial"/>
              </w:rPr>
              <w:t>This is a computer-based program that helps students practice all 5 strands of literacy (phonemic awareness, phonics, comprehension, fluency, and vocabulary.)</w:t>
            </w:r>
          </w:p>
          <w:p w14:paraId="1C0C6A5A" w14:textId="77777777" w:rsidR="00A84540" w:rsidRPr="00E7229D" w:rsidRDefault="00486163" w:rsidP="00A84540">
            <w:pPr>
              <w:rPr>
                <w:rFonts w:ascii="Arial" w:hAnsi="Arial" w:cs="Arial"/>
                <w:color w:val="000000"/>
              </w:rPr>
            </w:pPr>
            <w:hyperlink r:id="rId26" w:history="1">
              <w:r w:rsidR="00A84540" w:rsidRPr="00E7229D">
                <w:rPr>
                  <w:rStyle w:val="Hyperlink"/>
                  <w:rFonts w:ascii="Arial" w:hAnsi="Arial" w:cs="Arial"/>
                </w:rPr>
                <w:t>http://www.lexiacore5.com/</w:t>
              </w:r>
            </w:hyperlink>
          </w:p>
        </w:tc>
        <w:tc>
          <w:tcPr>
            <w:tcW w:w="2875" w:type="dxa"/>
          </w:tcPr>
          <w:p w14:paraId="2358AE5A" w14:textId="77777777" w:rsidR="00A84540" w:rsidRPr="00E7229D" w:rsidRDefault="00A84540" w:rsidP="00A84540">
            <w:pPr>
              <w:rPr>
                <w:rFonts w:ascii="Arial" w:hAnsi="Arial" w:cs="Arial"/>
              </w:rPr>
            </w:pPr>
            <w:r w:rsidRPr="00E7229D">
              <w:rPr>
                <w:rFonts w:ascii="Arial" w:hAnsi="Arial" w:cs="Arial"/>
              </w:rPr>
              <w:t>Available for use with all RTI students grades K-5</w:t>
            </w:r>
          </w:p>
        </w:tc>
      </w:tr>
      <w:tr w:rsidR="00A84540" w:rsidRPr="00E7229D" w14:paraId="69F22A68" w14:textId="77777777" w:rsidTr="00A84540">
        <w:tc>
          <w:tcPr>
            <w:tcW w:w="1795" w:type="dxa"/>
          </w:tcPr>
          <w:p w14:paraId="64CFD4FF" w14:textId="77777777" w:rsidR="00A84540" w:rsidRPr="00E7229D" w:rsidRDefault="00A84540" w:rsidP="00A84540">
            <w:pPr>
              <w:rPr>
                <w:rFonts w:ascii="Arial" w:hAnsi="Arial" w:cs="Arial"/>
                <w:b/>
              </w:rPr>
            </w:pPr>
            <w:r w:rsidRPr="00E7229D">
              <w:rPr>
                <w:rFonts w:ascii="Arial" w:hAnsi="Arial" w:cs="Arial"/>
                <w:b/>
              </w:rPr>
              <w:t>Marie Carbo Method</w:t>
            </w:r>
          </w:p>
        </w:tc>
        <w:tc>
          <w:tcPr>
            <w:tcW w:w="720" w:type="dxa"/>
          </w:tcPr>
          <w:p w14:paraId="142B1C1F"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54E290CD" w14:textId="77777777" w:rsidR="00A84540" w:rsidRPr="00E7229D" w:rsidRDefault="00A84540" w:rsidP="00A84540">
            <w:pPr>
              <w:jc w:val="center"/>
              <w:rPr>
                <w:rFonts w:ascii="Arial" w:hAnsi="Arial" w:cs="Arial"/>
                <w:color w:val="000000"/>
              </w:rPr>
            </w:pPr>
            <w:r w:rsidRPr="00E7229D">
              <w:rPr>
                <w:rFonts w:ascii="Arial" w:hAnsi="Arial" w:cs="Arial"/>
                <w:color w:val="000000"/>
              </w:rPr>
              <w:t>1-5</w:t>
            </w:r>
          </w:p>
        </w:tc>
        <w:tc>
          <w:tcPr>
            <w:tcW w:w="2970" w:type="dxa"/>
          </w:tcPr>
          <w:p w14:paraId="12D9E383" w14:textId="77777777" w:rsidR="00A84540" w:rsidRPr="00E7229D" w:rsidRDefault="00A84540" w:rsidP="00A84540">
            <w:pPr>
              <w:rPr>
                <w:rFonts w:ascii="Arial" w:hAnsi="Arial" w:cs="Arial"/>
                <w:color w:val="000000"/>
              </w:rPr>
            </w:pPr>
            <w:r w:rsidRPr="00E7229D">
              <w:rPr>
                <w:rFonts w:ascii="Arial" w:hAnsi="Arial" w:cs="Arial"/>
                <w:color w:val="000000"/>
              </w:rPr>
              <w:t>Word identification/vocabulary, comprehension and fluency.</w:t>
            </w:r>
          </w:p>
          <w:p w14:paraId="4BF9E6AA" w14:textId="77777777" w:rsidR="00A84540" w:rsidRPr="00E7229D" w:rsidRDefault="00486163" w:rsidP="00A84540">
            <w:pPr>
              <w:rPr>
                <w:rFonts w:ascii="Arial" w:hAnsi="Arial" w:cs="Arial"/>
                <w:u w:val="single"/>
              </w:rPr>
            </w:pPr>
            <w:hyperlink r:id="rId27" w:history="1">
              <w:r w:rsidR="00A84540" w:rsidRPr="00E7229D">
                <w:rPr>
                  <w:rStyle w:val="Hyperlink"/>
                  <w:rFonts w:ascii="Arial" w:hAnsi="Arial" w:cs="Arial"/>
                  <w:bCs/>
                </w:rPr>
                <w:t>http://www.nrsi.com</w:t>
              </w:r>
            </w:hyperlink>
            <w:r w:rsidR="00A84540" w:rsidRPr="00E7229D">
              <w:rPr>
                <w:rFonts w:ascii="Arial" w:hAnsi="Arial" w:cs="Arial"/>
                <w:bCs/>
                <w:color w:val="000000"/>
              </w:rPr>
              <w:t xml:space="preserve"> </w:t>
            </w:r>
          </w:p>
        </w:tc>
        <w:tc>
          <w:tcPr>
            <w:tcW w:w="2875" w:type="dxa"/>
          </w:tcPr>
          <w:p w14:paraId="4D12EBF0" w14:textId="77777777" w:rsidR="00A84540" w:rsidRPr="00E7229D" w:rsidRDefault="00A84540" w:rsidP="00A84540">
            <w:pPr>
              <w:rPr>
                <w:rFonts w:ascii="Arial" w:hAnsi="Arial" w:cs="Arial"/>
              </w:rPr>
            </w:pPr>
            <w:r w:rsidRPr="00E7229D">
              <w:rPr>
                <w:rFonts w:ascii="Arial" w:hAnsi="Arial" w:cs="Arial"/>
              </w:rPr>
              <w:t>Bought with ECE funds and available for use by ECE teachers as interventionists</w:t>
            </w:r>
          </w:p>
        </w:tc>
      </w:tr>
      <w:tr w:rsidR="00A84540" w:rsidRPr="00E7229D" w14:paraId="3254873D" w14:textId="77777777" w:rsidTr="00A84540">
        <w:tc>
          <w:tcPr>
            <w:tcW w:w="1795" w:type="dxa"/>
          </w:tcPr>
          <w:p w14:paraId="0A51B7EB" w14:textId="77777777" w:rsidR="00A84540" w:rsidRPr="00E7229D" w:rsidRDefault="00A84540" w:rsidP="00A84540">
            <w:pPr>
              <w:rPr>
                <w:rFonts w:ascii="Arial" w:hAnsi="Arial" w:cs="Arial"/>
                <w:b/>
              </w:rPr>
            </w:pPr>
            <w:r w:rsidRPr="00E7229D">
              <w:rPr>
                <w:rFonts w:ascii="Arial" w:hAnsi="Arial" w:cs="Arial"/>
                <w:b/>
              </w:rPr>
              <w:t>Quick Reads</w:t>
            </w:r>
          </w:p>
        </w:tc>
        <w:tc>
          <w:tcPr>
            <w:tcW w:w="720" w:type="dxa"/>
          </w:tcPr>
          <w:p w14:paraId="7C096791"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0FD72488" w14:textId="77777777" w:rsidR="00A84540" w:rsidRPr="00E7229D" w:rsidRDefault="00A84540" w:rsidP="00A84540">
            <w:pPr>
              <w:jc w:val="center"/>
              <w:rPr>
                <w:rFonts w:ascii="Arial" w:hAnsi="Arial" w:cs="Arial"/>
              </w:rPr>
            </w:pPr>
            <w:r w:rsidRPr="00E7229D">
              <w:rPr>
                <w:rFonts w:ascii="Arial" w:hAnsi="Arial" w:cs="Arial"/>
              </w:rPr>
              <w:t>2-5</w:t>
            </w:r>
          </w:p>
        </w:tc>
        <w:tc>
          <w:tcPr>
            <w:tcW w:w="2970" w:type="dxa"/>
          </w:tcPr>
          <w:p w14:paraId="4BA13CD0" w14:textId="77777777" w:rsidR="00A84540" w:rsidRPr="00E7229D" w:rsidRDefault="00A84540" w:rsidP="00A84540">
            <w:pPr>
              <w:rPr>
                <w:rFonts w:ascii="Arial" w:hAnsi="Arial" w:cs="Arial"/>
              </w:rPr>
            </w:pPr>
            <w:r w:rsidRPr="00E7229D">
              <w:rPr>
                <w:rFonts w:ascii="Arial" w:hAnsi="Arial" w:cs="Arial"/>
              </w:rPr>
              <w:t>A research-based system of direct instruction using content-based passages that helps students read with increased fluency and comprehension and builds a background knowledge that will help them succeed in their content-area social studies.</w:t>
            </w:r>
          </w:p>
        </w:tc>
        <w:tc>
          <w:tcPr>
            <w:tcW w:w="2875" w:type="dxa"/>
          </w:tcPr>
          <w:p w14:paraId="03A6D560" w14:textId="77777777" w:rsidR="00A84540" w:rsidRPr="00E7229D" w:rsidRDefault="00A84540" w:rsidP="00A84540">
            <w:pPr>
              <w:rPr>
                <w:rFonts w:ascii="Arial" w:hAnsi="Arial" w:cs="Arial"/>
              </w:rPr>
            </w:pPr>
            <w:r w:rsidRPr="00E7229D">
              <w:rPr>
                <w:rFonts w:ascii="Arial" w:hAnsi="Arial" w:cs="Arial"/>
              </w:rPr>
              <w:t>Bought with ECE funds and available for use by ECE teachers as interventionists</w:t>
            </w:r>
          </w:p>
        </w:tc>
      </w:tr>
      <w:tr w:rsidR="00A84540" w:rsidRPr="00E7229D" w14:paraId="614940FB" w14:textId="77777777" w:rsidTr="00A84540">
        <w:tc>
          <w:tcPr>
            <w:tcW w:w="1795" w:type="dxa"/>
          </w:tcPr>
          <w:p w14:paraId="6FD4EDF3" w14:textId="77777777" w:rsidR="00A84540" w:rsidRPr="00E7229D" w:rsidRDefault="00A84540" w:rsidP="00A84540">
            <w:pPr>
              <w:rPr>
                <w:rFonts w:ascii="Arial" w:hAnsi="Arial" w:cs="Arial"/>
                <w:b/>
              </w:rPr>
            </w:pPr>
            <w:r w:rsidRPr="00E7229D">
              <w:rPr>
                <w:rFonts w:ascii="Arial" w:hAnsi="Arial" w:cs="Arial"/>
                <w:b/>
              </w:rPr>
              <w:t>Reading Recovery</w:t>
            </w:r>
          </w:p>
        </w:tc>
        <w:tc>
          <w:tcPr>
            <w:tcW w:w="720" w:type="dxa"/>
          </w:tcPr>
          <w:p w14:paraId="56B9655C"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21724B6C" w14:textId="77777777" w:rsidR="00A84540" w:rsidRPr="00E7229D" w:rsidRDefault="00A84540" w:rsidP="00A84540">
            <w:pPr>
              <w:jc w:val="center"/>
              <w:rPr>
                <w:rFonts w:ascii="Arial" w:hAnsi="Arial" w:cs="Arial"/>
              </w:rPr>
            </w:pPr>
            <w:r w:rsidRPr="00E7229D">
              <w:rPr>
                <w:rFonts w:ascii="Arial" w:hAnsi="Arial" w:cs="Arial"/>
              </w:rPr>
              <w:t>1</w:t>
            </w:r>
          </w:p>
        </w:tc>
        <w:tc>
          <w:tcPr>
            <w:tcW w:w="2970" w:type="dxa"/>
          </w:tcPr>
          <w:p w14:paraId="38C42F46" w14:textId="77777777" w:rsidR="00A84540" w:rsidRPr="00E7229D" w:rsidRDefault="00A84540" w:rsidP="00A84540">
            <w:pPr>
              <w:rPr>
                <w:rFonts w:ascii="Arial" w:hAnsi="Arial" w:cs="Arial"/>
              </w:rPr>
            </w:pPr>
            <w:r w:rsidRPr="00E7229D">
              <w:rPr>
                <w:rFonts w:ascii="Arial" w:hAnsi="Arial" w:cs="Arial"/>
              </w:rPr>
              <w:t>Provides intense (1 on 1) reading intervention to 1</w:t>
            </w:r>
            <w:r w:rsidRPr="00E7229D">
              <w:rPr>
                <w:rFonts w:ascii="Arial" w:hAnsi="Arial" w:cs="Arial"/>
                <w:vertAlign w:val="superscript"/>
              </w:rPr>
              <w:t>st</w:t>
            </w:r>
            <w:r w:rsidRPr="00E7229D">
              <w:rPr>
                <w:rFonts w:ascii="Arial" w:hAnsi="Arial" w:cs="Arial"/>
              </w:rPr>
              <w:t xml:space="preserve"> grades students, with a focus on vocabulary, </w:t>
            </w:r>
            <w:r w:rsidRPr="00E7229D">
              <w:rPr>
                <w:rFonts w:ascii="Arial" w:hAnsi="Arial" w:cs="Arial"/>
              </w:rPr>
              <w:lastRenderedPageBreak/>
              <w:t xml:space="preserve">comprehension, phonemic awareness/phonics and fluency. </w:t>
            </w:r>
            <w:hyperlink r:id="rId28" w:history="1">
              <w:r w:rsidRPr="00E7229D">
                <w:rPr>
                  <w:rStyle w:val="Hyperlink"/>
                  <w:rFonts w:ascii="Arial" w:hAnsi="Arial" w:cs="Arial"/>
                </w:rPr>
                <w:t>www.</w:t>
              </w:r>
              <w:r w:rsidRPr="00E7229D">
                <w:rPr>
                  <w:rStyle w:val="Hyperlink"/>
                  <w:rFonts w:ascii="Arial" w:hAnsi="Arial" w:cs="Arial"/>
                  <w:bCs/>
                </w:rPr>
                <w:t>readingrecovery</w:t>
              </w:r>
              <w:r w:rsidRPr="00E7229D">
                <w:rPr>
                  <w:rStyle w:val="Hyperlink"/>
                  <w:rFonts w:ascii="Arial" w:hAnsi="Arial" w:cs="Arial"/>
                </w:rPr>
                <w:t>.org</w:t>
              </w:r>
            </w:hyperlink>
            <w:r w:rsidRPr="00E7229D">
              <w:rPr>
                <w:rStyle w:val="HTMLCite"/>
                <w:rFonts w:ascii="Arial" w:hAnsi="Arial" w:cs="Arial"/>
                <w:iCs/>
                <w:color w:val="000000"/>
              </w:rPr>
              <w:t xml:space="preserve"> </w:t>
            </w:r>
          </w:p>
        </w:tc>
        <w:tc>
          <w:tcPr>
            <w:tcW w:w="2875" w:type="dxa"/>
          </w:tcPr>
          <w:p w14:paraId="59565D61" w14:textId="77777777" w:rsidR="00A84540" w:rsidRPr="00E7229D" w:rsidRDefault="00A84540" w:rsidP="00A84540">
            <w:pPr>
              <w:rPr>
                <w:rFonts w:ascii="Arial" w:hAnsi="Arial" w:cs="Arial"/>
              </w:rPr>
            </w:pPr>
            <w:r w:rsidRPr="00E7229D">
              <w:rPr>
                <w:rFonts w:ascii="Arial" w:hAnsi="Arial" w:cs="Arial"/>
              </w:rPr>
              <w:lastRenderedPageBreak/>
              <w:t>Used with 1</w:t>
            </w:r>
            <w:r w:rsidRPr="00E7229D">
              <w:rPr>
                <w:rFonts w:ascii="Arial" w:hAnsi="Arial" w:cs="Arial"/>
                <w:vertAlign w:val="superscript"/>
              </w:rPr>
              <w:t>st</w:t>
            </w:r>
            <w:r w:rsidRPr="00E7229D">
              <w:rPr>
                <w:rFonts w:ascii="Arial" w:hAnsi="Arial" w:cs="Arial"/>
              </w:rPr>
              <w:t xml:space="preserve"> grade students or students </w:t>
            </w:r>
            <w:r w:rsidRPr="00E7229D">
              <w:rPr>
                <w:rFonts w:ascii="Arial" w:hAnsi="Arial" w:cs="Arial"/>
              </w:rPr>
              <w:lastRenderedPageBreak/>
              <w:t>working on a 1</w:t>
            </w:r>
            <w:r w:rsidRPr="00E7229D">
              <w:rPr>
                <w:rFonts w:ascii="Arial" w:hAnsi="Arial" w:cs="Arial"/>
                <w:vertAlign w:val="superscript"/>
              </w:rPr>
              <w:t>st</w:t>
            </w:r>
            <w:r w:rsidRPr="00E7229D">
              <w:rPr>
                <w:rFonts w:ascii="Arial" w:hAnsi="Arial" w:cs="Arial"/>
              </w:rPr>
              <w:t xml:space="preserve"> grade level</w:t>
            </w:r>
          </w:p>
        </w:tc>
      </w:tr>
      <w:tr w:rsidR="00A84540" w:rsidRPr="00E7229D" w14:paraId="75A06C97" w14:textId="77777777" w:rsidTr="00A84540">
        <w:tc>
          <w:tcPr>
            <w:tcW w:w="1795" w:type="dxa"/>
          </w:tcPr>
          <w:p w14:paraId="524EC8DB" w14:textId="77777777" w:rsidR="00A84540" w:rsidRPr="00E7229D" w:rsidRDefault="00A84540" w:rsidP="00A84540">
            <w:pPr>
              <w:rPr>
                <w:rFonts w:ascii="Arial" w:hAnsi="Arial" w:cs="Arial"/>
                <w:b/>
              </w:rPr>
            </w:pPr>
            <w:r w:rsidRPr="00E7229D">
              <w:rPr>
                <w:rFonts w:ascii="Arial" w:hAnsi="Arial" w:cs="Arial"/>
                <w:b/>
              </w:rPr>
              <w:lastRenderedPageBreak/>
              <w:t>SRA</w:t>
            </w:r>
          </w:p>
        </w:tc>
        <w:tc>
          <w:tcPr>
            <w:tcW w:w="720" w:type="dxa"/>
          </w:tcPr>
          <w:p w14:paraId="337C5413" w14:textId="77777777" w:rsidR="00A84540" w:rsidRPr="00E7229D" w:rsidRDefault="00A84540" w:rsidP="00A84540">
            <w:pPr>
              <w:jc w:val="center"/>
              <w:rPr>
                <w:rFonts w:ascii="Arial" w:hAnsi="Arial" w:cs="Arial"/>
              </w:rPr>
            </w:pPr>
            <w:r w:rsidRPr="00E7229D">
              <w:rPr>
                <w:rFonts w:ascii="Arial" w:hAnsi="Arial" w:cs="Arial"/>
              </w:rPr>
              <w:t>2/3</w:t>
            </w:r>
          </w:p>
        </w:tc>
        <w:tc>
          <w:tcPr>
            <w:tcW w:w="990" w:type="dxa"/>
          </w:tcPr>
          <w:p w14:paraId="43B22090" w14:textId="77777777" w:rsidR="00A84540" w:rsidRPr="00E7229D" w:rsidRDefault="00A84540" w:rsidP="00A84540">
            <w:pPr>
              <w:jc w:val="center"/>
              <w:rPr>
                <w:rFonts w:ascii="Arial" w:hAnsi="Arial" w:cs="Arial"/>
                <w:u w:val="single"/>
              </w:rPr>
            </w:pPr>
            <w:r w:rsidRPr="00E7229D">
              <w:rPr>
                <w:rFonts w:ascii="Arial" w:hAnsi="Arial" w:cs="Arial"/>
              </w:rPr>
              <w:t>2-5</w:t>
            </w:r>
          </w:p>
        </w:tc>
        <w:tc>
          <w:tcPr>
            <w:tcW w:w="2970" w:type="dxa"/>
          </w:tcPr>
          <w:p w14:paraId="23980EFA" w14:textId="77777777" w:rsidR="00A84540" w:rsidRPr="00E7229D" w:rsidRDefault="00A84540" w:rsidP="00A84540">
            <w:pPr>
              <w:rPr>
                <w:rFonts w:ascii="Arial" w:hAnsi="Arial" w:cs="Arial"/>
              </w:rPr>
            </w:pPr>
            <w:r w:rsidRPr="00E7229D">
              <w:rPr>
                <w:rFonts w:ascii="Arial" w:hAnsi="Arial" w:cs="Arial"/>
              </w:rPr>
              <w:t>Focus on word identification/vocabulary, comprehension and fluency.</w:t>
            </w:r>
          </w:p>
          <w:p w14:paraId="1B835E6B" w14:textId="77777777" w:rsidR="00A84540" w:rsidRPr="00E7229D" w:rsidRDefault="00486163" w:rsidP="00A84540">
            <w:pPr>
              <w:rPr>
                <w:rFonts w:ascii="Arial" w:hAnsi="Arial" w:cs="Arial"/>
                <w:u w:val="single"/>
              </w:rPr>
            </w:pPr>
            <w:hyperlink r:id="rId29" w:history="1">
              <w:r w:rsidR="00A84540" w:rsidRPr="00E7229D">
                <w:rPr>
                  <w:rStyle w:val="Hyperlink"/>
                  <w:rFonts w:ascii="Arial" w:hAnsi="Arial" w:cs="Arial"/>
                </w:rPr>
                <w:t>www.</w:t>
              </w:r>
              <w:r w:rsidR="00A84540" w:rsidRPr="00E7229D">
                <w:rPr>
                  <w:rStyle w:val="Hyperlink"/>
                  <w:rFonts w:ascii="Arial" w:hAnsi="Arial" w:cs="Arial"/>
                  <w:b/>
                  <w:bCs/>
                </w:rPr>
                <w:t>sra</w:t>
              </w:r>
              <w:r w:rsidR="00A84540" w:rsidRPr="00E7229D">
                <w:rPr>
                  <w:rStyle w:val="Hyperlink"/>
                  <w:rFonts w:ascii="Arial" w:hAnsi="Arial" w:cs="Arial"/>
                </w:rPr>
                <w:t>online.com/</w:t>
              </w:r>
            </w:hyperlink>
            <w:r w:rsidR="00A84540" w:rsidRPr="00E7229D">
              <w:rPr>
                <w:rStyle w:val="HTMLCite"/>
                <w:rFonts w:ascii="Arial" w:hAnsi="Arial" w:cs="Arial"/>
                <w:iCs/>
                <w:color w:val="000000"/>
              </w:rPr>
              <w:t xml:space="preserve"> </w:t>
            </w:r>
          </w:p>
        </w:tc>
        <w:tc>
          <w:tcPr>
            <w:tcW w:w="2875" w:type="dxa"/>
          </w:tcPr>
          <w:p w14:paraId="19CA014B" w14:textId="77777777" w:rsidR="00A84540" w:rsidRPr="00E7229D" w:rsidRDefault="00A84540" w:rsidP="00A84540">
            <w:pPr>
              <w:rPr>
                <w:rFonts w:ascii="Arial" w:hAnsi="Arial" w:cs="Arial"/>
              </w:rPr>
            </w:pPr>
            <w:r w:rsidRPr="00E7229D">
              <w:rPr>
                <w:rFonts w:ascii="Arial" w:hAnsi="Arial" w:cs="Arial"/>
              </w:rPr>
              <w:t>Available for use with all RTI students grades 2-5</w:t>
            </w:r>
          </w:p>
        </w:tc>
      </w:tr>
      <w:tr w:rsidR="00A84540" w:rsidRPr="00E7229D" w14:paraId="5764DDAF" w14:textId="77777777" w:rsidTr="00A84540">
        <w:tc>
          <w:tcPr>
            <w:tcW w:w="1795" w:type="dxa"/>
          </w:tcPr>
          <w:p w14:paraId="2672CE99" w14:textId="77777777" w:rsidR="00A84540" w:rsidRPr="009F3428" w:rsidRDefault="00A84540" w:rsidP="00A84540">
            <w:pPr>
              <w:rPr>
                <w:rFonts w:ascii="Arial" w:hAnsi="Arial" w:cs="Arial"/>
                <w:b/>
              </w:rPr>
            </w:pPr>
            <w:r w:rsidRPr="009F3428">
              <w:rPr>
                <w:rFonts w:ascii="Arial" w:hAnsi="Arial" w:cs="Arial"/>
                <w:b/>
              </w:rPr>
              <w:t>Skill Based Groups</w:t>
            </w:r>
          </w:p>
        </w:tc>
        <w:tc>
          <w:tcPr>
            <w:tcW w:w="720" w:type="dxa"/>
          </w:tcPr>
          <w:p w14:paraId="1D6C933C" w14:textId="77777777" w:rsidR="00A84540" w:rsidRPr="009F3428" w:rsidRDefault="00A84540" w:rsidP="00A84540">
            <w:pPr>
              <w:jc w:val="center"/>
              <w:rPr>
                <w:rFonts w:ascii="Arial" w:hAnsi="Arial" w:cs="Arial"/>
              </w:rPr>
            </w:pPr>
            <w:r w:rsidRPr="009F3428">
              <w:rPr>
                <w:rFonts w:ascii="Arial" w:hAnsi="Arial" w:cs="Arial"/>
              </w:rPr>
              <w:t>2/3</w:t>
            </w:r>
          </w:p>
        </w:tc>
        <w:tc>
          <w:tcPr>
            <w:tcW w:w="990" w:type="dxa"/>
          </w:tcPr>
          <w:p w14:paraId="69591B7E" w14:textId="77777777" w:rsidR="00A84540" w:rsidRPr="009F3428" w:rsidRDefault="00A84540" w:rsidP="00A84540">
            <w:pPr>
              <w:jc w:val="center"/>
              <w:rPr>
                <w:rFonts w:ascii="Arial" w:hAnsi="Arial" w:cs="Arial"/>
              </w:rPr>
            </w:pPr>
            <w:r w:rsidRPr="009F3428">
              <w:rPr>
                <w:rFonts w:ascii="Arial" w:hAnsi="Arial" w:cs="Arial"/>
              </w:rPr>
              <w:t>K-5</w:t>
            </w:r>
          </w:p>
        </w:tc>
        <w:tc>
          <w:tcPr>
            <w:tcW w:w="2970" w:type="dxa"/>
          </w:tcPr>
          <w:p w14:paraId="1A80A18B" w14:textId="77777777" w:rsidR="00A84540" w:rsidRPr="009F3428" w:rsidRDefault="00A84540" w:rsidP="00A84540">
            <w:pPr>
              <w:rPr>
                <w:rFonts w:ascii="Arial" w:hAnsi="Arial" w:cs="Arial"/>
              </w:rPr>
            </w:pPr>
            <w:r w:rsidRPr="009F3428">
              <w:rPr>
                <w:rFonts w:ascii="Arial" w:hAnsi="Arial" w:cs="Arial"/>
              </w:rPr>
              <w:t>Using the Learning Continuum from NWEAs MAP assessments teachers teach specific skills to students to move them forward.</w:t>
            </w:r>
          </w:p>
        </w:tc>
        <w:tc>
          <w:tcPr>
            <w:tcW w:w="2875" w:type="dxa"/>
          </w:tcPr>
          <w:p w14:paraId="53C21322" w14:textId="77777777" w:rsidR="00A84540" w:rsidRPr="009F3428" w:rsidRDefault="00A84540" w:rsidP="00A84540">
            <w:pPr>
              <w:rPr>
                <w:rFonts w:ascii="Arial" w:hAnsi="Arial" w:cs="Arial"/>
              </w:rPr>
            </w:pPr>
            <w:r w:rsidRPr="009F3428">
              <w:rPr>
                <w:rFonts w:ascii="Arial" w:hAnsi="Arial" w:cs="Arial"/>
              </w:rPr>
              <w:t>Available for use with all RTI students grades K-5</w:t>
            </w:r>
          </w:p>
        </w:tc>
      </w:tr>
    </w:tbl>
    <w:p w14:paraId="23323E52" w14:textId="77777777" w:rsidR="00A550E0" w:rsidRDefault="00A550E0" w:rsidP="00E7229D"/>
    <w:p w14:paraId="5835C01A" w14:textId="77777777" w:rsidR="00E7229D" w:rsidRPr="00E7229D" w:rsidRDefault="00E7229D" w:rsidP="00E7229D">
      <w:pPr>
        <w:rPr>
          <w:rFonts w:ascii="Arial" w:hAnsi="Arial" w:cs="Arial"/>
          <w:b/>
        </w:rPr>
      </w:pPr>
      <w:r w:rsidRPr="00E7229D">
        <w:rPr>
          <w:rFonts w:ascii="Arial" w:hAnsi="Arial" w:cs="Arial"/>
          <w:b/>
        </w:rPr>
        <w:t>Math</w:t>
      </w:r>
    </w:p>
    <w:tbl>
      <w:tblPr>
        <w:tblStyle w:val="TableGrid"/>
        <w:tblW w:w="0" w:type="auto"/>
        <w:tblLayout w:type="fixed"/>
        <w:tblLook w:val="04A0" w:firstRow="1" w:lastRow="0" w:firstColumn="1" w:lastColumn="0" w:noHBand="0" w:noVBand="1"/>
      </w:tblPr>
      <w:tblGrid>
        <w:gridCol w:w="1795"/>
        <w:gridCol w:w="720"/>
        <w:gridCol w:w="990"/>
        <w:gridCol w:w="2970"/>
        <w:gridCol w:w="2875"/>
      </w:tblGrid>
      <w:tr w:rsidR="00E7229D" w:rsidRPr="00E7229D" w14:paraId="7EC977F9" w14:textId="77777777" w:rsidTr="00E7229D">
        <w:tc>
          <w:tcPr>
            <w:tcW w:w="1795" w:type="dxa"/>
          </w:tcPr>
          <w:p w14:paraId="21179D68" w14:textId="77777777" w:rsidR="00E7229D" w:rsidRPr="00E7229D" w:rsidRDefault="00E7229D" w:rsidP="00E7229D">
            <w:pPr>
              <w:jc w:val="center"/>
            </w:pPr>
            <w:r w:rsidRPr="00E7229D">
              <w:rPr>
                <w:rFonts w:ascii="Arial" w:hAnsi="Arial" w:cs="Arial"/>
                <w:b/>
              </w:rPr>
              <w:t>Intervention</w:t>
            </w:r>
          </w:p>
        </w:tc>
        <w:tc>
          <w:tcPr>
            <w:tcW w:w="720" w:type="dxa"/>
          </w:tcPr>
          <w:p w14:paraId="21FE7134" w14:textId="77777777" w:rsidR="00E7229D" w:rsidRPr="00E7229D" w:rsidRDefault="00E7229D" w:rsidP="00E7229D">
            <w:pPr>
              <w:jc w:val="center"/>
            </w:pPr>
            <w:r w:rsidRPr="00E7229D">
              <w:rPr>
                <w:rFonts w:ascii="Arial" w:hAnsi="Arial" w:cs="Arial"/>
                <w:b/>
              </w:rPr>
              <w:t>Tier</w:t>
            </w:r>
          </w:p>
        </w:tc>
        <w:tc>
          <w:tcPr>
            <w:tcW w:w="990" w:type="dxa"/>
          </w:tcPr>
          <w:p w14:paraId="3949AA3D" w14:textId="77777777" w:rsidR="00E7229D" w:rsidRPr="00E7229D" w:rsidRDefault="00E7229D" w:rsidP="00E7229D">
            <w:pPr>
              <w:jc w:val="center"/>
            </w:pPr>
            <w:r w:rsidRPr="00E7229D">
              <w:rPr>
                <w:rFonts w:ascii="Arial" w:hAnsi="Arial" w:cs="Arial"/>
                <w:b/>
              </w:rPr>
              <w:t>Grades</w:t>
            </w:r>
          </w:p>
        </w:tc>
        <w:tc>
          <w:tcPr>
            <w:tcW w:w="2970" w:type="dxa"/>
          </w:tcPr>
          <w:p w14:paraId="5A14B189" w14:textId="77777777" w:rsidR="00E7229D" w:rsidRPr="00E7229D" w:rsidRDefault="00E7229D" w:rsidP="00E7229D">
            <w:pPr>
              <w:jc w:val="center"/>
            </w:pPr>
            <w:r w:rsidRPr="00E7229D">
              <w:rPr>
                <w:rFonts w:ascii="Arial" w:hAnsi="Arial" w:cs="Arial"/>
                <w:b/>
              </w:rPr>
              <w:t>Focus</w:t>
            </w:r>
          </w:p>
        </w:tc>
        <w:tc>
          <w:tcPr>
            <w:tcW w:w="2875" w:type="dxa"/>
          </w:tcPr>
          <w:p w14:paraId="66EBCAA1" w14:textId="77777777" w:rsidR="00E7229D" w:rsidRPr="00E7229D" w:rsidRDefault="00E7229D" w:rsidP="00E7229D">
            <w:pPr>
              <w:jc w:val="center"/>
            </w:pPr>
            <w:r w:rsidRPr="00E7229D">
              <w:rPr>
                <w:rFonts w:ascii="Arial" w:hAnsi="Arial" w:cs="Arial"/>
                <w:b/>
              </w:rPr>
              <w:t>Availability</w:t>
            </w:r>
          </w:p>
        </w:tc>
      </w:tr>
      <w:tr w:rsidR="00E7229D" w:rsidRPr="00E7229D" w14:paraId="7BF12FD3" w14:textId="77777777" w:rsidTr="00E7229D">
        <w:tc>
          <w:tcPr>
            <w:tcW w:w="1795" w:type="dxa"/>
          </w:tcPr>
          <w:p w14:paraId="120C8478" w14:textId="77777777" w:rsidR="00E7229D" w:rsidRPr="00E7229D" w:rsidRDefault="00E7229D" w:rsidP="00E7229D">
            <w:r w:rsidRPr="00E7229D">
              <w:rPr>
                <w:rFonts w:ascii="Arial" w:hAnsi="Arial" w:cs="Arial"/>
                <w:b/>
              </w:rPr>
              <w:t>Guided Math</w:t>
            </w:r>
          </w:p>
        </w:tc>
        <w:tc>
          <w:tcPr>
            <w:tcW w:w="720" w:type="dxa"/>
          </w:tcPr>
          <w:p w14:paraId="0542B08F" w14:textId="77777777" w:rsidR="00E7229D" w:rsidRPr="00E7229D" w:rsidRDefault="00E7229D" w:rsidP="00E7229D">
            <w:pPr>
              <w:jc w:val="center"/>
            </w:pPr>
            <w:r w:rsidRPr="00E7229D">
              <w:rPr>
                <w:rFonts w:ascii="Arial" w:hAnsi="Arial" w:cs="Arial"/>
                <w:bCs/>
              </w:rPr>
              <w:t>2/3</w:t>
            </w:r>
          </w:p>
        </w:tc>
        <w:tc>
          <w:tcPr>
            <w:tcW w:w="990" w:type="dxa"/>
          </w:tcPr>
          <w:p w14:paraId="6A7C23EE" w14:textId="77777777" w:rsidR="00E7229D" w:rsidRPr="00E7229D" w:rsidRDefault="00E7229D" w:rsidP="00E7229D">
            <w:pPr>
              <w:jc w:val="center"/>
            </w:pPr>
            <w:r w:rsidRPr="00E7229D">
              <w:rPr>
                <w:rFonts w:ascii="Arial" w:hAnsi="Arial" w:cs="Arial"/>
              </w:rPr>
              <w:t>K-5</w:t>
            </w:r>
          </w:p>
        </w:tc>
        <w:tc>
          <w:tcPr>
            <w:tcW w:w="2970" w:type="dxa"/>
          </w:tcPr>
          <w:p w14:paraId="377B5454" w14:textId="77777777" w:rsidR="00E7229D" w:rsidRPr="00E7229D" w:rsidRDefault="00E7229D" w:rsidP="00E7229D">
            <w:pPr>
              <w:rPr>
                <w:rFonts w:ascii="Arial" w:hAnsi="Arial" w:cs="Arial"/>
              </w:rPr>
            </w:pPr>
            <w:r w:rsidRPr="00E7229D">
              <w:rPr>
                <w:rFonts w:ascii="Arial" w:hAnsi="Arial" w:cs="Arial"/>
              </w:rPr>
              <w:t>Principles from the AddVantage math program are used in a small group or one-on-one setting.  AddVantage is a research-based math program focusing on fluency and comprehension of math concepts such as number structure, place value, and operations.</w:t>
            </w:r>
          </w:p>
          <w:p w14:paraId="115EDF74" w14:textId="77777777" w:rsidR="00E7229D" w:rsidRPr="00E7229D" w:rsidRDefault="00486163" w:rsidP="00E7229D">
            <w:pPr>
              <w:rPr>
                <w:rFonts w:ascii="Arial" w:hAnsi="Arial" w:cs="Arial"/>
              </w:rPr>
            </w:pPr>
            <w:hyperlink r:id="rId30" w:history="1">
              <w:r w:rsidR="00E7229D" w:rsidRPr="00E7229D">
                <w:rPr>
                  <w:rStyle w:val="Hyperlink"/>
                  <w:rFonts w:ascii="Arial" w:hAnsi="Arial" w:cs="Arial"/>
                </w:rPr>
                <w:t>http://www.mathrecovery.org/addvantage</w:t>
              </w:r>
            </w:hyperlink>
          </w:p>
        </w:tc>
        <w:tc>
          <w:tcPr>
            <w:tcW w:w="2875" w:type="dxa"/>
          </w:tcPr>
          <w:p w14:paraId="7FAF1CCF" w14:textId="77777777" w:rsidR="00E7229D" w:rsidRPr="00E7229D" w:rsidRDefault="00E7229D" w:rsidP="00E7229D">
            <w:pPr>
              <w:rPr>
                <w:rFonts w:ascii="Arial" w:hAnsi="Arial" w:cs="Arial"/>
              </w:rPr>
            </w:pPr>
            <w:r w:rsidRPr="00E7229D">
              <w:rPr>
                <w:rFonts w:ascii="Arial" w:hAnsi="Arial" w:cs="Arial"/>
              </w:rPr>
              <w:t>Available for use with all RTI students grades K-5</w:t>
            </w:r>
          </w:p>
        </w:tc>
      </w:tr>
      <w:tr w:rsidR="00E7229D" w:rsidRPr="00E7229D" w14:paraId="425F6F0E" w14:textId="77777777" w:rsidTr="00E7229D">
        <w:tc>
          <w:tcPr>
            <w:tcW w:w="1795" w:type="dxa"/>
          </w:tcPr>
          <w:p w14:paraId="6EC4B0F4" w14:textId="77777777" w:rsidR="00E7229D" w:rsidRPr="00E7229D" w:rsidRDefault="00E7229D" w:rsidP="00E7229D">
            <w:r w:rsidRPr="00E7229D">
              <w:rPr>
                <w:rFonts w:ascii="Arial" w:hAnsi="Arial" w:cs="Arial"/>
                <w:b/>
              </w:rPr>
              <w:t>DreamBox</w:t>
            </w:r>
          </w:p>
        </w:tc>
        <w:tc>
          <w:tcPr>
            <w:tcW w:w="720" w:type="dxa"/>
          </w:tcPr>
          <w:p w14:paraId="0AC571DC" w14:textId="77777777" w:rsidR="00E7229D" w:rsidRPr="00E7229D" w:rsidRDefault="00E7229D" w:rsidP="00E7229D">
            <w:pPr>
              <w:jc w:val="center"/>
            </w:pPr>
            <w:r w:rsidRPr="00E7229D">
              <w:rPr>
                <w:rFonts w:ascii="Arial" w:hAnsi="Arial" w:cs="Arial"/>
                <w:bCs/>
              </w:rPr>
              <w:t>2/3</w:t>
            </w:r>
          </w:p>
        </w:tc>
        <w:tc>
          <w:tcPr>
            <w:tcW w:w="990" w:type="dxa"/>
          </w:tcPr>
          <w:p w14:paraId="53ADCA14" w14:textId="77777777" w:rsidR="00E7229D" w:rsidRPr="00E7229D" w:rsidRDefault="00E7229D" w:rsidP="00E7229D">
            <w:pPr>
              <w:jc w:val="center"/>
            </w:pPr>
            <w:r w:rsidRPr="00E7229D">
              <w:rPr>
                <w:rFonts w:ascii="Arial" w:hAnsi="Arial" w:cs="Arial"/>
              </w:rPr>
              <w:t>K-5</w:t>
            </w:r>
          </w:p>
        </w:tc>
        <w:tc>
          <w:tcPr>
            <w:tcW w:w="2970" w:type="dxa"/>
          </w:tcPr>
          <w:p w14:paraId="542730DE" w14:textId="77777777" w:rsidR="00A84540" w:rsidRPr="00A84540" w:rsidRDefault="00A84540" w:rsidP="00A84540">
            <w:pPr>
              <w:autoSpaceDE w:val="0"/>
              <w:autoSpaceDN w:val="0"/>
              <w:adjustRightInd w:val="0"/>
              <w:rPr>
                <w:rFonts w:ascii="Arial" w:hAnsi="Arial" w:cs="Arial"/>
              </w:rPr>
            </w:pPr>
            <w:r w:rsidRPr="00A84540">
              <w:rPr>
                <w:rFonts w:ascii="Arial" w:hAnsi="Arial" w:cs="Arial"/>
              </w:rPr>
              <w:t>A research and standards-based online program that adapts to the individual student.  Videos, tutorials, and interactive tools are used to strengthen math comprehension.  Teachers can also assign specific lessons to students to work on specific standards students are struggling with.</w:t>
            </w:r>
          </w:p>
          <w:p w14:paraId="14719348" w14:textId="6DF8F246" w:rsidR="00E7229D" w:rsidRDefault="00486163" w:rsidP="00A84540">
            <w:pPr>
              <w:autoSpaceDE w:val="0"/>
              <w:autoSpaceDN w:val="0"/>
              <w:adjustRightInd w:val="0"/>
              <w:rPr>
                <w:rFonts w:ascii="Arial" w:hAnsi="Arial" w:cs="Arial"/>
              </w:rPr>
            </w:pPr>
            <w:hyperlink r:id="rId31" w:history="1">
              <w:r w:rsidR="00A84540" w:rsidRPr="00E61584">
                <w:rPr>
                  <w:rStyle w:val="Hyperlink"/>
                  <w:rFonts w:ascii="Arial" w:hAnsi="Arial" w:cs="Arial"/>
                </w:rPr>
                <w:t>http://www.dreambox.com/</w:t>
              </w:r>
            </w:hyperlink>
          </w:p>
          <w:p w14:paraId="05614129" w14:textId="3E747321" w:rsidR="00A84540" w:rsidRPr="00E7229D" w:rsidRDefault="00A84540" w:rsidP="00A84540">
            <w:pPr>
              <w:autoSpaceDE w:val="0"/>
              <w:autoSpaceDN w:val="0"/>
              <w:adjustRightInd w:val="0"/>
              <w:rPr>
                <w:rFonts w:ascii="Arial" w:hAnsi="Arial" w:cs="Arial"/>
              </w:rPr>
            </w:pPr>
          </w:p>
        </w:tc>
        <w:tc>
          <w:tcPr>
            <w:tcW w:w="2875" w:type="dxa"/>
          </w:tcPr>
          <w:p w14:paraId="7F0D7571" w14:textId="77777777" w:rsidR="00E7229D" w:rsidRPr="00E7229D" w:rsidRDefault="00E7229D" w:rsidP="00E7229D">
            <w:r w:rsidRPr="00E7229D">
              <w:rPr>
                <w:rFonts w:ascii="Arial" w:hAnsi="Arial" w:cs="Arial"/>
              </w:rPr>
              <w:t>Available for use with all RTI students grades K-5</w:t>
            </w:r>
          </w:p>
        </w:tc>
      </w:tr>
      <w:tr w:rsidR="009F3428" w:rsidRPr="00E7229D" w14:paraId="454FC107" w14:textId="77777777" w:rsidTr="00E7229D">
        <w:tc>
          <w:tcPr>
            <w:tcW w:w="1795" w:type="dxa"/>
          </w:tcPr>
          <w:p w14:paraId="0DDD4E4B" w14:textId="52BD6086" w:rsidR="009F3428" w:rsidRPr="00E7229D" w:rsidRDefault="009F3428" w:rsidP="009F3428">
            <w:pPr>
              <w:rPr>
                <w:rFonts w:ascii="Arial" w:hAnsi="Arial" w:cs="Arial"/>
                <w:b/>
              </w:rPr>
            </w:pPr>
            <w:r w:rsidRPr="00BB4400">
              <w:t>Skill Based Groups</w:t>
            </w:r>
          </w:p>
        </w:tc>
        <w:tc>
          <w:tcPr>
            <w:tcW w:w="720" w:type="dxa"/>
          </w:tcPr>
          <w:p w14:paraId="7E114C1D" w14:textId="462CDB68" w:rsidR="009F3428" w:rsidRPr="00E7229D" w:rsidRDefault="009F3428" w:rsidP="009F3428">
            <w:pPr>
              <w:jc w:val="center"/>
              <w:rPr>
                <w:rFonts w:ascii="Arial" w:hAnsi="Arial" w:cs="Arial"/>
                <w:bCs/>
              </w:rPr>
            </w:pPr>
            <w:r w:rsidRPr="00BB4400">
              <w:t>2/3</w:t>
            </w:r>
          </w:p>
        </w:tc>
        <w:tc>
          <w:tcPr>
            <w:tcW w:w="990" w:type="dxa"/>
          </w:tcPr>
          <w:p w14:paraId="78A1EF90" w14:textId="41E9FFBF" w:rsidR="009F3428" w:rsidRPr="00E7229D" w:rsidRDefault="009F3428" w:rsidP="009F3428">
            <w:pPr>
              <w:jc w:val="center"/>
              <w:rPr>
                <w:rFonts w:ascii="Arial" w:hAnsi="Arial" w:cs="Arial"/>
              </w:rPr>
            </w:pPr>
            <w:r w:rsidRPr="00BB4400">
              <w:t>K-5</w:t>
            </w:r>
          </w:p>
        </w:tc>
        <w:tc>
          <w:tcPr>
            <w:tcW w:w="2970" w:type="dxa"/>
          </w:tcPr>
          <w:p w14:paraId="77707167" w14:textId="4905097E" w:rsidR="009F3428" w:rsidRPr="00A84540" w:rsidRDefault="009F3428" w:rsidP="009F3428">
            <w:pPr>
              <w:autoSpaceDE w:val="0"/>
              <w:autoSpaceDN w:val="0"/>
              <w:adjustRightInd w:val="0"/>
              <w:rPr>
                <w:rFonts w:ascii="Arial" w:hAnsi="Arial" w:cs="Arial"/>
              </w:rPr>
            </w:pPr>
            <w:r w:rsidRPr="00BB4400">
              <w:t>Using the Learning Continuum from NWEAs MAP assessments teachers teach specific skills to students to move them forward.</w:t>
            </w:r>
          </w:p>
        </w:tc>
        <w:tc>
          <w:tcPr>
            <w:tcW w:w="2875" w:type="dxa"/>
          </w:tcPr>
          <w:p w14:paraId="2FBB73A1" w14:textId="614A0F12" w:rsidR="009F3428" w:rsidRPr="00E7229D" w:rsidRDefault="009F3428" w:rsidP="009F3428">
            <w:pPr>
              <w:rPr>
                <w:rFonts w:ascii="Arial" w:hAnsi="Arial" w:cs="Arial"/>
              </w:rPr>
            </w:pPr>
            <w:r w:rsidRPr="00BB4400">
              <w:t>Available for use with all RTI students grades K-5</w:t>
            </w:r>
          </w:p>
        </w:tc>
      </w:tr>
    </w:tbl>
    <w:p w14:paraId="49229B6E" w14:textId="77777777" w:rsidR="005C675E" w:rsidRPr="00E7229D" w:rsidRDefault="005C675E" w:rsidP="002A3371">
      <w:pPr>
        <w:pStyle w:val="Header"/>
        <w:rPr>
          <w:rFonts w:ascii="Arial" w:hAnsi="Arial" w:cs="Arial"/>
          <w:b/>
        </w:rPr>
      </w:pPr>
    </w:p>
    <w:p w14:paraId="4BCCB543" w14:textId="77777777" w:rsidR="00A550E0" w:rsidRDefault="00A550E0" w:rsidP="00E7229D">
      <w:pPr>
        <w:rPr>
          <w:rFonts w:ascii="Arial" w:hAnsi="Arial" w:cs="Arial"/>
          <w:b/>
          <w:bCs/>
        </w:rPr>
      </w:pPr>
    </w:p>
    <w:p w14:paraId="4C6B777A" w14:textId="0752AC9A" w:rsidR="00E7229D" w:rsidRPr="00A550E0" w:rsidRDefault="00E7229D" w:rsidP="00A550E0">
      <w:pPr>
        <w:jc w:val="center"/>
        <w:rPr>
          <w:rFonts w:ascii="Arial" w:hAnsi="Arial" w:cs="Arial"/>
          <w:b/>
          <w:bCs/>
        </w:rPr>
      </w:pPr>
      <w:r w:rsidRPr="00E7229D">
        <w:rPr>
          <w:rFonts w:ascii="Arial" w:hAnsi="Arial" w:cs="Arial"/>
          <w:b/>
          <w:bCs/>
        </w:rPr>
        <w:t>Spencer County Middle School</w:t>
      </w:r>
    </w:p>
    <w:p w14:paraId="2EE90FA2" w14:textId="77777777" w:rsidR="00E7229D" w:rsidRPr="00E7229D" w:rsidRDefault="00E7229D" w:rsidP="00E7229D">
      <w:pPr>
        <w:rPr>
          <w:rFonts w:ascii="Arial" w:hAnsi="Arial" w:cs="Arial"/>
          <w:b/>
          <w:bCs/>
        </w:rPr>
      </w:pPr>
    </w:p>
    <w:p w14:paraId="51D373C9" w14:textId="77777777" w:rsidR="00E7229D" w:rsidRPr="00E7229D" w:rsidRDefault="00E7229D" w:rsidP="00E7229D">
      <w:pPr>
        <w:rPr>
          <w:rFonts w:ascii="Arial" w:hAnsi="Arial" w:cs="Arial"/>
          <w:b/>
        </w:rPr>
      </w:pPr>
      <w:r w:rsidRPr="00E7229D">
        <w:rPr>
          <w:rFonts w:ascii="Arial" w:hAnsi="Arial" w:cs="Arial"/>
          <w:b/>
          <w:bCs/>
        </w:rPr>
        <w:t>Reading</w:t>
      </w:r>
    </w:p>
    <w:tbl>
      <w:tblPr>
        <w:tblStyle w:val="TableGrid"/>
        <w:tblW w:w="0" w:type="auto"/>
        <w:tblLook w:val="04A0" w:firstRow="1" w:lastRow="0" w:firstColumn="1" w:lastColumn="0" w:noHBand="0" w:noVBand="1"/>
      </w:tblPr>
      <w:tblGrid>
        <w:gridCol w:w="1705"/>
        <w:gridCol w:w="809"/>
        <w:gridCol w:w="1004"/>
        <w:gridCol w:w="5832"/>
      </w:tblGrid>
      <w:tr w:rsidR="00E7229D" w:rsidRPr="00E7229D" w14:paraId="79F43DB4" w14:textId="77777777" w:rsidTr="00E7229D">
        <w:tc>
          <w:tcPr>
            <w:tcW w:w="1705" w:type="dxa"/>
          </w:tcPr>
          <w:p w14:paraId="380DD883" w14:textId="77777777" w:rsidR="00E7229D" w:rsidRPr="00E7229D" w:rsidRDefault="00E7229D" w:rsidP="00E7229D">
            <w:pPr>
              <w:rPr>
                <w:rFonts w:ascii="Arial" w:hAnsi="Arial" w:cs="Arial"/>
              </w:rPr>
            </w:pPr>
            <w:r w:rsidRPr="00E7229D">
              <w:rPr>
                <w:rFonts w:ascii="Arial" w:hAnsi="Arial" w:cs="Arial"/>
              </w:rPr>
              <w:t>Intervention</w:t>
            </w:r>
          </w:p>
        </w:tc>
        <w:tc>
          <w:tcPr>
            <w:tcW w:w="810" w:type="dxa"/>
          </w:tcPr>
          <w:p w14:paraId="0637E20D" w14:textId="77777777" w:rsidR="00E7229D" w:rsidRPr="00E7229D" w:rsidRDefault="00E7229D" w:rsidP="00E7229D">
            <w:pPr>
              <w:rPr>
                <w:rFonts w:ascii="Arial" w:hAnsi="Arial" w:cs="Arial"/>
              </w:rPr>
            </w:pPr>
            <w:r w:rsidRPr="00E7229D">
              <w:rPr>
                <w:rFonts w:ascii="Arial" w:hAnsi="Arial" w:cs="Arial"/>
              </w:rPr>
              <w:t>Tier</w:t>
            </w:r>
          </w:p>
        </w:tc>
        <w:tc>
          <w:tcPr>
            <w:tcW w:w="990" w:type="dxa"/>
          </w:tcPr>
          <w:p w14:paraId="28E7B2A3" w14:textId="77777777" w:rsidR="00E7229D" w:rsidRPr="00E7229D" w:rsidRDefault="00E7229D" w:rsidP="00E7229D">
            <w:pPr>
              <w:rPr>
                <w:rFonts w:ascii="Arial" w:hAnsi="Arial" w:cs="Arial"/>
              </w:rPr>
            </w:pPr>
            <w:r w:rsidRPr="00E7229D">
              <w:rPr>
                <w:rFonts w:ascii="Arial" w:hAnsi="Arial" w:cs="Arial"/>
              </w:rPr>
              <w:t>Grades</w:t>
            </w:r>
          </w:p>
        </w:tc>
        <w:tc>
          <w:tcPr>
            <w:tcW w:w="5845" w:type="dxa"/>
          </w:tcPr>
          <w:p w14:paraId="5BBCED9B" w14:textId="77777777" w:rsidR="00E7229D" w:rsidRPr="00E7229D" w:rsidRDefault="00E7229D" w:rsidP="00E7229D">
            <w:pPr>
              <w:rPr>
                <w:rFonts w:ascii="Arial" w:hAnsi="Arial" w:cs="Arial"/>
              </w:rPr>
            </w:pPr>
            <w:r w:rsidRPr="00E7229D">
              <w:rPr>
                <w:rFonts w:ascii="Arial" w:hAnsi="Arial" w:cs="Arial"/>
              </w:rPr>
              <w:t>Description</w:t>
            </w:r>
          </w:p>
        </w:tc>
      </w:tr>
      <w:tr w:rsidR="00E7229D" w:rsidRPr="00E7229D" w14:paraId="6EFF7B73" w14:textId="77777777" w:rsidTr="00E7229D">
        <w:tc>
          <w:tcPr>
            <w:tcW w:w="1705" w:type="dxa"/>
          </w:tcPr>
          <w:p w14:paraId="29F01FE6" w14:textId="77777777" w:rsidR="00E7229D" w:rsidRPr="00E7229D" w:rsidRDefault="00E7229D" w:rsidP="00E7229D">
            <w:pPr>
              <w:rPr>
                <w:rFonts w:ascii="Arial" w:hAnsi="Arial" w:cs="Arial"/>
              </w:rPr>
            </w:pPr>
            <w:r w:rsidRPr="00E7229D">
              <w:rPr>
                <w:rFonts w:ascii="Arial" w:hAnsi="Arial" w:cs="Arial"/>
              </w:rPr>
              <w:lastRenderedPageBreak/>
              <w:t>Small group instruction</w:t>
            </w:r>
          </w:p>
        </w:tc>
        <w:tc>
          <w:tcPr>
            <w:tcW w:w="810" w:type="dxa"/>
          </w:tcPr>
          <w:p w14:paraId="7C04779E"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526DEA06" w14:textId="77777777" w:rsidR="00E7229D" w:rsidRPr="00E7229D" w:rsidRDefault="00E7229D" w:rsidP="00E7229D">
            <w:pPr>
              <w:rPr>
                <w:rFonts w:ascii="Arial" w:hAnsi="Arial" w:cs="Arial"/>
              </w:rPr>
            </w:pPr>
            <w:r w:rsidRPr="00E7229D">
              <w:rPr>
                <w:rFonts w:ascii="Arial" w:hAnsi="Arial" w:cs="Arial"/>
              </w:rPr>
              <w:t>6-8</w:t>
            </w:r>
          </w:p>
        </w:tc>
        <w:tc>
          <w:tcPr>
            <w:tcW w:w="5845" w:type="dxa"/>
          </w:tcPr>
          <w:p w14:paraId="5DB7CB4F" w14:textId="77777777" w:rsidR="00E7229D" w:rsidRPr="00E7229D" w:rsidRDefault="00E7229D" w:rsidP="00E7229D">
            <w:pPr>
              <w:rPr>
                <w:rFonts w:ascii="Arial" w:hAnsi="Arial" w:cs="Arial"/>
              </w:rPr>
            </w:pPr>
            <w:r w:rsidRPr="00E7229D">
              <w:rPr>
                <w:rFonts w:ascii="Arial" w:hAnsi="Arial" w:cs="Arial"/>
              </w:rPr>
              <w:t>Groups of 3-5 students at the same ability level will receive instruction on key reading strategies.</w:t>
            </w:r>
          </w:p>
        </w:tc>
      </w:tr>
      <w:tr w:rsidR="00E7229D" w:rsidRPr="00E7229D" w14:paraId="0A5B6E18" w14:textId="77777777" w:rsidTr="00E7229D">
        <w:tc>
          <w:tcPr>
            <w:tcW w:w="1705" w:type="dxa"/>
          </w:tcPr>
          <w:p w14:paraId="5A2FDE3E" w14:textId="77777777" w:rsidR="00E7229D" w:rsidRPr="00E7229D" w:rsidRDefault="00E7229D" w:rsidP="00E7229D">
            <w:pPr>
              <w:rPr>
                <w:rFonts w:ascii="Arial" w:hAnsi="Arial" w:cs="Arial"/>
              </w:rPr>
            </w:pPr>
            <w:r w:rsidRPr="00E7229D">
              <w:rPr>
                <w:rFonts w:ascii="Arial" w:hAnsi="Arial" w:cs="Arial"/>
              </w:rPr>
              <w:t xml:space="preserve">SRA: Reading Success Levels Foundations </w:t>
            </w:r>
          </w:p>
        </w:tc>
        <w:tc>
          <w:tcPr>
            <w:tcW w:w="810" w:type="dxa"/>
          </w:tcPr>
          <w:p w14:paraId="796DC6EA"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0374E969" w14:textId="77777777" w:rsidR="00E7229D" w:rsidRPr="00E7229D" w:rsidRDefault="00E7229D" w:rsidP="00E7229D">
            <w:pPr>
              <w:rPr>
                <w:rFonts w:ascii="Arial" w:hAnsi="Arial" w:cs="Arial"/>
              </w:rPr>
            </w:pPr>
            <w:r w:rsidRPr="00E7229D">
              <w:rPr>
                <w:rFonts w:ascii="Arial" w:hAnsi="Arial" w:cs="Arial"/>
              </w:rPr>
              <w:t>6-8</w:t>
            </w:r>
          </w:p>
        </w:tc>
        <w:tc>
          <w:tcPr>
            <w:tcW w:w="5845" w:type="dxa"/>
          </w:tcPr>
          <w:p w14:paraId="372B11EC" w14:textId="77777777" w:rsidR="00E7229D" w:rsidRPr="00E7229D" w:rsidRDefault="00E7229D" w:rsidP="00E7229D">
            <w:pPr>
              <w:rPr>
                <w:rFonts w:ascii="Arial" w:hAnsi="Arial" w:cs="Arial"/>
              </w:rPr>
            </w:pPr>
            <w:r w:rsidRPr="00E7229D">
              <w:rPr>
                <w:rFonts w:ascii="Arial" w:hAnsi="Arial" w:cs="Arial"/>
              </w:rPr>
              <w:t>Effective comprehension strategies are taught, practiced repeatedly and assessed.</w:t>
            </w:r>
          </w:p>
        </w:tc>
      </w:tr>
      <w:tr w:rsidR="00E7229D" w:rsidRPr="00E7229D" w14:paraId="2B793637" w14:textId="77777777" w:rsidTr="00E7229D">
        <w:tc>
          <w:tcPr>
            <w:tcW w:w="1705" w:type="dxa"/>
          </w:tcPr>
          <w:p w14:paraId="709B3CA6" w14:textId="77777777" w:rsidR="00E7229D" w:rsidRPr="00E7229D" w:rsidRDefault="00E7229D" w:rsidP="00E7229D">
            <w:pPr>
              <w:rPr>
                <w:rFonts w:ascii="Arial" w:hAnsi="Arial" w:cs="Arial"/>
              </w:rPr>
            </w:pPr>
            <w:r w:rsidRPr="00E7229D">
              <w:rPr>
                <w:rFonts w:ascii="Arial" w:hAnsi="Arial" w:cs="Arial"/>
              </w:rPr>
              <w:t>ACTION magazine</w:t>
            </w:r>
          </w:p>
        </w:tc>
        <w:tc>
          <w:tcPr>
            <w:tcW w:w="810" w:type="dxa"/>
          </w:tcPr>
          <w:p w14:paraId="0E729369"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5C8DD439" w14:textId="77777777" w:rsidR="00E7229D" w:rsidRPr="00E7229D" w:rsidRDefault="00E7229D" w:rsidP="00E7229D">
            <w:pPr>
              <w:rPr>
                <w:rFonts w:ascii="Arial" w:hAnsi="Arial" w:cs="Arial"/>
              </w:rPr>
            </w:pPr>
            <w:r w:rsidRPr="00E7229D">
              <w:rPr>
                <w:rFonts w:ascii="Arial" w:hAnsi="Arial" w:cs="Arial"/>
              </w:rPr>
              <w:t>6-8</w:t>
            </w:r>
          </w:p>
        </w:tc>
        <w:tc>
          <w:tcPr>
            <w:tcW w:w="5845" w:type="dxa"/>
          </w:tcPr>
          <w:p w14:paraId="48136792" w14:textId="77777777" w:rsidR="00E7229D" w:rsidRPr="00E7229D" w:rsidRDefault="00E7229D" w:rsidP="00E7229D">
            <w:pPr>
              <w:rPr>
                <w:rFonts w:ascii="Arial" w:hAnsi="Arial" w:cs="Arial"/>
              </w:rPr>
            </w:pPr>
            <w:r w:rsidRPr="00E7229D">
              <w:rPr>
                <w:rFonts w:ascii="Arial" w:hAnsi="Arial" w:cs="Arial"/>
              </w:rPr>
              <w:t>High interest, low-readability magazines used to practice reading skills, comprehension, fluency and vocabulary.</w:t>
            </w:r>
          </w:p>
        </w:tc>
      </w:tr>
      <w:tr w:rsidR="00E7229D" w:rsidRPr="00E7229D" w14:paraId="1B5DFBA7" w14:textId="77777777" w:rsidTr="00E7229D">
        <w:tc>
          <w:tcPr>
            <w:tcW w:w="1705" w:type="dxa"/>
          </w:tcPr>
          <w:p w14:paraId="64219E37" w14:textId="77777777" w:rsidR="00E7229D" w:rsidRPr="00E7229D" w:rsidRDefault="00E7229D" w:rsidP="00E7229D">
            <w:pPr>
              <w:rPr>
                <w:rFonts w:ascii="Arial" w:hAnsi="Arial" w:cs="Arial"/>
              </w:rPr>
            </w:pPr>
            <w:r w:rsidRPr="00E7229D">
              <w:rPr>
                <w:rFonts w:ascii="Arial" w:hAnsi="Arial" w:cs="Arial"/>
              </w:rPr>
              <w:t>Reading Rewards</w:t>
            </w:r>
          </w:p>
        </w:tc>
        <w:tc>
          <w:tcPr>
            <w:tcW w:w="810" w:type="dxa"/>
          </w:tcPr>
          <w:p w14:paraId="78BF93B2" w14:textId="77777777" w:rsidR="00E7229D" w:rsidRPr="00E7229D" w:rsidRDefault="00E7229D" w:rsidP="00E7229D">
            <w:pPr>
              <w:rPr>
                <w:rFonts w:ascii="Arial" w:hAnsi="Arial" w:cs="Arial"/>
              </w:rPr>
            </w:pPr>
            <w:r w:rsidRPr="00E7229D">
              <w:rPr>
                <w:rFonts w:ascii="Arial" w:hAnsi="Arial" w:cs="Arial"/>
              </w:rPr>
              <w:t>3</w:t>
            </w:r>
          </w:p>
        </w:tc>
        <w:tc>
          <w:tcPr>
            <w:tcW w:w="990" w:type="dxa"/>
          </w:tcPr>
          <w:p w14:paraId="68920D32" w14:textId="77777777" w:rsidR="00E7229D" w:rsidRPr="00E7229D" w:rsidRDefault="00E7229D" w:rsidP="00E7229D">
            <w:pPr>
              <w:rPr>
                <w:rFonts w:ascii="Arial" w:hAnsi="Arial" w:cs="Arial"/>
              </w:rPr>
            </w:pPr>
            <w:r w:rsidRPr="00E7229D">
              <w:rPr>
                <w:rFonts w:ascii="Arial" w:hAnsi="Arial" w:cs="Arial"/>
              </w:rPr>
              <w:t>6-8</w:t>
            </w:r>
          </w:p>
        </w:tc>
        <w:tc>
          <w:tcPr>
            <w:tcW w:w="5845" w:type="dxa"/>
          </w:tcPr>
          <w:p w14:paraId="461128FB" w14:textId="77777777" w:rsidR="00E7229D" w:rsidRPr="00E7229D" w:rsidRDefault="00E7229D" w:rsidP="00E7229D">
            <w:pPr>
              <w:rPr>
                <w:rFonts w:ascii="Arial" w:hAnsi="Arial" w:cs="Arial"/>
              </w:rPr>
            </w:pPr>
            <w:r w:rsidRPr="00E7229D">
              <w:rPr>
                <w:rFonts w:ascii="Arial" w:hAnsi="Arial" w:cs="Arial"/>
              </w:rPr>
              <w:t>Fluency, vocabulary and spelling practice.  Students attack words and readings they usually skip. Focus on words found in informational texts such as textbooks.</w:t>
            </w:r>
          </w:p>
        </w:tc>
      </w:tr>
      <w:tr w:rsidR="00E7229D" w:rsidRPr="00E7229D" w14:paraId="5CC3B2C5" w14:textId="77777777" w:rsidTr="00E7229D">
        <w:tc>
          <w:tcPr>
            <w:tcW w:w="1705" w:type="dxa"/>
          </w:tcPr>
          <w:p w14:paraId="7F8C00AB" w14:textId="77777777" w:rsidR="00E7229D" w:rsidRPr="00E7229D" w:rsidRDefault="00E7229D" w:rsidP="00E7229D">
            <w:pPr>
              <w:rPr>
                <w:rFonts w:ascii="Arial" w:hAnsi="Arial" w:cs="Arial"/>
              </w:rPr>
            </w:pPr>
            <w:r w:rsidRPr="00E7229D">
              <w:rPr>
                <w:rFonts w:ascii="Arial" w:hAnsi="Arial" w:cs="Arial"/>
              </w:rPr>
              <w:t>MobyMax</w:t>
            </w:r>
          </w:p>
        </w:tc>
        <w:tc>
          <w:tcPr>
            <w:tcW w:w="810" w:type="dxa"/>
          </w:tcPr>
          <w:p w14:paraId="39029981"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33C7CD98" w14:textId="77777777" w:rsidR="00E7229D" w:rsidRPr="00E7229D" w:rsidRDefault="00E7229D" w:rsidP="00E7229D">
            <w:pPr>
              <w:rPr>
                <w:rFonts w:ascii="Arial" w:hAnsi="Arial" w:cs="Arial"/>
              </w:rPr>
            </w:pPr>
            <w:r w:rsidRPr="00E7229D">
              <w:rPr>
                <w:rFonts w:ascii="Arial" w:hAnsi="Arial" w:cs="Arial"/>
              </w:rPr>
              <w:t>K-8</w:t>
            </w:r>
          </w:p>
        </w:tc>
        <w:tc>
          <w:tcPr>
            <w:tcW w:w="5845" w:type="dxa"/>
          </w:tcPr>
          <w:p w14:paraId="132710FF" w14:textId="77777777" w:rsidR="00E7229D" w:rsidRPr="00E7229D" w:rsidRDefault="00E7229D" w:rsidP="00E7229D">
            <w:pPr>
              <w:rPr>
                <w:rFonts w:ascii="Arial" w:hAnsi="Arial" w:cs="Arial"/>
              </w:rPr>
            </w:pPr>
            <w:r w:rsidRPr="00E7229D">
              <w:rPr>
                <w:rFonts w:ascii="Arial" w:hAnsi="Arial" w:cs="Arial"/>
              </w:rPr>
              <w:t xml:space="preserve">An online program providing differentiated instruction and progress monitoring on reading skills (literature and informational), vocabulary and grammar.  Students take a diagnostic placement and receive instruction and practice at their level of readiness.  </w:t>
            </w:r>
            <w:hyperlink r:id="rId32">
              <w:r w:rsidRPr="00E7229D">
                <w:rPr>
                  <w:rStyle w:val="Hyperlink"/>
                  <w:rFonts w:ascii="Arial" w:hAnsi="Arial" w:cs="Arial"/>
                </w:rPr>
                <w:t>www.MobyMax.com</w:t>
              </w:r>
            </w:hyperlink>
            <w:r w:rsidRPr="00E7229D">
              <w:rPr>
                <w:rFonts w:ascii="Arial" w:hAnsi="Arial" w:cs="Arial"/>
              </w:rPr>
              <w:t xml:space="preserve"> </w:t>
            </w:r>
          </w:p>
        </w:tc>
      </w:tr>
    </w:tbl>
    <w:p w14:paraId="5AAE08E1" w14:textId="77777777" w:rsidR="00E7229D" w:rsidRPr="00E7229D" w:rsidRDefault="00E7229D" w:rsidP="00E7229D">
      <w:pPr>
        <w:rPr>
          <w:rFonts w:ascii="Arial" w:hAnsi="Arial" w:cs="Arial"/>
        </w:rPr>
      </w:pPr>
    </w:p>
    <w:p w14:paraId="61978D5B" w14:textId="77777777" w:rsidR="00E7229D" w:rsidRPr="00E7229D" w:rsidRDefault="00E7229D" w:rsidP="00E7229D">
      <w:pPr>
        <w:rPr>
          <w:rFonts w:ascii="Arial" w:hAnsi="Arial" w:cs="Arial"/>
          <w:b/>
        </w:rPr>
      </w:pPr>
      <w:r w:rsidRPr="00E7229D">
        <w:rPr>
          <w:rFonts w:ascii="Arial" w:hAnsi="Arial" w:cs="Arial"/>
          <w:b/>
          <w:bCs/>
        </w:rPr>
        <w:t>Math</w:t>
      </w:r>
    </w:p>
    <w:tbl>
      <w:tblPr>
        <w:tblStyle w:val="TableGrid"/>
        <w:tblW w:w="0" w:type="auto"/>
        <w:tblLook w:val="04A0" w:firstRow="1" w:lastRow="0" w:firstColumn="1" w:lastColumn="0" w:noHBand="0" w:noVBand="1"/>
      </w:tblPr>
      <w:tblGrid>
        <w:gridCol w:w="1705"/>
        <w:gridCol w:w="809"/>
        <w:gridCol w:w="1004"/>
        <w:gridCol w:w="5832"/>
      </w:tblGrid>
      <w:tr w:rsidR="00E7229D" w:rsidRPr="00E7229D" w14:paraId="53ED3252" w14:textId="77777777" w:rsidTr="00E7229D">
        <w:tc>
          <w:tcPr>
            <w:tcW w:w="1705" w:type="dxa"/>
          </w:tcPr>
          <w:p w14:paraId="0E16D24C" w14:textId="77777777" w:rsidR="00E7229D" w:rsidRPr="00E7229D" w:rsidRDefault="00E7229D" w:rsidP="00E7229D">
            <w:pPr>
              <w:rPr>
                <w:rFonts w:ascii="Arial" w:hAnsi="Arial" w:cs="Arial"/>
              </w:rPr>
            </w:pPr>
            <w:r w:rsidRPr="00E7229D">
              <w:rPr>
                <w:rFonts w:ascii="Arial" w:hAnsi="Arial" w:cs="Arial"/>
              </w:rPr>
              <w:t>Intervention</w:t>
            </w:r>
          </w:p>
        </w:tc>
        <w:tc>
          <w:tcPr>
            <w:tcW w:w="810" w:type="dxa"/>
          </w:tcPr>
          <w:p w14:paraId="1C8E7937" w14:textId="77777777" w:rsidR="00E7229D" w:rsidRPr="00E7229D" w:rsidRDefault="00E7229D" w:rsidP="00E7229D">
            <w:pPr>
              <w:rPr>
                <w:rFonts w:ascii="Arial" w:hAnsi="Arial" w:cs="Arial"/>
              </w:rPr>
            </w:pPr>
            <w:r w:rsidRPr="00E7229D">
              <w:rPr>
                <w:rFonts w:ascii="Arial" w:hAnsi="Arial" w:cs="Arial"/>
              </w:rPr>
              <w:t>Tier</w:t>
            </w:r>
          </w:p>
        </w:tc>
        <w:tc>
          <w:tcPr>
            <w:tcW w:w="990" w:type="dxa"/>
          </w:tcPr>
          <w:p w14:paraId="20CCF106" w14:textId="77777777" w:rsidR="00E7229D" w:rsidRPr="00E7229D" w:rsidRDefault="00E7229D" w:rsidP="00E7229D">
            <w:pPr>
              <w:rPr>
                <w:rFonts w:ascii="Arial" w:hAnsi="Arial" w:cs="Arial"/>
              </w:rPr>
            </w:pPr>
            <w:r w:rsidRPr="00E7229D">
              <w:rPr>
                <w:rFonts w:ascii="Arial" w:hAnsi="Arial" w:cs="Arial"/>
              </w:rPr>
              <w:t>Grades</w:t>
            </w:r>
          </w:p>
        </w:tc>
        <w:tc>
          <w:tcPr>
            <w:tcW w:w="5845" w:type="dxa"/>
          </w:tcPr>
          <w:p w14:paraId="714735F0" w14:textId="77777777" w:rsidR="00E7229D" w:rsidRPr="00E7229D" w:rsidRDefault="00E7229D" w:rsidP="00E7229D">
            <w:pPr>
              <w:rPr>
                <w:rFonts w:ascii="Arial" w:hAnsi="Arial" w:cs="Arial"/>
              </w:rPr>
            </w:pPr>
            <w:r w:rsidRPr="00E7229D">
              <w:rPr>
                <w:rFonts w:ascii="Arial" w:hAnsi="Arial" w:cs="Arial"/>
              </w:rPr>
              <w:t>Description</w:t>
            </w:r>
          </w:p>
        </w:tc>
      </w:tr>
      <w:tr w:rsidR="00E7229D" w:rsidRPr="00E7229D" w14:paraId="22412A8A" w14:textId="77777777" w:rsidTr="00E7229D">
        <w:tc>
          <w:tcPr>
            <w:tcW w:w="1705" w:type="dxa"/>
          </w:tcPr>
          <w:p w14:paraId="4DB050A0" w14:textId="77777777" w:rsidR="00E7229D" w:rsidRPr="00E7229D" w:rsidRDefault="00E7229D" w:rsidP="00E7229D">
            <w:pPr>
              <w:rPr>
                <w:rFonts w:ascii="Arial" w:hAnsi="Arial" w:cs="Arial"/>
              </w:rPr>
            </w:pPr>
            <w:r w:rsidRPr="00E7229D">
              <w:rPr>
                <w:rFonts w:ascii="Arial" w:hAnsi="Arial" w:cs="Arial"/>
              </w:rPr>
              <w:t>Small group instruction</w:t>
            </w:r>
          </w:p>
        </w:tc>
        <w:tc>
          <w:tcPr>
            <w:tcW w:w="810" w:type="dxa"/>
          </w:tcPr>
          <w:p w14:paraId="0011E5FE"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49B0E8E9" w14:textId="77777777" w:rsidR="00E7229D" w:rsidRPr="00E7229D" w:rsidRDefault="00E7229D" w:rsidP="00E7229D">
            <w:pPr>
              <w:rPr>
                <w:rFonts w:ascii="Arial" w:hAnsi="Arial" w:cs="Arial"/>
              </w:rPr>
            </w:pPr>
            <w:r w:rsidRPr="00E7229D">
              <w:rPr>
                <w:rFonts w:ascii="Arial" w:hAnsi="Arial" w:cs="Arial"/>
              </w:rPr>
              <w:t>6-8</w:t>
            </w:r>
          </w:p>
        </w:tc>
        <w:tc>
          <w:tcPr>
            <w:tcW w:w="5845" w:type="dxa"/>
          </w:tcPr>
          <w:p w14:paraId="22E40FDC" w14:textId="77777777" w:rsidR="00E7229D" w:rsidRPr="00E7229D" w:rsidRDefault="00E7229D" w:rsidP="00E7229D">
            <w:pPr>
              <w:rPr>
                <w:rFonts w:ascii="Arial" w:hAnsi="Arial" w:cs="Arial"/>
              </w:rPr>
            </w:pPr>
            <w:r w:rsidRPr="00E7229D">
              <w:rPr>
                <w:rFonts w:ascii="Arial" w:hAnsi="Arial" w:cs="Arial"/>
              </w:rPr>
              <w:t>Groups of 3-5 students at the same ability level will receive instruction on key math concepts.</w:t>
            </w:r>
          </w:p>
        </w:tc>
      </w:tr>
      <w:tr w:rsidR="00E7229D" w:rsidRPr="00E7229D" w14:paraId="46025847" w14:textId="77777777" w:rsidTr="00E7229D">
        <w:tc>
          <w:tcPr>
            <w:tcW w:w="1705" w:type="dxa"/>
          </w:tcPr>
          <w:p w14:paraId="3909ABC7" w14:textId="77777777" w:rsidR="00E7229D" w:rsidRPr="00E7229D" w:rsidRDefault="00E7229D" w:rsidP="00E7229D">
            <w:pPr>
              <w:rPr>
                <w:rFonts w:ascii="Arial" w:hAnsi="Arial" w:cs="Arial"/>
              </w:rPr>
            </w:pPr>
            <w:r w:rsidRPr="00E7229D">
              <w:rPr>
                <w:rFonts w:ascii="Arial" w:hAnsi="Arial" w:cs="Arial"/>
              </w:rPr>
              <w:t>MobyMax</w:t>
            </w:r>
          </w:p>
        </w:tc>
        <w:tc>
          <w:tcPr>
            <w:tcW w:w="810" w:type="dxa"/>
          </w:tcPr>
          <w:p w14:paraId="430FBB3F"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4D8F4471" w14:textId="77777777" w:rsidR="00E7229D" w:rsidRPr="00E7229D" w:rsidRDefault="00E7229D" w:rsidP="00E7229D">
            <w:pPr>
              <w:rPr>
                <w:rFonts w:ascii="Arial" w:hAnsi="Arial" w:cs="Arial"/>
              </w:rPr>
            </w:pPr>
            <w:r w:rsidRPr="00E7229D">
              <w:rPr>
                <w:rFonts w:ascii="Arial" w:hAnsi="Arial" w:cs="Arial"/>
              </w:rPr>
              <w:t>K-8</w:t>
            </w:r>
          </w:p>
        </w:tc>
        <w:tc>
          <w:tcPr>
            <w:tcW w:w="5845" w:type="dxa"/>
          </w:tcPr>
          <w:p w14:paraId="0C4173C1" w14:textId="77777777" w:rsidR="00E7229D" w:rsidRPr="00E7229D" w:rsidRDefault="00E7229D" w:rsidP="00E7229D">
            <w:pPr>
              <w:rPr>
                <w:rFonts w:ascii="Arial" w:hAnsi="Arial" w:cs="Arial"/>
              </w:rPr>
            </w:pPr>
            <w:r w:rsidRPr="00E7229D">
              <w:rPr>
                <w:rFonts w:ascii="Arial" w:hAnsi="Arial" w:cs="Arial"/>
              </w:rPr>
              <w:t xml:space="preserve">An online program providing differentiated instruction and progress monitoring on basic math skills.  Students take a diagnostic placement and receive instruction and practice at their level of readiness.  </w:t>
            </w:r>
            <w:hyperlink r:id="rId33">
              <w:r w:rsidRPr="00E7229D">
                <w:rPr>
                  <w:rStyle w:val="Hyperlink"/>
                  <w:rFonts w:ascii="Arial" w:hAnsi="Arial" w:cs="Arial"/>
                </w:rPr>
                <w:t>www.MobyMax.com</w:t>
              </w:r>
            </w:hyperlink>
            <w:r w:rsidRPr="00E7229D">
              <w:rPr>
                <w:rFonts w:ascii="Arial" w:hAnsi="Arial" w:cs="Arial"/>
              </w:rPr>
              <w:t xml:space="preserve">   </w:t>
            </w:r>
          </w:p>
        </w:tc>
      </w:tr>
      <w:tr w:rsidR="00E7229D" w:rsidRPr="00E7229D" w14:paraId="7E41E7AA" w14:textId="77777777" w:rsidTr="00E7229D">
        <w:tc>
          <w:tcPr>
            <w:tcW w:w="1705" w:type="dxa"/>
          </w:tcPr>
          <w:p w14:paraId="6301793A" w14:textId="77777777" w:rsidR="00E7229D" w:rsidRPr="00E7229D" w:rsidRDefault="00E7229D" w:rsidP="00E7229D">
            <w:pPr>
              <w:rPr>
                <w:rFonts w:ascii="Arial" w:hAnsi="Arial" w:cs="Arial"/>
              </w:rPr>
            </w:pPr>
            <w:r w:rsidRPr="00E7229D">
              <w:rPr>
                <w:rFonts w:ascii="Arial" w:hAnsi="Arial" w:cs="Arial"/>
              </w:rPr>
              <w:t>Aleks Math</w:t>
            </w:r>
          </w:p>
        </w:tc>
        <w:tc>
          <w:tcPr>
            <w:tcW w:w="810" w:type="dxa"/>
          </w:tcPr>
          <w:p w14:paraId="4A949351" w14:textId="77777777" w:rsidR="00E7229D" w:rsidRPr="00E7229D" w:rsidRDefault="00E7229D" w:rsidP="00E7229D">
            <w:pPr>
              <w:rPr>
                <w:rFonts w:ascii="Arial" w:hAnsi="Arial" w:cs="Arial"/>
              </w:rPr>
            </w:pPr>
            <w:r w:rsidRPr="00E7229D">
              <w:rPr>
                <w:rFonts w:ascii="Arial" w:hAnsi="Arial" w:cs="Arial"/>
              </w:rPr>
              <w:t>2-3</w:t>
            </w:r>
          </w:p>
        </w:tc>
        <w:tc>
          <w:tcPr>
            <w:tcW w:w="990" w:type="dxa"/>
          </w:tcPr>
          <w:p w14:paraId="40E45DD2" w14:textId="77777777" w:rsidR="00E7229D" w:rsidRPr="00E7229D" w:rsidRDefault="00E7229D" w:rsidP="00E7229D">
            <w:pPr>
              <w:rPr>
                <w:rFonts w:ascii="Arial" w:hAnsi="Arial" w:cs="Arial"/>
              </w:rPr>
            </w:pPr>
            <w:r w:rsidRPr="00E7229D">
              <w:rPr>
                <w:rFonts w:ascii="Arial" w:hAnsi="Arial" w:cs="Arial"/>
              </w:rPr>
              <w:t>6-12</w:t>
            </w:r>
          </w:p>
        </w:tc>
        <w:tc>
          <w:tcPr>
            <w:tcW w:w="5845" w:type="dxa"/>
          </w:tcPr>
          <w:p w14:paraId="13F02180" w14:textId="77777777" w:rsidR="00E7229D" w:rsidRPr="00E7229D" w:rsidRDefault="00E7229D" w:rsidP="00E7229D">
            <w:pPr>
              <w:rPr>
                <w:rFonts w:ascii="Arial" w:hAnsi="Arial" w:cs="Arial"/>
              </w:rPr>
            </w:pPr>
            <w:r w:rsidRPr="00E7229D">
              <w:rPr>
                <w:rFonts w:ascii="Arial" w:hAnsi="Arial" w:cs="Arial"/>
              </w:rPr>
              <w:t xml:space="preserve">An online program providing differentiated instruction and progress monitoring on math skills.  Students take a diagnostic placement and receive instruction and practice at their level of readiness.  </w:t>
            </w:r>
            <w:hyperlink r:id="rId34">
              <w:r w:rsidRPr="00E7229D">
                <w:rPr>
                  <w:rStyle w:val="Hyperlink"/>
                  <w:rFonts w:ascii="Arial" w:hAnsi="Arial" w:cs="Arial"/>
                </w:rPr>
                <w:t>www.Aleks.com</w:t>
              </w:r>
            </w:hyperlink>
            <w:r w:rsidRPr="00E7229D">
              <w:rPr>
                <w:rFonts w:ascii="Arial" w:hAnsi="Arial" w:cs="Arial"/>
              </w:rPr>
              <w:t xml:space="preserve"> </w:t>
            </w:r>
          </w:p>
        </w:tc>
      </w:tr>
    </w:tbl>
    <w:tbl>
      <w:tblPr>
        <w:tblStyle w:val="GridTable1Light-Accent1"/>
        <w:tblW w:w="0" w:type="auto"/>
        <w:tblLook w:val="04A0" w:firstRow="1" w:lastRow="0" w:firstColumn="1" w:lastColumn="0" w:noHBand="0" w:noVBand="1"/>
      </w:tblPr>
      <w:tblGrid>
        <w:gridCol w:w="1695"/>
        <w:gridCol w:w="809"/>
        <w:gridCol w:w="1004"/>
        <w:gridCol w:w="5842"/>
      </w:tblGrid>
      <w:tr w:rsidR="00E7229D" w:rsidRPr="00E7229D" w14:paraId="7CF1EC00" w14:textId="77777777" w:rsidTr="00E7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1615F7E" w14:textId="77777777" w:rsidR="00E7229D" w:rsidRPr="00E7229D" w:rsidRDefault="00E7229D" w:rsidP="00E7229D">
            <w:pPr>
              <w:rPr>
                <w:rFonts w:ascii="Arial" w:hAnsi="Arial" w:cs="Arial"/>
                <w:b w:val="0"/>
              </w:rPr>
            </w:pPr>
            <w:r w:rsidRPr="00E7229D">
              <w:rPr>
                <w:rFonts w:ascii="Arial" w:hAnsi="Arial" w:cs="Arial"/>
                <w:b w:val="0"/>
              </w:rPr>
              <w:t>Edgenuity</w:t>
            </w:r>
          </w:p>
        </w:tc>
        <w:tc>
          <w:tcPr>
            <w:tcW w:w="810" w:type="dxa"/>
          </w:tcPr>
          <w:p w14:paraId="4F992CA1" w14:textId="77777777" w:rsidR="00E7229D" w:rsidRPr="00E7229D" w:rsidRDefault="00E7229D" w:rsidP="00E7229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7229D">
              <w:rPr>
                <w:rFonts w:ascii="Arial" w:hAnsi="Arial" w:cs="Arial"/>
                <w:b w:val="0"/>
              </w:rPr>
              <w:t>2-3</w:t>
            </w:r>
          </w:p>
        </w:tc>
        <w:tc>
          <w:tcPr>
            <w:tcW w:w="1005" w:type="dxa"/>
          </w:tcPr>
          <w:p w14:paraId="4251FDBF" w14:textId="77777777" w:rsidR="00E7229D" w:rsidRPr="00E7229D" w:rsidRDefault="00E7229D" w:rsidP="00E7229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7229D">
              <w:rPr>
                <w:rFonts w:ascii="Arial" w:hAnsi="Arial" w:cs="Arial"/>
                <w:b w:val="0"/>
              </w:rPr>
              <w:t>6-12</w:t>
            </w:r>
          </w:p>
        </w:tc>
        <w:tc>
          <w:tcPr>
            <w:tcW w:w="5850" w:type="dxa"/>
          </w:tcPr>
          <w:p w14:paraId="5E805962" w14:textId="77777777" w:rsidR="00E7229D" w:rsidRPr="00E7229D" w:rsidRDefault="00E7229D" w:rsidP="00E7229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7229D">
              <w:rPr>
                <w:rFonts w:ascii="Arial" w:hAnsi="Arial" w:cs="Arial"/>
                <w:b w:val="0"/>
              </w:rPr>
              <w:t>Edgenuity Math will be used for students at or above 6</w:t>
            </w:r>
            <w:r w:rsidRPr="00E7229D">
              <w:rPr>
                <w:rFonts w:ascii="Arial" w:hAnsi="Arial" w:cs="Arial"/>
                <w:b w:val="0"/>
                <w:vertAlign w:val="superscript"/>
              </w:rPr>
              <w:t>th</w:t>
            </w:r>
            <w:r w:rsidRPr="00E7229D">
              <w:rPr>
                <w:rFonts w:ascii="Arial" w:hAnsi="Arial" w:cs="Arial"/>
                <w:b w:val="0"/>
              </w:rPr>
              <w:t xml:space="preserve"> grade Math level of readiness.  Students work through the Edgenuity program with periodic assessments to identify areas of strength and future growth.</w:t>
            </w:r>
          </w:p>
        </w:tc>
      </w:tr>
    </w:tbl>
    <w:p w14:paraId="67F7AF50" w14:textId="77777777" w:rsidR="00E7229D" w:rsidRPr="00E7229D" w:rsidRDefault="00E7229D" w:rsidP="00E7229D">
      <w:pPr>
        <w:rPr>
          <w:rFonts w:ascii="Arial" w:hAnsi="Arial" w:cs="Arial"/>
          <w:b/>
          <w:bCs/>
        </w:rPr>
      </w:pPr>
    </w:p>
    <w:p w14:paraId="34FAE38E" w14:textId="77777777" w:rsidR="00A550E0" w:rsidRDefault="00A550E0" w:rsidP="00414348">
      <w:pPr>
        <w:pStyle w:val="Header"/>
        <w:rPr>
          <w:rFonts w:ascii="Arial" w:hAnsi="Arial" w:cs="Arial"/>
          <w:b/>
          <w:bCs/>
          <w:color w:val="000000"/>
        </w:rPr>
      </w:pPr>
    </w:p>
    <w:p w14:paraId="09B43A95" w14:textId="77777777" w:rsidR="00A550E0" w:rsidRDefault="00A550E0" w:rsidP="00414348">
      <w:pPr>
        <w:pStyle w:val="Header"/>
        <w:rPr>
          <w:rFonts w:ascii="Arial" w:hAnsi="Arial" w:cs="Arial"/>
          <w:b/>
          <w:bCs/>
          <w:color w:val="000000"/>
        </w:rPr>
      </w:pPr>
    </w:p>
    <w:p w14:paraId="6238272A" w14:textId="77777777" w:rsidR="00A550E0" w:rsidRDefault="00A550E0" w:rsidP="00414348">
      <w:pPr>
        <w:pStyle w:val="Header"/>
        <w:rPr>
          <w:rFonts w:ascii="Arial" w:hAnsi="Arial" w:cs="Arial"/>
          <w:b/>
          <w:bCs/>
          <w:color w:val="000000"/>
        </w:rPr>
      </w:pPr>
    </w:p>
    <w:p w14:paraId="1F436993" w14:textId="77777777" w:rsidR="00A550E0" w:rsidRDefault="00A550E0" w:rsidP="00414348">
      <w:pPr>
        <w:pStyle w:val="Header"/>
        <w:rPr>
          <w:rFonts w:ascii="Arial" w:hAnsi="Arial" w:cs="Arial"/>
          <w:b/>
          <w:bCs/>
          <w:color w:val="000000"/>
        </w:rPr>
      </w:pPr>
    </w:p>
    <w:p w14:paraId="6E4DF929" w14:textId="17F89608" w:rsidR="00414348" w:rsidRPr="00E7229D" w:rsidRDefault="00414348" w:rsidP="00A550E0">
      <w:pPr>
        <w:pStyle w:val="Header"/>
        <w:jc w:val="center"/>
        <w:rPr>
          <w:rFonts w:ascii="Arial" w:hAnsi="Arial" w:cs="Arial"/>
        </w:rPr>
      </w:pPr>
      <w:r w:rsidRPr="00E7229D">
        <w:rPr>
          <w:rFonts w:ascii="Arial" w:hAnsi="Arial" w:cs="Arial"/>
          <w:b/>
          <w:bCs/>
          <w:color w:val="000000"/>
        </w:rPr>
        <w:t>Spencer County High School</w:t>
      </w:r>
    </w:p>
    <w:p w14:paraId="405C8318" w14:textId="77777777" w:rsidR="00414348" w:rsidRPr="00E7229D" w:rsidRDefault="00414348" w:rsidP="00414348">
      <w:pPr>
        <w:pStyle w:val="Header"/>
        <w:rPr>
          <w:rFonts w:ascii="Arial" w:hAnsi="Arial" w:cs="Arial"/>
        </w:rPr>
      </w:pPr>
    </w:p>
    <w:p w14:paraId="381E0A75" w14:textId="30674DEB" w:rsidR="00414348" w:rsidRDefault="00414348" w:rsidP="00414348">
      <w:pPr>
        <w:pStyle w:val="Header"/>
        <w:rPr>
          <w:rFonts w:ascii="Arial" w:hAnsi="Arial" w:cs="Arial"/>
          <w:b/>
          <w:bCs/>
          <w:color w:val="000000"/>
        </w:rPr>
      </w:pPr>
      <w:r w:rsidRPr="00E7229D">
        <w:rPr>
          <w:rFonts w:ascii="Arial" w:hAnsi="Arial" w:cs="Arial"/>
          <w:b/>
          <w:bCs/>
          <w:color w:val="000000"/>
        </w:rPr>
        <w:t>Reading and Math</w:t>
      </w:r>
    </w:p>
    <w:p w14:paraId="06250F89" w14:textId="77777777" w:rsidR="00EE6488" w:rsidRPr="00E7229D" w:rsidRDefault="00EE6488" w:rsidP="00414348">
      <w:pPr>
        <w:pStyle w:val="Header"/>
        <w:rPr>
          <w:rFonts w:ascii="Arial" w:hAnsi="Arial" w:cs="Arial"/>
        </w:rPr>
      </w:pPr>
    </w:p>
    <w:tbl>
      <w:tblPr>
        <w:tblW w:w="9948" w:type="dxa"/>
        <w:tblCellMar>
          <w:left w:w="0" w:type="dxa"/>
          <w:right w:w="0" w:type="dxa"/>
        </w:tblCellMar>
        <w:tblLook w:val="04A0" w:firstRow="1" w:lastRow="0" w:firstColumn="1" w:lastColumn="0" w:noHBand="0" w:noVBand="1"/>
      </w:tblPr>
      <w:tblGrid>
        <w:gridCol w:w="2180"/>
        <w:gridCol w:w="751"/>
        <w:gridCol w:w="1127"/>
        <w:gridCol w:w="5890"/>
      </w:tblGrid>
      <w:tr w:rsidR="00414348" w:rsidRPr="00E7229D" w14:paraId="01735F2A" w14:textId="77777777" w:rsidTr="007369A8">
        <w:trPr>
          <w:trHeight w:val="261"/>
        </w:trPr>
        <w:tc>
          <w:tcPr>
            <w:tcW w:w="2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40311" w14:textId="77777777" w:rsidR="00414348" w:rsidRPr="00E7229D" w:rsidRDefault="00414348" w:rsidP="000C51DF">
            <w:pPr>
              <w:jc w:val="center"/>
              <w:rPr>
                <w:rFonts w:ascii="Arial" w:hAnsi="Arial" w:cs="Arial"/>
              </w:rPr>
            </w:pPr>
            <w:r w:rsidRPr="00E7229D">
              <w:rPr>
                <w:rFonts w:ascii="Arial" w:hAnsi="Arial" w:cs="Arial"/>
                <w:b/>
                <w:bCs/>
              </w:rPr>
              <w:t>Intervention</w:t>
            </w:r>
          </w:p>
        </w:tc>
        <w:tc>
          <w:tcPr>
            <w:tcW w:w="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7D7" w14:textId="77777777" w:rsidR="00414348" w:rsidRPr="00E7229D" w:rsidRDefault="00414348" w:rsidP="000C51DF">
            <w:pPr>
              <w:jc w:val="center"/>
              <w:rPr>
                <w:rFonts w:ascii="Arial" w:hAnsi="Arial" w:cs="Arial"/>
              </w:rPr>
            </w:pPr>
            <w:r w:rsidRPr="00E7229D">
              <w:rPr>
                <w:rFonts w:ascii="Arial" w:hAnsi="Arial" w:cs="Arial"/>
                <w:b/>
                <w:bCs/>
              </w:rPr>
              <w:t>Tier</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BE5E7" w14:textId="77777777" w:rsidR="00414348" w:rsidRPr="00E7229D" w:rsidRDefault="00414348" w:rsidP="000C51DF">
            <w:pPr>
              <w:jc w:val="center"/>
              <w:rPr>
                <w:rFonts w:ascii="Arial" w:hAnsi="Arial" w:cs="Arial"/>
              </w:rPr>
            </w:pPr>
            <w:r w:rsidRPr="00E7229D">
              <w:rPr>
                <w:rFonts w:ascii="Arial" w:hAnsi="Arial" w:cs="Arial"/>
                <w:b/>
                <w:bCs/>
              </w:rPr>
              <w:t>Grades</w:t>
            </w:r>
          </w:p>
        </w:tc>
        <w:tc>
          <w:tcPr>
            <w:tcW w:w="5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F9DBE" w14:textId="77777777" w:rsidR="00414348" w:rsidRPr="00E7229D" w:rsidRDefault="00414348" w:rsidP="000C51DF">
            <w:pPr>
              <w:jc w:val="center"/>
              <w:rPr>
                <w:rFonts w:ascii="Arial" w:hAnsi="Arial" w:cs="Arial"/>
              </w:rPr>
            </w:pPr>
            <w:r w:rsidRPr="00E7229D">
              <w:rPr>
                <w:rFonts w:ascii="Arial" w:hAnsi="Arial" w:cs="Arial"/>
                <w:b/>
                <w:bCs/>
              </w:rPr>
              <w:t>Focus</w:t>
            </w:r>
          </w:p>
        </w:tc>
      </w:tr>
      <w:tr w:rsidR="00414348" w:rsidRPr="00E7229D" w14:paraId="6EFEF089" w14:textId="77777777" w:rsidTr="007369A8">
        <w:trPr>
          <w:trHeight w:val="3555"/>
        </w:trPr>
        <w:tc>
          <w:tcPr>
            <w:tcW w:w="21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2167944" w14:textId="77777777" w:rsidR="00414348" w:rsidRPr="00E7229D" w:rsidRDefault="00414348" w:rsidP="000C51DF">
            <w:pPr>
              <w:rPr>
                <w:rFonts w:ascii="Arial" w:hAnsi="Arial" w:cs="Arial"/>
              </w:rPr>
            </w:pPr>
            <w:r w:rsidRPr="00E7229D">
              <w:rPr>
                <w:rFonts w:ascii="Arial" w:hAnsi="Arial" w:cs="Arial"/>
                <w:b/>
                <w:bCs/>
              </w:rPr>
              <w:t>EdGenuity</w:t>
            </w:r>
          </w:p>
        </w:tc>
        <w:tc>
          <w:tcPr>
            <w:tcW w:w="751" w:type="dxa"/>
            <w:tcBorders>
              <w:top w:val="nil"/>
              <w:left w:val="nil"/>
              <w:bottom w:val="single" w:sz="4" w:space="0" w:color="auto"/>
              <w:right w:val="single" w:sz="8" w:space="0" w:color="auto"/>
            </w:tcBorders>
            <w:tcMar>
              <w:top w:w="0" w:type="dxa"/>
              <w:left w:w="108" w:type="dxa"/>
              <w:bottom w:w="0" w:type="dxa"/>
              <w:right w:w="108" w:type="dxa"/>
            </w:tcMar>
            <w:hideMark/>
          </w:tcPr>
          <w:p w14:paraId="73370995" w14:textId="77777777" w:rsidR="00414348" w:rsidRPr="00E7229D" w:rsidRDefault="00414348" w:rsidP="000C51DF">
            <w:pPr>
              <w:rPr>
                <w:rFonts w:ascii="Arial" w:hAnsi="Arial" w:cs="Arial"/>
                <w:color w:val="000000" w:themeColor="text1"/>
              </w:rPr>
            </w:pPr>
            <w:r w:rsidRPr="00E7229D">
              <w:rPr>
                <w:rFonts w:ascii="Arial" w:hAnsi="Arial" w:cs="Arial"/>
                <w:bCs/>
                <w:color w:val="000000" w:themeColor="text1"/>
              </w:rPr>
              <w:t>2/3</w:t>
            </w:r>
          </w:p>
        </w:tc>
        <w:tc>
          <w:tcPr>
            <w:tcW w:w="1127" w:type="dxa"/>
            <w:tcBorders>
              <w:top w:val="nil"/>
              <w:left w:val="nil"/>
              <w:bottom w:val="single" w:sz="4" w:space="0" w:color="auto"/>
              <w:right w:val="single" w:sz="8" w:space="0" w:color="auto"/>
            </w:tcBorders>
            <w:tcMar>
              <w:top w:w="0" w:type="dxa"/>
              <w:left w:w="108" w:type="dxa"/>
              <w:bottom w:w="0" w:type="dxa"/>
              <w:right w:w="108" w:type="dxa"/>
            </w:tcMar>
            <w:hideMark/>
          </w:tcPr>
          <w:p w14:paraId="2177834E" w14:textId="5AA27E7A" w:rsidR="00414348" w:rsidRPr="00E7229D" w:rsidRDefault="00414348" w:rsidP="000C51DF">
            <w:pPr>
              <w:rPr>
                <w:rFonts w:ascii="Arial" w:hAnsi="Arial" w:cs="Arial"/>
                <w:color w:val="000000" w:themeColor="text1"/>
              </w:rPr>
            </w:pPr>
            <w:r w:rsidRPr="00E7229D">
              <w:rPr>
                <w:rFonts w:ascii="Arial" w:hAnsi="Arial" w:cs="Arial"/>
                <w:bCs/>
                <w:color w:val="000000" w:themeColor="text1"/>
              </w:rPr>
              <w:t>9-1</w:t>
            </w:r>
            <w:r w:rsidR="00EE6488">
              <w:rPr>
                <w:rFonts w:ascii="Arial" w:hAnsi="Arial" w:cs="Arial"/>
                <w:bCs/>
                <w:color w:val="000000" w:themeColor="text1"/>
              </w:rPr>
              <w:t>1</w:t>
            </w:r>
          </w:p>
        </w:tc>
        <w:tc>
          <w:tcPr>
            <w:tcW w:w="5890" w:type="dxa"/>
            <w:tcBorders>
              <w:top w:val="nil"/>
              <w:left w:val="nil"/>
              <w:bottom w:val="single" w:sz="4" w:space="0" w:color="auto"/>
              <w:right w:val="single" w:sz="8" w:space="0" w:color="auto"/>
            </w:tcBorders>
            <w:tcMar>
              <w:top w:w="0" w:type="dxa"/>
              <w:left w:w="108" w:type="dxa"/>
              <w:bottom w:w="0" w:type="dxa"/>
              <w:right w:w="108" w:type="dxa"/>
            </w:tcMar>
            <w:hideMark/>
          </w:tcPr>
          <w:p w14:paraId="00F509A7" w14:textId="3C14CF7F" w:rsidR="00414348" w:rsidRPr="00E7229D" w:rsidRDefault="00D9157C" w:rsidP="000C51DF">
            <w:pPr>
              <w:rPr>
                <w:rFonts w:ascii="Arial" w:hAnsi="Arial" w:cs="Arial"/>
                <w:lang w:val="en"/>
              </w:rPr>
            </w:pPr>
            <w:r>
              <w:rPr>
                <w:rFonts w:ascii="Arial" w:hAnsi="Arial" w:cs="Arial"/>
                <w:lang w:val="en"/>
              </w:rPr>
              <w:t xml:space="preserve">EdGenuity is an </w:t>
            </w:r>
            <w:r w:rsidR="00414348" w:rsidRPr="00E7229D">
              <w:rPr>
                <w:rFonts w:ascii="Arial" w:hAnsi="Arial" w:cs="Arial"/>
                <w:lang w:val="en"/>
              </w:rPr>
              <w:t>online program providing differentiated instruction and progress monitoring.  The program is self-paced with both written explanation and materials and also online lectures and opportunities to contact instructors with questions.  Students and teachers can access progress reports and other monitoring data which is updated on a daily basis.</w:t>
            </w:r>
            <w:r>
              <w:rPr>
                <w:rFonts w:ascii="Arial" w:hAnsi="Arial" w:cs="Arial"/>
                <w:lang w:val="en"/>
              </w:rPr>
              <w:t xml:space="preserve"> Students who are not in the direct instruction groups with Mrs. Flood or Mr. Downing can be placed in EdGenuity as an option for intervention. However, Aleks Math and Reading Plus are the current first options. </w:t>
            </w:r>
          </w:p>
          <w:p w14:paraId="00C000EF" w14:textId="77777777" w:rsidR="007A25BA" w:rsidRPr="00E7229D" w:rsidRDefault="00486163" w:rsidP="000C51DF">
            <w:pPr>
              <w:rPr>
                <w:rStyle w:val="Hyperlink"/>
                <w:rFonts w:ascii="Arial" w:hAnsi="Arial" w:cs="Arial"/>
              </w:rPr>
            </w:pPr>
            <w:hyperlink r:id="rId35" w:history="1">
              <w:r w:rsidR="00414348" w:rsidRPr="00E7229D">
                <w:rPr>
                  <w:rStyle w:val="Hyperlink"/>
                  <w:rFonts w:ascii="Arial" w:hAnsi="Arial" w:cs="Arial"/>
                </w:rPr>
                <w:t>http://student.education2020.com</w:t>
              </w:r>
            </w:hyperlink>
          </w:p>
          <w:p w14:paraId="537FF5A1" w14:textId="60F08F03" w:rsidR="00414348" w:rsidRPr="00E7229D" w:rsidRDefault="00486163" w:rsidP="000C51DF">
            <w:pPr>
              <w:rPr>
                <w:rFonts w:ascii="Arial" w:hAnsi="Arial" w:cs="Arial"/>
              </w:rPr>
            </w:pPr>
            <w:hyperlink r:id="rId36" w:tgtFrame="_blank" w:history="1"/>
          </w:p>
        </w:tc>
      </w:tr>
      <w:tr w:rsidR="00414348" w:rsidRPr="00E7229D" w14:paraId="46FBB6E7" w14:textId="77777777" w:rsidTr="007369A8">
        <w:trPr>
          <w:trHeight w:val="82"/>
        </w:trPr>
        <w:tc>
          <w:tcPr>
            <w:tcW w:w="2180"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455EB546" w14:textId="468412A8" w:rsidR="00414348" w:rsidRPr="00E7229D" w:rsidRDefault="00EE6488" w:rsidP="000C51DF">
            <w:pPr>
              <w:rPr>
                <w:rFonts w:ascii="Arial" w:hAnsi="Arial" w:cs="Arial"/>
                <w:b/>
                <w:bCs/>
              </w:rPr>
            </w:pPr>
            <w:r>
              <w:rPr>
                <w:rFonts w:ascii="Arial" w:hAnsi="Arial" w:cs="Arial"/>
                <w:b/>
                <w:bCs/>
              </w:rPr>
              <w:t xml:space="preserve">Aleks Math </w:t>
            </w:r>
          </w:p>
        </w:tc>
        <w:tc>
          <w:tcPr>
            <w:tcW w:w="751" w:type="dxa"/>
            <w:tcBorders>
              <w:top w:val="single" w:sz="4" w:space="0" w:color="auto"/>
              <w:left w:val="nil"/>
              <w:bottom w:val="nil"/>
              <w:right w:val="single" w:sz="8" w:space="0" w:color="auto"/>
            </w:tcBorders>
            <w:tcMar>
              <w:top w:w="0" w:type="dxa"/>
              <w:left w:w="108" w:type="dxa"/>
              <w:bottom w:w="0" w:type="dxa"/>
              <w:right w:w="108" w:type="dxa"/>
            </w:tcMar>
          </w:tcPr>
          <w:p w14:paraId="5D5D21DC" w14:textId="270E3ECD" w:rsidR="00414348" w:rsidRPr="00E7229D" w:rsidRDefault="00414348" w:rsidP="000C51DF">
            <w:pPr>
              <w:rPr>
                <w:rFonts w:ascii="Arial" w:hAnsi="Arial" w:cs="Arial"/>
                <w:bCs/>
                <w:color w:val="000000" w:themeColor="text1"/>
              </w:rPr>
            </w:pPr>
            <w:r w:rsidRPr="00E7229D">
              <w:rPr>
                <w:rFonts w:ascii="Arial" w:hAnsi="Arial" w:cs="Arial"/>
                <w:bCs/>
                <w:color w:val="000000" w:themeColor="text1"/>
              </w:rPr>
              <w:t>2/3</w:t>
            </w:r>
          </w:p>
        </w:tc>
        <w:tc>
          <w:tcPr>
            <w:tcW w:w="1127" w:type="dxa"/>
            <w:tcBorders>
              <w:top w:val="single" w:sz="4" w:space="0" w:color="auto"/>
              <w:left w:val="nil"/>
              <w:bottom w:val="nil"/>
              <w:right w:val="single" w:sz="8" w:space="0" w:color="auto"/>
            </w:tcBorders>
            <w:tcMar>
              <w:top w:w="0" w:type="dxa"/>
              <w:left w:w="108" w:type="dxa"/>
              <w:bottom w:w="0" w:type="dxa"/>
              <w:right w:w="108" w:type="dxa"/>
            </w:tcMar>
          </w:tcPr>
          <w:p w14:paraId="58E8D02F" w14:textId="0D4DDCEB" w:rsidR="00414348" w:rsidRPr="00E7229D" w:rsidRDefault="00414348" w:rsidP="000C51DF">
            <w:pPr>
              <w:rPr>
                <w:rFonts w:ascii="Arial" w:hAnsi="Arial" w:cs="Arial"/>
                <w:bCs/>
                <w:color w:val="000000" w:themeColor="text1"/>
              </w:rPr>
            </w:pPr>
            <w:r w:rsidRPr="00E7229D">
              <w:rPr>
                <w:rFonts w:ascii="Arial" w:hAnsi="Arial" w:cs="Arial"/>
                <w:bCs/>
                <w:color w:val="000000" w:themeColor="text1"/>
              </w:rPr>
              <w:t>9-1</w:t>
            </w:r>
            <w:r w:rsidR="00EE6488">
              <w:rPr>
                <w:rFonts w:ascii="Arial" w:hAnsi="Arial" w:cs="Arial"/>
                <w:bCs/>
                <w:color w:val="000000" w:themeColor="text1"/>
              </w:rPr>
              <w:t>1</w:t>
            </w:r>
          </w:p>
        </w:tc>
        <w:tc>
          <w:tcPr>
            <w:tcW w:w="5890" w:type="dxa"/>
            <w:tcBorders>
              <w:top w:val="single" w:sz="4" w:space="0" w:color="auto"/>
              <w:left w:val="nil"/>
              <w:bottom w:val="nil"/>
              <w:right w:val="single" w:sz="8" w:space="0" w:color="auto"/>
            </w:tcBorders>
            <w:tcMar>
              <w:top w:w="0" w:type="dxa"/>
              <w:left w:w="108" w:type="dxa"/>
              <w:bottom w:w="0" w:type="dxa"/>
              <w:right w:w="108" w:type="dxa"/>
            </w:tcMar>
          </w:tcPr>
          <w:p w14:paraId="5079DF56" w14:textId="55354415" w:rsidR="00EE6488" w:rsidRPr="00E7229D" w:rsidRDefault="00414348" w:rsidP="00EE6488">
            <w:pPr>
              <w:rPr>
                <w:rFonts w:ascii="Arial" w:hAnsi="Arial" w:cs="Arial"/>
                <w:lang w:val="en"/>
              </w:rPr>
            </w:pPr>
            <w:r w:rsidRPr="00E7229D">
              <w:rPr>
                <w:rFonts w:ascii="Arial" w:hAnsi="Arial" w:cs="Arial"/>
                <w:lang w:val="en"/>
              </w:rPr>
              <w:t>A</w:t>
            </w:r>
            <w:r w:rsidR="00D9157C">
              <w:rPr>
                <w:rFonts w:ascii="Arial" w:hAnsi="Arial" w:cs="Arial"/>
                <w:lang w:val="en"/>
              </w:rPr>
              <w:t>leks is a</w:t>
            </w:r>
            <w:r w:rsidRPr="00E7229D">
              <w:rPr>
                <w:rFonts w:ascii="Arial" w:hAnsi="Arial" w:cs="Arial"/>
                <w:lang w:val="en"/>
              </w:rPr>
              <w:t>n online program providing differentiated instruction and progres</w:t>
            </w:r>
            <w:r w:rsidR="00EE6488">
              <w:rPr>
                <w:rFonts w:ascii="Arial" w:hAnsi="Arial" w:cs="Arial"/>
                <w:lang w:val="en"/>
              </w:rPr>
              <w:t>s monitoring. Students take a beginning diagnostic to decide placement and readiness. All other lessons are determined by the diagnostic and formatted to fit their needs. Students who are not in the direct instruction groups with Mrs. Flood or Mr. Downing are placed in Aleks Math</w:t>
            </w:r>
            <w:r w:rsidR="00D9157C">
              <w:rPr>
                <w:rFonts w:ascii="Arial" w:hAnsi="Arial" w:cs="Arial"/>
                <w:lang w:val="en"/>
              </w:rPr>
              <w:t xml:space="preserve"> in the Intervention Class created specifically for them. </w:t>
            </w:r>
          </w:p>
          <w:p w14:paraId="76877E0D" w14:textId="7D141C88" w:rsidR="00414348" w:rsidRPr="00E7229D" w:rsidRDefault="00486163" w:rsidP="00414348">
            <w:pPr>
              <w:rPr>
                <w:rFonts w:ascii="Arial" w:hAnsi="Arial" w:cs="Arial"/>
                <w:lang w:val="en"/>
              </w:rPr>
            </w:pPr>
            <w:hyperlink r:id="rId37">
              <w:r w:rsidR="00D9157C" w:rsidRPr="00E7229D">
                <w:rPr>
                  <w:rStyle w:val="Hyperlink"/>
                  <w:rFonts w:ascii="Arial" w:hAnsi="Arial" w:cs="Arial"/>
                </w:rPr>
                <w:t>www.Aleks.com</w:t>
              </w:r>
            </w:hyperlink>
          </w:p>
        </w:tc>
      </w:tr>
      <w:tr w:rsidR="00414348" w:rsidRPr="00E7229D" w14:paraId="1499634C" w14:textId="77777777" w:rsidTr="007369A8">
        <w:trPr>
          <w:trHeight w:val="73"/>
        </w:trPr>
        <w:tc>
          <w:tcPr>
            <w:tcW w:w="218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1A49143" w14:textId="1E97FD1C" w:rsidR="00414348" w:rsidRPr="00E7229D" w:rsidRDefault="00414348" w:rsidP="000C51DF">
            <w:pPr>
              <w:rPr>
                <w:rFonts w:ascii="Arial" w:hAnsi="Arial" w:cs="Arial"/>
                <w:b/>
                <w:bCs/>
              </w:rPr>
            </w:pPr>
          </w:p>
        </w:tc>
        <w:tc>
          <w:tcPr>
            <w:tcW w:w="751"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1658CE8" w14:textId="3F330535" w:rsidR="00414348" w:rsidRPr="00E7229D" w:rsidRDefault="00414348" w:rsidP="000C51DF">
            <w:pPr>
              <w:rPr>
                <w:rFonts w:ascii="Arial" w:hAnsi="Arial" w:cs="Arial"/>
                <w:bCs/>
                <w:color w:val="000000" w:themeColor="text1"/>
              </w:rPr>
            </w:pPr>
          </w:p>
        </w:tc>
        <w:tc>
          <w:tcPr>
            <w:tcW w:w="1127"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FDB8AC2" w14:textId="76667ABA" w:rsidR="00414348" w:rsidRPr="00E7229D" w:rsidRDefault="00414348" w:rsidP="000C51DF">
            <w:pPr>
              <w:rPr>
                <w:rFonts w:ascii="Arial" w:hAnsi="Arial" w:cs="Arial"/>
                <w:bCs/>
                <w:color w:val="000000" w:themeColor="text1"/>
              </w:rPr>
            </w:pPr>
          </w:p>
        </w:tc>
        <w:tc>
          <w:tcPr>
            <w:tcW w:w="589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8125F1" w14:textId="043A6D25" w:rsidR="00414348" w:rsidRPr="00E7229D" w:rsidRDefault="00414348" w:rsidP="000C51DF">
            <w:pPr>
              <w:rPr>
                <w:rFonts w:ascii="Arial" w:hAnsi="Arial" w:cs="Arial"/>
                <w:lang w:val="en"/>
              </w:rPr>
            </w:pPr>
          </w:p>
        </w:tc>
      </w:tr>
      <w:tr w:rsidR="00414348" w:rsidRPr="00E7229D" w14:paraId="43C8A657" w14:textId="77777777" w:rsidTr="00736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31"/>
        </w:trPr>
        <w:tc>
          <w:tcPr>
            <w:tcW w:w="2180" w:type="dxa"/>
          </w:tcPr>
          <w:p w14:paraId="70E117C3" w14:textId="3E50EB11" w:rsidR="00414348" w:rsidRPr="00E7229D" w:rsidRDefault="00D9157C" w:rsidP="000C51DF">
            <w:pPr>
              <w:rPr>
                <w:rFonts w:ascii="Arial" w:hAnsi="Arial" w:cs="Arial"/>
              </w:rPr>
            </w:pPr>
            <w:r>
              <w:rPr>
                <w:rFonts w:ascii="Arial" w:hAnsi="Arial" w:cs="Arial"/>
                <w:b/>
              </w:rPr>
              <w:t>Reading Plus</w:t>
            </w:r>
          </w:p>
        </w:tc>
        <w:tc>
          <w:tcPr>
            <w:tcW w:w="751" w:type="dxa"/>
          </w:tcPr>
          <w:p w14:paraId="34D94405" w14:textId="77777777" w:rsidR="00414348" w:rsidRPr="00E7229D" w:rsidRDefault="00414348" w:rsidP="000C51DF">
            <w:pPr>
              <w:rPr>
                <w:rFonts w:ascii="Arial" w:hAnsi="Arial" w:cs="Arial"/>
              </w:rPr>
            </w:pPr>
            <w:r w:rsidRPr="00E7229D">
              <w:rPr>
                <w:rFonts w:ascii="Arial" w:hAnsi="Arial" w:cs="Arial"/>
              </w:rPr>
              <w:t>2/3</w:t>
            </w:r>
          </w:p>
        </w:tc>
        <w:tc>
          <w:tcPr>
            <w:tcW w:w="1127" w:type="dxa"/>
          </w:tcPr>
          <w:p w14:paraId="15D914BB" w14:textId="46E2D18D" w:rsidR="00414348" w:rsidRPr="00E7229D" w:rsidRDefault="00414348" w:rsidP="000C51DF">
            <w:pPr>
              <w:rPr>
                <w:rFonts w:ascii="Arial" w:hAnsi="Arial" w:cs="Arial"/>
              </w:rPr>
            </w:pPr>
            <w:r w:rsidRPr="00E7229D">
              <w:rPr>
                <w:rFonts w:ascii="Arial" w:hAnsi="Arial" w:cs="Arial"/>
              </w:rPr>
              <w:t>9-1</w:t>
            </w:r>
            <w:r w:rsidR="00EE6488">
              <w:rPr>
                <w:rFonts w:ascii="Arial" w:hAnsi="Arial" w:cs="Arial"/>
              </w:rPr>
              <w:t>1</w:t>
            </w:r>
          </w:p>
        </w:tc>
        <w:tc>
          <w:tcPr>
            <w:tcW w:w="5890" w:type="dxa"/>
          </w:tcPr>
          <w:p w14:paraId="336A18BB" w14:textId="4E5EEE78" w:rsidR="00414348" w:rsidRDefault="00AD4534" w:rsidP="00D9157C">
            <w:pPr>
              <w:rPr>
                <w:rFonts w:ascii="Arial" w:hAnsi="Arial" w:cs="Arial"/>
                <w:lang w:val="en"/>
              </w:rPr>
            </w:pPr>
            <w:r>
              <w:rPr>
                <w:rFonts w:ascii="Arial" w:hAnsi="Arial" w:cs="Arial"/>
              </w:rPr>
              <w:t>Reading Plus is a newly implemented online pr</w:t>
            </w:r>
            <w:r w:rsidR="005C3EAD">
              <w:rPr>
                <w:rFonts w:ascii="Arial" w:hAnsi="Arial" w:cs="Arial"/>
              </w:rPr>
              <w:t xml:space="preserve">ogram that is computer adaptive and meets students where they are in their fluency, comprehension, and language acquisition skills. Using an initial diagnostic, students are placed at certain levels and must meet requirements for each to move on to the next. The program provides differentiated instruction as well as progress monitoring. </w:t>
            </w:r>
            <w:r w:rsidR="005C3EAD">
              <w:rPr>
                <w:rFonts w:ascii="Arial" w:hAnsi="Arial" w:cs="Arial"/>
                <w:lang w:val="en"/>
              </w:rPr>
              <w:t xml:space="preserve">Students who are not in the direct instruction groups with Mrs. Flood or Mr. Downing use Reading Plus rather than direct </w:t>
            </w:r>
            <w:r w:rsidR="005C3EAD">
              <w:rPr>
                <w:rFonts w:ascii="Arial" w:hAnsi="Arial" w:cs="Arial"/>
                <w:lang w:val="en"/>
              </w:rPr>
              <w:lastRenderedPageBreak/>
              <w:t xml:space="preserve">instruction during their intervention times. </w:t>
            </w:r>
            <w:hyperlink r:id="rId38" w:history="1">
              <w:r w:rsidR="005C3EAD" w:rsidRPr="005C3EAD">
                <w:rPr>
                  <w:rStyle w:val="Hyperlink"/>
                  <w:rFonts w:ascii="Arial" w:hAnsi="Arial" w:cs="Arial"/>
                  <w:lang w:val="en"/>
                </w:rPr>
                <w:t>https://www.readingplus.com/</w:t>
              </w:r>
            </w:hyperlink>
          </w:p>
          <w:p w14:paraId="2AEF4C8F" w14:textId="696CB5EE" w:rsidR="007369A8" w:rsidRDefault="007369A8" w:rsidP="00D9157C">
            <w:pPr>
              <w:rPr>
                <w:rFonts w:ascii="Arial" w:hAnsi="Arial" w:cs="Arial"/>
                <w:lang w:val="en"/>
              </w:rPr>
            </w:pPr>
          </w:p>
          <w:p w14:paraId="0A8C4EF8" w14:textId="77777777" w:rsidR="007369A8" w:rsidRDefault="007369A8" w:rsidP="00D9157C">
            <w:pPr>
              <w:rPr>
                <w:rFonts w:ascii="Arial" w:hAnsi="Arial" w:cs="Arial"/>
                <w:lang w:val="en"/>
              </w:rPr>
            </w:pPr>
          </w:p>
          <w:p w14:paraId="342FF4A8" w14:textId="71ED307D" w:rsidR="007369A8" w:rsidRPr="00E7229D" w:rsidRDefault="007369A8" w:rsidP="00D9157C">
            <w:pPr>
              <w:rPr>
                <w:rFonts w:ascii="Arial" w:hAnsi="Arial" w:cs="Arial"/>
              </w:rPr>
            </w:pPr>
          </w:p>
        </w:tc>
      </w:tr>
      <w:tr w:rsidR="00D9157C" w:rsidRPr="00E7229D" w14:paraId="16926748" w14:textId="77777777" w:rsidTr="00736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31"/>
        </w:trPr>
        <w:tc>
          <w:tcPr>
            <w:tcW w:w="2180" w:type="dxa"/>
          </w:tcPr>
          <w:p w14:paraId="6D38D4AE" w14:textId="26971EFB" w:rsidR="00D9157C" w:rsidRDefault="00D9157C" w:rsidP="000C51DF">
            <w:pPr>
              <w:rPr>
                <w:rFonts w:ascii="Arial" w:hAnsi="Arial" w:cs="Arial"/>
                <w:b/>
              </w:rPr>
            </w:pPr>
            <w:r>
              <w:rPr>
                <w:rFonts w:ascii="Arial" w:hAnsi="Arial" w:cs="Arial"/>
                <w:b/>
              </w:rPr>
              <w:lastRenderedPageBreak/>
              <w:t>Small Group/ Direct Instruction</w:t>
            </w:r>
          </w:p>
        </w:tc>
        <w:tc>
          <w:tcPr>
            <w:tcW w:w="751" w:type="dxa"/>
          </w:tcPr>
          <w:p w14:paraId="38440A60" w14:textId="16058D15" w:rsidR="00D9157C" w:rsidRPr="00E7229D" w:rsidRDefault="00D9157C" w:rsidP="000C51DF">
            <w:pPr>
              <w:rPr>
                <w:rFonts w:ascii="Arial" w:hAnsi="Arial" w:cs="Arial"/>
              </w:rPr>
            </w:pPr>
            <w:r>
              <w:rPr>
                <w:rFonts w:ascii="Arial" w:hAnsi="Arial" w:cs="Arial"/>
              </w:rPr>
              <w:t>2/3</w:t>
            </w:r>
          </w:p>
        </w:tc>
        <w:tc>
          <w:tcPr>
            <w:tcW w:w="1127" w:type="dxa"/>
          </w:tcPr>
          <w:p w14:paraId="254EE5C2" w14:textId="38C605FF" w:rsidR="00D9157C" w:rsidRPr="00E7229D" w:rsidRDefault="00D9157C" w:rsidP="000C51DF">
            <w:pPr>
              <w:rPr>
                <w:rFonts w:ascii="Arial" w:hAnsi="Arial" w:cs="Arial"/>
              </w:rPr>
            </w:pPr>
            <w:r>
              <w:rPr>
                <w:rFonts w:ascii="Arial" w:hAnsi="Arial" w:cs="Arial"/>
              </w:rPr>
              <w:t>9-11</w:t>
            </w:r>
          </w:p>
        </w:tc>
        <w:tc>
          <w:tcPr>
            <w:tcW w:w="5890" w:type="dxa"/>
          </w:tcPr>
          <w:p w14:paraId="5ED117FE" w14:textId="5146480B" w:rsidR="00D9157C" w:rsidRPr="00E7229D" w:rsidRDefault="005C3EAD" w:rsidP="00D9157C">
            <w:pPr>
              <w:rPr>
                <w:rFonts w:ascii="Arial" w:hAnsi="Arial" w:cs="Arial"/>
              </w:rPr>
            </w:pPr>
            <w:r>
              <w:rPr>
                <w:rFonts w:ascii="Arial" w:hAnsi="Arial" w:cs="Arial"/>
              </w:rPr>
              <w:t>Mrs. Flood and Mr. Downing each teach multiple direct instruction small groups. They use data from the MAP assessment as well as their own formative assessments to determine the needs of their classes. Typically, students who are repeatedly referred to RTI are designated for these small groups. Students in the reading groups focus on comprehension skills, language acquisition</w:t>
            </w:r>
            <w:r w:rsidR="007369A8">
              <w:rPr>
                <w:rFonts w:ascii="Arial" w:hAnsi="Arial" w:cs="Arial"/>
              </w:rPr>
              <w:t xml:space="preserve">, and other basic reading strategies to improve. Students in the math groups focus on percentages, fractions, multiplication, and other basic math strategies. AIMS Web probes are used to help measure student progress at times. </w:t>
            </w:r>
          </w:p>
        </w:tc>
      </w:tr>
      <w:tr w:rsidR="00D9157C" w:rsidRPr="00E7229D" w14:paraId="7A646A30" w14:textId="77777777" w:rsidTr="00736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31"/>
        </w:trPr>
        <w:tc>
          <w:tcPr>
            <w:tcW w:w="2180" w:type="dxa"/>
          </w:tcPr>
          <w:p w14:paraId="0991003D" w14:textId="77777777" w:rsidR="00D9157C" w:rsidRDefault="00D9157C" w:rsidP="000C51DF">
            <w:pPr>
              <w:rPr>
                <w:rFonts w:ascii="Arial" w:hAnsi="Arial" w:cs="Arial"/>
                <w:b/>
              </w:rPr>
            </w:pPr>
          </w:p>
        </w:tc>
        <w:tc>
          <w:tcPr>
            <w:tcW w:w="751" w:type="dxa"/>
          </w:tcPr>
          <w:p w14:paraId="1AC2D7CA" w14:textId="77777777" w:rsidR="00D9157C" w:rsidRPr="00E7229D" w:rsidRDefault="00D9157C" w:rsidP="000C51DF">
            <w:pPr>
              <w:rPr>
                <w:rFonts w:ascii="Arial" w:hAnsi="Arial" w:cs="Arial"/>
              </w:rPr>
            </w:pPr>
          </w:p>
        </w:tc>
        <w:tc>
          <w:tcPr>
            <w:tcW w:w="1127" w:type="dxa"/>
          </w:tcPr>
          <w:p w14:paraId="3FDD19A1" w14:textId="77777777" w:rsidR="00D9157C" w:rsidRPr="00E7229D" w:rsidRDefault="00D9157C" w:rsidP="000C51DF">
            <w:pPr>
              <w:rPr>
                <w:rFonts w:ascii="Arial" w:hAnsi="Arial" w:cs="Arial"/>
              </w:rPr>
            </w:pPr>
          </w:p>
        </w:tc>
        <w:tc>
          <w:tcPr>
            <w:tcW w:w="5890" w:type="dxa"/>
          </w:tcPr>
          <w:p w14:paraId="202D06A3" w14:textId="77777777" w:rsidR="00D9157C" w:rsidRPr="00E7229D" w:rsidRDefault="00D9157C" w:rsidP="00D9157C">
            <w:pPr>
              <w:rPr>
                <w:rFonts w:ascii="Arial" w:hAnsi="Arial" w:cs="Arial"/>
              </w:rPr>
            </w:pPr>
          </w:p>
        </w:tc>
      </w:tr>
    </w:tbl>
    <w:p w14:paraId="484D3603" w14:textId="3FBF15C8" w:rsidR="00A550E0" w:rsidRDefault="00A550E0" w:rsidP="002A3371">
      <w:pPr>
        <w:pStyle w:val="Header"/>
        <w:rPr>
          <w:rFonts w:ascii="Arial" w:hAnsi="Arial" w:cs="Arial"/>
          <w:b/>
        </w:rPr>
      </w:pPr>
    </w:p>
    <w:p w14:paraId="0D6F742D" w14:textId="214CDFCF" w:rsidR="007D698F" w:rsidRPr="00A550E0" w:rsidRDefault="007D698F" w:rsidP="007D698F">
      <w:pPr>
        <w:rPr>
          <w:rFonts w:ascii="Arial" w:hAnsi="Arial" w:cs="Arial"/>
          <w:b/>
          <w:sz w:val="28"/>
          <w:szCs w:val="28"/>
          <w:u w:val="single"/>
        </w:rPr>
      </w:pPr>
      <w:r>
        <w:rPr>
          <w:rFonts w:ascii="Arial" w:hAnsi="Arial" w:cs="Arial"/>
          <w:b/>
          <w:sz w:val="28"/>
          <w:szCs w:val="28"/>
          <w:u w:val="single"/>
        </w:rPr>
        <w:t xml:space="preserve">Behavior </w:t>
      </w:r>
      <w:r w:rsidRPr="00A550E0">
        <w:rPr>
          <w:rFonts w:ascii="Arial" w:hAnsi="Arial" w:cs="Arial"/>
          <w:b/>
          <w:sz w:val="28"/>
          <w:szCs w:val="28"/>
        </w:rPr>
        <w:t>RTI</w:t>
      </w:r>
      <w:r w:rsidR="00A550E0">
        <w:rPr>
          <w:rFonts w:ascii="Arial" w:hAnsi="Arial" w:cs="Arial"/>
          <w:b/>
          <w:sz w:val="28"/>
          <w:szCs w:val="28"/>
        </w:rPr>
        <w:t xml:space="preserve"> - </w:t>
      </w:r>
      <w:r w:rsidR="00E7229D" w:rsidRPr="00A550E0">
        <w:rPr>
          <w:rFonts w:ascii="Arial" w:hAnsi="Arial" w:cs="Arial"/>
        </w:rPr>
        <w:t>Spencer</w:t>
      </w:r>
      <w:r w:rsidR="00E7229D">
        <w:rPr>
          <w:rFonts w:ascii="Arial" w:hAnsi="Arial" w:cs="Arial"/>
        </w:rPr>
        <w:t xml:space="preserve"> County Schools began implementing a more formalized WIN/RTI Behavior Program in </w:t>
      </w:r>
      <w:r>
        <w:rPr>
          <w:rFonts w:ascii="Arial" w:hAnsi="Arial" w:cs="Arial"/>
        </w:rPr>
        <w:t>the 2015-2016 school-year</w:t>
      </w:r>
      <w:r w:rsidR="003452DB">
        <w:rPr>
          <w:rFonts w:ascii="Arial" w:hAnsi="Arial" w:cs="Arial"/>
        </w:rPr>
        <w:t>.</w:t>
      </w:r>
      <w:r>
        <w:rPr>
          <w:rFonts w:ascii="Arial" w:hAnsi="Arial" w:cs="Arial"/>
        </w:rPr>
        <w:t xml:space="preserve"> </w:t>
      </w:r>
      <w:r w:rsidRPr="000C51DF">
        <w:rPr>
          <w:rFonts w:ascii="Arial" w:hAnsi="Arial" w:cs="Arial"/>
        </w:rPr>
        <w:t xml:space="preserve">The following information was pulled from the </w:t>
      </w:r>
      <w:r w:rsidRPr="00E7229D">
        <w:rPr>
          <w:rFonts w:ascii="Arial" w:hAnsi="Arial" w:cs="Arial"/>
          <w:i/>
        </w:rPr>
        <w:t>KDE Handbook on Systems for Interventions</w:t>
      </w:r>
      <w:r w:rsidRPr="000C51DF">
        <w:rPr>
          <w:rFonts w:ascii="Arial" w:hAnsi="Arial" w:cs="Arial"/>
        </w:rPr>
        <w:t>, which address</w:t>
      </w:r>
      <w:r>
        <w:rPr>
          <w:rFonts w:ascii="Arial" w:hAnsi="Arial" w:cs="Arial"/>
        </w:rPr>
        <w:t>es</w:t>
      </w:r>
      <w:r w:rsidRPr="000C51DF">
        <w:rPr>
          <w:rFonts w:ascii="Arial" w:hAnsi="Arial" w:cs="Arial"/>
        </w:rPr>
        <w:t xml:space="preserve"> </w:t>
      </w:r>
      <w:r w:rsidR="00E7229D">
        <w:rPr>
          <w:rFonts w:ascii="Arial" w:hAnsi="Arial" w:cs="Arial"/>
        </w:rPr>
        <w:t>basic guidelines for a B</w:t>
      </w:r>
      <w:r w:rsidRPr="000C51DF">
        <w:rPr>
          <w:rFonts w:ascii="Arial" w:hAnsi="Arial" w:cs="Arial"/>
        </w:rPr>
        <w:t>eha</w:t>
      </w:r>
      <w:r w:rsidR="00E7229D">
        <w:rPr>
          <w:rFonts w:ascii="Arial" w:hAnsi="Arial" w:cs="Arial"/>
        </w:rPr>
        <w:t>vioral RTI.  Individual school plans are based on these guidelines.</w:t>
      </w:r>
    </w:p>
    <w:p w14:paraId="07C89E12" w14:textId="77777777" w:rsidR="007D698F" w:rsidRPr="000C51DF" w:rsidRDefault="007D698F" w:rsidP="007D698F">
      <w:pPr>
        <w:rPr>
          <w:rFonts w:ascii="Arial" w:hAnsi="Arial" w:cs="Arial"/>
        </w:rPr>
      </w:pPr>
    </w:p>
    <w:p w14:paraId="3664C319" w14:textId="77777777" w:rsidR="007D698F" w:rsidRPr="00885574" w:rsidRDefault="007D698F" w:rsidP="007D698F">
      <w:pPr>
        <w:rPr>
          <w:rFonts w:ascii="Arial" w:hAnsi="Arial" w:cs="Arial"/>
          <w:b/>
          <w:i/>
        </w:rPr>
      </w:pPr>
      <w:r w:rsidRPr="00885574">
        <w:rPr>
          <w:rFonts w:ascii="Arial" w:hAnsi="Arial" w:cs="Arial"/>
          <w:b/>
          <w:i/>
        </w:rPr>
        <w:t>Tier 1:</w:t>
      </w:r>
    </w:p>
    <w:p w14:paraId="529D7684" w14:textId="77777777" w:rsidR="007D698F" w:rsidRPr="00885574" w:rsidRDefault="007D698F" w:rsidP="007D698F">
      <w:pPr>
        <w:rPr>
          <w:rFonts w:ascii="Arial" w:hAnsi="Arial" w:cs="Arial"/>
          <w:b/>
          <w:i/>
        </w:rPr>
      </w:pPr>
      <w:r w:rsidRPr="00885574">
        <w:rPr>
          <w:rFonts w:ascii="Arial" w:hAnsi="Arial" w:cs="Arial"/>
          <w:i/>
        </w:rPr>
        <w:t>For the behavior arena,</w:t>
      </w:r>
    </w:p>
    <w:p w14:paraId="7DD87706" w14:textId="77777777" w:rsidR="007D698F" w:rsidRPr="00885574" w:rsidRDefault="007D698F" w:rsidP="007D698F">
      <w:pPr>
        <w:pStyle w:val="ListParagraph"/>
        <w:numPr>
          <w:ilvl w:val="0"/>
          <w:numId w:val="16"/>
        </w:numPr>
        <w:autoSpaceDE w:val="0"/>
        <w:autoSpaceDN w:val="0"/>
        <w:adjustRightInd w:val="0"/>
        <w:contextualSpacing/>
        <w:rPr>
          <w:rFonts w:ascii="Arial" w:hAnsi="Arial" w:cs="Arial"/>
          <w:i/>
        </w:rPr>
      </w:pPr>
      <w:r w:rsidRPr="00885574">
        <w:rPr>
          <w:rFonts w:ascii="Arial" w:hAnsi="Arial" w:cs="Arial"/>
          <w:i/>
        </w:rPr>
        <w:t>An intervention team may meet at least three times a year to formally review and analyze cumulative school wide and classroom behavioral data from the previous timeframe to date (e.g., Aug – Oct, every other month, each semester or grading period, etc.).</w:t>
      </w:r>
    </w:p>
    <w:p w14:paraId="745B0F8C" w14:textId="77777777" w:rsidR="007D698F" w:rsidRPr="00885574" w:rsidRDefault="007D698F" w:rsidP="007D698F">
      <w:pPr>
        <w:pStyle w:val="ListParagraph"/>
        <w:numPr>
          <w:ilvl w:val="0"/>
          <w:numId w:val="16"/>
        </w:numPr>
        <w:autoSpaceDE w:val="0"/>
        <w:autoSpaceDN w:val="0"/>
        <w:adjustRightInd w:val="0"/>
        <w:contextualSpacing/>
        <w:rPr>
          <w:rFonts w:ascii="Arial" w:hAnsi="Arial" w:cs="Arial"/>
          <w:i/>
        </w:rPr>
      </w:pPr>
      <w:r w:rsidRPr="00885574">
        <w:rPr>
          <w:rFonts w:ascii="Arial" w:hAnsi="Arial" w:cs="Arial"/>
          <w:i/>
        </w:rPr>
        <w:t xml:space="preserve">The team reviews all school wide student behavioral data around key indicators (e.g., number of office discipline referrals per student, in-school </w:t>
      </w:r>
      <w:r w:rsidRPr="00885574">
        <w:rPr>
          <w:rFonts w:ascii="Arial" w:hAnsi="Arial" w:cs="Arial"/>
          <w:i/>
        </w:rPr>
        <w:lastRenderedPageBreak/>
        <w:t>suspensions, attendance and tardiness records, counselor/mental health referrals, failing grades, detentions, etc.) over the entire period.</w:t>
      </w:r>
    </w:p>
    <w:p w14:paraId="64705D20" w14:textId="77777777" w:rsidR="007D698F" w:rsidRPr="00885574" w:rsidRDefault="007D698F" w:rsidP="007D698F">
      <w:pPr>
        <w:pStyle w:val="ListParagraph"/>
        <w:numPr>
          <w:ilvl w:val="0"/>
          <w:numId w:val="16"/>
        </w:numPr>
        <w:autoSpaceDE w:val="0"/>
        <w:autoSpaceDN w:val="0"/>
        <w:adjustRightInd w:val="0"/>
        <w:contextualSpacing/>
        <w:rPr>
          <w:rFonts w:ascii="Arial" w:hAnsi="Arial" w:cs="Arial"/>
          <w:i/>
        </w:rPr>
      </w:pPr>
      <w:r w:rsidRPr="00885574">
        <w:rPr>
          <w:rFonts w:ascii="Arial" w:hAnsi="Arial" w:cs="Arial"/>
          <w:i/>
        </w:rPr>
        <w:t>Classroom behavioral data could also be summarized by teachers at these intervals to ‘flag’ for review only those students who consistently fail to meet behavioral standards and expectations in the classroom or those students who feel frustrated by the slow pace of classroom instruction (as indicated by student performance in instructionally based classroom behavioral monitoring systems) over a period of time.</w:t>
      </w:r>
    </w:p>
    <w:p w14:paraId="45B18AC9" w14:textId="5589D281" w:rsidR="007D698F" w:rsidRDefault="007D698F" w:rsidP="007D698F">
      <w:pPr>
        <w:pStyle w:val="ListParagraph"/>
        <w:numPr>
          <w:ilvl w:val="0"/>
          <w:numId w:val="16"/>
        </w:numPr>
        <w:autoSpaceDE w:val="0"/>
        <w:autoSpaceDN w:val="0"/>
        <w:adjustRightInd w:val="0"/>
        <w:contextualSpacing/>
        <w:rPr>
          <w:rFonts w:ascii="Arial" w:hAnsi="Arial" w:cs="Arial"/>
          <w:i/>
        </w:rPr>
      </w:pPr>
      <w:r w:rsidRPr="00885574">
        <w:rPr>
          <w:rFonts w:ascii="Arial" w:hAnsi="Arial" w:cs="Arial"/>
          <w:i/>
        </w:rPr>
        <w:t>Students who significantly exceed normative behavioral threshold levels in a school are given consideration for additional diagnostic assessment to determine their need for behavioral/social skill instruction or intervention.</w:t>
      </w:r>
    </w:p>
    <w:p w14:paraId="235D8BA9" w14:textId="31EF2763" w:rsidR="00D9157C" w:rsidRDefault="00D9157C" w:rsidP="00D9157C">
      <w:pPr>
        <w:autoSpaceDE w:val="0"/>
        <w:autoSpaceDN w:val="0"/>
        <w:adjustRightInd w:val="0"/>
        <w:contextualSpacing/>
        <w:rPr>
          <w:rFonts w:ascii="Arial" w:hAnsi="Arial" w:cs="Arial"/>
          <w:i/>
        </w:rPr>
      </w:pPr>
    </w:p>
    <w:p w14:paraId="3EC6CF6A" w14:textId="77777777" w:rsidR="00D9157C" w:rsidRPr="00D9157C" w:rsidRDefault="00D9157C" w:rsidP="00D9157C">
      <w:pPr>
        <w:autoSpaceDE w:val="0"/>
        <w:autoSpaceDN w:val="0"/>
        <w:adjustRightInd w:val="0"/>
        <w:contextualSpacing/>
        <w:rPr>
          <w:rFonts w:ascii="Arial" w:hAnsi="Arial" w:cs="Arial"/>
          <w:i/>
        </w:rPr>
      </w:pPr>
    </w:p>
    <w:p w14:paraId="47262C04" w14:textId="77777777" w:rsidR="007D698F" w:rsidRPr="00885574" w:rsidRDefault="007D698F" w:rsidP="007D698F">
      <w:pPr>
        <w:rPr>
          <w:rFonts w:ascii="Arial" w:hAnsi="Arial" w:cs="Arial"/>
          <w:b/>
          <w:i/>
        </w:rPr>
      </w:pPr>
      <w:r w:rsidRPr="00885574">
        <w:rPr>
          <w:rFonts w:ascii="Arial" w:hAnsi="Arial" w:cs="Arial"/>
          <w:b/>
          <w:i/>
        </w:rPr>
        <w:t>Tier 2:</w:t>
      </w:r>
    </w:p>
    <w:p w14:paraId="1E737DFB" w14:textId="77777777" w:rsidR="007D698F" w:rsidRPr="00885574" w:rsidRDefault="007D698F" w:rsidP="007D698F">
      <w:pPr>
        <w:autoSpaceDE w:val="0"/>
        <w:autoSpaceDN w:val="0"/>
        <w:adjustRightInd w:val="0"/>
        <w:rPr>
          <w:rFonts w:ascii="Arial" w:hAnsi="Arial" w:cs="Arial"/>
          <w:b/>
          <w:bCs/>
          <w:i/>
        </w:rPr>
      </w:pPr>
      <w:r w:rsidRPr="00885574">
        <w:rPr>
          <w:rFonts w:ascii="Arial" w:hAnsi="Arial" w:cs="Arial"/>
          <w:b/>
          <w:bCs/>
          <w:i/>
        </w:rPr>
        <w:t>Questions to Consider</w:t>
      </w:r>
    </w:p>
    <w:p w14:paraId="4FB4C892"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Are the academic and behavioral interventions evidence-based?</w:t>
      </w:r>
    </w:p>
    <w:p w14:paraId="657F6054"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How does the school implement a balanced assessment system as a method of academic and behavioral data collection?</w:t>
      </w:r>
    </w:p>
    <w:p w14:paraId="629F67CE"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Which diagnostic assessments for learning and behavioral/social skills will the school use?</w:t>
      </w:r>
    </w:p>
    <w:p w14:paraId="185E3C41"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Who monitors student performance after diagnostic assessments for instruction and behavior are given?</w:t>
      </w:r>
    </w:p>
    <w:p w14:paraId="723A4B19"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How is the academic and behavioral data maintained?</w:t>
      </w:r>
    </w:p>
    <w:p w14:paraId="415FF4D8"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How frequently is student data reviewed?</w:t>
      </w:r>
    </w:p>
    <w:p w14:paraId="1940D890"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Is communication between school and home regarding student academic and behavioral progress consistent, organized and meaningful?</w:t>
      </w:r>
    </w:p>
    <w:p w14:paraId="67C0DAD6" w14:textId="77777777" w:rsidR="007D698F" w:rsidRPr="00885574"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 xml:space="preserve">How will the intervention plan be communicated to the student and how will the student be involved in the process? </w:t>
      </w:r>
    </w:p>
    <w:p w14:paraId="6C982B5E" w14:textId="77777777" w:rsidR="007D698F" w:rsidRPr="000E47E8" w:rsidRDefault="007D698F" w:rsidP="007D698F">
      <w:pPr>
        <w:pStyle w:val="ListParagraph"/>
        <w:numPr>
          <w:ilvl w:val="0"/>
          <w:numId w:val="17"/>
        </w:numPr>
        <w:autoSpaceDE w:val="0"/>
        <w:autoSpaceDN w:val="0"/>
        <w:adjustRightInd w:val="0"/>
        <w:contextualSpacing/>
        <w:rPr>
          <w:rFonts w:ascii="Arial" w:hAnsi="Arial" w:cs="Arial"/>
          <w:i/>
        </w:rPr>
      </w:pPr>
      <w:r w:rsidRPr="00885574">
        <w:rPr>
          <w:rFonts w:ascii="Arial" w:hAnsi="Arial" w:cs="Arial"/>
          <w:i/>
        </w:rPr>
        <w:t>How is the data shared among the different providers?</w:t>
      </w:r>
    </w:p>
    <w:p w14:paraId="24C49702" w14:textId="77777777" w:rsidR="007D698F" w:rsidRPr="00885574" w:rsidRDefault="007D698F" w:rsidP="007D698F">
      <w:pPr>
        <w:autoSpaceDE w:val="0"/>
        <w:autoSpaceDN w:val="0"/>
        <w:adjustRightInd w:val="0"/>
        <w:rPr>
          <w:rFonts w:ascii="Arial" w:hAnsi="Arial" w:cs="Arial"/>
          <w:b/>
          <w:i/>
        </w:rPr>
      </w:pPr>
      <w:r w:rsidRPr="00885574">
        <w:rPr>
          <w:rFonts w:ascii="Arial" w:hAnsi="Arial" w:cs="Arial"/>
          <w:b/>
          <w:i/>
        </w:rPr>
        <w:lastRenderedPageBreak/>
        <w:t xml:space="preserve">Tier 3 - </w:t>
      </w:r>
      <w:r w:rsidRPr="00885574">
        <w:rPr>
          <w:rFonts w:ascii="Arial" w:hAnsi="Arial" w:cs="Arial"/>
          <w:i/>
        </w:rPr>
        <w:t>Students who continue to have difficulty in acquiring necessary academic or behavioral skills</w:t>
      </w:r>
      <w:r>
        <w:rPr>
          <w:rFonts w:ascii="Arial" w:hAnsi="Arial" w:cs="Arial"/>
          <w:i/>
        </w:rPr>
        <w:t xml:space="preserve"> </w:t>
      </w:r>
      <w:r w:rsidRPr="00885574">
        <w:rPr>
          <w:rFonts w:ascii="Arial" w:hAnsi="Arial" w:cs="Arial"/>
          <w:i/>
        </w:rPr>
        <w:t>require instruction that is more explicit, more intensive and comprehensive, and specifically designed to meet their individual needs. Tier 3 is designed for students with low-content area skills and/or a sustained lack of adequate progress when provided with primary and secondary interventions. Intervention at this level is more intensive and includes more explicit instruction that is designed to meet the individual needs of a struggling student. Instruction is tailored to specific individual student learning targets or goals, and the duration of daily instruction is longer” (McCook, 2006).</w:t>
      </w:r>
    </w:p>
    <w:p w14:paraId="24E1E3E5" w14:textId="77777777" w:rsidR="007D698F" w:rsidRPr="00885574" w:rsidRDefault="007D698F" w:rsidP="007D698F">
      <w:pPr>
        <w:autoSpaceDE w:val="0"/>
        <w:autoSpaceDN w:val="0"/>
        <w:adjustRightInd w:val="0"/>
        <w:rPr>
          <w:rFonts w:ascii="Arial" w:hAnsi="Arial" w:cs="Arial"/>
          <w:i/>
        </w:rPr>
      </w:pPr>
    </w:p>
    <w:p w14:paraId="08F09C90" w14:textId="77777777" w:rsidR="007D698F" w:rsidRPr="00885574" w:rsidRDefault="007D698F" w:rsidP="007D698F">
      <w:pPr>
        <w:autoSpaceDE w:val="0"/>
        <w:autoSpaceDN w:val="0"/>
        <w:adjustRightInd w:val="0"/>
        <w:rPr>
          <w:rFonts w:ascii="Arial" w:hAnsi="Arial" w:cs="Arial"/>
          <w:b/>
          <w:i/>
        </w:rPr>
      </w:pPr>
      <w:r w:rsidRPr="00885574">
        <w:rPr>
          <w:rFonts w:ascii="Arial" w:hAnsi="Arial" w:cs="Arial"/>
          <w:b/>
          <w:i/>
        </w:rPr>
        <w:t>Elements of Tier 3 include:</w:t>
      </w:r>
    </w:p>
    <w:p w14:paraId="11B30806" w14:textId="77777777" w:rsidR="007D698F" w:rsidRPr="00885574" w:rsidRDefault="007D698F" w:rsidP="007D698F">
      <w:pPr>
        <w:pStyle w:val="ListParagraph"/>
        <w:numPr>
          <w:ilvl w:val="0"/>
          <w:numId w:val="18"/>
        </w:numPr>
        <w:autoSpaceDE w:val="0"/>
        <w:autoSpaceDN w:val="0"/>
        <w:adjustRightInd w:val="0"/>
        <w:contextualSpacing/>
        <w:rPr>
          <w:rFonts w:ascii="Arial" w:hAnsi="Arial" w:cs="Arial"/>
          <w:i/>
        </w:rPr>
      </w:pPr>
      <w:r w:rsidRPr="00885574">
        <w:rPr>
          <w:rFonts w:ascii="Arial" w:hAnsi="Arial" w:cs="Arial"/>
          <w:i/>
        </w:rPr>
        <w:t>Access to highly effective, evidence-based instructional interventions for academic or behavioral skill needs or strengths for identified students.</w:t>
      </w:r>
    </w:p>
    <w:p w14:paraId="1C477B24" w14:textId="77777777" w:rsidR="007D698F" w:rsidRPr="00885574" w:rsidRDefault="007D698F" w:rsidP="007D698F">
      <w:pPr>
        <w:pStyle w:val="ListParagraph"/>
        <w:numPr>
          <w:ilvl w:val="0"/>
          <w:numId w:val="18"/>
        </w:numPr>
        <w:autoSpaceDE w:val="0"/>
        <w:autoSpaceDN w:val="0"/>
        <w:adjustRightInd w:val="0"/>
        <w:contextualSpacing/>
        <w:rPr>
          <w:rFonts w:ascii="Arial" w:hAnsi="Arial" w:cs="Arial"/>
          <w:i/>
        </w:rPr>
      </w:pPr>
      <w:r w:rsidRPr="00885574">
        <w:rPr>
          <w:rFonts w:ascii="Arial" w:hAnsi="Arial" w:cs="Arial"/>
          <w:i/>
        </w:rPr>
        <w:t>Increased frequency of formative assessments to analyze academic and behavioral student responses to instructional intervention(s).</w:t>
      </w:r>
    </w:p>
    <w:p w14:paraId="7D4BC6F3" w14:textId="77777777" w:rsidR="007D698F" w:rsidRPr="00885574" w:rsidRDefault="007D698F" w:rsidP="007D698F">
      <w:pPr>
        <w:pStyle w:val="ListParagraph"/>
        <w:numPr>
          <w:ilvl w:val="0"/>
          <w:numId w:val="18"/>
        </w:numPr>
        <w:autoSpaceDE w:val="0"/>
        <w:autoSpaceDN w:val="0"/>
        <w:adjustRightInd w:val="0"/>
        <w:contextualSpacing/>
        <w:rPr>
          <w:rFonts w:ascii="Arial" w:hAnsi="Arial" w:cs="Arial"/>
          <w:i/>
        </w:rPr>
      </w:pPr>
      <w:r w:rsidRPr="00885574">
        <w:rPr>
          <w:rFonts w:ascii="Arial" w:hAnsi="Arial" w:cs="Arial"/>
          <w:i/>
        </w:rPr>
        <w:t>Support for professional learning opportunities focused on knowledge and understanding of the school’s Tier 3 instruction, especially for the teacher(s) implementing Tier 3.</w:t>
      </w:r>
    </w:p>
    <w:p w14:paraId="5F1C654A" w14:textId="77777777" w:rsidR="007D698F" w:rsidRPr="00885574" w:rsidRDefault="007D698F" w:rsidP="007D698F">
      <w:pPr>
        <w:autoSpaceDE w:val="0"/>
        <w:autoSpaceDN w:val="0"/>
        <w:adjustRightInd w:val="0"/>
        <w:rPr>
          <w:rFonts w:ascii="Arial" w:hAnsi="Arial" w:cs="Arial"/>
          <w:i/>
        </w:rPr>
      </w:pPr>
    </w:p>
    <w:p w14:paraId="5F66C264" w14:textId="77777777" w:rsidR="007D698F" w:rsidRPr="00885574" w:rsidRDefault="007D698F" w:rsidP="007D698F">
      <w:pPr>
        <w:autoSpaceDE w:val="0"/>
        <w:autoSpaceDN w:val="0"/>
        <w:adjustRightInd w:val="0"/>
        <w:rPr>
          <w:rFonts w:ascii="Arial" w:hAnsi="Arial" w:cs="Arial"/>
          <w:b/>
          <w:bCs/>
          <w:i/>
        </w:rPr>
      </w:pPr>
      <w:r w:rsidRPr="00885574">
        <w:rPr>
          <w:rFonts w:ascii="Arial" w:hAnsi="Arial" w:cs="Arial"/>
          <w:b/>
          <w:bCs/>
          <w:i/>
        </w:rPr>
        <w:t>Strategies for Family and Community Engagement for Students in Tier 3</w:t>
      </w:r>
    </w:p>
    <w:p w14:paraId="043C4F7F" w14:textId="77777777" w:rsidR="007D698F" w:rsidRPr="00885574" w:rsidRDefault="007D698F" w:rsidP="007D698F">
      <w:pPr>
        <w:pStyle w:val="ListParagraph"/>
        <w:numPr>
          <w:ilvl w:val="0"/>
          <w:numId w:val="19"/>
        </w:numPr>
        <w:autoSpaceDE w:val="0"/>
        <w:autoSpaceDN w:val="0"/>
        <w:adjustRightInd w:val="0"/>
        <w:contextualSpacing/>
        <w:rPr>
          <w:rFonts w:ascii="Arial" w:hAnsi="Arial" w:cs="Arial"/>
          <w:i/>
        </w:rPr>
      </w:pPr>
      <w:r w:rsidRPr="00885574">
        <w:rPr>
          <w:rFonts w:ascii="Arial" w:hAnsi="Arial" w:cs="Arial"/>
          <w:i/>
        </w:rPr>
        <w:t xml:space="preserve">Tiers 1 and 2 academic or behavioral strategies are continued for struggling students. </w:t>
      </w:r>
    </w:p>
    <w:p w14:paraId="18C27476" w14:textId="77777777" w:rsidR="007D698F" w:rsidRPr="00885574" w:rsidRDefault="007D698F" w:rsidP="007D698F">
      <w:pPr>
        <w:pStyle w:val="ListParagraph"/>
        <w:numPr>
          <w:ilvl w:val="0"/>
          <w:numId w:val="19"/>
        </w:numPr>
        <w:autoSpaceDE w:val="0"/>
        <w:autoSpaceDN w:val="0"/>
        <w:adjustRightInd w:val="0"/>
        <w:contextualSpacing/>
        <w:rPr>
          <w:rFonts w:ascii="Arial" w:hAnsi="Arial" w:cs="Arial"/>
          <w:i/>
        </w:rPr>
      </w:pPr>
      <w:r w:rsidRPr="00885574">
        <w:rPr>
          <w:rFonts w:ascii="Arial" w:hAnsi="Arial" w:cs="Arial"/>
          <w:i/>
        </w:rPr>
        <w:t>For high ability students, acceleration options are explained and provided.</w:t>
      </w:r>
    </w:p>
    <w:p w14:paraId="76FA849E" w14:textId="77777777" w:rsidR="007D698F" w:rsidRPr="00885574" w:rsidRDefault="007D698F" w:rsidP="007D698F">
      <w:pPr>
        <w:pStyle w:val="ListParagraph"/>
        <w:numPr>
          <w:ilvl w:val="0"/>
          <w:numId w:val="19"/>
        </w:numPr>
        <w:autoSpaceDE w:val="0"/>
        <w:autoSpaceDN w:val="0"/>
        <w:adjustRightInd w:val="0"/>
        <w:contextualSpacing/>
        <w:rPr>
          <w:rFonts w:ascii="Arial" w:hAnsi="Arial" w:cs="Arial"/>
          <w:i/>
        </w:rPr>
      </w:pPr>
      <w:r w:rsidRPr="00885574">
        <w:rPr>
          <w:rFonts w:ascii="Arial" w:hAnsi="Arial" w:cs="Arial"/>
          <w:i/>
        </w:rPr>
        <w:t>Families are informed on any changes in interventions along with the expected outcomes.</w:t>
      </w:r>
    </w:p>
    <w:p w14:paraId="03BE929E" w14:textId="77777777" w:rsidR="007D698F" w:rsidRPr="00885574" w:rsidRDefault="007D698F" w:rsidP="007D698F">
      <w:pPr>
        <w:pStyle w:val="ListParagraph"/>
        <w:numPr>
          <w:ilvl w:val="0"/>
          <w:numId w:val="19"/>
        </w:numPr>
        <w:autoSpaceDE w:val="0"/>
        <w:autoSpaceDN w:val="0"/>
        <w:adjustRightInd w:val="0"/>
        <w:contextualSpacing/>
        <w:rPr>
          <w:rFonts w:ascii="Arial" w:hAnsi="Arial" w:cs="Arial"/>
          <w:i/>
        </w:rPr>
      </w:pPr>
      <w:r w:rsidRPr="00885574">
        <w:rPr>
          <w:rFonts w:ascii="Arial" w:hAnsi="Arial" w:cs="Arial"/>
          <w:i/>
        </w:rPr>
        <w:t>Families are continually informed of their child’s progress or any lack of progress.</w:t>
      </w:r>
    </w:p>
    <w:p w14:paraId="410B7C8F" w14:textId="77777777" w:rsidR="007D698F" w:rsidRPr="00885574" w:rsidRDefault="007D698F" w:rsidP="007D698F">
      <w:pPr>
        <w:autoSpaceDE w:val="0"/>
        <w:autoSpaceDN w:val="0"/>
        <w:adjustRightInd w:val="0"/>
        <w:rPr>
          <w:rFonts w:ascii="Arial" w:hAnsi="Arial" w:cs="Arial"/>
          <w:b/>
          <w:bCs/>
          <w:i/>
        </w:rPr>
      </w:pPr>
    </w:p>
    <w:p w14:paraId="70B64686" w14:textId="77777777" w:rsidR="007D698F" w:rsidRPr="00885574" w:rsidRDefault="007D698F" w:rsidP="007D698F">
      <w:pPr>
        <w:autoSpaceDE w:val="0"/>
        <w:autoSpaceDN w:val="0"/>
        <w:adjustRightInd w:val="0"/>
        <w:rPr>
          <w:rFonts w:ascii="Arial" w:hAnsi="Arial" w:cs="Arial"/>
          <w:b/>
          <w:bCs/>
          <w:i/>
        </w:rPr>
      </w:pPr>
      <w:r w:rsidRPr="00885574">
        <w:rPr>
          <w:rFonts w:ascii="Arial" w:hAnsi="Arial" w:cs="Arial"/>
          <w:b/>
          <w:bCs/>
          <w:i/>
        </w:rPr>
        <w:t>Questions to Consider</w:t>
      </w:r>
    </w:p>
    <w:p w14:paraId="1BBC74F3"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Are the academic and behavioral interventions evidence-based?</w:t>
      </w:r>
    </w:p>
    <w:p w14:paraId="27DF41E8"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lastRenderedPageBreak/>
        <w:t>Does the progress monitoring provide adequate data for decision making?</w:t>
      </w:r>
    </w:p>
    <w:p w14:paraId="3AF01A87"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Is the progress monitoring sensitive to small increments of academic or behavioral learning growth over time and sensitive to the great leaps that high ability learners can make?</w:t>
      </w:r>
    </w:p>
    <w:p w14:paraId="28367E31"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Is this progress monitoring sensitive to discrepancies between performance and ability that may be reflected by high ability students as underachievement or twice exceptional?</w:t>
      </w:r>
    </w:p>
    <w:p w14:paraId="4D93ECC6"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 xml:space="preserve">Does the data from the progress monitoring assist schools in the development of instructional strategies for academics and behavior and use of appropriate curriculum for the student’s area of need? </w:t>
      </w:r>
    </w:p>
    <w:p w14:paraId="3EEF5301"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For the high ability child, are these factors reflected on the child’s GSSP?</w:t>
      </w:r>
    </w:p>
    <w:p w14:paraId="7E50167D"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How does the school implement a balanced academic and behavioral assessment system as a method of data collection?</w:t>
      </w:r>
    </w:p>
    <w:p w14:paraId="617BC467"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Which diagnostic assessments for academic and behavioral learning will the school use?</w:t>
      </w:r>
    </w:p>
    <w:p w14:paraId="642A7B28"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Will off-level testing be provided to determine the appropriate academic ceiling for advanced learners?</w:t>
      </w:r>
    </w:p>
    <w:p w14:paraId="4CC3A245"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Who monitors student academic and behavioral performance after diagnostic</w:t>
      </w:r>
    </w:p>
    <w:p w14:paraId="08350AC2"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assessments for instruction are given?</w:t>
      </w:r>
    </w:p>
    <w:p w14:paraId="75EA7835"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How is the academic and behavioral data maintained?</w:t>
      </w:r>
    </w:p>
    <w:p w14:paraId="3F129140"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How frequently are students re-evaluated?</w:t>
      </w:r>
    </w:p>
    <w:p w14:paraId="465B11CD" w14:textId="77777777" w:rsidR="007D698F" w:rsidRPr="00885574" w:rsidRDefault="007D698F" w:rsidP="007D698F">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Is communication between school and home regarding student academic and behavioral progress consistent, organized and meaningful?</w:t>
      </w:r>
    </w:p>
    <w:p w14:paraId="58DF91B6" w14:textId="49F02E67" w:rsidR="00442370" w:rsidRPr="00A550E0" w:rsidRDefault="007D698F" w:rsidP="002A3371">
      <w:pPr>
        <w:pStyle w:val="ListParagraph"/>
        <w:numPr>
          <w:ilvl w:val="0"/>
          <w:numId w:val="20"/>
        </w:numPr>
        <w:autoSpaceDE w:val="0"/>
        <w:autoSpaceDN w:val="0"/>
        <w:adjustRightInd w:val="0"/>
        <w:contextualSpacing/>
        <w:rPr>
          <w:rFonts w:ascii="Arial" w:hAnsi="Arial" w:cs="Arial"/>
          <w:i/>
        </w:rPr>
      </w:pPr>
      <w:r w:rsidRPr="00885574">
        <w:rPr>
          <w:rFonts w:ascii="Arial" w:hAnsi="Arial" w:cs="Arial"/>
          <w:i/>
        </w:rPr>
        <w:t>Have relevant appropriate interventions for academics and behavior been exhausted?</w:t>
      </w:r>
    </w:p>
    <w:p w14:paraId="46E6B035" w14:textId="77777777" w:rsidR="00442370" w:rsidRDefault="00442370" w:rsidP="002A3371">
      <w:pPr>
        <w:pStyle w:val="Header"/>
        <w:rPr>
          <w:rFonts w:ascii="Arial" w:hAnsi="Arial" w:cs="Arial"/>
          <w:b/>
          <w:sz w:val="28"/>
          <w:szCs w:val="28"/>
          <w:u w:val="single"/>
        </w:rPr>
      </w:pPr>
    </w:p>
    <w:p w14:paraId="70F80B87" w14:textId="77777777" w:rsidR="00442370" w:rsidRDefault="00442370" w:rsidP="002A3371">
      <w:pPr>
        <w:pStyle w:val="Header"/>
        <w:rPr>
          <w:rFonts w:ascii="Arial" w:hAnsi="Arial" w:cs="Arial"/>
          <w:b/>
          <w:sz w:val="28"/>
          <w:szCs w:val="28"/>
          <w:u w:val="single"/>
        </w:rPr>
      </w:pPr>
    </w:p>
    <w:p w14:paraId="7E7A2B4E" w14:textId="77777777" w:rsidR="00442370" w:rsidRDefault="00442370" w:rsidP="002A3371">
      <w:pPr>
        <w:pStyle w:val="Header"/>
        <w:rPr>
          <w:rFonts w:ascii="Arial" w:hAnsi="Arial" w:cs="Arial"/>
          <w:b/>
          <w:sz w:val="28"/>
          <w:szCs w:val="28"/>
          <w:u w:val="single"/>
        </w:rPr>
      </w:pPr>
    </w:p>
    <w:p w14:paraId="4C120F06" w14:textId="77777777" w:rsidR="00442370" w:rsidRDefault="00442370" w:rsidP="002A3371">
      <w:pPr>
        <w:pStyle w:val="Header"/>
        <w:rPr>
          <w:rFonts w:ascii="Arial" w:hAnsi="Arial" w:cs="Arial"/>
          <w:b/>
          <w:sz w:val="28"/>
          <w:szCs w:val="28"/>
          <w:u w:val="single"/>
        </w:rPr>
      </w:pPr>
    </w:p>
    <w:p w14:paraId="0078DC86" w14:textId="77777777" w:rsidR="00442370" w:rsidRDefault="00442370" w:rsidP="002A3371">
      <w:pPr>
        <w:pStyle w:val="Header"/>
        <w:rPr>
          <w:rFonts w:ascii="Arial" w:hAnsi="Arial" w:cs="Arial"/>
          <w:b/>
          <w:sz w:val="28"/>
          <w:szCs w:val="28"/>
          <w:u w:val="single"/>
        </w:rPr>
      </w:pPr>
    </w:p>
    <w:p w14:paraId="6F088853" w14:textId="77777777" w:rsidR="007369EA" w:rsidRDefault="007369EA" w:rsidP="002A3371">
      <w:pPr>
        <w:pStyle w:val="Header"/>
        <w:rPr>
          <w:rFonts w:ascii="Arial" w:hAnsi="Arial" w:cs="Arial"/>
          <w:b/>
          <w:sz w:val="28"/>
          <w:szCs w:val="28"/>
          <w:u w:val="single"/>
        </w:rPr>
      </w:pPr>
    </w:p>
    <w:p w14:paraId="4EC90B96" w14:textId="58472AA8" w:rsidR="00E11820" w:rsidRPr="00E11820" w:rsidRDefault="00E11820" w:rsidP="00442370">
      <w:pPr>
        <w:rPr>
          <w:rFonts w:ascii="Arial" w:hAnsi="Arial" w:cs="Arial"/>
          <w:b/>
          <w:sz w:val="20"/>
          <w:szCs w:val="20"/>
          <w:u w:val="single"/>
        </w:rPr>
      </w:pPr>
    </w:p>
    <w:sectPr w:rsidR="00E11820" w:rsidRPr="00E11820" w:rsidSect="00DC2293">
      <w:headerReference w:type="default" r:id="rId39"/>
      <w:footerReference w:type="default" r:id="rId4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51CD" w14:textId="77777777" w:rsidR="00FA1314" w:rsidRDefault="00FA1314">
      <w:r>
        <w:separator/>
      </w:r>
    </w:p>
  </w:endnote>
  <w:endnote w:type="continuationSeparator" w:id="0">
    <w:p w14:paraId="69C9F240" w14:textId="77777777" w:rsidR="00FA1314" w:rsidRDefault="00FA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20991"/>
      <w:docPartObj>
        <w:docPartGallery w:val="Page Numbers (Bottom of Page)"/>
        <w:docPartUnique/>
      </w:docPartObj>
    </w:sdtPr>
    <w:sdtEndPr>
      <w:rPr>
        <w:color w:val="7F7F7F" w:themeColor="background1" w:themeShade="7F"/>
        <w:spacing w:val="60"/>
      </w:rPr>
    </w:sdtEndPr>
    <w:sdtContent>
      <w:p w14:paraId="37D94B71" w14:textId="01CFBFAE" w:rsidR="00A84540" w:rsidRDefault="00A845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6163">
          <w:rPr>
            <w:noProof/>
          </w:rPr>
          <w:t>1</w:t>
        </w:r>
        <w:r>
          <w:rPr>
            <w:noProof/>
          </w:rPr>
          <w:fldChar w:fldCharType="end"/>
        </w:r>
        <w:r>
          <w:t xml:space="preserve"> | </w:t>
        </w:r>
        <w:r>
          <w:rPr>
            <w:color w:val="7F7F7F" w:themeColor="background1" w:themeShade="7F"/>
            <w:spacing w:val="60"/>
          </w:rPr>
          <w:t>Page</w:t>
        </w:r>
      </w:p>
    </w:sdtContent>
  </w:sdt>
  <w:p w14:paraId="12EE11C2" w14:textId="77777777" w:rsidR="00A84540" w:rsidRDefault="00A8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9C7D" w14:textId="597EBCB5" w:rsidR="00A84540" w:rsidRDefault="00A84540">
    <w:pPr>
      <w:pStyle w:val="Footer"/>
    </w:pPr>
    <w:r>
      <w:rPr>
        <w:rStyle w:val="PageNumber"/>
      </w:rPr>
      <w:fldChar w:fldCharType="begin"/>
    </w:r>
    <w:r>
      <w:rPr>
        <w:rStyle w:val="PageNumber"/>
      </w:rPr>
      <w:instrText xml:space="preserve"> PAGE </w:instrText>
    </w:r>
    <w:r>
      <w:rPr>
        <w:rStyle w:val="PageNumber"/>
      </w:rPr>
      <w:fldChar w:fldCharType="separate"/>
    </w:r>
    <w:r w:rsidR="00486163">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F0B8" w14:textId="77777777" w:rsidR="00FA1314" w:rsidRDefault="00FA1314">
      <w:r>
        <w:separator/>
      </w:r>
    </w:p>
  </w:footnote>
  <w:footnote w:type="continuationSeparator" w:id="0">
    <w:p w14:paraId="5C3500C2" w14:textId="77777777" w:rsidR="00FA1314" w:rsidRDefault="00FA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9C7C" w14:textId="5514D79C" w:rsidR="00A84540" w:rsidRDefault="00A84540">
    <w:pPr>
      <w:pStyle w:val="Header"/>
    </w:pPr>
    <w:r>
      <w:fldChar w:fldCharType="begin"/>
    </w:r>
    <w:r>
      <w:instrText xml:space="preserve"> DATE \@ "M/d/yyyy" </w:instrText>
    </w:r>
    <w:r>
      <w:fldChar w:fldCharType="separate"/>
    </w:r>
    <w:r w:rsidR="00486163">
      <w:rPr>
        <w:noProof/>
      </w:rPr>
      <w:t>8/8/2019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E1A"/>
    <w:multiLevelType w:val="hybridMultilevel"/>
    <w:tmpl w:val="E11234DA"/>
    <w:lvl w:ilvl="0" w:tplc="BE24E9FA">
      <w:numFmt w:val="bullet"/>
      <w:lvlText w:val=""/>
      <w:lvlJc w:val="left"/>
      <w:pPr>
        <w:tabs>
          <w:tab w:val="num" w:pos="720"/>
        </w:tabs>
        <w:ind w:left="720" w:hanging="360"/>
      </w:pPr>
      <w:rPr>
        <w:rFonts w:ascii="Wingdings" w:eastAsia="Times New Roman" w:hAnsi="Wingdings" w:hint="default"/>
      </w:rPr>
    </w:lvl>
    <w:lvl w:ilvl="1" w:tplc="81A8951C">
      <w:numFmt w:val="bullet"/>
      <w:lvlText w:val=""/>
      <w:lvlJc w:val="left"/>
      <w:pPr>
        <w:tabs>
          <w:tab w:val="num" w:pos="1440"/>
        </w:tabs>
        <w:ind w:left="1440" w:hanging="360"/>
      </w:pPr>
      <w:rPr>
        <w:rFonts w:ascii="Symbol" w:eastAsia="Times New Roman" w:hAnsi="Symbol" w:hint="default"/>
      </w:rPr>
    </w:lvl>
    <w:lvl w:ilvl="2" w:tplc="0D1A1036">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01888"/>
    <w:multiLevelType w:val="hybridMultilevel"/>
    <w:tmpl w:val="BD18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6619"/>
    <w:multiLevelType w:val="hybridMultilevel"/>
    <w:tmpl w:val="63BEE1B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803D9"/>
    <w:multiLevelType w:val="hybridMultilevel"/>
    <w:tmpl w:val="ABA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353B"/>
    <w:multiLevelType w:val="hybridMultilevel"/>
    <w:tmpl w:val="C33C7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B44"/>
    <w:multiLevelType w:val="hybridMultilevel"/>
    <w:tmpl w:val="D080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E6DB0"/>
    <w:multiLevelType w:val="hybridMultilevel"/>
    <w:tmpl w:val="9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6893"/>
    <w:multiLevelType w:val="hybridMultilevel"/>
    <w:tmpl w:val="14AC60C2"/>
    <w:lvl w:ilvl="0" w:tplc="060A08FC">
      <w:start w:val="2011"/>
      <w:numFmt w:val="bullet"/>
      <w:lvlText w:val=""/>
      <w:lvlJc w:val="left"/>
      <w:pPr>
        <w:ind w:left="1080" w:hanging="360"/>
      </w:pPr>
      <w:rPr>
        <w:rFonts w:ascii="Symbol" w:eastAsiaTheme="minorHAnsi" w:hAnsi="Symbol" w:cs="Aria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6E67C5"/>
    <w:multiLevelType w:val="hybridMultilevel"/>
    <w:tmpl w:val="7040BD38"/>
    <w:lvl w:ilvl="0" w:tplc="08C81C92">
      <w:start w:val="201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9B2"/>
    <w:multiLevelType w:val="hybridMultilevel"/>
    <w:tmpl w:val="BA225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2312"/>
    <w:multiLevelType w:val="hybridMultilevel"/>
    <w:tmpl w:val="57443FE0"/>
    <w:lvl w:ilvl="0" w:tplc="0409000B">
      <w:start w:val="1"/>
      <w:numFmt w:val="bullet"/>
      <w:lvlText w:val=""/>
      <w:lvlJc w:val="left"/>
      <w:pPr>
        <w:tabs>
          <w:tab w:val="num" w:pos="720"/>
        </w:tabs>
        <w:ind w:left="720" w:hanging="360"/>
      </w:pPr>
      <w:rPr>
        <w:rFonts w:ascii="Wingdings" w:hAnsi="Wingdings"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706FD7"/>
    <w:multiLevelType w:val="hybridMultilevel"/>
    <w:tmpl w:val="5B7E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53728"/>
    <w:multiLevelType w:val="hybridMultilevel"/>
    <w:tmpl w:val="6C58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67D44"/>
    <w:multiLevelType w:val="hybridMultilevel"/>
    <w:tmpl w:val="0E84522A"/>
    <w:lvl w:ilvl="0" w:tplc="960CF176">
      <w:numFmt w:val="bullet"/>
      <w:lvlText w:val=""/>
      <w:lvlJc w:val="left"/>
      <w:pPr>
        <w:tabs>
          <w:tab w:val="num" w:pos="720"/>
        </w:tabs>
        <w:ind w:left="720" w:hanging="360"/>
      </w:pPr>
      <w:rPr>
        <w:rFonts w:ascii="Wingdings" w:eastAsia="Times New Roman" w:hAnsi="Wingdings" w:hint="default"/>
      </w:rPr>
    </w:lvl>
    <w:lvl w:ilvl="1" w:tplc="810055B8">
      <w:numFmt w:val="bullet"/>
      <w:lvlText w:val=""/>
      <w:lvlJc w:val="left"/>
      <w:pPr>
        <w:tabs>
          <w:tab w:val="num" w:pos="1440"/>
        </w:tabs>
        <w:ind w:left="1440" w:hanging="360"/>
      </w:pPr>
      <w:rPr>
        <w:rFonts w:ascii="Symbol" w:eastAsia="Times New Roman"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E26C8"/>
    <w:multiLevelType w:val="hybridMultilevel"/>
    <w:tmpl w:val="F26CC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6612C"/>
    <w:multiLevelType w:val="hybridMultilevel"/>
    <w:tmpl w:val="9DF65EE8"/>
    <w:lvl w:ilvl="0" w:tplc="103C4D58">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B3B65"/>
    <w:multiLevelType w:val="hybridMultilevel"/>
    <w:tmpl w:val="19485EF2"/>
    <w:lvl w:ilvl="0" w:tplc="5D260EFC">
      <w:start w:val="201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82C9D"/>
    <w:multiLevelType w:val="hybridMultilevel"/>
    <w:tmpl w:val="6452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9478D"/>
    <w:multiLevelType w:val="hybridMultilevel"/>
    <w:tmpl w:val="637C1850"/>
    <w:lvl w:ilvl="0" w:tplc="62E66CB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DD2C79"/>
    <w:multiLevelType w:val="hybridMultilevel"/>
    <w:tmpl w:val="F6384272"/>
    <w:lvl w:ilvl="0" w:tplc="C5803134">
      <w:start w:val="201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F99"/>
    <w:multiLevelType w:val="hybridMultilevel"/>
    <w:tmpl w:val="CCA20EE8"/>
    <w:lvl w:ilvl="0" w:tplc="0A0CB4E8">
      <w:start w:val="2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14263"/>
    <w:multiLevelType w:val="hybridMultilevel"/>
    <w:tmpl w:val="A57AD29C"/>
    <w:lvl w:ilvl="0" w:tplc="8C18F9AE">
      <w:numFmt w:val="bullet"/>
      <w:lvlText w:val=""/>
      <w:lvlJc w:val="left"/>
      <w:pPr>
        <w:tabs>
          <w:tab w:val="num" w:pos="720"/>
        </w:tabs>
        <w:ind w:left="720" w:hanging="360"/>
      </w:pPr>
      <w:rPr>
        <w:rFonts w:ascii="Wingdings" w:eastAsia="Times New Roman" w:hAnsi="Wingdings" w:hint="default"/>
      </w:rPr>
    </w:lvl>
    <w:lvl w:ilvl="1" w:tplc="49B8A686">
      <w:numFmt w:val="bullet"/>
      <w:lvlText w:val=""/>
      <w:lvlJc w:val="left"/>
      <w:pPr>
        <w:tabs>
          <w:tab w:val="num" w:pos="1440"/>
        </w:tabs>
        <w:ind w:left="1440" w:hanging="360"/>
      </w:pPr>
      <w:rPr>
        <w:rFonts w:ascii="Symbol" w:eastAsia="Times New Roman" w:hAnsi="Symbol" w:hint="default"/>
      </w:rPr>
    </w:lvl>
    <w:lvl w:ilvl="2" w:tplc="5C0CB980">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F48CD"/>
    <w:multiLevelType w:val="hybridMultilevel"/>
    <w:tmpl w:val="9A4E10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5C651FD"/>
    <w:multiLevelType w:val="hybridMultilevel"/>
    <w:tmpl w:val="4C2CB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85A03"/>
    <w:multiLevelType w:val="hybridMultilevel"/>
    <w:tmpl w:val="98B279AE"/>
    <w:lvl w:ilvl="0" w:tplc="132CDE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62055D8"/>
    <w:multiLevelType w:val="hybridMultilevel"/>
    <w:tmpl w:val="2A42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C6F10"/>
    <w:multiLevelType w:val="hybridMultilevel"/>
    <w:tmpl w:val="F67EF9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32847A6"/>
    <w:multiLevelType w:val="hybridMultilevel"/>
    <w:tmpl w:val="C436C5D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5A202D"/>
    <w:multiLevelType w:val="hybridMultilevel"/>
    <w:tmpl w:val="DC02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83B4A"/>
    <w:multiLevelType w:val="hybridMultilevel"/>
    <w:tmpl w:val="89B434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F205B1"/>
    <w:multiLevelType w:val="hybridMultilevel"/>
    <w:tmpl w:val="1D9A0DF2"/>
    <w:lvl w:ilvl="0" w:tplc="A28C82FA">
      <w:start w:val="2011"/>
      <w:numFmt w:val="bullet"/>
      <w:lvlText w:val="-"/>
      <w:lvlJc w:val="left"/>
      <w:pPr>
        <w:ind w:left="1440" w:hanging="360"/>
      </w:pPr>
      <w:rPr>
        <w:rFonts w:ascii="Arial" w:eastAsiaTheme="minorHAnsi" w:hAnsi="Aria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A26B99"/>
    <w:multiLevelType w:val="hybridMultilevel"/>
    <w:tmpl w:val="C518D8AA"/>
    <w:lvl w:ilvl="0" w:tplc="0409000F">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25360E"/>
    <w:multiLevelType w:val="hybridMultilevel"/>
    <w:tmpl w:val="F5682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24"/>
  </w:num>
  <w:num w:numId="4">
    <w:abstractNumId w:val="27"/>
  </w:num>
  <w:num w:numId="5">
    <w:abstractNumId w:val="13"/>
  </w:num>
  <w:num w:numId="6">
    <w:abstractNumId w:val="31"/>
  </w:num>
  <w:num w:numId="7">
    <w:abstractNumId w:val="0"/>
  </w:num>
  <w:num w:numId="8">
    <w:abstractNumId w:val="20"/>
  </w:num>
  <w:num w:numId="9">
    <w:abstractNumId w:val="22"/>
  </w:num>
  <w:num w:numId="10">
    <w:abstractNumId w:val="16"/>
  </w:num>
  <w:num w:numId="11">
    <w:abstractNumId w:val="1"/>
  </w:num>
  <w:num w:numId="12">
    <w:abstractNumId w:val="3"/>
  </w:num>
  <w:num w:numId="13">
    <w:abstractNumId w:val="6"/>
  </w:num>
  <w:num w:numId="14">
    <w:abstractNumId w:val="17"/>
  </w:num>
  <w:num w:numId="15">
    <w:abstractNumId w:val="25"/>
  </w:num>
  <w:num w:numId="16">
    <w:abstractNumId w:val="4"/>
  </w:num>
  <w:num w:numId="17">
    <w:abstractNumId w:val="23"/>
  </w:num>
  <w:num w:numId="18">
    <w:abstractNumId w:val="14"/>
  </w:num>
  <w:num w:numId="19">
    <w:abstractNumId w:val="12"/>
  </w:num>
  <w:num w:numId="20">
    <w:abstractNumId w:val="9"/>
  </w:num>
  <w:num w:numId="21">
    <w:abstractNumId w:val="10"/>
  </w:num>
  <w:num w:numId="22">
    <w:abstractNumId w:val="26"/>
  </w:num>
  <w:num w:numId="23">
    <w:abstractNumId w:val="32"/>
  </w:num>
  <w:num w:numId="24">
    <w:abstractNumId w:val="28"/>
  </w:num>
  <w:num w:numId="25">
    <w:abstractNumId w:val="5"/>
  </w:num>
  <w:num w:numId="26">
    <w:abstractNumId w:val="11"/>
  </w:num>
  <w:num w:numId="27">
    <w:abstractNumId w:val="2"/>
  </w:num>
  <w:num w:numId="28">
    <w:abstractNumId w:val="8"/>
  </w:num>
  <w:num w:numId="29">
    <w:abstractNumId w:val="19"/>
  </w:num>
  <w:num w:numId="30">
    <w:abstractNumId w:val="7"/>
  </w:num>
  <w:num w:numId="31">
    <w:abstractNumId w:val="30"/>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99"/>
    <w:rsid w:val="0000149C"/>
    <w:rsid w:val="000015D1"/>
    <w:rsid w:val="00016318"/>
    <w:rsid w:val="00046E2B"/>
    <w:rsid w:val="000529F4"/>
    <w:rsid w:val="00071B28"/>
    <w:rsid w:val="0008704D"/>
    <w:rsid w:val="000C51DF"/>
    <w:rsid w:val="000D3A6F"/>
    <w:rsid w:val="000D7759"/>
    <w:rsid w:val="000E47E8"/>
    <w:rsid w:val="00112297"/>
    <w:rsid w:val="00120ECB"/>
    <w:rsid w:val="00140BB3"/>
    <w:rsid w:val="001425B7"/>
    <w:rsid w:val="00147684"/>
    <w:rsid w:val="0015157B"/>
    <w:rsid w:val="00157A4E"/>
    <w:rsid w:val="001737B5"/>
    <w:rsid w:val="001752C2"/>
    <w:rsid w:val="00175E2F"/>
    <w:rsid w:val="00186BA6"/>
    <w:rsid w:val="001A2F1E"/>
    <w:rsid w:val="001A3741"/>
    <w:rsid w:val="001C1534"/>
    <w:rsid w:val="001D7ADA"/>
    <w:rsid w:val="002063D5"/>
    <w:rsid w:val="00207D13"/>
    <w:rsid w:val="00224882"/>
    <w:rsid w:val="00230FC5"/>
    <w:rsid w:val="00247D19"/>
    <w:rsid w:val="0026023A"/>
    <w:rsid w:val="00265411"/>
    <w:rsid w:val="0027200C"/>
    <w:rsid w:val="002A3371"/>
    <w:rsid w:val="002D5A3F"/>
    <w:rsid w:val="002E428D"/>
    <w:rsid w:val="002F393E"/>
    <w:rsid w:val="00313B9A"/>
    <w:rsid w:val="003228CD"/>
    <w:rsid w:val="00332DE0"/>
    <w:rsid w:val="00333605"/>
    <w:rsid w:val="003452DB"/>
    <w:rsid w:val="003459FA"/>
    <w:rsid w:val="00356BFE"/>
    <w:rsid w:val="00362A49"/>
    <w:rsid w:val="00375D9E"/>
    <w:rsid w:val="003936B1"/>
    <w:rsid w:val="003B6EFE"/>
    <w:rsid w:val="003E28B6"/>
    <w:rsid w:val="003E3882"/>
    <w:rsid w:val="003F4FDA"/>
    <w:rsid w:val="003F64FD"/>
    <w:rsid w:val="003F78FF"/>
    <w:rsid w:val="00401504"/>
    <w:rsid w:val="00404C83"/>
    <w:rsid w:val="00406894"/>
    <w:rsid w:val="00412E02"/>
    <w:rsid w:val="00414348"/>
    <w:rsid w:val="00426F31"/>
    <w:rsid w:val="00431A44"/>
    <w:rsid w:val="00437E15"/>
    <w:rsid w:val="0044136E"/>
    <w:rsid w:val="00442370"/>
    <w:rsid w:val="004455C5"/>
    <w:rsid w:val="004652CD"/>
    <w:rsid w:val="0046593F"/>
    <w:rsid w:val="00471FC4"/>
    <w:rsid w:val="00485379"/>
    <w:rsid w:val="00486163"/>
    <w:rsid w:val="004A3AC9"/>
    <w:rsid w:val="004B6DB6"/>
    <w:rsid w:val="004F174A"/>
    <w:rsid w:val="00502F7F"/>
    <w:rsid w:val="005038C9"/>
    <w:rsid w:val="005063E5"/>
    <w:rsid w:val="00507D94"/>
    <w:rsid w:val="00522EEC"/>
    <w:rsid w:val="00533BAC"/>
    <w:rsid w:val="00542823"/>
    <w:rsid w:val="00545C49"/>
    <w:rsid w:val="00581072"/>
    <w:rsid w:val="00592BAC"/>
    <w:rsid w:val="00594E1E"/>
    <w:rsid w:val="005A6493"/>
    <w:rsid w:val="005A6DBF"/>
    <w:rsid w:val="005C101D"/>
    <w:rsid w:val="005C3EAD"/>
    <w:rsid w:val="005C45CC"/>
    <w:rsid w:val="005C675E"/>
    <w:rsid w:val="005D0178"/>
    <w:rsid w:val="005F3957"/>
    <w:rsid w:val="00601843"/>
    <w:rsid w:val="00604762"/>
    <w:rsid w:val="0061136B"/>
    <w:rsid w:val="0063702B"/>
    <w:rsid w:val="006508E9"/>
    <w:rsid w:val="00664DD4"/>
    <w:rsid w:val="00683EF6"/>
    <w:rsid w:val="00690E1F"/>
    <w:rsid w:val="00691CD7"/>
    <w:rsid w:val="0069648A"/>
    <w:rsid w:val="00697C9A"/>
    <w:rsid w:val="006A33A5"/>
    <w:rsid w:val="006B1CDA"/>
    <w:rsid w:val="006B4254"/>
    <w:rsid w:val="006D4920"/>
    <w:rsid w:val="006E3770"/>
    <w:rsid w:val="006F5918"/>
    <w:rsid w:val="00716E35"/>
    <w:rsid w:val="00732519"/>
    <w:rsid w:val="007369A8"/>
    <w:rsid w:val="007369EA"/>
    <w:rsid w:val="00742052"/>
    <w:rsid w:val="00745C32"/>
    <w:rsid w:val="00756EE5"/>
    <w:rsid w:val="00762E37"/>
    <w:rsid w:val="00764D9B"/>
    <w:rsid w:val="00771BDD"/>
    <w:rsid w:val="00776BC2"/>
    <w:rsid w:val="00777C12"/>
    <w:rsid w:val="0078077F"/>
    <w:rsid w:val="00782B6D"/>
    <w:rsid w:val="007854BB"/>
    <w:rsid w:val="007A25BA"/>
    <w:rsid w:val="007A3B56"/>
    <w:rsid w:val="007A5997"/>
    <w:rsid w:val="007C0417"/>
    <w:rsid w:val="007C199C"/>
    <w:rsid w:val="007C600A"/>
    <w:rsid w:val="007C6732"/>
    <w:rsid w:val="007C6B58"/>
    <w:rsid w:val="007C7655"/>
    <w:rsid w:val="007D465C"/>
    <w:rsid w:val="007D5FFA"/>
    <w:rsid w:val="007D698F"/>
    <w:rsid w:val="007E0FC8"/>
    <w:rsid w:val="007E3A43"/>
    <w:rsid w:val="007E6AFC"/>
    <w:rsid w:val="007E72D6"/>
    <w:rsid w:val="007F7D0D"/>
    <w:rsid w:val="00803664"/>
    <w:rsid w:val="00803CFF"/>
    <w:rsid w:val="00810B06"/>
    <w:rsid w:val="008314F8"/>
    <w:rsid w:val="0084182F"/>
    <w:rsid w:val="00841A7E"/>
    <w:rsid w:val="00845E31"/>
    <w:rsid w:val="00850D0D"/>
    <w:rsid w:val="008556ED"/>
    <w:rsid w:val="008778D8"/>
    <w:rsid w:val="00884B0A"/>
    <w:rsid w:val="00885574"/>
    <w:rsid w:val="00887385"/>
    <w:rsid w:val="00890B21"/>
    <w:rsid w:val="008955F2"/>
    <w:rsid w:val="008B0BC7"/>
    <w:rsid w:val="008B38A9"/>
    <w:rsid w:val="008C1C41"/>
    <w:rsid w:val="008C3170"/>
    <w:rsid w:val="008C5ECB"/>
    <w:rsid w:val="00906C8C"/>
    <w:rsid w:val="00907AD2"/>
    <w:rsid w:val="00930D68"/>
    <w:rsid w:val="00936B46"/>
    <w:rsid w:val="00942925"/>
    <w:rsid w:val="00947DA6"/>
    <w:rsid w:val="00963221"/>
    <w:rsid w:val="00996D0D"/>
    <w:rsid w:val="009A7956"/>
    <w:rsid w:val="009B0547"/>
    <w:rsid w:val="009C092D"/>
    <w:rsid w:val="009D564D"/>
    <w:rsid w:val="009D5FF9"/>
    <w:rsid w:val="009E0130"/>
    <w:rsid w:val="009E6B07"/>
    <w:rsid w:val="009E736E"/>
    <w:rsid w:val="009F3428"/>
    <w:rsid w:val="009F38EA"/>
    <w:rsid w:val="00A16A7C"/>
    <w:rsid w:val="00A37E48"/>
    <w:rsid w:val="00A550E0"/>
    <w:rsid w:val="00A84540"/>
    <w:rsid w:val="00A92D61"/>
    <w:rsid w:val="00AA3289"/>
    <w:rsid w:val="00AB66E2"/>
    <w:rsid w:val="00AC08C7"/>
    <w:rsid w:val="00AC2791"/>
    <w:rsid w:val="00AD0D9E"/>
    <w:rsid w:val="00AD4534"/>
    <w:rsid w:val="00AE5181"/>
    <w:rsid w:val="00AF197E"/>
    <w:rsid w:val="00B00A18"/>
    <w:rsid w:val="00B341FE"/>
    <w:rsid w:val="00B35186"/>
    <w:rsid w:val="00B4363C"/>
    <w:rsid w:val="00B644B7"/>
    <w:rsid w:val="00B647CB"/>
    <w:rsid w:val="00B70883"/>
    <w:rsid w:val="00BA2224"/>
    <w:rsid w:val="00BE2827"/>
    <w:rsid w:val="00BF0C63"/>
    <w:rsid w:val="00C20333"/>
    <w:rsid w:val="00C21D82"/>
    <w:rsid w:val="00C30FAE"/>
    <w:rsid w:val="00C34AA4"/>
    <w:rsid w:val="00C46A12"/>
    <w:rsid w:val="00C845B1"/>
    <w:rsid w:val="00C85723"/>
    <w:rsid w:val="00C96130"/>
    <w:rsid w:val="00CB31B6"/>
    <w:rsid w:val="00CE5D29"/>
    <w:rsid w:val="00D01947"/>
    <w:rsid w:val="00D02903"/>
    <w:rsid w:val="00D03CE2"/>
    <w:rsid w:val="00D06EE4"/>
    <w:rsid w:val="00D173F6"/>
    <w:rsid w:val="00D17B49"/>
    <w:rsid w:val="00D20157"/>
    <w:rsid w:val="00D40E07"/>
    <w:rsid w:val="00D5196C"/>
    <w:rsid w:val="00D5722A"/>
    <w:rsid w:val="00D6181D"/>
    <w:rsid w:val="00D7032C"/>
    <w:rsid w:val="00D73356"/>
    <w:rsid w:val="00D75EF6"/>
    <w:rsid w:val="00D8015E"/>
    <w:rsid w:val="00D80B9D"/>
    <w:rsid w:val="00D87DAC"/>
    <w:rsid w:val="00D9157C"/>
    <w:rsid w:val="00DA20DA"/>
    <w:rsid w:val="00DA2D9B"/>
    <w:rsid w:val="00DC2293"/>
    <w:rsid w:val="00DD4DC9"/>
    <w:rsid w:val="00DE1AFD"/>
    <w:rsid w:val="00DE5212"/>
    <w:rsid w:val="00DE7AD4"/>
    <w:rsid w:val="00DF1EAB"/>
    <w:rsid w:val="00E10AB7"/>
    <w:rsid w:val="00E11820"/>
    <w:rsid w:val="00E359F6"/>
    <w:rsid w:val="00E402D4"/>
    <w:rsid w:val="00E720FA"/>
    <w:rsid w:val="00E7229D"/>
    <w:rsid w:val="00E9315A"/>
    <w:rsid w:val="00EC2131"/>
    <w:rsid w:val="00EC7FEF"/>
    <w:rsid w:val="00ED597A"/>
    <w:rsid w:val="00ED7096"/>
    <w:rsid w:val="00ED71A6"/>
    <w:rsid w:val="00EE5699"/>
    <w:rsid w:val="00EE6488"/>
    <w:rsid w:val="00EF2EC9"/>
    <w:rsid w:val="00EF743D"/>
    <w:rsid w:val="00F14B9F"/>
    <w:rsid w:val="00F54244"/>
    <w:rsid w:val="00F672F8"/>
    <w:rsid w:val="00F774F7"/>
    <w:rsid w:val="00F77DB3"/>
    <w:rsid w:val="00F812E7"/>
    <w:rsid w:val="00F8209C"/>
    <w:rsid w:val="00F958C2"/>
    <w:rsid w:val="00FA11E5"/>
    <w:rsid w:val="00FA1314"/>
    <w:rsid w:val="00FD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4:docId w14:val="49229A88"/>
  <w15:docId w15:val="{4543CA86-6772-493A-B8C2-5ADF9457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2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D17B49"/>
    <w:rPr>
      <w:rFonts w:cs="Times New Roman"/>
      <w:i/>
    </w:rPr>
  </w:style>
  <w:style w:type="character" w:styleId="Hyperlink">
    <w:name w:val="Hyperlink"/>
    <w:basedOn w:val="DefaultParagraphFont"/>
    <w:uiPriority w:val="99"/>
    <w:rsid w:val="00D17B49"/>
    <w:rPr>
      <w:rFonts w:cs="Times New Roman"/>
      <w:color w:val="0000FF"/>
      <w:u w:val="single"/>
    </w:rPr>
  </w:style>
  <w:style w:type="table" w:styleId="TableGrid">
    <w:name w:val="Table Grid"/>
    <w:basedOn w:val="TableNormal"/>
    <w:uiPriority w:val="39"/>
    <w:rsid w:val="00764D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55F2"/>
    <w:pPr>
      <w:tabs>
        <w:tab w:val="center" w:pos="4320"/>
        <w:tab w:val="right" w:pos="8640"/>
      </w:tabs>
    </w:pPr>
  </w:style>
  <w:style w:type="character" w:customStyle="1" w:styleId="HeaderChar">
    <w:name w:val="Header Char"/>
    <w:basedOn w:val="DefaultParagraphFont"/>
    <w:link w:val="Header"/>
    <w:uiPriority w:val="99"/>
    <w:rsid w:val="002F721C"/>
    <w:rPr>
      <w:sz w:val="24"/>
      <w:szCs w:val="24"/>
    </w:rPr>
  </w:style>
  <w:style w:type="character" w:styleId="HTMLCite">
    <w:name w:val="HTML Cite"/>
    <w:basedOn w:val="DefaultParagraphFont"/>
    <w:uiPriority w:val="99"/>
    <w:rsid w:val="009D564D"/>
    <w:rPr>
      <w:rFonts w:cs="Times New Roman"/>
      <w:i/>
    </w:rPr>
  </w:style>
  <w:style w:type="paragraph" w:styleId="Footer">
    <w:name w:val="footer"/>
    <w:basedOn w:val="Normal"/>
    <w:link w:val="FooterChar"/>
    <w:uiPriority w:val="99"/>
    <w:rsid w:val="00247D19"/>
    <w:pPr>
      <w:tabs>
        <w:tab w:val="center" w:pos="4320"/>
        <w:tab w:val="right" w:pos="8640"/>
      </w:tabs>
    </w:pPr>
  </w:style>
  <w:style w:type="character" w:customStyle="1" w:styleId="FooterChar">
    <w:name w:val="Footer Char"/>
    <w:basedOn w:val="DefaultParagraphFont"/>
    <w:link w:val="Footer"/>
    <w:uiPriority w:val="99"/>
    <w:rsid w:val="002F721C"/>
    <w:rPr>
      <w:sz w:val="24"/>
      <w:szCs w:val="24"/>
    </w:rPr>
  </w:style>
  <w:style w:type="character" w:styleId="PageNumber">
    <w:name w:val="page number"/>
    <w:basedOn w:val="DefaultParagraphFont"/>
    <w:uiPriority w:val="99"/>
    <w:rsid w:val="00247D19"/>
    <w:rPr>
      <w:rFonts w:cs="Times New Roman"/>
    </w:rPr>
  </w:style>
  <w:style w:type="paragraph" w:styleId="BalloonText">
    <w:name w:val="Balloon Text"/>
    <w:basedOn w:val="Normal"/>
    <w:link w:val="BalloonTextChar"/>
    <w:uiPriority w:val="99"/>
    <w:rsid w:val="00942925"/>
    <w:rPr>
      <w:rFonts w:ascii="Tahoma" w:hAnsi="Tahoma"/>
      <w:sz w:val="16"/>
      <w:szCs w:val="16"/>
    </w:rPr>
  </w:style>
  <w:style w:type="character" w:customStyle="1" w:styleId="BalloonTextChar">
    <w:name w:val="Balloon Text Char"/>
    <w:basedOn w:val="DefaultParagraphFont"/>
    <w:link w:val="BalloonText"/>
    <w:uiPriority w:val="99"/>
    <w:locked/>
    <w:rsid w:val="00942925"/>
    <w:rPr>
      <w:rFonts w:ascii="Tahoma" w:hAnsi="Tahoma"/>
      <w:sz w:val="16"/>
    </w:rPr>
  </w:style>
  <w:style w:type="paragraph" w:styleId="ListParagraph">
    <w:name w:val="List Paragraph"/>
    <w:basedOn w:val="Normal"/>
    <w:uiPriority w:val="34"/>
    <w:qFormat/>
    <w:rsid w:val="005063E5"/>
    <w:pPr>
      <w:ind w:left="720"/>
    </w:pPr>
  </w:style>
  <w:style w:type="paragraph" w:styleId="NoSpacing">
    <w:name w:val="No Spacing"/>
    <w:uiPriority w:val="99"/>
    <w:qFormat/>
    <w:rsid w:val="005063E5"/>
    <w:rPr>
      <w:rFonts w:ascii="Calibri" w:hAnsi="Calibri"/>
    </w:rPr>
  </w:style>
  <w:style w:type="character" w:styleId="Strong">
    <w:name w:val="Strong"/>
    <w:basedOn w:val="DefaultParagraphFont"/>
    <w:uiPriority w:val="22"/>
    <w:qFormat/>
    <w:locked/>
    <w:rsid w:val="00AA3289"/>
    <w:rPr>
      <w:b/>
      <w:bCs/>
    </w:rPr>
  </w:style>
  <w:style w:type="paragraph" w:styleId="NormalWeb">
    <w:name w:val="Normal (Web)"/>
    <w:basedOn w:val="Normal"/>
    <w:uiPriority w:val="99"/>
    <w:unhideWhenUsed/>
    <w:rsid w:val="000D3A6F"/>
  </w:style>
  <w:style w:type="table" w:styleId="GridTable1Light-Accent1">
    <w:name w:val="Grid Table 1 Light Accent 1"/>
    <w:basedOn w:val="TableNormal"/>
    <w:uiPriority w:val="46"/>
    <w:rsid w:val="00E7229D"/>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329">
      <w:bodyDiv w:val="1"/>
      <w:marLeft w:val="0"/>
      <w:marRight w:val="0"/>
      <w:marTop w:val="0"/>
      <w:marBottom w:val="0"/>
      <w:divBdr>
        <w:top w:val="none" w:sz="0" w:space="0" w:color="auto"/>
        <w:left w:val="none" w:sz="0" w:space="0" w:color="auto"/>
        <w:bottom w:val="none" w:sz="0" w:space="0" w:color="auto"/>
        <w:right w:val="none" w:sz="0" w:space="0" w:color="auto"/>
      </w:divBdr>
    </w:div>
    <w:div w:id="108622729">
      <w:bodyDiv w:val="1"/>
      <w:marLeft w:val="0"/>
      <w:marRight w:val="0"/>
      <w:marTop w:val="0"/>
      <w:marBottom w:val="0"/>
      <w:divBdr>
        <w:top w:val="none" w:sz="0" w:space="0" w:color="auto"/>
        <w:left w:val="none" w:sz="0" w:space="0" w:color="auto"/>
        <w:bottom w:val="none" w:sz="0" w:space="0" w:color="auto"/>
        <w:right w:val="none" w:sz="0" w:space="0" w:color="auto"/>
      </w:divBdr>
    </w:div>
    <w:div w:id="511065759">
      <w:bodyDiv w:val="1"/>
      <w:marLeft w:val="0"/>
      <w:marRight w:val="0"/>
      <w:marTop w:val="0"/>
      <w:marBottom w:val="0"/>
      <w:divBdr>
        <w:top w:val="none" w:sz="0" w:space="0" w:color="auto"/>
        <w:left w:val="none" w:sz="0" w:space="0" w:color="auto"/>
        <w:bottom w:val="none" w:sz="0" w:space="0" w:color="auto"/>
        <w:right w:val="none" w:sz="0" w:space="0" w:color="auto"/>
      </w:divBdr>
    </w:div>
    <w:div w:id="705763237">
      <w:bodyDiv w:val="1"/>
      <w:marLeft w:val="0"/>
      <w:marRight w:val="0"/>
      <w:marTop w:val="0"/>
      <w:marBottom w:val="0"/>
      <w:divBdr>
        <w:top w:val="none" w:sz="0" w:space="0" w:color="auto"/>
        <w:left w:val="none" w:sz="0" w:space="0" w:color="auto"/>
        <w:bottom w:val="none" w:sz="0" w:space="0" w:color="auto"/>
        <w:right w:val="none" w:sz="0" w:space="0" w:color="auto"/>
      </w:divBdr>
    </w:div>
    <w:div w:id="724063472">
      <w:bodyDiv w:val="1"/>
      <w:marLeft w:val="0"/>
      <w:marRight w:val="0"/>
      <w:marTop w:val="0"/>
      <w:marBottom w:val="0"/>
      <w:divBdr>
        <w:top w:val="none" w:sz="0" w:space="0" w:color="auto"/>
        <w:left w:val="none" w:sz="0" w:space="0" w:color="auto"/>
        <w:bottom w:val="none" w:sz="0" w:space="0" w:color="auto"/>
        <w:right w:val="none" w:sz="0" w:space="0" w:color="auto"/>
      </w:divBdr>
      <w:divsChild>
        <w:div w:id="686294501">
          <w:marLeft w:val="0"/>
          <w:marRight w:val="0"/>
          <w:marTop w:val="0"/>
          <w:marBottom w:val="0"/>
          <w:divBdr>
            <w:top w:val="none" w:sz="0" w:space="0" w:color="auto"/>
            <w:left w:val="none" w:sz="0" w:space="0" w:color="auto"/>
            <w:bottom w:val="none" w:sz="0" w:space="0" w:color="auto"/>
            <w:right w:val="none" w:sz="0" w:space="0" w:color="auto"/>
          </w:divBdr>
          <w:divsChild>
            <w:div w:id="16962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5991">
      <w:bodyDiv w:val="1"/>
      <w:marLeft w:val="0"/>
      <w:marRight w:val="0"/>
      <w:marTop w:val="0"/>
      <w:marBottom w:val="0"/>
      <w:divBdr>
        <w:top w:val="none" w:sz="0" w:space="0" w:color="auto"/>
        <w:left w:val="none" w:sz="0" w:space="0" w:color="auto"/>
        <w:bottom w:val="none" w:sz="0" w:space="0" w:color="auto"/>
        <w:right w:val="none" w:sz="0" w:space="0" w:color="auto"/>
      </w:divBdr>
    </w:div>
    <w:div w:id="1271426367">
      <w:bodyDiv w:val="1"/>
      <w:marLeft w:val="0"/>
      <w:marRight w:val="0"/>
      <w:marTop w:val="0"/>
      <w:marBottom w:val="0"/>
      <w:divBdr>
        <w:top w:val="none" w:sz="0" w:space="0" w:color="auto"/>
        <w:left w:val="none" w:sz="0" w:space="0" w:color="auto"/>
        <w:bottom w:val="none" w:sz="0" w:space="0" w:color="auto"/>
        <w:right w:val="none" w:sz="0" w:space="0" w:color="auto"/>
      </w:divBdr>
    </w:div>
    <w:div w:id="1435634647">
      <w:bodyDiv w:val="1"/>
      <w:marLeft w:val="0"/>
      <w:marRight w:val="0"/>
      <w:marTop w:val="0"/>
      <w:marBottom w:val="0"/>
      <w:divBdr>
        <w:top w:val="none" w:sz="0" w:space="0" w:color="auto"/>
        <w:left w:val="none" w:sz="0" w:space="0" w:color="auto"/>
        <w:bottom w:val="none" w:sz="0" w:space="0" w:color="auto"/>
        <w:right w:val="none" w:sz="0" w:space="0" w:color="auto"/>
      </w:divBdr>
      <w:divsChild>
        <w:div w:id="112797671">
          <w:marLeft w:val="0"/>
          <w:marRight w:val="0"/>
          <w:marTop w:val="0"/>
          <w:marBottom w:val="0"/>
          <w:divBdr>
            <w:top w:val="none" w:sz="0" w:space="0" w:color="auto"/>
            <w:left w:val="none" w:sz="0" w:space="0" w:color="auto"/>
            <w:bottom w:val="none" w:sz="0" w:space="0" w:color="auto"/>
            <w:right w:val="none" w:sz="0" w:space="0" w:color="auto"/>
          </w:divBdr>
          <w:divsChild>
            <w:div w:id="1796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129">
      <w:bodyDiv w:val="1"/>
      <w:marLeft w:val="0"/>
      <w:marRight w:val="0"/>
      <w:marTop w:val="0"/>
      <w:marBottom w:val="0"/>
      <w:divBdr>
        <w:top w:val="none" w:sz="0" w:space="0" w:color="auto"/>
        <w:left w:val="none" w:sz="0" w:space="0" w:color="auto"/>
        <w:bottom w:val="none" w:sz="0" w:space="0" w:color="auto"/>
        <w:right w:val="none" w:sz="0" w:space="0" w:color="auto"/>
      </w:divBdr>
    </w:div>
    <w:div w:id="1725374233">
      <w:marLeft w:val="0"/>
      <w:marRight w:val="0"/>
      <w:marTop w:val="0"/>
      <w:marBottom w:val="0"/>
      <w:divBdr>
        <w:top w:val="none" w:sz="0" w:space="0" w:color="auto"/>
        <w:left w:val="none" w:sz="0" w:space="0" w:color="auto"/>
        <w:bottom w:val="none" w:sz="0" w:space="0" w:color="auto"/>
        <w:right w:val="none" w:sz="0" w:space="0" w:color="auto"/>
      </w:divBdr>
      <w:divsChild>
        <w:div w:id="1725374228">
          <w:marLeft w:val="0"/>
          <w:marRight w:val="0"/>
          <w:marTop w:val="0"/>
          <w:marBottom w:val="0"/>
          <w:divBdr>
            <w:top w:val="none" w:sz="0" w:space="0" w:color="auto"/>
            <w:left w:val="none" w:sz="0" w:space="0" w:color="auto"/>
            <w:bottom w:val="none" w:sz="0" w:space="0" w:color="auto"/>
            <w:right w:val="none" w:sz="0" w:space="0" w:color="auto"/>
          </w:divBdr>
          <w:divsChild>
            <w:div w:id="1725374230">
              <w:marLeft w:val="0"/>
              <w:marRight w:val="0"/>
              <w:marTop w:val="0"/>
              <w:marBottom w:val="0"/>
              <w:divBdr>
                <w:top w:val="none" w:sz="0" w:space="0" w:color="auto"/>
                <w:left w:val="none" w:sz="0" w:space="0" w:color="auto"/>
                <w:bottom w:val="none" w:sz="0" w:space="0" w:color="auto"/>
                <w:right w:val="none" w:sz="0" w:space="0" w:color="auto"/>
              </w:divBdr>
            </w:div>
            <w:div w:id="1725374231">
              <w:marLeft w:val="0"/>
              <w:marRight w:val="0"/>
              <w:marTop w:val="0"/>
              <w:marBottom w:val="0"/>
              <w:divBdr>
                <w:top w:val="none" w:sz="0" w:space="0" w:color="auto"/>
                <w:left w:val="none" w:sz="0" w:space="0" w:color="auto"/>
                <w:bottom w:val="none" w:sz="0" w:space="0" w:color="auto"/>
                <w:right w:val="none" w:sz="0" w:space="0" w:color="auto"/>
              </w:divBdr>
            </w:div>
            <w:div w:id="1725374232">
              <w:marLeft w:val="0"/>
              <w:marRight w:val="0"/>
              <w:marTop w:val="0"/>
              <w:marBottom w:val="0"/>
              <w:divBdr>
                <w:top w:val="none" w:sz="0" w:space="0" w:color="auto"/>
                <w:left w:val="none" w:sz="0" w:space="0" w:color="auto"/>
                <w:bottom w:val="none" w:sz="0" w:space="0" w:color="auto"/>
                <w:right w:val="none" w:sz="0" w:space="0" w:color="auto"/>
              </w:divBdr>
            </w:div>
            <w:div w:id="1725374235">
              <w:marLeft w:val="0"/>
              <w:marRight w:val="0"/>
              <w:marTop w:val="0"/>
              <w:marBottom w:val="0"/>
              <w:divBdr>
                <w:top w:val="none" w:sz="0" w:space="0" w:color="auto"/>
                <w:left w:val="none" w:sz="0" w:space="0" w:color="auto"/>
                <w:bottom w:val="none" w:sz="0" w:space="0" w:color="auto"/>
                <w:right w:val="none" w:sz="0" w:space="0" w:color="auto"/>
              </w:divBdr>
            </w:div>
            <w:div w:id="1725374237">
              <w:marLeft w:val="0"/>
              <w:marRight w:val="0"/>
              <w:marTop w:val="0"/>
              <w:marBottom w:val="0"/>
              <w:divBdr>
                <w:top w:val="none" w:sz="0" w:space="0" w:color="auto"/>
                <w:left w:val="none" w:sz="0" w:space="0" w:color="auto"/>
                <w:bottom w:val="none" w:sz="0" w:space="0" w:color="auto"/>
                <w:right w:val="none" w:sz="0" w:space="0" w:color="auto"/>
              </w:divBdr>
            </w:div>
            <w:div w:id="1725374241">
              <w:marLeft w:val="0"/>
              <w:marRight w:val="0"/>
              <w:marTop w:val="0"/>
              <w:marBottom w:val="0"/>
              <w:divBdr>
                <w:top w:val="none" w:sz="0" w:space="0" w:color="auto"/>
                <w:left w:val="none" w:sz="0" w:space="0" w:color="auto"/>
                <w:bottom w:val="none" w:sz="0" w:space="0" w:color="auto"/>
                <w:right w:val="none" w:sz="0" w:space="0" w:color="auto"/>
              </w:divBdr>
            </w:div>
            <w:div w:id="1725374245">
              <w:marLeft w:val="0"/>
              <w:marRight w:val="0"/>
              <w:marTop w:val="0"/>
              <w:marBottom w:val="0"/>
              <w:divBdr>
                <w:top w:val="none" w:sz="0" w:space="0" w:color="auto"/>
                <w:left w:val="none" w:sz="0" w:space="0" w:color="auto"/>
                <w:bottom w:val="none" w:sz="0" w:space="0" w:color="auto"/>
                <w:right w:val="none" w:sz="0" w:space="0" w:color="auto"/>
              </w:divBdr>
              <w:divsChild>
                <w:div w:id="1725374243">
                  <w:marLeft w:val="0"/>
                  <w:marRight w:val="0"/>
                  <w:marTop w:val="0"/>
                  <w:marBottom w:val="0"/>
                  <w:divBdr>
                    <w:top w:val="none" w:sz="0" w:space="0" w:color="auto"/>
                    <w:left w:val="none" w:sz="0" w:space="0" w:color="auto"/>
                    <w:bottom w:val="none" w:sz="0" w:space="0" w:color="auto"/>
                    <w:right w:val="none" w:sz="0" w:space="0" w:color="auto"/>
                  </w:divBdr>
                  <w:divsChild>
                    <w:div w:id="1725374236">
                      <w:marLeft w:val="0"/>
                      <w:marRight w:val="0"/>
                      <w:marTop w:val="0"/>
                      <w:marBottom w:val="0"/>
                      <w:divBdr>
                        <w:top w:val="none" w:sz="0" w:space="0" w:color="auto"/>
                        <w:left w:val="none" w:sz="0" w:space="0" w:color="auto"/>
                        <w:bottom w:val="none" w:sz="0" w:space="0" w:color="auto"/>
                        <w:right w:val="none" w:sz="0" w:space="0" w:color="auto"/>
                      </w:divBdr>
                    </w:div>
                    <w:div w:id="1725374239">
                      <w:marLeft w:val="0"/>
                      <w:marRight w:val="0"/>
                      <w:marTop w:val="0"/>
                      <w:marBottom w:val="0"/>
                      <w:divBdr>
                        <w:top w:val="none" w:sz="0" w:space="0" w:color="auto"/>
                        <w:left w:val="none" w:sz="0" w:space="0" w:color="auto"/>
                        <w:bottom w:val="none" w:sz="0" w:space="0" w:color="auto"/>
                        <w:right w:val="none" w:sz="0" w:space="0" w:color="auto"/>
                      </w:divBdr>
                    </w:div>
                    <w:div w:id="1725374242">
                      <w:marLeft w:val="0"/>
                      <w:marRight w:val="0"/>
                      <w:marTop w:val="0"/>
                      <w:marBottom w:val="0"/>
                      <w:divBdr>
                        <w:top w:val="none" w:sz="0" w:space="0" w:color="auto"/>
                        <w:left w:val="none" w:sz="0" w:space="0" w:color="auto"/>
                        <w:bottom w:val="none" w:sz="0" w:space="0" w:color="auto"/>
                        <w:right w:val="none" w:sz="0" w:space="0" w:color="auto"/>
                      </w:divBdr>
                    </w:div>
                    <w:div w:id="17253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4249">
              <w:marLeft w:val="0"/>
              <w:marRight w:val="0"/>
              <w:marTop w:val="0"/>
              <w:marBottom w:val="0"/>
              <w:divBdr>
                <w:top w:val="none" w:sz="0" w:space="0" w:color="auto"/>
                <w:left w:val="none" w:sz="0" w:space="0" w:color="auto"/>
                <w:bottom w:val="none" w:sz="0" w:space="0" w:color="auto"/>
                <w:right w:val="none" w:sz="0" w:space="0" w:color="auto"/>
              </w:divBdr>
            </w:div>
            <w:div w:id="1725374251">
              <w:marLeft w:val="0"/>
              <w:marRight w:val="0"/>
              <w:marTop w:val="0"/>
              <w:marBottom w:val="0"/>
              <w:divBdr>
                <w:top w:val="none" w:sz="0" w:space="0" w:color="auto"/>
                <w:left w:val="none" w:sz="0" w:space="0" w:color="auto"/>
                <w:bottom w:val="none" w:sz="0" w:space="0" w:color="auto"/>
                <w:right w:val="none" w:sz="0" w:space="0" w:color="auto"/>
              </w:divBdr>
            </w:div>
            <w:div w:id="17253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4244">
      <w:marLeft w:val="0"/>
      <w:marRight w:val="0"/>
      <w:marTop w:val="0"/>
      <w:marBottom w:val="0"/>
      <w:divBdr>
        <w:top w:val="none" w:sz="0" w:space="0" w:color="auto"/>
        <w:left w:val="none" w:sz="0" w:space="0" w:color="auto"/>
        <w:bottom w:val="none" w:sz="0" w:space="0" w:color="auto"/>
        <w:right w:val="none" w:sz="0" w:space="0" w:color="auto"/>
      </w:divBdr>
      <w:divsChild>
        <w:div w:id="1725374229">
          <w:marLeft w:val="0"/>
          <w:marRight w:val="0"/>
          <w:marTop w:val="0"/>
          <w:marBottom w:val="0"/>
          <w:divBdr>
            <w:top w:val="none" w:sz="0" w:space="0" w:color="auto"/>
            <w:left w:val="none" w:sz="0" w:space="0" w:color="auto"/>
            <w:bottom w:val="none" w:sz="0" w:space="0" w:color="auto"/>
            <w:right w:val="none" w:sz="0" w:space="0" w:color="auto"/>
          </w:divBdr>
          <w:divsChild>
            <w:div w:id="1725374246">
              <w:marLeft w:val="0"/>
              <w:marRight w:val="0"/>
              <w:marTop w:val="0"/>
              <w:marBottom w:val="0"/>
              <w:divBdr>
                <w:top w:val="none" w:sz="0" w:space="0" w:color="auto"/>
                <w:left w:val="none" w:sz="0" w:space="0" w:color="auto"/>
                <w:bottom w:val="none" w:sz="0" w:space="0" w:color="auto"/>
                <w:right w:val="none" w:sz="0" w:space="0" w:color="auto"/>
              </w:divBdr>
              <w:divsChild>
                <w:div w:id="1725374240">
                  <w:marLeft w:val="0"/>
                  <w:marRight w:val="0"/>
                  <w:marTop w:val="0"/>
                  <w:marBottom w:val="0"/>
                  <w:divBdr>
                    <w:top w:val="none" w:sz="0" w:space="0" w:color="auto"/>
                    <w:left w:val="none" w:sz="0" w:space="0" w:color="auto"/>
                    <w:bottom w:val="none" w:sz="0" w:space="0" w:color="auto"/>
                    <w:right w:val="none" w:sz="0" w:space="0" w:color="auto"/>
                  </w:divBdr>
                </w:div>
                <w:div w:id="1725374247">
                  <w:marLeft w:val="0"/>
                  <w:marRight w:val="0"/>
                  <w:marTop w:val="0"/>
                  <w:marBottom w:val="0"/>
                  <w:divBdr>
                    <w:top w:val="none" w:sz="0" w:space="0" w:color="auto"/>
                    <w:left w:val="none" w:sz="0" w:space="0" w:color="auto"/>
                    <w:bottom w:val="none" w:sz="0" w:space="0" w:color="auto"/>
                    <w:right w:val="none" w:sz="0" w:space="0" w:color="auto"/>
                  </w:divBdr>
                </w:div>
                <w:div w:id="1725374248">
                  <w:marLeft w:val="0"/>
                  <w:marRight w:val="0"/>
                  <w:marTop w:val="0"/>
                  <w:marBottom w:val="0"/>
                  <w:divBdr>
                    <w:top w:val="none" w:sz="0" w:space="0" w:color="auto"/>
                    <w:left w:val="none" w:sz="0" w:space="0" w:color="auto"/>
                    <w:bottom w:val="none" w:sz="0" w:space="0" w:color="auto"/>
                    <w:right w:val="none" w:sz="0" w:space="0" w:color="auto"/>
                  </w:divBdr>
                </w:div>
                <w:div w:id="1725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4252">
      <w:marLeft w:val="0"/>
      <w:marRight w:val="0"/>
      <w:marTop w:val="0"/>
      <w:marBottom w:val="0"/>
      <w:divBdr>
        <w:top w:val="none" w:sz="0" w:space="0" w:color="auto"/>
        <w:left w:val="none" w:sz="0" w:space="0" w:color="auto"/>
        <w:bottom w:val="none" w:sz="0" w:space="0" w:color="auto"/>
        <w:right w:val="none" w:sz="0" w:space="0" w:color="auto"/>
      </w:divBdr>
      <w:divsChild>
        <w:div w:id="1725374250">
          <w:marLeft w:val="0"/>
          <w:marRight w:val="0"/>
          <w:marTop w:val="0"/>
          <w:marBottom w:val="0"/>
          <w:divBdr>
            <w:top w:val="none" w:sz="0" w:space="0" w:color="auto"/>
            <w:left w:val="none" w:sz="0" w:space="0" w:color="auto"/>
            <w:bottom w:val="none" w:sz="0" w:space="0" w:color="auto"/>
            <w:right w:val="none" w:sz="0" w:space="0" w:color="auto"/>
          </w:divBdr>
          <w:divsChild>
            <w:div w:id="1725374234">
              <w:marLeft w:val="0"/>
              <w:marRight w:val="0"/>
              <w:marTop w:val="0"/>
              <w:marBottom w:val="0"/>
              <w:divBdr>
                <w:top w:val="none" w:sz="0" w:space="0" w:color="auto"/>
                <w:left w:val="none" w:sz="0" w:space="0" w:color="auto"/>
                <w:bottom w:val="none" w:sz="0" w:space="0" w:color="auto"/>
                <w:right w:val="none" w:sz="0" w:space="0" w:color="auto"/>
              </w:divBdr>
            </w:div>
            <w:div w:id="17253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4548">
      <w:bodyDiv w:val="1"/>
      <w:marLeft w:val="0"/>
      <w:marRight w:val="0"/>
      <w:marTop w:val="0"/>
      <w:marBottom w:val="0"/>
      <w:divBdr>
        <w:top w:val="none" w:sz="0" w:space="0" w:color="auto"/>
        <w:left w:val="none" w:sz="0" w:space="0" w:color="auto"/>
        <w:bottom w:val="none" w:sz="0" w:space="0" w:color="auto"/>
        <w:right w:val="none" w:sz="0" w:space="0" w:color="auto"/>
      </w:divBdr>
    </w:div>
    <w:div w:id="18729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helleducation.com" TargetMode="External"/><Relationship Id="rId26" Type="http://schemas.openxmlformats.org/officeDocument/2006/relationships/hyperlink" Target="http://www.lexiacore5.com/" TargetMode="External"/><Relationship Id="rId39" Type="http://schemas.openxmlformats.org/officeDocument/2006/relationships/header" Target="header1.xml"/><Relationship Id="rId21" Type="http://schemas.openxmlformats.org/officeDocument/2006/relationships/hyperlink" Target="http://www.shelleducation.com" TargetMode="External"/><Relationship Id="rId34" Type="http://schemas.openxmlformats.org/officeDocument/2006/relationships/hyperlink" Target="http://www.Aleks.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njohnston.com/products/edmark/" TargetMode="External"/><Relationship Id="rId20" Type="http://schemas.openxmlformats.org/officeDocument/2006/relationships/hyperlink" Target="http://www.studyisland.com" TargetMode="External"/><Relationship Id="rId29" Type="http://schemas.openxmlformats.org/officeDocument/2006/relationships/hyperlink" Target="http://www.sraonlin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51004.outlook.com/owa/redir.aspx?C=51f299f36a0b4153a3721dae086b9297&amp;URL=http://www.google.com/imgres?imgurl=http://www.lisd.net/schools/durham/Images/clipart-pencil-checklist.jpg&amp;imgrefurl=http://www.lisd.net/schools/durham/index.htm&amp;usg=__DAFz2jkVvrpLmTiKqzIWS3cEJwU=&amp;h=268&amp;w=276&amp;sz=24&amp;hl=en&amp;start=16&amp;um=1&amp;itbs=1&amp;tbnid=RgfcwMfDLg9yCM:&amp;tbnh=111&amp;tbnw=114&amp;prev=/images?q=academic+clipart&amp;um=1&amp;hl=en&amp;sa=N&amp;ndsp=20&amp;tbs=isch" TargetMode="External"/><Relationship Id="rId24" Type="http://schemas.openxmlformats.org/officeDocument/2006/relationships/hyperlink" Target="http://www.earobics.com/solutions/rtisolutions.php" TargetMode="External"/><Relationship Id="rId32" Type="http://schemas.openxmlformats.org/officeDocument/2006/relationships/hyperlink" Target="http://www.MobyMax.com" TargetMode="External"/><Relationship Id="rId37" Type="http://schemas.openxmlformats.org/officeDocument/2006/relationships/hyperlink" Target="http://www.Aleks.com"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arobics.com/solutions/rtisolutions.php" TargetMode="External"/><Relationship Id="rId23" Type="http://schemas.openxmlformats.org/officeDocument/2006/relationships/hyperlink" Target="https://www.fountasandpinnell.com/intervention/" TargetMode="External"/><Relationship Id="rId28" Type="http://schemas.openxmlformats.org/officeDocument/2006/relationships/hyperlink" Target="http://www.readingrecovery.org" TargetMode="External"/><Relationship Id="rId36" Type="http://schemas.openxmlformats.org/officeDocument/2006/relationships/hyperlink" Target="https://sn2prd0202.outlook.com/owa/redir.aspx?C=qZBQuY-vHk2YA5WgxHxPv4GRjPw1jc4IT-04s5XlJCMyaX6egiTOfmVBhhEOJXQapuqk5MhueBE.&amp;URL=http%3a%2f%2fwww.sraonline.com%2f" TargetMode="External"/><Relationship Id="rId10" Type="http://schemas.openxmlformats.org/officeDocument/2006/relationships/endnotes" Target="endnotes.xml"/><Relationship Id="rId19" Type="http://schemas.openxmlformats.org/officeDocument/2006/relationships/hyperlink" Target="http://www.mobymath.com" TargetMode="External"/><Relationship Id="rId31" Type="http://schemas.openxmlformats.org/officeDocument/2006/relationships/hyperlink" Target="http://www.dreambo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aonline.com/" TargetMode="External"/><Relationship Id="rId22" Type="http://schemas.openxmlformats.org/officeDocument/2006/relationships/hyperlink" Target="http://www.bartonreading.com" TargetMode="External"/><Relationship Id="rId27" Type="http://schemas.openxmlformats.org/officeDocument/2006/relationships/hyperlink" Target="http://www.nrsi.com" TargetMode="External"/><Relationship Id="rId30" Type="http://schemas.openxmlformats.org/officeDocument/2006/relationships/hyperlink" Target="http://www.mathrecovery.org/addvantage" TargetMode="External"/><Relationship Id="rId35" Type="http://schemas.openxmlformats.org/officeDocument/2006/relationships/hyperlink" Target="http://student.education2020.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studyisland.com" TargetMode="External"/><Relationship Id="rId25" Type="http://schemas.openxmlformats.org/officeDocument/2006/relationships/hyperlink" Target="http://www.donjohnston.com/products/edmark/" TargetMode="External"/><Relationship Id="rId33" Type="http://schemas.openxmlformats.org/officeDocument/2006/relationships/hyperlink" Target="http://www.MobyMax.com" TargetMode="External"/><Relationship Id="rId38" Type="http://schemas.openxmlformats.org/officeDocument/2006/relationships/hyperlink" Target="https://www.reading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6A4FA9FF06C409906A7B59D83A125" ma:contentTypeVersion="1" ma:contentTypeDescription="Create a new document." ma:contentTypeScope="" ma:versionID="4a6316ad921bc28eab2b6c9016c1a9a3">
  <xsd:schema xmlns:xsd="http://www.w3.org/2001/XMLSchema" xmlns:xs="http://www.w3.org/2001/XMLSchema" xmlns:p="http://schemas.microsoft.com/office/2006/metadata/properties" xmlns:ns3="eed02641-1a63-431a-bc94-723433aba59b" targetNamespace="http://schemas.microsoft.com/office/2006/metadata/properties" ma:root="true" ma:fieldsID="0b3c3ed03cafefa2c26fd4acc39a5824" ns3:_="">
    <xsd:import namespace="eed02641-1a63-431a-bc94-723433aba59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02641-1a63-431a-bc94-723433aba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DC1A-D09A-4FBD-82BF-55515DAC5A82}">
  <ds:schemaRefs>
    <ds:schemaRef ds:uri="http://schemas.microsoft.com/sharepoint/v3/contenttype/forms"/>
  </ds:schemaRefs>
</ds:datastoreItem>
</file>

<file path=customXml/itemProps2.xml><?xml version="1.0" encoding="utf-8"?>
<ds:datastoreItem xmlns:ds="http://schemas.openxmlformats.org/officeDocument/2006/customXml" ds:itemID="{B5A6A197-0A5D-45C3-A94B-F4195DFC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02641-1a63-431a-bc94-723433aba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24978-28FF-4911-9FA0-5F94934A8CCD}">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ed02641-1a63-431a-bc94-723433aba59b"/>
    <ds:schemaRef ds:uri="http://www.w3.org/XML/1998/namespace"/>
    <ds:schemaRef ds:uri="http://purl.org/dc/dcmitype/"/>
  </ds:schemaRefs>
</ds:datastoreItem>
</file>

<file path=customXml/itemProps4.xml><?xml version="1.0" encoding="utf-8"?>
<ds:datastoreItem xmlns:ds="http://schemas.openxmlformats.org/officeDocument/2006/customXml" ds:itemID="{3DC43F0C-DDB9-435A-BFB0-3123B67D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4279</Words>
  <Characters>26536</Characters>
  <Application>Microsoft Office Word</Application>
  <DocSecurity>4</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spencer county public schools</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rvincent</dc:creator>
  <cp:lastModifiedBy>Barlow, Michele</cp:lastModifiedBy>
  <cp:revision>2</cp:revision>
  <cp:lastPrinted>2019-01-07T16:01:00Z</cp:lastPrinted>
  <dcterms:created xsi:type="dcterms:W3CDTF">2019-08-08T18:55:00Z</dcterms:created>
  <dcterms:modified xsi:type="dcterms:W3CDTF">2019-08-08T18:55:00Z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0x0101002A06A4FA9FF06C409906A7B59D83A125</vt:lpwstr>
  </property>
</Properties>
</file>