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DD38" w14:textId="31056F52" w:rsidR="004158FD" w:rsidRPr="00D75CBE" w:rsidRDefault="00A8405B" w:rsidP="00A8405B">
      <w:pPr>
        <w:jc w:val="center"/>
        <w:rPr>
          <w:b/>
          <w:bCs/>
          <w:sz w:val="24"/>
          <w:szCs w:val="24"/>
          <w:u w:val="single"/>
        </w:rPr>
      </w:pPr>
      <w:r w:rsidRPr="00D75CBE">
        <w:rPr>
          <w:b/>
          <w:bCs/>
          <w:sz w:val="24"/>
          <w:szCs w:val="24"/>
          <w:u w:val="single"/>
        </w:rPr>
        <w:t xml:space="preserve">RCT Addendum to the Welsh Parliament Senedd Research ‘Support with </w:t>
      </w:r>
      <w:r w:rsidR="00964161" w:rsidRPr="00D75CBE">
        <w:rPr>
          <w:b/>
          <w:bCs/>
          <w:sz w:val="24"/>
          <w:szCs w:val="24"/>
          <w:u w:val="single"/>
        </w:rPr>
        <w:t>cost-of-living</w:t>
      </w:r>
      <w:r w:rsidRPr="00D75CBE">
        <w:rPr>
          <w:b/>
          <w:bCs/>
          <w:sz w:val="24"/>
          <w:szCs w:val="24"/>
          <w:u w:val="single"/>
        </w:rPr>
        <w:t xml:space="preserve"> pressures – a guide for constituents’ May 2022.</w:t>
      </w:r>
    </w:p>
    <w:p w14:paraId="04DB8A9F" w14:textId="77777777" w:rsidR="00DC5524" w:rsidRPr="00D75CBE" w:rsidRDefault="00DC5524" w:rsidP="00A8405B">
      <w:pPr>
        <w:jc w:val="center"/>
        <w:rPr>
          <w:b/>
          <w:bCs/>
          <w:sz w:val="24"/>
          <w:szCs w:val="24"/>
          <w:u w:val="single"/>
        </w:rPr>
      </w:pPr>
    </w:p>
    <w:p w14:paraId="03DB135A" w14:textId="5D8324D1" w:rsidR="00B062B6" w:rsidRPr="00D75CBE" w:rsidRDefault="00DC5524" w:rsidP="00A8405B">
      <w:pPr>
        <w:jc w:val="center"/>
        <w:rPr>
          <w:sz w:val="24"/>
          <w:szCs w:val="24"/>
        </w:rPr>
      </w:pPr>
      <w:r w:rsidRPr="00D75CBE">
        <w:rPr>
          <w:sz w:val="24"/>
          <w:szCs w:val="24"/>
        </w:rPr>
        <w:t xml:space="preserve">The original </w:t>
      </w:r>
      <w:r w:rsidR="00E67204">
        <w:rPr>
          <w:sz w:val="24"/>
          <w:szCs w:val="24"/>
        </w:rPr>
        <w:t xml:space="preserve">Welsh Parliament Senedd Research </w:t>
      </w:r>
      <w:r w:rsidRPr="00D75CBE">
        <w:rPr>
          <w:sz w:val="24"/>
          <w:szCs w:val="24"/>
        </w:rPr>
        <w:t>publication can be found here:</w:t>
      </w:r>
    </w:p>
    <w:p w14:paraId="1BBF6B87" w14:textId="77777777" w:rsidR="00DC5524" w:rsidRPr="00D75CBE" w:rsidRDefault="00F61938" w:rsidP="00640E7F">
      <w:pPr>
        <w:jc w:val="center"/>
        <w:rPr>
          <w:sz w:val="24"/>
          <w:szCs w:val="24"/>
        </w:rPr>
      </w:pPr>
      <w:hyperlink r:id="rId4" w:history="1">
        <w:r w:rsidR="00DC5524" w:rsidRPr="00D75CBE">
          <w:rPr>
            <w:rStyle w:val="Hyperlink"/>
            <w:sz w:val="24"/>
            <w:szCs w:val="24"/>
          </w:rPr>
          <w:t>https://research.senedd.wales/media/043aeteo/support-with-cost-of-living-pressures-eng.pdf</w:t>
        </w:r>
      </w:hyperlink>
    </w:p>
    <w:p w14:paraId="53E36454" w14:textId="77777777" w:rsidR="00DC5524" w:rsidRPr="00D75CBE" w:rsidRDefault="00DC5524" w:rsidP="00A8405B">
      <w:pPr>
        <w:jc w:val="center"/>
        <w:rPr>
          <w:b/>
          <w:bCs/>
          <w:sz w:val="24"/>
          <w:szCs w:val="24"/>
          <w:u w:val="single"/>
        </w:rPr>
      </w:pPr>
    </w:p>
    <w:p w14:paraId="46E82E5B" w14:textId="58EB23EC" w:rsidR="00B062B6" w:rsidRPr="00D75CBE" w:rsidRDefault="00B062B6" w:rsidP="00A8405B">
      <w:pPr>
        <w:jc w:val="center"/>
        <w:rPr>
          <w:sz w:val="24"/>
          <w:szCs w:val="24"/>
        </w:rPr>
      </w:pPr>
      <w:r w:rsidRPr="00D75CBE">
        <w:rPr>
          <w:sz w:val="24"/>
          <w:szCs w:val="24"/>
        </w:rPr>
        <w:t xml:space="preserve">Many of the applications and further information links within the Welsh Parliament publication and below will require internet access which may not be available to all. If a family does not have internet access, public access computers are available free at any of the libraries in Rhondda Cynon Taf for members. Membership is also free of charge. The council also provide access to Free </w:t>
      </w:r>
      <w:proofErr w:type="spellStart"/>
      <w:r w:rsidRPr="00D75CBE">
        <w:rPr>
          <w:sz w:val="24"/>
          <w:szCs w:val="24"/>
        </w:rPr>
        <w:t>WiFi</w:t>
      </w:r>
      <w:proofErr w:type="spellEnd"/>
      <w:r w:rsidRPr="00D75CBE">
        <w:rPr>
          <w:sz w:val="24"/>
          <w:szCs w:val="24"/>
        </w:rPr>
        <w:t xml:space="preserve"> </w:t>
      </w:r>
      <w:r w:rsidR="003E7E5F">
        <w:rPr>
          <w:sz w:val="24"/>
          <w:szCs w:val="24"/>
        </w:rPr>
        <w:t>in</w:t>
      </w:r>
      <w:r w:rsidRPr="00D75CBE">
        <w:rPr>
          <w:sz w:val="24"/>
          <w:szCs w:val="24"/>
        </w:rPr>
        <w:t xml:space="preserve"> the majority of our libraries.</w:t>
      </w:r>
    </w:p>
    <w:p w14:paraId="42E17F2A" w14:textId="77777777" w:rsidR="0027709B" w:rsidRPr="00D75CBE" w:rsidRDefault="0027709B">
      <w:pPr>
        <w:rPr>
          <w:sz w:val="24"/>
          <w:szCs w:val="24"/>
        </w:rPr>
      </w:pPr>
    </w:p>
    <w:p w14:paraId="65DC5709" w14:textId="7FC5E326" w:rsidR="00A8405B" w:rsidRPr="00D75CBE" w:rsidRDefault="00A8405B">
      <w:pPr>
        <w:rPr>
          <w:b/>
          <w:bCs/>
          <w:sz w:val="24"/>
          <w:szCs w:val="24"/>
          <w:u w:val="single"/>
        </w:rPr>
      </w:pPr>
      <w:r w:rsidRPr="00D75CBE">
        <w:rPr>
          <w:b/>
          <w:bCs/>
          <w:sz w:val="24"/>
          <w:szCs w:val="24"/>
          <w:u w:val="single"/>
        </w:rPr>
        <w:t>Cost of Living Support Scheme (council tax rebate)</w:t>
      </w:r>
    </w:p>
    <w:p w14:paraId="1C991C3B" w14:textId="7A22D4B3" w:rsidR="00A8405B" w:rsidRPr="00D75CBE" w:rsidRDefault="00A8405B">
      <w:pPr>
        <w:rPr>
          <w:sz w:val="24"/>
          <w:szCs w:val="24"/>
        </w:rPr>
      </w:pPr>
      <w:r w:rsidRPr="00D75CBE">
        <w:rPr>
          <w:sz w:val="24"/>
          <w:szCs w:val="24"/>
        </w:rPr>
        <w:t>More information on how the scheme operates in RCT is available via the council website at the following link:</w:t>
      </w:r>
    </w:p>
    <w:p w14:paraId="17548627" w14:textId="6658D116" w:rsidR="00A8405B" w:rsidRPr="00D75CBE" w:rsidRDefault="00F61938">
      <w:pPr>
        <w:rPr>
          <w:sz w:val="24"/>
          <w:szCs w:val="24"/>
        </w:rPr>
      </w:pPr>
      <w:hyperlink r:id="rId5" w:history="1">
        <w:r w:rsidR="00A8405B" w:rsidRPr="00D75CBE">
          <w:rPr>
            <w:rStyle w:val="Hyperlink"/>
            <w:sz w:val="24"/>
            <w:szCs w:val="24"/>
          </w:rPr>
          <w:t>https://www.rctcbc.gov.uk/EN/Resident/ConsumerAdviceandMoneyMatters/CostofLivingSupportScheme.aspx</w:t>
        </w:r>
      </w:hyperlink>
    </w:p>
    <w:p w14:paraId="5E619B5F" w14:textId="6FC0D3FA" w:rsidR="00A8405B" w:rsidRPr="00D75CBE" w:rsidRDefault="00A8405B">
      <w:pPr>
        <w:rPr>
          <w:sz w:val="24"/>
          <w:szCs w:val="24"/>
        </w:rPr>
      </w:pPr>
      <w:r w:rsidRPr="00D75CBE">
        <w:rPr>
          <w:sz w:val="24"/>
          <w:szCs w:val="24"/>
        </w:rPr>
        <w:t>This includes details on the Main Cost of Living Support Scheme for properties in bands A to D and/or if you receive Council Tax Reduction Support as of 15</w:t>
      </w:r>
      <w:r w:rsidRPr="00D75CBE">
        <w:rPr>
          <w:sz w:val="24"/>
          <w:szCs w:val="24"/>
          <w:vertAlign w:val="superscript"/>
        </w:rPr>
        <w:t>th</w:t>
      </w:r>
      <w:r w:rsidRPr="00D75CBE">
        <w:rPr>
          <w:sz w:val="24"/>
          <w:szCs w:val="24"/>
        </w:rPr>
        <w:t xml:space="preserve"> February 2022 as well as the Discretionary Cost of Living Support Scheme for properties in band E or F as of 15</w:t>
      </w:r>
      <w:r w:rsidRPr="00D75CBE">
        <w:rPr>
          <w:sz w:val="24"/>
          <w:szCs w:val="24"/>
          <w:vertAlign w:val="superscript"/>
        </w:rPr>
        <w:t>th</w:t>
      </w:r>
      <w:r w:rsidRPr="00D75CBE">
        <w:rPr>
          <w:sz w:val="24"/>
          <w:szCs w:val="24"/>
        </w:rPr>
        <w:t xml:space="preserve"> February 2022; Exempt </w:t>
      </w:r>
      <w:proofErr w:type="spellStart"/>
      <w:r w:rsidRPr="00D75CBE">
        <w:rPr>
          <w:sz w:val="24"/>
          <w:szCs w:val="24"/>
        </w:rPr>
        <w:t>Occopued</w:t>
      </w:r>
      <w:proofErr w:type="spellEnd"/>
      <w:r w:rsidRPr="00D75CBE">
        <w:rPr>
          <w:sz w:val="24"/>
          <w:szCs w:val="24"/>
        </w:rPr>
        <w:t xml:space="preserve"> properties; Houses in Multiple Occupation (HMO’s) &amp; Students; and Family payments for those with one or more children of compulsory school age.</w:t>
      </w:r>
    </w:p>
    <w:p w14:paraId="5391194D" w14:textId="2546C240" w:rsidR="00A8405B" w:rsidRPr="00D75CBE" w:rsidRDefault="00A8405B">
      <w:pPr>
        <w:rPr>
          <w:sz w:val="24"/>
          <w:szCs w:val="24"/>
        </w:rPr>
      </w:pPr>
      <w:r w:rsidRPr="00D75CBE">
        <w:rPr>
          <w:sz w:val="24"/>
          <w:szCs w:val="24"/>
        </w:rPr>
        <w:t>Families may be entitled to the Main Cost of Living Support Scheme and elements of the Discretionary Cost of Living Support Scheme and if you have not received these to date, please click the link above and follow the next steps as the scheme closes at the end of September 2022.</w:t>
      </w:r>
    </w:p>
    <w:p w14:paraId="2696E865" w14:textId="065E27B0" w:rsidR="00A8405B" w:rsidRPr="00D75CBE" w:rsidRDefault="00A8405B">
      <w:pPr>
        <w:rPr>
          <w:sz w:val="24"/>
          <w:szCs w:val="24"/>
        </w:rPr>
      </w:pPr>
    </w:p>
    <w:p w14:paraId="652538DE" w14:textId="2A7A0830" w:rsidR="00A8405B" w:rsidRPr="00D75CBE" w:rsidRDefault="00A8405B">
      <w:pPr>
        <w:rPr>
          <w:b/>
          <w:bCs/>
          <w:sz w:val="24"/>
          <w:szCs w:val="24"/>
          <w:u w:val="single"/>
        </w:rPr>
      </w:pPr>
      <w:r w:rsidRPr="00D75CBE">
        <w:rPr>
          <w:b/>
          <w:bCs/>
          <w:sz w:val="24"/>
          <w:szCs w:val="24"/>
          <w:u w:val="single"/>
        </w:rPr>
        <w:t>Pupil Development Grant Access scheme</w:t>
      </w:r>
    </w:p>
    <w:p w14:paraId="2F3DB6FF" w14:textId="1A8C7CCC" w:rsidR="00DC5524" w:rsidRPr="00D75CBE" w:rsidRDefault="00DC5524" w:rsidP="00DC5524">
      <w:pPr>
        <w:rPr>
          <w:sz w:val="24"/>
          <w:szCs w:val="24"/>
        </w:rPr>
      </w:pPr>
      <w:r w:rsidRPr="00DC5524">
        <w:rPr>
          <w:sz w:val="24"/>
          <w:szCs w:val="24"/>
        </w:rPr>
        <w:t xml:space="preserve">The scheme for the </w:t>
      </w:r>
      <w:r w:rsidRPr="00DC5524">
        <w:rPr>
          <w:b/>
          <w:bCs/>
          <w:sz w:val="24"/>
          <w:szCs w:val="24"/>
        </w:rPr>
        <w:t>2022/23 academic year will run from summer 2022</w:t>
      </w:r>
      <w:r w:rsidRPr="00DC5524">
        <w:rPr>
          <w:sz w:val="24"/>
          <w:szCs w:val="24"/>
        </w:rPr>
        <w:t>. It will</w:t>
      </w:r>
      <w:r w:rsidRPr="00D75CBE">
        <w:rPr>
          <w:sz w:val="24"/>
          <w:szCs w:val="24"/>
        </w:rPr>
        <w:t xml:space="preserve"> </w:t>
      </w:r>
      <w:r w:rsidRPr="00DC5524">
        <w:rPr>
          <w:sz w:val="24"/>
          <w:szCs w:val="24"/>
        </w:rPr>
        <w:t>provide £300 for learners eligible for Free School Meals entering Year 7 and £225</w:t>
      </w:r>
      <w:r w:rsidRPr="00D75CBE">
        <w:rPr>
          <w:sz w:val="24"/>
          <w:szCs w:val="24"/>
        </w:rPr>
        <w:t xml:space="preserve"> </w:t>
      </w:r>
      <w:r w:rsidRPr="00DC5524">
        <w:rPr>
          <w:sz w:val="24"/>
          <w:szCs w:val="24"/>
        </w:rPr>
        <w:t>for learners eligible for Free School Meals in all other years from Reception to Year</w:t>
      </w:r>
      <w:r w:rsidRPr="00D75CBE">
        <w:rPr>
          <w:sz w:val="24"/>
          <w:szCs w:val="24"/>
        </w:rPr>
        <w:t xml:space="preserve"> 11.</w:t>
      </w:r>
    </w:p>
    <w:p w14:paraId="2698F620" w14:textId="0E250D1D" w:rsidR="00A8405B" w:rsidRPr="00D75CBE" w:rsidRDefault="00115D53">
      <w:pPr>
        <w:rPr>
          <w:sz w:val="24"/>
          <w:szCs w:val="24"/>
        </w:rPr>
      </w:pPr>
      <w:r w:rsidRPr="00D75CBE">
        <w:rPr>
          <w:sz w:val="24"/>
          <w:szCs w:val="24"/>
        </w:rPr>
        <w:t>The grant application</w:t>
      </w:r>
      <w:r w:rsidR="00AA5308" w:rsidRPr="00D75CBE">
        <w:rPr>
          <w:sz w:val="24"/>
          <w:szCs w:val="24"/>
        </w:rPr>
        <w:t xml:space="preserve"> can </w:t>
      </w:r>
      <w:r w:rsidRPr="00D75CBE">
        <w:rPr>
          <w:sz w:val="24"/>
          <w:szCs w:val="24"/>
        </w:rPr>
        <w:t>be completed on the RCT website at the following link:</w:t>
      </w:r>
    </w:p>
    <w:p w14:paraId="593EA5CD" w14:textId="72C25E64" w:rsidR="00115D53" w:rsidRPr="00D75CBE" w:rsidRDefault="00F61938">
      <w:pPr>
        <w:rPr>
          <w:sz w:val="24"/>
          <w:szCs w:val="24"/>
        </w:rPr>
      </w:pPr>
      <w:hyperlink r:id="rId6" w:history="1">
        <w:r w:rsidR="00115D53" w:rsidRPr="00D75CBE">
          <w:rPr>
            <w:rStyle w:val="Hyperlink"/>
            <w:sz w:val="24"/>
            <w:szCs w:val="24"/>
          </w:rPr>
          <w:t>https://www.rctcbc.gov.uk/EN/Resident/ChildrenandFamilies/ParentandFamilySupport/Financialsupportforfamilies/PDGAccessGrant202122ForSeptember2021yeargroups.aspx</w:t>
        </w:r>
      </w:hyperlink>
    </w:p>
    <w:p w14:paraId="639F5F3D" w14:textId="37EC9B8D" w:rsidR="00115D53" w:rsidRPr="00D75CBE" w:rsidRDefault="00115D53">
      <w:pPr>
        <w:rPr>
          <w:sz w:val="24"/>
          <w:szCs w:val="24"/>
        </w:rPr>
      </w:pPr>
    </w:p>
    <w:p w14:paraId="0B183E3A" w14:textId="5283A52F" w:rsidR="0027709B" w:rsidRPr="00D75CBE" w:rsidRDefault="0027709B">
      <w:pPr>
        <w:rPr>
          <w:b/>
          <w:bCs/>
          <w:sz w:val="24"/>
          <w:szCs w:val="24"/>
          <w:u w:val="single"/>
        </w:rPr>
      </w:pPr>
      <w:r w:rsidRPr="00D75CBE">
        <w:rPr>
          <w:b/>
          <w:bCs/>
          <w:sz w:val="24"/>
          <w:szCs w:val="24"/>
          <w:u w:val="single"/>
        </w:rPr>
        <w:t>Free School Meals</w:t>
      </w:r>
    </w:p>
    <w:p w14:paraId="002F1D3D" w14:textId="0E7C9AB7" w:rsidR="0027709B" w:rsidRPr="00D75CBE" w:rsidRDefault="0027709B">
      <w:pPr>
        <w:rPr>
          <w:sz w:val="24"/>
          <w:szCs w:val="24"/>
        </w:rPr>
      </w:pPr>
      <w:r w:rsidRPr="00D75CBE">
        <w:rPr>
          <w:sz w:val="24"/>
          <w:szCs w:val="24"/>
        </w:rPr>
        <w:t>Free School Meals holiday payments will be provided by BACS until the end of Summer 2022 in line with Welsh Government funding at the rate of £19.50 per week (£3.90 per day) per eligible learner.</w:t>
      </w:r>
    </w:p>
    <w:p w14:paraId="7FBDAA82" w14:textId="7B0BD52D" w:rsidR="0027709B" w:rsidRPr="00D75CBE" w:rsidRDefault="0027709B">
      <w:pPr>
        <w:rPr>
          <w:sz w:val="24"/>
          <w:szCs w:val="24"/>
        </w:rPr>
      </w:pPr>
      <w:r w:rsidRPr="00D75CBE">
        <w:rPr>
          <w:sz w:val="24"/>
          <w:szCs w:val="24"/>
        </w:rPr>
        <w:t>For families who may be able to receive Free School Meals but do not currently do so, they can apply online via the following page:</w:t>
      </w:r>
    </w:p>
    <w:p w14:paraId="0FFE2732" w14:textId="27C706DD" w:rsidR="0027709B" w:rsidRPr="00D75CBE" w:rsidRDefault="00F61938">
      <w:pPr>
        <w:rPr>
          <w:sz w:val="24"/>
          <w:szCs w:val="24"/>
        </w:rPr>
      </w:pPr>
      <w:hyperlink r:id="rId7" w:history="1">
        <w:r w:rsidR="00D75CBE" w:rsidRPr="00D75CBE">
          <w:rPr>
            <w:rStyle w:val="Hyperlink"/>
            <w:sz w:val="24"/>
            <w:szCs w:val="24"/>
          </w:rPr>
          <w:t>https://www.rctcbc.gov.uk/EN/Resident/SchoolsandLearning/FreeSchoolmealsApplyforfreeschoolmeals.aspx</w:t>
        </w:r>
      </w:hyperlink>
    </w:p>
    <w:p w14:paraId="101D913F" w14:textId="6E525B14" w:rsidR="0027709B" w:rsidRPr="00D75CBE" w:rsidRDefault="0027709B">
      <w:pPr>
        <w:rPr>
          <w:sz w:val="24"/>
          <w:szCs w:val="24"/>
        </w:rPr>
      </w:pPr>
      <w:r w:rsidRPr="00D75CBE">
        <w:rPr>
          <w:sz w:val="24"/>
          <w:szCs w:val="24"/>
        </w:rPr>
        <w:t>From September 2022, the rollout of universal free school meals will begin. From the new autumn term (Monday 5</w:t>
      </w:r>
      <w:r w:rsidRPr="00D75CBE">
        <w:rPr>
          <w:sz w:val="24"/>
          <w:szCs w:val="24"/>
          <w:vertAlign w:val="superscript"/>
        </w:rPr>
        <w:t>th</w:t>
      </w:r>
      <w:r w:rsidRPr="00D75CBE">
        <w:rPr>
          <w:sz w:val="24"/>
          <w:szCs w:val="24"/>
        </w:rPr>
        <w:t xml:space="preserve"> September 2022) onwards all Reception</w:t>
      </w:r>
      <w:bookmarkStart w:id="0" w:name="_Hlk106287513"/>
      <w:r w:rsidRPr="00D75CBE">
        <w:rPr>
          <w:sz w:val="24"/>
          <w:szCs w:val="24"/>
        </w:rPr>
        <w:t xml:space="preserve"> </w:t>
      </w:r>
      <w:bookmarkEnd w:id="0"/>
      <w:r w:rsidRPr="00D75CBE">
        <w:rPr>
          <w:sz w:val="24"/>
          <w:szCs w:val="24"/>
        </w:rPr>
        <w:t>children will be offered Free School Meals.  From 1</w:t>
      </w:r>
      <w:r w:rsidRPr="00D75CBE">
        <w:rPr>
          <w:sz w:val="24"/>
          <w:szCs w:val="24"/>
          <w:vertAlign w:val="superscript"/>
        </w:rPr>
        <w:t>st</w:t>
      </w:r>
      <w:r w:rsidRPr="00D75CBE">
        <w:rPr>
          <w:sz w:val="24"/>
          <w:szCs w:val="24"/>
        </w:rPr>
        <w:t xml:space="preserve"> January 2023 all Year 1 children will receive this offer and Year 2 children will receive the offer from 1</w:t>
      </w:r>
      <w:r w:rsidRPr="00D75CBE">
        <w:rPr>
          <w:sz w:val="24"/>
          <w:szCs w:val="24"/>
          <w:vertAlign w:val="superscript"/>
        </w:rPr>
        <w:t>st</w:t>
      </w:r>
      <w:r w:rsidRPr="00D75CBE">
        <w:rPr>
          <w:sz w:val="24"/>
          <w:szCs w:val="24"/>
        </w:rPr>
        <w:t xml:space="preserve"> April 2023. We will be in further communication as the offer is rolled out.  </w:t>
      </w:r>
    </w:p>
    <w:p w14:paraId="33772EEE" w14:textId="77777777" w:rsidR="003461DF" w:rsidRPr="00D75CBE" w:rsidRDefault="003461DF">
      <w:pPr>
        <w:rPr>
          <w:sz w:val="24"/>
          <w:szCs w:val="24"/>
        </w:rPr>
      </w:pPr>
    </w:p>
    <w:p w14:paraId="24B08B92" w14:textId="2A7F86A4" w:rsidR="00115D53" w:rsidRPr="00D75CBE" w:rsidRDefault="00115D53">
      <w:pPr>
        <w:rPr>
          <w:b/>
          <w:bCs/>
          <w:sz w:val="24"/>
          <w:szCs w:val="24"/>
          <w:u w:val="single"/>
        </w:rPr>
      </w:pPr>
      <w:r w:rsidRPr="00D75CBE">
        <w:rPr>
          <w:b/>
          <w:bCs/>
          <w:sz w:val="24"/>
          <w:szCs w:val="24"/>
          <w:u w:val="single"/>
        </w:rPr>
        <w:t>Additional Sources of Advice and/or Support in RCT</w:t>
      </w:r>
    </w:p>
    <w:p w14:paraId="2BF94E99" w14:textId="60DF08F2" w:rsidR="00115D53" w:rsidRPr="00D75CBE" w:rsidRDefault="00115D53">
      <w:pPr>
        <w:rPr>
          <w:b/>
          <w:bCs/>
          <w:sz w:val="24"/>
          <w:szCs w:val="24"/>
          <w:u w:val="single"/>
        </w:rPr>
      </w:pPr>
      <w:r w:rsidRPr="00D75CBE">
        <w:rPr>
          <w:b/>
          <w:bCs/>
          <w:sz w:val="24"/>
          <w:szCs w:val="24"/>
          <w:u w:val="single"/>
        </w:rPr>
        <w:t>Local Support Organisations</w:t>
      </w:r>
      <w:r w:rsidR="0027709B" w:rsidRPr="00D75CBE">
        <w:rPr>
          <w:b/>
          <w:bCs/>
          <w:sz w:val="24"/>
          <w:szCs w:val="24"/>
          <w:u w:val="single"/>
        </w:rPr>
        <w:t xml:space="preserve"> and Services</w:t>
      </w:r>
    </w:p>
    <w:p w14:paraId="0022F4AE" w14:textId="795D0DDA" w:rsidR="00115D53" w:rsidRPr="00D75CBE" w:rsidRDefault="00115D53">
      <w:pPr>
        <w:rPr>
          <w:b/>
          <w:bCs/>
          <w:i/>
          <w:iCs/>
          <w:sz w:val="24"/>
          <w:szCs w:val="24"/>
        </w:rPr>
      </w:pPr>
      <w:r w:rsidRPr="00D75CBE">
        <w:rPr>
          <w:b/>
          <w:bCs/>
          <w:i/>
          <w:iCs/>
          <w:sz w:val="24"/>
          <w:szCs w:val="24"/>
        </w:rPr>
        <w:t>Resilient Families Service</w:t>
      </w:r>
    </w:p>
    <w:p w14:paraId="01E960F4" w14:textId="30701A1E" w:rsidR="00115D53" w:rsidRPr="00D75CBE" w:rsidRDefault="00115D53">
      <w:pPr>
        <w:rPr>
          <w:sz w:val="24"/>
          <w:szCs w:val="24"/>
        </w:rPr>
      </w:pPr>
      <w:r w:rsidRPr="00D75CBE">
        <w:rPr>
          <w:sz w:val="24"/>
          <w:szCs w:val="24"/>
        </w:rPr>
        <w:t>The Resilient Families’ service has been operational since January 2018 and provides the Team Around the Family arrangements in RCT. It is the Council’s recognised approach to delivering the early intervention and prevention agenda across RCT.  Resilient Families Service provides the opportunity to deliver swift, effective, consistent and bespoke support to families.</w:t>
      </w:r>
    </w:p>
    <w:p w14:paraId="57A6D06E" w14:textId="45E0B082" w:rsidR="00115D53" w:rsidRPr="00D75CBE" w:rsidRDefault="00115D53">
      <w:pPr>
        <w:rPr>
          <w:sz w:val="24"/>
          <w:szCs w:val="24"/>
        </w:rPr>
      </w:pPr>
      <w:r w:rsidRPr="00D75CBE">
        <w:rPr>
          <w:sz w:val="24"/>
          <w:szCs w:val="24"/>
        </w:rPr>
        <w:t>Families can self-refer to the Resilient Families Service by phone (01443 425006) </w:t>
      </w:r>
    </w:p>
    <w:p w14:paraId="24D8F6A7" w14:textId="188040D0" w:rsidR="00A8405B" w:rsidRPr="00D75CBE" w:rsidRDefault="00115D53">
      <w:pPr>
        <w:rPr>
          <w:sz w:val="24"/>
          <w:szCs w:val="24"/>
        </w:rPr>
      </w:pPr>
      <w:r w:rsidRPr="00D75CBE">
        <w:rPr>
          <w:sz w:val="24"/>
          <w:szCs w:val="24"/>
        </w:rPr>
        <w:t xml:space="preserve">For more information on the Resilient Families Service please visit </w:t>
      </w:r>
      <w:hyperlink r:id="rId8" w:history="1">
        <w:r w:rsidRPr="00D75CBE">
          <w:rPr>
            <w:rStyle w:val="Hyperlink"/>
            <w:sz w:val="24"/>
            <w:szCs w:val="24"/>
          </w:rPr>
          <w:t>https://www.rctcbc.gov.uk/EN/Resident/ChildrenandFamilies/ParentandFamilySupport/ResilientFamiliesService.aspx</w:t>
        </w:r>
      </w:hyperlink>
      <w:r w:rsidRPr="00D75CBE">
        <w:rPr>
          <w:sz w:val="24"/>
          <w:szCs w:val="24"/>
        </w:rPr>
        <w:t xml:space="preserve"> or contact 01443 281435 or email </w:t>
      </w:r>
      <w:hyperlink r:id="rId9" w:history="1">
        <w:r w:rsidRPr="00D75CBE">
          <w:rPr>
            <w:rStyle w:val="Hyperlink"/>
            <w:sz w:val="24"/>
            <w:szCs w:val="24"/>
          </w:rPr>
          <w:t>rfs@rctcbc.gov.uk</w:t>
        </w:r>
      </w:hyperlink>
    </w:p>
    <w:p w14:paraId="3A343444" w14:textId="1F2D874A" w:rsidR="00A8405B" w:rsidRPr="00D75CBE" w:rsidRDefault="00A8405B">
      <w:pPr>
        <w:rPr>
          <w:sz w:val="24"/>
          <w:szCs w:val="24"/>
        </w:rPr>
      </w:pPr>
    </w:p>
    <w:p w14:paraId="30ABF79A" w14:textId="0B433538" w:rsidR="00115D53" w:rsidRPr="00D75CBE" w:rsidRDefault="00115D53">
      <w:pPr>
        <w:rPr>
          <w:b/>
          <w:bCs/>
          <w:i/>
          <w:iCs/>
          <w:sz w:val="24"/>
          <w:szCs w:val="24"/>
        </w:rPr>
      </w:pPr>
      <w:r w:rsidRPr="00D75CBE">
        <w:rPr>
          <w:b/>
          <w:bCs/>
          <w:i/>
          <w:iCs/>
          <w:sz w:val="24"/>
          <w:szCs w:val="24"/>
        </w:rPr>
        <w:t xml:space="preserve">Citizens Advice Bureau </w:t>
      </w:r>
    </w:p>
    <w:p w14:paraId="3CCAFEEA" w14:textId="0784811C" w:rsidR="00115D53" w:rsidRPr="00115D53" w:rsidRDefault="00115D53" w:rsidP="00115D53">
      <w:pPr>
        <w:rPr>
          <w:sz w:val="24"/>
          <w:szCs w:val="24"/>
        </w:rPr>
      </w:pPr>
      <w:r w:rsidRPr="00D75CBE">
        <w:rPr>
          <w:sz w:val="24"/>
          <w:szCs w:val="24"/>
        </w:rPr>
        <w:t>Citizens Advice Bureau (CAB)</w:t>
      </w:r>
      <w:r w:rsidRPr="00115D53">
        <w:rPr>
          <w:sz w:val="24"/>
          <w:szCs w:val="24"/>
        </w:rPr>
        <w:t xml:space="preserve"> provide free, confidential and impartial advice and campaign on big issues affecting people's lives. </w:t>
      </w:r>
    </w:p>
    <w:p w14:paraId="52A23AF6" w14:textId="08FDFB5F" w:rsidR="00115D53" w:rsidRPr="00115D53" w:rsidRDefault="00FA1195" w:rsidP="00115D53">
      <w:pPr>
        <w:rPr>
          <w:sz w:val="24"/>
          <w:szCs w:val="24"/>
        </w:rPr>
      </w:pPr>
      <w:r w:rsidRPr="00D75CBE">
        <w:rPr>
          <w:sz w:val="24"/>
          <w:szCs w:val="24"/>
        </w:rPr>
        <w:t>The RCT branch is</w:t>
      </w:r>
      <w:r w:rsidR="00115D53" w:rsidRPr="00115D53">
        <w:rPr>
          <w:sz w:val="24"/>
          <w:szCs w:val="24"/>
        </w:rPr>
        <w:t xml:space="preserve"> an independent charity </w:t>
      </w:r>
      <w:r w:rsidRPr="00D75CBE">
        <w:rPr>
          <w:sz w:val="24"/>
          <w:szCs w:val="24"/>
        </w:rPr>
        <w:t xml:space="preserve">based in Mountain Ash </w:t>
      </w:r>
      <w:r w:rsidR="00115D53" w:rsidRPr="00115D53">
        <w:rPr>
          <w:sz w:val="24"/>
          <w:szCs w:val="24"/>
        </w:rPr>
        <w:t xml:space="preserve">and </w:t>
      </w:r>
      <w:r w:rsidRPr="00D75CBE">
        <w:rPr>
          <w:sz w:val="24"/>
          <w:szCs w:val="24"/>
        </w:rPr>
        <w:t xml:space="preserve">is </w:t>
      </w:r>
      <w:r w:rsidR="00115D53" w:rsidRPr="00115D53">
        <w:rPr>
          <w:sz w:val="24"/>
          <w:szCs w:val="24"/>
        </w:rPr>
        <w:t>part of the Citizens Advice network across England and Wales.</w:t>
      </w:r>
    </w:p>
    <w:p w14:paraId="34BCD50C" w14:textId="0AA3D8E0" w:rsidR="00115D53" w:rsidRPr="00D75CBE" w:rsidRDefault="00115D53" w:rsidP="00115D53">
      <w:pPr>
        <w:rPr>
          <w:sz w:val="24"/>
          <w:szCs w:val="24"/>
        </w:rPr>
      </w:pPr>
      <w:r w:rsidRPr="00115D53">
        <w:rPr>
          <w:sz w:val="24"/>
          <w:szCs w:val="24"/>
        </w:rPr>
        <w:lastRenderedPageBreak/>
        <w:t xml:space="preserve">People </w:t>
      </w:r>
      <w:r w:rsidR="00FA1195" w:rsidRPr="00D75CBE">
        <w:rPr>
          <w:sz w:val="24"/>
          <w:szCs w:val="24"/>
        </w:rPr>
        <w:t xml:space="preserve">access CAB RCT </w:t>
      </w:r>
      <w:r w:rsidRPr="00115D53">
        <w:rPr>
          <w:sz w:val="24"/>
          <w:szCs w:val="24"/>
        </w:rPr>
        <w:t xml:space="preserve">with all sorts of issues. </w:t>
      </w:r>
      <w:r w:rsidR="0027709B" w:rsidRPr="00D75CBE">
        <w:rPr>
          <w:sz w:val="24"/>
          <w:szCs w:val="24"/>
        </w:rPr>
        <w:t>They</w:t>
      </w:r>
      <w:r w:rsidRPr="00115D53">
        <w:rPr>
          <w:sz w:val="24"/>
          <w:szCs w:val="24"/>
        </w:rPr>
        <w:t xml:space="preserve"> may have money, benefit, housing or employment problems. </w:t>
      </w:r>
      <w:r w:rsidR="0027709B" w:rsidRPr="00D75CBE">
        <w:rPr>
          <w:sz w:val="24"/>
          <w:szCs w:val="24"/>
        </w:rPr>
        <w:t>They</w:t>
      </w:r>
      <w:r w:rsidRPr="00115D53">
        <w:rPr>
          <w:sz w:val="24"/>
          <w:szCs w:val="24"/>
        </w:rPr>
        <w:t xml:space="preserve"> may be facing a crisis, or just considering </w:t>
      </w:r>
      <w:r w:rsidR="0027709B" w:rsidRPr="00D75CBE">
        <w:rPr>
          <w:sz w:val="24"/>
          <w:szCs w:val="24"/>
        </w:rPr>
        <w:t>thei</w:t>
      </w:r>
      <w:r w:rsidRPr="00115D53">
        <w:rPr>
          <w:sz w:val="24"/>
          <w:szCs w:val="24"/>
        </w:rPr>
        <w:t>r options.</w:t>
      </w:r>
      <w:r w:rsidR="00FA1195" w:rsidRPr="00D75CBE">
        <w:rPr>
          <w:sz w:val="24"/>
          <w:szCs w:val="24"/>
        </w:rPr>
        <w:t xml:space="preserve"> More information can be found at </w:t>
      </w:r>
      <w:hyperlink r:id="rId10" w:history="1">
        <w:r w:rsidR="00FA1195" w:rsidRPr="00D75CBE">
          <w:rPr>
            <w:rStyle w:val="Hyperlink"/>
            <w:sz w:val="24"/>
            <w:szCs w:val="24"/>
          </w:rPr>
          <w:t>www.carct.org.uk</w:t>
        </w:r>
      </w:hyperlink>
      <w:r w:rsidR="00FA1195" w:rsidRPr="00D75CBE">
        <w:rPr>
          <w:sz w:val="24"/>
          <w:szCs w:val="24"/>
        </w:rPr>
        <w:t xml:space="preserve"> </w:t>
      </w:r>
      <w:r w:rsidR="0027709B" w:rsidRPr="00D75CBE">
        <w:rPr>
          <w:sz w:val="24"/>
          <w:szCs w:val="24"/>
        </w:rPr>
        <w:t xml:space="preserve">or </w:t>
      </w:r>
      <w:r w:rsidR="00FA1195" w:rsidRPr="00D75CBE">
        <w:rPr>
          <w:sz w:val="24"/>
          <w:szCs w:val="24"/>
        </w:rPr>
        <w:t>by phoning 01443 409284</w:t>
      </w:r>
    </w:p>
    <w:p w14:paraId="2EA6D6B5" w14:textId="52D453DE" w:rsidR="00FA1195" w:rsidRPr="00D75CBE" w:rsidRDefault="00FA1195" w:rsidP="00115D53">
      <w:pPr>
        <w:rPr>
          <w:sz w:val="24"/>
          <w:szCs w:val="24"/>
        </w:rPr>
      </w:pPr>
      <w:r w:rsidRPr="00D75CBE">
        <w:rPr>
          <w:sz w:val="24"/>
          <w:szCs w:val="24"/>
        </w:rPr>
        <w:t xml:space="preserve">Alternatively national advice can be provided via the Adviceline on 0800 7022 020 or by visiting </w:t>
      </w:r>
      <w:hyperlink r:id="rId11" w:history="1">
        <w:r w:rsidRPr="00D75CBE">
          <w:rPr>
            <w:rStyle w:val="Hyperlink"/>
            <w:sz w:val="24"/>
            <w:szCs w:val="24"/>
          </w:rPr>
          <w:t>www.citizensadvice.org.uk</w:t>
        </w:r>
      </w:hyperlink>
      <w:r w:rsidRPr="00D75CBE">
        <w:rPr>
          <w:sz w:val="24"/>
          <w:szCs w:val="24"/>
        </w:rPr>
        <w:t xml:space="preserve"> </w:t>
      </w:r>
    </w:p>
    <w:p w14:paraId="36A24663" w14:textId="0A731C89" w:rsidR="00FA1195" w:rsidRPr="00D75CBE" w:rsidRDefault="00FA1195" w:rsidP="00115D53">
      <w:pPr>
        <w:rPr>
          <w:sz w:val="24"/>
          <w:szCs w:val="24"/>
        </w:rPr>
      </w:pPr>
    </w:p>
    <w:p w14:paraId="7D1A5BB4" w14:textId="2BCDB4DA" w:rsidR="00FA1195" w:rsidRPr="00D75CBE" w:rsidRDefault="00FA1195" w:rsidP="00115D53">
      <w:pPr>
        <w:rPr>
          <w:b/>
          <w:bCs/>
          <w:i/>
          <w:iCs/>
          <w:sz w:val="24"/>
          <w:szCs w:val="24"/>
        </w:rPr>
      </w:pPr>
      <w:r w:rsidRPr="00D75CBE">
        <w:rPr>
          <w:b/>
          <w:bCs/>
          <w:i/>
          <w:iCs/>
          <w:sz w:val="24"/>
          <w:szCs w:val="24"/>
        </w:rPr>
        <w:t>Food Banks</w:t>
      </w:r>
    </w:p>
    <w:p w14:paraId="0D9FD3E8" w14:textId="145E4083" w:rsidR="00FA1195" w:rsidRPr="00D75CBE" w:rsidRDefault="00FA1195" w:rsidP="00115D53">
      <w:pPr>
        <w:rPr>
          <w:sz w:val="24"/>
          <w:szCs w:val="24"/>
        </w:rPr>
      </w:pPr>
      <w:r w:rsidRPr="00D75CBE">
        <w:rPr>
          <w:sz w:val="24"/>
          <w:szCs w:val="24"/>
        </w:rPr>
        <w:t xml:space="preserve">There are a number of Food Banks operating across RCT. The Trussell Trust supports a network of many of these and you can search </w:t>
      </w:r>
      <w:r w:rsidR="0027709B" w:rsidRPr="00D75CBE">
        <w:rPr>
          <w:sz w:val="24"/>
          <w:szCs w:val="24"/>
        </w:rPr>
        <w:t>for the nearest food bank on the following link:</w:t>
      </w:r>
    </w:p>
    <w:p w14:paraId="6A1EF148" w14:textId="20FC31AF" w:rsidR="0027709B" w:rsidRPr="00D75CBE" w:rsidRDefault="00F61938" w:rsidP="00115D53">
      <w:pPr>
        <w:rPr>
          <w:sz w:val="24"/>
          <w:szCs w:val="24"/>
        </w:rPr>
      </w:pPr>
      <w:hyperlink r:id="rId12" w:history="1">
        <w:r w:rsidR="0027709B" w:rsidRPr="00D75CBE">
          <w:rPr>
            <w:rStyle w:val="Hyperlink"/>
            <w:sz w:val="24"/>
            <w:szCs w:val="24"/>
          </w:rPr>
          <w:t>https://www.trusselltrust.org/get-help/find-a-foodbank/</w:t>
        </w:r>
      </w:hyperlink>
    </w:p>
    <w:p w14:paraId="63B49094" w14:textId="19C46964" w:rsidR="0027709B" w:rsidRPr="00D75CBE" w:rsidRDefault="0027709B" w:rsidP="00115D53">
      <w:pPr>
        <w:rPr>
          <w:sz w:val="24"/>
          <w:szCs w:val="24"/>
        </w:rPr>
      </w:pPr>
    </w:p>
    <w:p w14:paraId="1F0BD555" w14:textId="1B4AE00D" w:rsidR="00B062B6" w:rsidRPr="00D75CBE" w:rsidRDefault="00B062B6" w:rsidP="00115D53">
      <w:pPr>
        <w:rPr>
          <w:b/>
          <w:bCs/>
          <w:i/>
          <w:iCs/>
          <w:sz w:val="24"/>
          <w:szCs w:val="24"/>
        </w:rPr>
      </w:pPr>
      <w:r w:rsidRPr="00D75CBE">
        <w:rPr>
          <w:b/>
          <w:bCs/>
          <w:i/>
          <w:iCs/>
          <w:sz w:val="24"/>
          <w:szCs w:val="24"/>
        </w:rPr>
        <w:t>Employment, Training and Volunteering Support</w:t>
      </w:r>
    </w:p>
    <w:p w14:paraId="3625128D" w14:textId="3A4B7338" w:rsidR="00B062B6" w:rsidRPr="00D75CBE" w:rsidRDefault="00B062B6" w:rsidP="00115D53">
      <w:pPr>
        <w:rPr>
          <w:sz w:val="24"/>
          <w:szCs w:val="24"/>
        </w:rPr>
      </w:pPr>
      <w:r w:rsidRPr="00D75CBE">
        <w:rPr>
          <w:sz w:val="24"/>
          <w:szCs w:val="24"/>
        </w:rPr>
        <w:t>Communities For Work and Communities For Work Plus offer support to residents in RCT who are looking to get into employment training or volunteering. They also offer in-work support to those on low incomes who are looking to retrain or up-skill.</w:t>
      </w:r>
    </w:p>
    <w:p w14:paraId="5B22711A" w14:textId="31DFB949" w:rsidR="0027709B" w:rsidRPr="00115D53" w:rsidRDefault="00B062B6" w:rsidP="00115D53">
      <w:pPr>
        <w:rPr>
          <w:sz w:val="24"/>
          <w:szCs w:val="24"/>
        </w:rPr>
      </w:pPr>
      <w:r w:rsidRPr="00D75CBE">
        <w:rPr>
          <w:sz w:val="24"/>
          <w:szCs w:val="24"/>
        </w:rPr>
        <w:t xml:space="preserve">More information can be accessed through the Central Support Team on 01443 425761 or by emailing </w:t>
      </w:r>
      <w:hyperlink r:id="rId13" w:history="1">
        <w:r w:rsidRPr="00D75CBE">
          <w:rPr>
            <w:rStyle w:val="Hyperlink"/>
            <w:sz w:val="24"/>
            <w:szCs w:val="24"/>
          </w:rPr>
          <w:t>cfw@rctcbc.gov.uk</w:t>
        </w:r>
      </w:hyperlink>
      <w:r w:rsidRPr="00D75CBE">
        <w:rPr>
          <w:sz w:val="24"/>
          <w:szCs w:val="24"/>
        </w:rPr>
        <w:t xml:space="preserve"> </w:t>
      </w:r>
    </w:p>
    <w:p w14:paraId="01AF18D7" w14:textId="47ECACC0" w:rsidR="00D65668" w:rsidRDefault="00D65668">
      <w:pPr>
        <w:rPr>
          <w:b/>
          <w:bCs/>
          <w:i/>
          <w:iCs/>
          <w:sz w:val="24"/>
          <w:szCs w:val="24"/>
        </w:rPr>
      </w:pPr>
      <w:r>
        <w:rPr>
          <w:b/>
          <w:bCs/>
          <w:i/>
          <w:iCs/>
          <w:sz w:val="24"/>
          <w:szCs w:val="24"/>
        </w:rPr>
        <w:t xml:space="preserve"> </w:t>
      </w:r>
    </w:p>
    <w:sectPr w:rsidR="00D65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5B"/>
    <w:rsid w:val="00115D53"/>
    <w:rsid w:val="0027709B"/>
    <w:rsid w:val="003461DF"/>
    <w:rsid w:val="003E7E5F"/>
    <w:rsid w:val="00640E7F"/>
    <w:rsid w:val="00943EA6"/>
    <w:rsid w:val="00964161"/>
    <w:rsid w:val="0097706B"/>
    <w:rsid w:val="00A8405B"/>
    <w:rsid w:val="00AA5308"/>
    <w:rsid w:val="00B062B6"/>
    <w:rsid w:val="00D65668"/>
    <w:rsid w:val="00D75CBE"/>
    <w:rsid w:val="00DC5524"/>
    <w:rsid w:val="00E67204"/>
    <w:rsid w:val="00F61938"/>
    <w:rsid w:val="00FA1195"/>
    <w:rsid w:val="00FE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7906"/>
  <w15:chartTrackingRefBased/>
  <w15:docId w15:val="{F8623AAB-32A7-4E98-9391-FBE8F4A2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05B"/>
    <w:rPr>
      <w:color w:val="0563C1" w:themeColor="hyperlink"/>
      <w:u w:val="single"/>
    </w:rPr>
  </w:style>
  <w:style w:type="character" w:styleId="UnresolvedMention">
    <w:name w:val="Unresolved Mention"/>
    <w:basedOn w:val="DefaultParagraphFont"/>
    <w:uiPriority w:val="99"/>
    <w:semiHidden/>
    <w:unhideWhenUsed/>
    <w:rsid w:val="00A8405B"/>
    <w:rPr>
      <w:color w:val="605E5C"/>
      <w:shd w:val="clear" w:color="auto" w:fill="E1DFDD"/>
    </w:rPr>
  </w:style>
  <w:style w:type="character" w:styleId="FollowedHyperlink">
    <w:name w:val="FollowedHyperlink"/>
    <w:basedOn w:val="DefaultParagraphFont"/>
    <w:uiPriority w:val="99"/>
    <w:semiHidden/>
    <w:unhideWhenUsed/>
    <w:rsid w:val="00FA1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87462">
      <w:bodyDiv w:val="1"/>
      <w:marLeft w:val="0"/>
      <w:marRight w:val="0"/>
      <w:marTop w:val="0"/>
      <w:marBottom w:val="0"/>
      <w:divBdr>
        <w:top w:val="none" w:sz="0" w:space="0" w:color="auto"/>
        <w:left w:val="none" w:sz="0" w:space="0" w:color="auto"/>
        <w:bottom w:val="none" w:sz="0" w:space="0" w:color="auto"/>
        <w:right w:val="none" w:sz="0" w:space="0" w:color="auto"/>
      </w:divBdr>
    </w:div>
    <w:div w:id="1847478994">
      <w:bodyDiv w:val="1"/>
      <w:marLeft w:val="0"/>
      <w:marRight w:val="0"/>
      <w:marTop w:val="0"/>
      <w:marBottom w:val="0"/>
      <w:divBdr>
        <w:top w:val="none" w:sz="0" w:space="0" w:color="auto"/>
        <w:left w:val="none" w:sz="0" w:space="0" w:color="auto"/>
        <w:bottom w:val="none" w:sz="0" w:space="0" w:color="auto"/>
        <w:right w:val="none" w:sz="0" w:space="0" w:color="auto"/>
      </w:divBdr>
      <w:divsChild>
        <w:div w:id="467282753">
          <w:marLeft w:val="0"/>
          <w:marRight w:val="0"/>
          <w:marTop w:val="0"/>
          <w:marBottom w:val="0"/>
          <w:divBdr>
            <w:top w:val="none" w:sz="0" w:space="0" w:color="auto"/>
            <w:left w:val="none" w:sz="0" w:space="0" w:color="auto"/>
            <w:bottom w:val="none" w:sz="0" w:space="0" w:color="auto"/>
            <w:right w:val="none" w:sz="0" w:space="0" w:color="auto"/>
          </w:divBdr>
          <w:divsChild>
            <w:div w:id="199707877">
              <w:marLeft w:val="0"/>
              <w:marRight w:val="0"/>
              <w:marTop w:val="0"/>
              <w:marBottom w:val="0"/>
              <w:divBdr>
                <w:top w:val="none" w:sz="0" w:space="0" w:color="auto"/>
                <w:left w:val="none" w:sz="0" w:space="0" w:color="auto"/>
                <w:bottom w:val="none" w:sz="0" w:space="0" w:color="auto"/>
                <w:right w:val="none" w:sz="0" w:space="0" w:color="auto"/>
              </w:divBdr>
              <w:divsChild>
                <w:div w:id="1591890636">
                  <w:marLeft w:val="0"/>
                  <w:marRight w:val="0"/>
                  <w:marTop w:val="0"/>
                  <w:marBottom w:val="0"/>
                  <w:divBdr>
                    <w:top w:val="none" w:sz="0" w:space="0" w:color="auto"/>
                    <w:left w:val="none" w:sz="0" w:space="0" w:color="auto"/>
                    <w:bottom w:val="none" w:sz="0" w:space="0" w:color="auto"/>
                    <w:right w:val="none" w:sz="0" w:space="0" w:color="auto"/>
                  </w:divBdr>
                  <w:divsChild>
                    <w:div w:id="1310741686">
                      <w:marLeft w:val="0"/>
                      <w:marRight w:val="0"/>
                      <w:marTop w:val="0"/>
                      <w:marBottom w:val="0"/>
                      <w:divBdr>
                        <w:top w:val="none" w:sz="0" w:space="0" w:color="auto"/>
                        <w:left w:val="none" w:sz="0" w:space="0" w:color="auto"/>
                        <w:bottom w:val="none" w:sz="0" w:space="0" w:color="auto"/>
                        <w:right w:val="none" w:sz="0" w:space="0" w:color="auto"/>
                      </w:divBdr>
                      <w:divsChild>
                        <w:div w:id="321936382">
                          <w:marLeft w:val="0"/>
                          <w:marRight w:val="0"/>
                          <w:marTop w:val="0"/>
                          <w:marBottom w:val="0"/>
                          <w:divBdr>
                            <w:top w:val="none" w:sz="0" w:space="0" w:color="auto"/>
                            <w:left w:val="none" w:sz="0" w:space="0" w:color="auto"/>
                            <w:bottom w:val="none" w:sz="0" w:space="0" w:color="auto"/>
                            <w:right w:val="none" w:sz="0" w:space="0" w:color="auto"/>
                          </w:divBdr>
                          <w:divsChild>
                            <w:div w:id="302778142">
                              <w:marLeft w:val="0"/>
                              <w:marRight w:val="0"/>
                              <w:marTop w:val="0"/>
                              <w:marBottom w:val="0"/>
                              <w:divBdr>
                                <w:top w:val="none" w:sz="0" w:space="0" w:color="auto"/>
                                <w:left w:val="none" w:sz="0" w:space="0" w:color="auto"/>
                                <w:bottom w:val="none" w:sz="0" w:space="0" w:color="auto"/>
                                <w:right w:val="none" w:sz="0" w:space="0" w:color="auto"/>
                              </w:divBdr>
                              <w:divsChild>
                                <w:div w:id="332495377">
                                  <w:marLeft w:val="0"/>
                                  <w:marRight w:val="0"/>
                                  <w:marTop w:val="0"/>
                                  <w:marBottom w:val="0"/>
                                  <w:divBdr>
                                    <w:top w:val="none" w:sz="0" w:space="0" w:color="auto"/>
                                    <w:left w:val="none" w:sz="0" w:space="0" w:color="auto"/>
                                    <w:bottom w:val="none" w:sz="0" w:space="0" w:color="auto"/>
                                    <w:right w:val="none" w:sz="0" w:space="0" w:color="auto"/>
                                  </w:divBdr>
                                  <w:divsChild>
                                    <w:div w:id="763770267">
                                      <w:marLeft w:val="-225"/>
                                      <w:marRight w:val="-225"/>
                                      <w:marTop w:val="0"/>
                                      <w:marBottom w:val="0"/>
                                      <w:divBdr>
                                        <w:top w:val="none" w:sz="0" w:space="0" w:color="auto"/>
                                        <w:left w:val="none" w:sz="0" w:space="0" w:color="auto"/>
                                        <w:bottom w:val="none" w:sz="0" w:space="0" w:color="auto"/>
                                        <w:right w:val="none" w:sz="0" w:space="0" w:color="auto"/>
                                      </w:divBdr>
                                      <w:divsChild>
                                        <w:div w:id="1616669681">
                                          <w:marLeft w:val="0"/>
                                          <w:marRight w:val="0"/>
                                          <w:marTop w:val="0"/>
                                          <w:marBottom w:val="0"/>
                                          <w:divBdr>
                                            <w:top w:val="none" w:sz="0" w:space="0" w:color="auto"/>
                                            <w:left w:val="none" w:sz="0" w:space="0" w:color="auto"/>
                                            <w:bottom w:val="none" w:sz="0" w:space="0" w:color="auto"/>
                                            <w:right w:val="none" w:sz="0" w:space="0" w:color="auto"/>
                                          </w:divBdr>
                                          <w:divsChild>
                                            <w:div w:id="473719120">
                                              <w:marLeft w:val="0"/>
                                              <w:marRight w:val="0"/>
                                              <w:marTop w:val="0"/>
                                              <w:marBottom w:val="450"/>
                                              <w:divBdr>
                                                <w:top w:val="none" w:sz="0" w:space="0" w:color="auto"/>
                                                <w:left w:val="none" w:sz="0" w:space="0" w:color="auto"/>
                                                <w:bottom w:val="none" w:sz="0" w:space="0" w:color="auto"/>
                                                <w:right w:val="none" w:sz="0" w:space="0" w:color="auto"/>
                                              </w:divBdr>
                                              <w:divsChild>
                                                <w:div w:id="1364673451">
                                                  <w:marLeft w:val="0"/>
                                                  <w:marRight w:val="0"/>
                                                  <w:marTop w:val="0"/>
                                                  <w:marBottom w:val="0"/>
                                                  <w:divBdr>
                                                    <w:top w:val="none" w:sz="0" w:space="0" w:color="auto"/>
                                                    <w:left w:val="none" w:sz="0" w:space="0" w:color="auto"/>
                                                    <w:bottom w:val="none" w:sz="0" w:space="0" w:color="auto"/>
                                                    <w:right w:val="none" w:sz="0" w:space="0" w:color="auto"/>
                                                  </w:divBdr>
                                                  <w:divsChild>
                                                    <w:div w:id="919103013">
                                                      <w:marLeft w:val="0"/>
                                                      <w:marRight w:val="0"/>
                                                      <w:marTop w:val="0"/>
                                                      <w:marBottom w:val="0"/>
                                                      <w:divBdr>
                                                        <w:top w:val="none" w:sz="0" w:space="0" w:color="auto"/>
                                                        <w:left w:val="none" w:sz="0" w:space="0" w:color="auto"/>
                                                        <w:bottom w:val="none" w:sz="0" w:space="0" w:color="auto"/>
                                                        <w:right w:val="none" w:sz="0" w:space="0" w:color="auto"/>
                                                      </w:divBdr>
                                                      <w:divsChild>
                                                        <w:div w:id="14065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tcbc.gov.uk/EN/Resident/ChildrenandFamilies/ParentandFamilySupport/ResilientFamiliesService.aspx" TargetMode="External"/><Relationship Id="rId13" Type="http://schemas.openxmlformats.org/officeDocument/2006/relationships/hyperlink" Target="mailto:cfw@rctcbc.gov.uk" TargetMode="External"/><Relationship Id="rId3" Type="http://schemas.openxmlformats.org/officeDocument/2006/relationships/webSettings" Target="webSettings.xml"/><Relationship Id="rId7" Type="http://schemas.openxmlformats.org/officeDocument/2006/relationships/hyperlink" Target="https://www.rctcbc.gov.uk/EN/Resident/SchoolsandLearning/FreeSchoolmealsApplyforfreeschoolmeals.aspx" TargetMode="External"/><Relationship Id="rId12" Type="http://schemas.openxmlformats.org/officeDocument/2006/relationships/hyperlink" Target="https://www.trusselltrust.org/get-help/find-a-foodb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tcbc.gov.uk/EN/Resident/ChildrenandFamilies/ParentandFamilySupport/Financialsupportforfamilies/PDGAccessGrant202122ForSeptember2021yeargroups.aspx" TargetMode="External"/><Relationship Id="rId11" Type="http://schemas.openxmlformats.org/officeDocument/2006/relationships/hyperlink" Target="http://www.citizensadvice.org.uk" TargetMode="External"/><Relationship Id="rId5" Type="http://schemas.openxmlformats.org/officeDocument/2006/relationships/hyperlink" Target="https://www.rctcbc.gov.uk/EN/Resident/ConsumerAdviceandMoneyMatters/CostofLivingSupportScheme.aspx" TargetMode="External"/><Relationship Id="rId15" Type="http://schemas.openxmlformats.org/officeDocument/2006/relationships/theme" Target="theme/theme1.xml"/><Relationship Id="rId10" Type="http://schemas.openxmlformats.org/officeDocument/2006/relationships/hyperlink" Target="http://www.carct.org.uk" TargetMode="External"/><Relationship Id="rId4" Type="http://schemas.openxmlformats.org/officeDocument/2006/relationships/hyperlink" Target="https://research.senedd.wales/media/043aeteo/support-with-cost-of-living-pressures-eng.pdf" TargetMode="External"/><Relationship Id="rId9" Type="http://schemas.openxmlformats.org/officeDocument/2006/relationships/hyperlink" Target="mailto:rfs@rctcb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Daniel (Education)</dc:creator>
  <cp:keywords/>
  <dc:description/>
  <cp:lastModifiedBy>Williams, Daniel (Education)</cp:lastModifiedBy>
  <cp:revision>14</cp:revision>
  <dcterms:created xsi:type="dcterms:W3CDTF">2022-07-11T14:44:00Z</dcterms:created>
  <dcterms:modified xsi:type="dcterms:W3CDTF">2022-07-15T13:34:00Z</dcterms:modified>
</cp:coreProperties>
</file>