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76DE" w14:textId="77777777" w:rsidR="00DC4EEE" w:rsidRPr="00B10AFA" w:rsidRDefault="00DC4EEE" w:rsidP="00DC4EEE">
      <w:pPr>
        <w:pStyle w:val="Title"/>
        <w:rPr>
          <w:rFonts w:ascii="Monotype Corsiva" w:hAnsi="Monotype Corsiva"/>
          <w:sz w:val="56"/>
          <w:szCs w:val="56"/>
        </w:rPr>
      </w:pPr>
      <w:r w:rsidRPr="00B10AFA">
        <w:rPr>
          <w:rFonts w:ascii="Monotype Corsiva" w:hAnsi="Monotype Corsiva"/>
          <w:sz w:val="56"/>
          <w:szCs w:val="56"/>
        </w:rPr>
        <w:t>Sayreville Public Schools</w:t>
      </w:r>
    </w:p>
    <w:p w14:paraId="52512E8A" w14:textId="77777777" w:rsidR="00DC4EEE" w:rsidRPr="00B10AFA" w:rsidRDefault="00DC4EEE" w:rsidP="00DC4EEE">
      <w:pPr>
        <w:pStyle w:val="Subtitle"/>
        <w:rPr>
          <w:sz w:val="28"/>
          <w:szCs w:val="28"/>
        </w:rPr>
      </w:pPr>
      <w:r w:rsidRPr="00B10AFA">
        <w:rPr>
          <w:sz w:val="28"/>
          <w:szCs w:val="28"/>
        </w:rPr>
        <w:t>EMMA L. ARLETH ELEMENTARY SCHOOL</w:t>
      </w:r>
    </w:p>
    <w:p w14:paraId="0F7342C5" w14:textId="77777777" w:rsidR="00DC4EEE" w:rsidRPr="00B10AFA" w:rsidRDefault="00DC4EEE" w:rsidP="00DC4EEE">
      <w:pPr>
        <w:jc w:val="center"/>
        <w:rPr>
          <w:rFonts w:ascii="Arial" w:hAnsi="Arial" w:cs="Arial"/>
          <w:sz w:val="24"/>
          <w:szCs w:val="24"/>
        </w:rPr>
      </w:pPr>
      <w:r w:rsidRPr="00B10AFA">
        <w:rPr>
          <w:rFonts w:ascii="Arial" w:hAnsi="Arial" w:cs="Arial"/>
          <w:sz w:val="24"/>
          <w:szCs w:val="24"/>
        </w:rPr>
        <w:t>3198 WASHINGTON ROAD, PARLIN, N.J.  08859</w:t>
      </w:r>
    </w:p>
    <w:p w14:paraId="53D542DA" w14:textId="77777777" w:rsidR="00DC4EEE" w:rsidRDefault="00DC4EEE" w:rsidP="00DC4EEE">
      <w:pPr>
        <w:jc w:val="center"/>
        <w:rPr>
          <w:rFonts w:ascii="Arial" w:hAnsi="Arial" w:cs="Arial"/>
          <w:sz w:val="20"/>
        </w:rPr>
      </w:pPr>
    </w:p>
    <w:p w14:paraId="3F270671" w14:textId="77777777" w:rsidR="00DC4EEE" w:rsidRDefault="00DC4EEE" w:rsidP="00B10AFA">
      <w:pPr>
        <w:spacing w:after="0" w:line="240" w:lineRule="auto"/>
        <w:rPr>
          <w:rFonts w:ascii="Arial" w:hAnsi="Arial" w:cs="Arial"/>
          <w:sz w:val="16"/>
        </w:rPr>
      </w:pPr>
      <w:r>
        <w:rPr>
          <w:rFonts w:ascii="Arial" w:hAnsi="Arial" w:cs="Arial"/>
          <w:sz w:val="20"/>
        </w:rPr>
        <w:t xml:space="preserve">     </w:t>
      </w:r>
      <w:r>
        <w:rPr>
          <w:rFonts w:ascii="Arial" w:hAnsi="Arial" w:cs="Arial"/>
          <w:sz w:val="20"/>
          <w:szCs w:val="20"/>
        </w:rPr>
        <w:t>Office of</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CD3B30">
        <w:rPr>
          <w:rFonts w:ascii="Arial" w:hAnsi="Arial" w:cs="Arial"/>
          <w:sz w:val="18"/>
          <w:szCs w:val="18"/>
        </w:rPr>
        <w:t>Telephone (732) 525-5245</w:t>
      </w:r>
    </w:p>
    <w:p w14:paraId="572EED99" w14:textId="77777777" w:rsidR="00DC4EEE" w:rsidRPr="00FF7868" w:rsidRDefault="00DC4EEE" w:rsidP="00B10AFA">
      <w:pPr>
        <w:spacing w:after="0" w:line="240" w:lineRule="auto"/>
        <w:rPr>
          <w:rFonts w:ascii="Arial" w:hAnsi="Arial" w:cs="Arial"/>
          <w:sz w:val="20"/>
          <w:szCs w:val="20"/>
        </w:rPr>
      </w:pPr>
      <w:r>
        <w:rPr>
          <w:rFonts w:ascii="Arial" w:hAnsi="Arial" w:cs="Arial"/>
          <w:sz w:val="16"/>
        </w:rPr>
        <w:t xml:space="preserve"> </w:t>
      </w:r>
      <w:r w:rsidRPr="00116E84">
        <w:rPr>
          <w:rFonts w:ascii="Arial" w:hAnsi="Arial" w:cs="Arial"/>
          <w:b/>
          <w:sz w:val="20"/>
          <w:szCs w:val="20"/>
        </w:rPr>
        <w:t>Robert Preston</w:t>
      </w:r>
      <w:r w:rsidRPr="00116E84">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D3B30">
        <w:rPr>
          <w:rFonts w:ascii="Arial" w:hAnsi="Arial" w:cs="Arial"/>
          <w:sz w:val="18"/>
          <w:szCs w:val="18"/>
        </w:rPr>
        <w:t>Fax (732) 525-5554</w:t>
      </w:r>
    </w:p>
    <w:p w14:paraId="3E5DEA89" w14:textId="77777777" w:rsidR="00DC4EEE" w:rsidRPr="005766EA" w:rsidRDefault="00DC4EEE" w:rsidP="00B10AFA">
      <w:pPr>
        <w:spacing w:after="0" w:line="240" w:lineRule="auto"/>
        <w:rPr>
          <w:rFonts w:ascii="Arial" w:hAnsi="Arial" w:cs="Arial"/>
          <w:sz w:val="18"/>
          <w:szCs w:val="18"/>
        </w:rPr>
      </w:pPr>
      <w:r>
        <w:rPr>
          <w:rFonts w:ascii="Arial" w:hAnsi="Arial" w:cs="Arial"/>
          <w:sz w:val="20"/>
          <w:szCs w:val="20"/>
        </w:rPr>
        <w:t xml:space="preserve">   </w:t>
      </w:r>
      <w:r w:rsidRPr="00FF7868">
        <w:rPr>
          <w:rFonts w:ascii="Arial" w:hAnsi="Arial" w:cs="Arial"/>
          <w:sz w:val="20"/>
          <w:szCs w:val="20"/>
        </w:rPr>
        <w:t xml:space="preserve"> </w:t>
      </w:r>
      <w:smartTag w:uri="urn:schemas-microsoft-com:office:smarttags" w:element="PersonName">
        <w:r w:rsidRPr="00FF7868">
          <w:rPr>
            <w:rFonts w:ascii="Arial" w:hAnsi="Arial" w:cs="Arial"/>
            <w:sz w:val="20"/>
            <w:szCs w:val="20"/>
          </w:rPr>
          <w:t>Principal</w:t>
        </w:r>
      </w:smartTag>
      <w:r w:rsidRPr="00FF786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Ema</w:t>
      </w:r>
      <w:r>
        <w:rPr>
          <w:rFonts w:ascii="Arial" w:hAnsi="Arial" w:cs="Arial"/>
          <w:sz w:val="18"/>
          <w:szCs w:val="18"/>
        </w:rPr>
        <w:t>il:  robert.preston</w:t>
      </w:r>
      <w:r w:rsidRPr="005766EA">
        <w:rPr>
          <w:rFonts w:ascii="Arial" w:hAnsi="Arial" w:cs="Arial"/>
          <w:sz w:val="18"/>
          <w:szCs w:val="18"/>
        </w:rPr>
        <w:t>@sayrevillek12.net</w:t>
      </w:r>
    </w:p>
    <w:p w14:paraId="33FB6F73" w14:textId="77777777" w:rsidR="00DC4EEE" w:rsidRDefault="00DC4EEE" w:rsidP="00B10AFA">
      <w:pPr>
        <w:tabs>
          <w:tab w:val="left" w:pos="5625"/>
        </w:tabs>
        <w:spacing w:after="0" w:line="240" w:lineRule="auto"/>
        <w:rPr>
          <w:rFonts w:ascii="Arial" w:hAnsi="Arial" w:cs="Arial"/>
        </w:rPr>
      </w:pPr>
    </w:p>
    <w:p w14:paraId="4FEF54E9" w14:textId="6609282C" w:rsidR="00DC4EEE" w:rsidRPr="00B10AFA" w:rsidRDefault="00B10AFA" w:rsidP="00DC4EEE">
      <w:pPr>
        <w:tabs>
          <w:tab w:val="left" w:pos="5625"/>
        </w:tabs>
        <w:rPr>
          <w:rFonts w:cstheme="minorHAnsi"/>
          <w:sz w:val="24"/>
          <w:szCs w:val="24"/>
        </w:rPr>
      </w:pPr>
      <w:r w:rsidRPr="00B10AFA">
        <w:rPr>
          <w:rFonts w:cstheme="minorHAnsi"/>
          <w:sz w:val="24"/>
          <w:szCs w:val="24"/>
        </w:rPr>
        <w:t>April 6, 2022</w:t>
      </w:r>
    </w:p>
    <w:p w14:paraId="2B994916" w14:textId="77777777" w:rsidR="002C6B20" w:rsidRPr="00B10AFA" w:rsidRDefault="002C6B20" w:rsidP="002C6B20">
      <w:pPr>
        <w:pStyle w:val="NormalWeb"/>
        <w:rPr>
          <w:rFonts w:asciiTheme="minorHAnsi" w:hAnsiTheme="minorHAnsi" w:cstheme="minorHAnsi"/>
          <w:color w:val="000000"/>
        </w:rPr>
      </w:pPr>
      <w:r w:rsidRPr="00B10AFA">
        <w:rPr>
          <w:rFonts w:asciiTheme="minorHAnsi" w:hAnsiTheme="minorHAnsi" w:cstheme="minorHAnsi"/>
          <w:color w:val="000000"/>
        </w:rPr>
        <w:t>Dear Parents/Guardian,</w:t>
      </w:r>
    </w:p>
    <w:p w14:paraId="32958DAF" w14:textId="77777777" w:rsidR="002C6B20" w:rsidRPr="00B10AFA" w:rsidRDefault="002C6B20" w:rsidP="002C6B20">
      <w:pPr>
        <w:pStyle w:val="NormalWeb"/>
        <w:rPr>
          <w:rFonts w:asciiTheme="minorHAnsi" w:hAnsiTheme="minorHAnsi" w:cstheme="minorHAnsi"/>
          <w:color w:val="000000"/>
        </w:rPr>
      </w:pPr>
      <w:r w:rsidRPr="00B10AFA">
        <w:rPr>
          <w:rFonts w:asciiTheme="minorHAnsi" w:hAnsiTheme="minorHAnsi" w:cstheme="minorHAnsi"/>
          <w:color w:val="000000"/>
        </w:rPr>
        <w:t>As you may be aware, Thursday, April 28, 2022, is designated as "Bring Your Child to Work Day." We anticipate that some of our students will be accompanying their parents/guardians to work on that day. This activity is in conjunction with the national observance of “Take Our Daughters and Sons to Work Day” and is designed to help children ages 8 – 18 explore the workforce.</w:t>
      </w:r>
    </w:p>
    <w:p w14:paraId="2E69515C" w14:textId="77777777" w:rsidR="002C6B20" w:rsidRPr="00B10AFA" w:rsidRDefault="002C6B20" w:rsidP="002C6B20">
      <w:pPr>
        <w:pStyle w:val="NormalWeb"/>
        <w:rPr>
          <w:rFonts w:asciiTheme="minorHAnsi" w:hAnsiTheme="minorHAnsi" w:cstheme="minorHAnsi"/>
          <w:color w:val="000000"/>
        </w:rPr>
      </w:pPr>
      <w:r w:rsidRPr="00B10AFA">
        <w:rPr>
          <w:rFonts w:asciiTheme="minorHAnsi" w:hAnsiTheme="minorHAnsi" w:cstheme="minorHAnsi"/>
          <w:color w:val="000000"/>
        </w:rPr>
        <w:t xml:space="preserve">If your child, ages 8 – 18, will be participating in this event at your place of employment, please have your employer complete the attached form and return it to the school by </w:t>
      </w:r>
      <w:r w:rsidRPr="00B10AFA">
        <w:rPr>
          <w:rFonts w:asciiTheme="minorHAnsi" w:hAnsiTheme="minorHAnsi" w:cstheme="minorHAnsi"/>
          <w:b/>
          <w:color w:val="000000"/>
        </w:rPr>
        <w:t>Tuesday, April 26, 2002</w:t>
      </w:r>
      <w:r w:rsidRPr="00B10AFA">
        <w:rPr>
          <w:rFonts w:asciiTheme="minorHAnsi" w:hAnsiTheme="minorHAnsi" w:cstheme="minorHAnsi"/>
          <w:color w:val="000000"/>
        </w:rPr>
        <w:t xml:space="preserve"> indicating your child's participation. Please note that unless the form with the employer's signature is received, your child's attendance record will reflect an absence.</w:t>
      </w:r>
    </w:p>
    <w:p w14:paraId="196307A6" w14:textId="77777777" w:rsidR="002C6B20" w:rsidRPr="00B10AFA" w:rsidRDefault="002C6B20" w:rsidP="002C6B20">
      <w:pPr>
        <w:pStyle w:val="NormalWeb"/>
        <w:rPr>
          <w:rFonts w:asciiTheme="minorHAnsi" w:hAnsiTheme="minorHAnsi" w:cstheme="minorHAnsi"/>
          <w:color w:val="000000"/>
        </w:rPr>
      </w:pPr>
      <w:r w:rsidRPr="00B10AFA">
        <w:rPr>
          <w:rFonts w:asciiTheme="minorHAnsi" w:hAnsiTheme="minorHAnsi" w:cstheme="minorHAnsi"/>
          <w:color w:val="000000"/>
        </w:rPr>
        <w:t>Our hope is that your child benefits from the experience of "Bring Your Child to Work Day" and has the ability to enjoy spending time with a parent/guardian in their workplace.</w:t>
      </w:r>
    </w:p>
    <w:p w14:paraId="07291AE3" w14:textId="0A196C53" w:rsidR="003C4E3A" w:rsidRPr="00B10AFA" w:rsidRDefault="00B10AFA" w:rsidP="00B10AFA">
      <w:pPr>
        <w:pStyle w:val="NormalWeb"/>
        <w:spacing w:before="0" w:beforeAutospacing="0" w:after="0" w:afterAutospacing="0"/>
        <w:ind w:left="5760"/>
        <w:rPr>
          <w:rFonts w:asciiTheme="minorHAnsi" w:hAnsiTheme="minorHAnsi" w:cstheme="minorHAnsi"/>
          <w:color w:val="000000"/>
        </w:rPr>
      </w:pPr>
      <w:r w:rsidRPr="00B10AFA">
        <w:rPr>
          <w:rFonts w:asciiTheme="minorHAnsi" w:hAnsiTheme="minorHAnsi" w:cstheme="minorHAnsi"/>
          <w:color w:val="000000"/>
        </w:rPr>
        <w:t>Sincerely,</w:t>
      </w:r>
    </w:p>
    <w:p w14:paraId="49C1DD97" w14:textId="6B60453E" w:rsidR="003C4E3A" w:rsidRPr="00B10AFA" w:rsidRDefault="00B10AFA" w:rsidP="00B10AFA">
      <w:pPr>
        <w:pStyle w:val="NormalWeb"/>
        <w:spacing w:before="0" w:beforeAutospacing="0" w:after="0" w:afterAutospacing="0"/>
        <w:rPr>
          <w:rFonts w:ascii="Lucida Calligraphy" w:hAnsi="Lucida Calligraphy"/>
          <w:b/>
          <w:bCs/>
        </w:rPr>
      </w:pPr>
      <w:r>
        <w:rPr>
          <w:rFonts w:ascii="Lucida Calligraphy" w:hAnsi="Lucida Calligraphy" w:cs="Arial"/>
          <w:color w:val="000000"/>
          <w:sz w:val="32"/>
          <w:szCs w:val="32"/>
        </w:rPr>
        <w:t xml:space="preserve">                                                  </w:t>
      </w:r>
      <w:r w:rsidR="003C4E3A" w:rsidRPr="00B10AFA">
        <w:rPr>
          <w:rFonts w:ascii="Lucida Calligraphy" w:hAnsi="Lucida Calligraphy" w:cs="Arial"/>
          <w:b/>
          <w:bCs/>
          <w:color w:val="000000"/>
        </w:rPr>
        <w:t>Robert Preston</w:t>
      </w:r>
    </w:p>
    <w:p w14:paraId="2D5ECAF7" w14:textId="77777777" w:rsidR="003C4E3A" w:rsidRPr="00B10AFA" w:rsidRDefault="003C4E3A" w:rsidP="00B10AFA">
      <w:pPr>
        <w:pStyle w:val="NormalWeb"/>
        <w:spacing w:before="0" w:beforeAutospacing="0" w:after="0" w:afterAutospacing="0"/>
        <w:ind w:left="5760"/>
        <w:rPr>
          <w:rFonts w:asciiTheme="minorHAnsi" w:hAnsiTheme="minorHAnsi" w:cstheme="minorHAnsi"/>
        </w:rPr>
      </w:pPr>
      <w:r w:rsidRPr="00B10AFA">
        <w:rPr>
          <w:rFonts w:asciiTheme="minorHAnsi" w:hAnsiTheme="minorHAnsi" w:cstheme="minorHAnsi"/>
          <w:color w:val="000000"/>
        </w:rPr>
        <w:t>Principal</w:t>
      </w:r>
    </w:p>
    <w:p w14:paraId="3032BD07" w14:textId="77777777" w:rsidR="0089040D" w:rsidRDefault="0089040D"/>
    <w:sectPr w:rsidR="0089040D" w:rsidSect="00B10AFA">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altName w:val="Corbel"/>
    <w:charset w:val="00"/>
    <w:family w:val="swiss"/>
    <w:pitch w:val="variable"/>
    <w:sig w:usb0="00000001"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20"/>
    <w:rsid w:val="000768D3"/>
    <w:rsid w:val="002C6B20"/>
    <w:rsid w:val="003C4E3A"/>
    <w:rsid w:val="005D7935"/>
    <w:rsid w:val="006D50C7"/>
    <w:rsid w:val="0089040D"/>
    <w:rsid w:val="00B10AFA"/>
    <w:rsid w:val="00DC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A04BCF"/>
  <w15:chartTrackingRefBased/>
  <w15:docId w15:val="{C19D70C2-75E1-4A84-B243-6969B7DC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B2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DC4EEE"/>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DC4EEE"/>
    <w:rPr>
      <w:rFonts w:ascii="Arial" w:eastAsia="Times New Roman" w:hAnsi="Arial" w:cs="Arial"/>
      <w:b/>
      <w:bCs/>
      <w:sz w:val="24"/>
      <w:szCs w:val="24"/>
    </w:rPr>
  </w:style>
  <w:style w:type="paragraph" w:styleId="Title">
    <w:name w:val="Title"/>
    <w:basedOn w:val="Normal"/>
    <w:link w:val="TitleChar"/>
    <w:qFormat/>
    <w:rsid w:val="00DC4EEE"/>
    <w:pPr>
      <w:spacing w:after="0" w:line="240" w:lineRule="auto"/>
      <w:jc w:val="center"/>
    </w:pPr>
    <w:rPr>
      <w:rFonts w:ascii="Antique Olive" w:eastAsia="Times New Roman" w:hAnsi="Antique Olive" w:cs="Times New Roman"/>
      <w:sz w:val="36"/>
      <w:szCs w:val="24"/>
    </w:rPr>
  </w:style>
  <w:style w:type="character" w:customStyle="1" w:styleId="TitleChar">
    <w:name w:val="Title Char"/>
    <w:basedOn w:val="DefaultParagraphFont"/>
    <w:link w:val="Title"/>
    <w:rsid w:val="00DC4EEE"/>
    <w:rPr>
      <w:rFonts w:ascii="Antique Olive" w:eastAsia="Times New Roman" w:hAnsi="Antique Olive"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2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Sayreville Public Schools</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Shediack, Marilyn</dc:creator>
  <cp:keywords/>
  <dc:description/>
  <cp:lastModifiedBy>Braun, Regina</cp:lastModifiedBy>
  <cp:revision>2</cp:revision>
  <cp:lastPrinted>2022-04-06T18:57:00Z</cp:lastPrinted>
  <dcterms:created xsi:type="dcterms:W3CDTF">2022-04-06T18:58:00Z</dcterms:created>
  <dcterms:modified xsi:type="dcterms:W3CDTF">2022-04-06T18:58:00Z</dcterms:modified>
</cp:coreProperties>
</file>