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4F" w:rsidRDefault="002F362F">
      <w:pPr>
        <w:spacing w:after="240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</w:rPr>
        <w:t>TCHS Regular SBDM Meeting</w:t>
      </w:r>
      <w:r>
        <w:rPr>
          <w:rFonts w:eastAsia="Times New Roman"/>
        </w:rPr>
        <w:br/>
        <w:t>March 19, 2019 4:30 PM</w:t>
      </w:r>
      <w:r>
        <w:rPr>
          <w:rFonts w:eastAsia="Times New Roman"/>
        </w:rPr>
        <w:br/>
        <w:t>Room 83</w:t>
      </w:r>
    </w:p>
    <w:tbl>
      <w:tblPr>
        <w:tblW w:w="5000" w:type="pct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  <w:gridCol w:w="1184"/>
      </w:tblGrid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Opening Business - _____________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Approval of Agenda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Minutes Approval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Good news report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Public comment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Budget reports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Review and approval of monthly budget report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New Business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Review of select Policies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1st reading of Select Revisions of Policy and/or new Policies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2nd Reading of Select Policies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Review of tentative allocations for 2019-2020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> Review of possible pathway additions or revisions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Executive Session -Consultation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> Exit Executive Session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> Action (if any) related to Executive Session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73124F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7.</w:t>
            </w:r>
            <w:r>
              <w:rPr>
                <w:rFonts w:eastAsia="Times New Roman"/>
              </w:rPr>
              <w:t> Motion to Adjourn - _________________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73124F" w:rsidRDefault="002F3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</w:tbl>
    <w:p w:rsidR="002F362F" w:rsidRDefault="002F362F">
      <w:pPr>
        <w:rPr>
          <w:rFonts w:eastAsia="Times New Roman"/>
        </w:rPr>
      </w:pPr>
    </w:p>
    <w:sectPr w:rsidR="002F3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425FA"/>
    <w:rsid w:val="000425FA"/>
    <w:rsid w:val="002F362F"/>
    <w:rsid w:val="0073124F"/>
    <w:rsid w:val="008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Trigg County Public Schools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Kash, Helga - HS Receptionist/Secretary</dc:creator>
  <cp:lastModifiedBy>Ahart, Wendy M - HS Bookkeeper</cp:lastModifiedBy>
  <cp:revision>2</cp:revision>
  <cp:lastPrinted>2019-03-18T18:05:00Z</cp:lastPrinted>
  <dcterms:created xsi:type="dcterms:W3CDTF">2019-03-18T18:15:00Z</dcterms:created>
  <dcterms:modified xsi:type="dcterms:W3CDTF">2019-03-18T18:15:00Z</dcterms:modified>
</cp:coreProperties>
</file>