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60C" w:rsidRDefault="007D760C" w:rsidP="007005FA">
      <w:pPr>
        <w:jc w:val="center"/>
        <w:rPr>
          <w:b/>
          <w:sz w:val="52"/>
          <w:szCs w:val="52"/>
        </w:rPr>
      </w:pPr>
      <w:bookmarkStart w:id="0" w:name="_GoBack"/>
      <w:bookmarkEnd w:id="0"/>
      <w:r>
        <w:rPr>
          <w:b/>
          <w:sz w:val="52"/>
          <w:szCs w:val="52"/>
        </w:rPr>
        <w:t>Pocatello/Chubbuck</w:t>
      </w:r>
    </w:p>
    <w:p w:rsidR="007D760C" w:rsidRPr="007005FA" w:rsidRDefault="007D760C" w:rsidP="007005FA">
      <w:pPr>
        <w:jc w:val="center"/>
        <w:rPr>
          <w:b/>
          <w:sz w:val="52"/>
          <w:szCs w:val="52"/>
        </w:rPr>
      </w:pPr>
      <w:smartTag w:uri="urn:schemas-microsoft-com:office:smarttags" w:element="place">
        <w:r w:rsidRPr="007005FA">
          <w:rPr>
            <w:b/>
            <w:sz w:val="52"/>
            <w:szCs w:val="52"/>
          </w:rPr>
          <w:t>School District</w:t>
        </w:r>
      </w:smartTag>
      <w:r w:rsidRPr="007005FA">
        <w:rPr>
          <w:b/>
          <w:sz w:val="52"/>
          <w:szCs w:val="52"/>
        </w:rPr>
        <w:t xml:space="preserve"> #25</w:t>
      </w:r>
    </w:p>
    <w:p w:rsidR="007D760C" w:rsidRDefault="007D760C" w:rsidP="007005FA">
      <w:pPr>
        <w:jc w:val="center"/>
        <w:rPr>
          <w:b/>
          <w:sz w:val="52"/>
          <w:szCs w:val="52"/>
        </w:rPr>
      </w:pPr>
    </w:p>
    <w:p w:rsidR="007D760C" w:rsidRDefault="007D760C" w:rsidP="007005FA">
      <w:pPr>
        <w:jc w:val="center"/>
        <w:rPr>
          <w:b/>
        </w:rPr>
      </w:pPr>
    </w:p>
    <w:p w:rsidR="007D760C" w:rsidRDefault="007D760C" w:rsidP="007005FA">
      <w:pPr>
        <w:jc w:val="center"/>
        <w:rPr>
          <w:b/>
        </w:rPr>
      </w:pPr>
    </w:p>
    <w:p w:rsidR="007D760C" w:rsidRDefault="00D97274" w:rsidP="007005FA">
      <w:pPr>
        <w:jc w:val="center"/>
        <w:rPr>
          <w:b/>
        </w:rPr>
      </w:pPr>
      <w:r>
        <w:rPr>
          <w:b/>
          <w:noProof/>
        </w:rPr>
        <w:drawing>
          <wp:inline distT="0" distB="0" distL="0" distR="0">
            <wp:extent cx="4610100" cy="368857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25 Logo_CMYK-01.jpg"/>
                    <pic:cNvPicPr/>
                  </pic:nvPicPr>
                  <pic:blipFill>
                    <a:blip r:embed="rId8">
                      <a:extLst>
                        <a:ext uri="{28A0092B-C50C-407E-A947-70E740481C1C}">
                          <a14:useLocalDpi xmlns:a14="http://schemas.microsoft.com/office/drawing/2010/main" val="0"/>
                        </a:ext>
                      </a:extLst>
                    </a:blip>
                    <a:stretch>
                      <a:fillRect/>
                    </a:stretch>
                  </pic:blipFill>
                  <pic:spPr>
                    <a:xfrm>
                      <a:off x="0" y="0"/>
                      <a:ext cx="4613180" cy="3691037"/>
                    </a:xfrm>
                    <a:prstGeom prst="rect">
                      <a:avLst/>
                    </a:prstGeom>
                  </pic:spPr>
                </pic:pic>
              </a:graphicData>
            </a:graphic>
          </wp:inline>
        </w:drawing>
      </w:r>
    </w:p>
    <w:p w:rsidR="007D760C" w:rsidRPr="007005FA" w:rsidRDefault="007D760C" w:rsidP="007005FA"/>
    <w:p w:rsidR="007D760C" w:rsidRPr="007005FA" w:rsidRDefault="007D760C" w:rsidP="007005FA"/>
    <w:p w:rsidR="007D760C" w:rsidRPr="007005FA" w:rsidRDefault="007D760C" w:rsidP="007005FA"/>
    <w:p w:rsidR="007D760C" w:rsidRDefault="007D760C" w:rsidP="009D0790">
      <w:pPr>
        <w:jc w:val="center"/>
        <w:rPr>
          <w:b/>
          <w:sz w:val="52"/>
          <w:szCs w:val="52"/>
        </w:rPr>
      </w:pPr>
      <w:r w:rsidRPr="007005FA">
        <w:rPr>
          <w:b/>
          <w:sz w:val="52"/>
          <w:szCs w:val="52"/>
        </w:rPr>
        <w:t>High School Por</w:t>
      </w:r>
      <w:r>
        <w:rPr>
          <w:b/>
          <w:sz w:val="52"/>
          <w:szCs w:val="52"/>
        </w:rPr>
        <w:t>tfolio &amp;</w:t>
      </w:r>
    </w:p>
    <w:p w:rsidR="007D760C" w:rsidRPr="007005FA" w:rsidRDefault="007D760C" w:rsidP="009D0790">
      <w:pPr>
        <w:jc w:val="center"/>
        <w:rPr>
          <w:b/>
          <w:sz w:val="52"/>
          <w:szCs w:val="52"/>
        </w:rPr>
      </w:pPr>
      <w:r w:rsidRPr="007005FA">
        <w:rPr>
          <w:b/>
          <w:sz w:val="52"/>
          <w:szCs w:val="52"/>
        </w:rPr>
        <w:t>Senior Project Handbook</w:t>
      </w:r>
    </w:p>
    <w:p w:rsidR="007D760C" w:rsidRDefault="007D760C" w:rsidP="009D0790">
      <w:pPr>
        <w:jc w:val="center"/>
      </w:pPr>
    </w:p>
    <w:p w:rsidR="007D760C" w:rsidRDefault="007D760C" w:rsidP="007005FA">
      <w:pPr>
        <w:tabs>
          <w:tab w:val="left" w:pos="4965"/>
        </w:tabs>
      </w:pPr>
      <w:r>
        <w:tab/>
      </w:r>
    </w:p>
    <w:p w:rsidR="007D760C" w:rsidRDefault="007D760C" w:rsidP="007005FA">
      <w:pPr>
        <w:tabs>
          <w:tab w:val="left" w:pos="4965"/>
        </w:tabs>
      </w:pPr>
    </w:p>
    <w:p w:rsidR="007D760C" w:rsidRPr="008B4FA9" w:rsidRDefault="00D97274" w:rsidP="007005FA">
      <w:pPr>
        <w:jc w:val="center"/>
        <w:rPr>
          <w:b/>
          <w:lang w:val="en-CA"/>
        </w:rPr>
      </w:pPr>
      <w:r>
        <w:rPr>
          <w:b/>
          <w:lang w:val="en-CA"/>
        </w:rPr>
        <w:t>Revised August</w:t>
      </w:r>
      <w:r w:rsidR="008B4FA9" w:rsidRPr="008B4FA9">
        <w:rPr>
          <w:b/>
          <w:lang w:val="en-CA"/>
        </w:rPr>
        <w:t xml:space="preserve"> 201</w:t>
      </w:r>
      <w:r>
        <w:rPr>
          <w:b/>
          <w:lang w:val="en-CA"/>
        </w:rPr>
        <w:t>8</w:t>
      </w:r>
    </w:p>
    <w:p w:rsidR="007D760C" w:rsidRDefault="007D760C" w:rsidP="007005FA">
      <w:pPr>
        <w:jc w:val="center"/>
        <w:rPr>
          <w:lang w:val="en-CA"/>
        </w:rPr>
      </w:pPr>
    </w:p>
    <w:p w:rsidR="007D760C" w:rsidRDefault="007D760C" w:rsidP="007005FA">
      <w:pPr>
        <w:jc w:val="center"/>
        <w:rPr>
          <w:lang w:val="en-CA"/>
        </w:rPr>
      </w:pPr>
    </w:p>
    <w:p w:rsidR="00D97274" w:rsidRDefault="00D97274">
      <w:pPr>
        <w:spacing w:after="160" w:line="259" w:lineRule="auto"/>
        <w:rPr>
          <w:lang w:val="en-CA"/>
        </w:rPr>
      </w:pPr>
      <w:r>
        <w:rPr>
          <w:lang w:val="en-CA"/>
        </w:rPr>
        <w:br w:type="page"/>
      </w:r>
    </w:p>
    <w:sdt>
      <w:sdtPr>
        <w:rPr>
          <w:rFonts w:eastAsia="Times New Roman" w:cs="Times New Roman"/>
          <w:b w:val="0"/>
          <w:sz w:val="24"/>
          <w:szCs w:val="24"/>
        </w:rPr>
        <w:id w:val="-334382131"/>
        <w:docPartObj>
          <w:docPartGallery w:val="Table of Contents"/>
          <w:docPartUnique/>
        </w:docPartObj>
      </w:sdtPr>
      <w:sdtEndPr>
        <w:rPr>
          <w:bCs/>
          <w:noProof/>
        </w:rPr>
      </w:sdtEndPr>
      <w:sdtContent>
        <w:p w:rsidR="00D97274" w:rsidRDefault="00E30CD8">
          <w:pPr>
            <w:pStyle w:val="TOCHeading"/>
          </w:pPr>
          <w:r>
            <w:t xml:space="preserve">Table of </w:t>
          </w:r>
          <w:r w:rsidR="00D97274">
            <w:t>Contents</w:t>
          </w:r>
        </w:p>
        <w:p w:rsidR="0049627A" w:rsidRDefault="00D97274">
          <w:pPr>
            <w:pStyle w:val="TOC1"/>
            <w:tabs>
              <w:tab w:val="right" w:leader="dot" w:pos="1007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522793290" w:history="1">
            <w:r w:rsidR="0049627A" w:rsidRPr="00DF1B55">
              <w:rPr>
                <w:rStyle w:val="Hyperlink"/>
                <w:noProof/>
              </w:rPr>
              <w:t>Commonly Asked Questions and Answers</w:t>
            </w:r>
            <w:r w:rsidR="0049627A">
              <w:rPr>
                <w:noProof/>
                <w:webHidden/>
              </w:rPr>
              <w:tab/>
            </w:r>
            <w:r w:rsidR="0049627A">
              <w:rPr>
                <w:noProof/>
                <w:webHidden/>
              </w:rPr>
              <w:fldChar w:fldCharType="begin"/>
            </w:r>
            <w:r w:rsidR="0049627A">
              <w:rPr>
                <w:noProof/>
                <w:webHidden/>
              </w:rPr>
              <w:instrText xml:space="preserve"> PAGEREF _Toc522793290 \h </w:instrText>
            </w:r>
            <w:r w:rsidR="0049627A">
              <w:rPr>
                <w:noProof/>
                <w:webHidden/>
              </w:rPr>
            </w:r>
            <w:r w:rsidR="0049627A">
              <w:rPr>
                <w:noProof/>
                <w:webHidden/>
              </w:rPr>
              <w:fldChar w:fldCharType="separate"/>
            </w:r>
            <w:r w:rsidR="00E331EC">
              <w:rPr>
                <w:noProof/>
                <w:webHidden/>
              </w:rPr>
              <w:t>1</w:t>
            </w:r>
            <w:r w:rsidR="0049627A">
              <w:rPr>
                <w:noProof/>
                <w:webHidden/>
              </w:rPr>
              <w:fldChar w:fldCharType="end"/>
            </w:r>
          </w:hyperlink>
        </w:p>
        <w:p w:rsidR="0049627A" w:rsidRDefault="00FA2951">
          <w:pPr>
            <w:pStyle w:val="TOC1"/>
            <w:tabs>
              <w:tab w:val="right" w:leader="dot" w:pos="10070"/>
            </w:tabs>
            <w:rPr>
              <w:rFonts w:asciiTheme="minorHAnsi" w:eastAsiaTheme="minorEastAsia" w:hAnsiTheme="minorHAnsi" w:cstheme="minorBidi"/>
              <w:noProof/>
              <w:sz w:val="22"/>
              <w:szCs w:val="22"/>
            </w:rPr>
          </w:pPr>
          <w:hyperlink w:anchor="_Toc522793291" w:history="1">
            <w:r w:rsidR="0049627A" w:rsidRPr="00DF1B55">
              <w:rPr>
                <w:rStyle w:val="Hyperlink"/>
                <w:noProof/>
              </w:rPr>
              <w:t>Senior Project Parameters</w:t>
            </w:r>
            <w:r w:rsidR="0049627A">
              <w:rPr>
                <w:noProof/>
                <w:webHidden/>
              </w:rPr>
              <w:tab/>
            </w:r>
            <w:r w:rsidR="0049627A">
              <w:rPr>
                <w:noProof/>
                <w:webHidden/>
              </w:rPr>
              <w:fldChar w:fldCharType="begin"/>
            </w:r>
            <w:r w:rsidR="0049627A">
              <w:rPr>
                <w:noProof/>
                <w:webHidden/>
              </w:rPr>
              <w:instrText xml:space="preserve"> PAGEREF _Toc522793291 \h </w:instrText>
            </w:r>
            <w:r w:rsidR="0049627A">
              <w:rPr>
                <w:noProof/>
                <w:webHidden/>
              </w:rPr>
            </w:r>
            <w:r w:rsidR="0049627A">
              <w:rPr>
                <w:noProof/>
                <w:webHidden/>
              </w:rPr>
              <w:fldChar w:fldCharType="separate"/>
            </w:r>
            <w:r w:rsidR="00E331EC">
              <w:rPr>
                <w:noProof/>
                <w:webHidden/>
              </w:rPr>
              <w:t>2</w:t>
            </w:r>
            <w:r w:rsidR="0049627A">
              <w:rPr>
                <w:noProof/>
                <w:webHidden/>
              </w:rPr>
              <w:fldChar w:fldCharType="end"/>
            </w:r>
          </w:hyperlink>
        </w:p>
        <w:p w:rsidR="0049627A" w:rsidRDefault="00FA2951">
          <w:pPr>
            <w:pStyle w:val="TOC1"/>
            <w:tabs>
              <w:tab w:val="right" w:leader="dot" w:pos="10070"/>
            </w:tabs>
            <w:rPr>
              <w:rFonts w:asciiTheme="minorHAnsi" w:eastAsiaTheme="minorEastAsia" w:hAnsiTheme="minorHAnsi" w:cstheme="minorBidi"/>
              <w:noProof/>
              <w:sz w:val="22"/>
              <w:szCs w:val="22"/>
            </w:rPr>
          </w:pPr>
          <w:hyperlink w:anchor="_Toc522793292" w:history="1">
            <w:r w:rsidR="0049627A" w:rsidRPr="00DF1B55">
              <w:rPr>
                <w:rStyle w:val="Hyperlink"/>
                <w:noProof/>
              </w:rPr>
              <w:t>Research Paper Checklist</w:t>
            </w:r>
            <w:r w:rsidR="0049627A">
              <w:rPr>
                <w:noProof/>
                <w:webHidden/>
              </w:rPr>
              <w:tab/>
            </w:r>
            <w:r w:rsidR="0049627A">
              <w:rPr>
                <w:noProof/>
                <w:webHidden/>
              </w:rPr>
              <w:fldChar w:fldCharType="begin"/>
            </w:r>
            <w:r w:rsidR="0049627A">
              <w:rPr>
                <w:noProof/>
                <w:webHidden/>
              </w:rPr>
              <w:instrText xml:space="preserve"> PAGEREF _Toc522793292 \h </w:instrText>
            </w:r>
            <w:r w:rsidR="0049627A">
              <w:rPr>
                <w:noProof/>
                <w:webHidden/>
              </w:rPr>
            </w:r>
            <w:r w:rsidR="0049627A">
              <w:rPr>
                <w:noProof/>
                <w:webHidden/>
              </w:rPr>
              <w:fldChar w:fldCharType="separate"/>
            </w:r>
            <w:r w:rsidR="00E331EC">
              <w:rPr>
                <w:noProof/>
                <w:webHidden/>
              </w:rPr>
              <w:t>2</w:t>
            </w:r>
            <w:r w:rsidR="0049627A">
              <w:rPr>
                <w:noProof/>
                <w:webHidden/>
              </w:rPr>
              <w:fldChar w:fldCharType="end"/>
            </w:r>
          </w:hyperlink>
        </w:p>
        <w:p w:rsidR="0049627A" w:rsidRDefault="00FA2951">
          <w:pPr>
            <w:pStyle w:val="TOC1"/>
            <w:tabs>
              <w:tab w:val="right" w:leader="dot" w:pos="10070"/>
            </w:tabs>
            <w:rPr>
              <w:rFonts w:asciiTheme="minorHAnsi" w:eastAsiaTheme="minorEastAsia" w:hAnsiTheme="minorHAnsi" w:cstheme="minorBidi"/>
              <w:noProof/>
              <w:sz w:val="22"/>
              <w:szCs w:val="22"/>
            </w:rPr>
          </w:pPr>
          <w:hyperlink w:anchor="_Toc522793293" w:history="1">
            <w:r w:rsidR="0049627A" w:rsidRPr="00DF1B55">
              <w:rPr>
                <w:rStyle w:val="Hyperlink"/>
                <w:noProof/>
              </w:rPr>
              <w:t>Works Cited Checklist</w:t>
            </w:r>
            <w:r w:rsidR="0049627A">
              <w:rPr>
                <w:noProof/>
                <w:webHidden/>
              </w:rPr>
              <w:tab/>
            </w:r>
            <w:r w:rsidR="0049627A">
              <w:rPr>
                <w:noProof/>
                <w:webHidden/>
              </w:rPr>
              <w:fldChar w:fldCharType="begin"/>
            </w:r>
            <w:r w:rsidR="0049627A">
              <w:rPr>
                <w:noProof/>
                <w:webHidden/>
              </w:rPr>
              <w:instrText xml:space="preserve"> PAGEREF _Toc522793293 \h </w:instrText>
            </w:r>
            <w:r w:rsidR="0049627A">
              <w:rPr>
                <w:noProof/>
                <w:webHidden/>
              </w:rPr>
            </w:r>
            <w:r w:rsidR="0049627A">
              <w:rPr>
                <w:noProof/>
                <w:webHidden/>
              </w:rPr>
              <w:fldChar w:fldCharType="separate"/>
            </w:r>
            <w:r w:rsidR="00E331EC">
              <w:rPr>
                <w:noProof/>
                <w:webHidden/>
              </w:rPr>
              <w:t>3</w:t>
            </w:r>
            <w:r w:rsidR="0049627A">
              <w:rPr>
                <w:noProof/>
                <w:webHidden/>
              </w:rPr>
              <w:fldChar w:fldCharType="end"/>
            </w:r>
          </w:hyperlink>
        </w:p>
        <w:p w:rsidR="0049627A" w:rsidRDefault="00FA2951">
          <w:pPr>
            <w:pStyle w:val="TOC1"/>
            <w:tabs>
              <w:tab w:val="right" w:leader="dot" w:pos="10070"/>
            </w:tabs>
            <w:rPr>
              <w:rFonts w:asciiTheme="minorHAnsi" w:eastAsiaTheme="minorEastAsia" w:hAnsiTheme="minorHAnsi" w:cstheme="minorBidi"/>
              <w:noProof/>
              <w:sz w:val="22"/>
              <w:szCs w:val="22"/>
            </w:rPr>
          </w:pPr>
          <w:hyperlink w:anchor="_Toc522793294" w:history="1">
            <w:r w:rsidR="0049627A" w:rsidRPr="00DF1B55">
              <w:rPr>
                <w:rStyle w:val="Hyperlink"/>
                <w:noProof/>
              </w:rPr>
              <w:t>Oral Presentation General Requirements</w:t>
            </w:r>
            <w:r w:rsidR="0049627A">
              <w:rPr>
                <w:noProof/>
                <w:webHidden/>
              </w:rPr>
              <w:tab/>
            </w:r>
            <w:r w:rsidR="0049627A">
              <w:rPr>
                <w:noProof/>
                <w:webHidden/>
              </w:rPr>
              <w:fldChar w:fldCharType="begin"/>
            </w:r>
            <w:r w:rsidR="0049627A">
              <w:rPr>
                <w:noProof/>
                <w:webHidden/>
              </w:rPr>
              <w:instrText xml:space="preserve"> PAGEREF _Toc522793294 \h </w:instrText>
            </w:r>
            <w:r w:rsidR="0049627A">
              <w:rPr>
                <w:noProof/>
                <w:webHidden/>
              </w:rPr>
            </w:r>
            <w:r w:rsidR="0049627A">
              <w:rPr>
                <w:noProof/>
                <w:webHidden/>
              </w:rPr>
              <w:fldChar w:fldCharType="separate"/>
            </w:r>
            <w:r w:rsidR="00E331EC">
              <w:rPr>
                <w:noProof/>
                <w:webHidden/>
              </w:rPr>
              <w:t>4</w:t>
            </w:r>
            <w:r w:rsidR="0049627A">
              <w:rPr>
                <w:noProof/>
                <w:webHidden/>
              </w:rPr>
              <w:fldChar w:fldCharType="end"/>
            </w:r>
          </w:hyperlink>
        </w:p>
        <w:p w:rsidR="0049627A" w:rsidRDefault="00FA2951">
          <w:pPr>
            <w:pStyle w:val="TOC1"/>
            <w:tabs>
              <w:tab w:val="right" w:leader="dot" w:pos="10070"/>
            </w:tabs>
            <w:rPr>
              <w:rFonts w:asciiTheme="minorHAnsi" w:eastAsiaTheme="minorEastAsia" w:hAnsiTheme="minorHAnsi" w:cstheme="minorBidi"/>
              <w:noProof/>
              <w:sz w:val="22"/>
              <w:szCs w:val="22"/>
            </w:rPr>
          </w:pPr>
          <w:hyperlink w:anchor="_Toc522793295" w:history="1">
            <w:r w:rsidR="0049627A" w:rsidRPr="00DF1B55">
              <w:rPr>
                <w:rStyle w:val="Hyperlink"/>
                <w:noProof/>
              </w:rPr>
              <w:t>Presentation Assessment Tool</w:t>
            </w:r>
            <w:r w:rsidR="0049627A">
              <w:rPr>
                <w:noProof/>
                <w:webHidden/>
              </w:rPr>
              <w:tab/>
            </w:r>
            <w:r w:rsidR="0049627A">
              <w:rPr>
                <w:noProof/>
                <w:webHidden/>
              </w:rPr>
              <w:fldChar w:fldCharType="begin"/>
            </w:r>
            <w:r w:rsidR="0049627A">
              <w:rPr>
                <w:noProof/>
                <w:webHidden/>
              </w:rPr>
              <w:instrText xml:space="preserve"> PAGEREF _Toc522793295 \h </w:instrText>
            </w:r>
            <w:r w:rsidR="0049627A">
              <w:rPr>
                <w:noProof/>
                <w:webHidden/>
              </w:rPr>
            </w:r>
            <w:r w:rsidR="0049627A">
              <w:rPr>
                <w:noProof/>
                <w:webHidden/>
              </w:rPr>
              <w:fldChar w:fldCharType="separate"/>
            </w:r>
            <w:r w:rsidR="00E331EC">
              <w:rPr>
                <w:noProof/>
                <w:webHidden/>
              </w:rPr>
              <w:t>5</w:t>
            </w:r>
            <w:r w:rsidR="0049627A">
              <w:rPr>
                <w:noProof/>
                <w:webHidden/>
              </w:rPr>
              <w:fldChar w:fldCharType="end"/>
            </w:r>
          </w:hyperlink>
        </w:p>
        <w:p w:rsidR="00D97274" w:rsidRDefault="00D97274">
          <w:r>
            <w:rPr>
              <w:b/>
              <w:bCs/>
              <w:noProof/>
            </w:rPr>
            <w:fldChar w:fldCharType="end"/>
          </w:r>
        </w:p>
      </w:sdtContent>
    </w:sdt>
    <w:p w:rsidR="001A06A5" w:rsidRDefault="001A06A5">
      <w:pPr>
        <w:spacing w:after="160" w:line="259" w:lineRule="auto"/>
        <w:rPr>
          <w:b/>
          <w:bCs/>
          <w:sz w:val="36"/>
          <w:szCs w:val="36"/>
        </w:rPr>
        <w:sectPr w:rsidR="001A06A5" w:rsidSect="004C01D6">
          <w:pgSz w:w="12240" w:h="15840"/>
          <w:pgMar w:top="1440" w:right="1080" w:bottom="1440" w:left="1080" w:header="720" w:footer="720" w:gutter="0"/>
          <w:cols w:space="720"/>
          <w:docGrid w:linePitch="360"/>
        </w:sectPr>
      </w:pPr>
    </w:p>
    <w:p w:rsidR="007D760C" w:rsidRDefault="007D760C" w:rsidP="007005FA">
      <w:pPr>
        <w:jc w:val="center"/>
        <w:rPr>
          <w:sz w:val="32"/>
          <w:szCs w:val="32"/>
        </w:rPr>
      </w:pPr>
      <w:r>
        <w:rPr>
          <w:b/>
          <w:bCs/>
          <w:sz w:val="36"/>
          <w:szCs w:val="36"/>
        </w:rPr>
        <w:lastRenderedPageBreak/>
        <w:t>Senior Project Handbook</w:t>
      </w:r>
    </w:p>
    <w:p w:rsidR="007D760C" w:rsidRDefault="007D760C" w:rsidP="007005FA">
      <w:pPr>
        <w:rPr>
          <w:sz w:val="32"/>
          <w:szCs w:val="32"/>
        </w:rPr>
      </w:pPr>
    </w:p>
    <w:p w:rsidR="007D760C" w:rsidRDefault="00D97274" w:rsidP="00D97274">
      <w:r>
        <w:t xml:space="preserve">In order for students to graduate and receive a diploma from the Pocatello/Chubbuck School District, they must complete and meet “standard” according to the grading criteria on all components of the senior project.  The senior project is required by the Idaho State Board of Education.  The research report and oral presentation will be included as part of English 12B, English 101, AP Lit/Comp., Mythology, or Science Fiction. </w:t>
      </w:r>
    </w:p>
    <w:p w:rsidR="00D97274" w:rsidRDefault="00D97274" w:rsidP="00D97274"/>
    <w:p w:rsidR="007D760C" w:rsidRDefault="007D760C" w:rsidP="00D97274">
      <w:pPr>
        <w:pStyle w:val="Level1"/>
        <w:tabs>
          <w:tab w:val="left" w:pos="720"/>
        </w:tabs>
        <w:ind w:left="0"/>
        <w:rPr>
          <w:b/>
          <w:bCs/>
          <w:sz w:val="32"/>
          <w:szCs w:val="32"/>
        </w:rPr>
      </w:pPr>
      <w:r w:rsidRPr="00D02E82">
        <w:rPr>
          <w:sz w:val="24"/>
          <w:szCs w:val="24"/>
        </w:rPr>
        <w:t xml:space="preserve">The purpose of </w:t>
      </w:r>
      <w:r w:rsidR="00D97274">
        <w:rPr>
          <w:sz w:val="24"/>
          <w:szCs w:val="24"/>
        </w:rPr>
        <w:t>this unit is for students to demonstrate mastery of their argumentative research writing skills.  Students are required to create a formal presentation of their findings.  With college and career readiness in mind, students will write an argumentative research paper using the expository problem/solution mode and create an oral presentation. In order to generate greater student transfer knowledge, students will generate their own research questions (W.11-12.7).</w:t>
      </w:r>
    </w:p>
    <w:p w:rsidR="007D760C" w:rsidRDefault="007D760C" w:rsidP="007005FA">
      <w:pPr>
        <w:numPr>
          <w:ilvl w:val="12"/>
          <w:numId w:val="0"/>
        </w:numPr>
        <w:jc w:val="center"/>
        <w:rPr>
          <w:b/>
          <w:bCs/>
          <w:sz w:val="32"/>
          <w:szCs w:val="32"/>
        </w:rPr>
      </w:pPr>
    </w:p>
    <w:p w:rsidR="007D760C" w:rsidRDefault="007D760C" w:rsidP="00D97274">
      <w:pPr>
        <w:pStyle w:val="Heading1"/>
        <w:rPr>
          <w:rFonts w:cs="Times New Roman"/>
        </w:rPr>
      </w:pPr>
      <w:bookmarkStart w:id="1" w:name="_Toc522793290"/>
      <w:r w:rsidRPr="00D97274">
        <w:rPr>
          <w:rFonts w:cs="Times New Roman"/>
        </w:rPr>
        <w:t>Commonly Asked Questions and Answers</w:t>
      </w:r>
      <w:bookmarkEnd w:id="1"/>
    </w:p>
    <w:p w:rsidR="00E30CD8" w:rsidRPr="00E30CD8" w:rsidRDefault="00E30CD8" w:rsidP="00E30CD8"/>
    <w:p w:rsidR="00D97274" w:rsidRPr="00D97274" w:rsidRDefault="00D97274" w:rsidP="00D97274"/>
    <w:p w:rsidR="007D760C" w:rsidRDefault="007D760C" w:rsidP="007005FA">
      <w:pPr>
        <w:numPr>
          <w:ilvl w:val="12"/>
          <w:numId w:val="0"/>
        </w:numPr>
        <w:tabs>
          <w:tab w:val="left" w:pos="720"/>
          <w:tab w:val="left" w:pos="1440"/>
        </w:tabs>
        <w:ind w:left="1440" w:hanging="1440"/>
        <w:rPr>
          <w:bCs/>
        </w:rPr>
      </w:pPr>
      <w:r w:rsidRPr="0055640A">
        <w:rPr>
          <w:b/>
          <w:bCs/>
        </w:rPr>
        <w:t>Question:</w:t>
      </w:r>
      <w:r>
        <w:rPr>
          <w:bCs/>
        </w:rPr>
        <w:tab/>
      </w:r>
      <w:r w:rsidR="00E30CD8">
        <w:rPr>
          <w:b/>
          <w:bCs/>
        </w:rPr>
        <w:t>My GPA is high and I’ve met proficiency on my ISATs.  Do I still have to do the senior project to graduate?</w:t>
      </w:r>
    </w:p>
    <w:p w:rsidR="007D760C" w:rsidRDefault="007D760C" w:rsidP="007005FA">
      <w:pPr>
        <w:numPr>
          <w:ilvl w:val="12"/>
          <w:numId w:val="0"/>
        </w:numPr>
        <w:tabs>
          <w:tab w:val="left" w:pos="720"/>
          <w:tab w:val="left" w:pos="1440"/>
        </w:tabs>
        <w:ind w:left="1440" w:hanging="1440"/>
        <w:rPr>
          <w:bCs/>
        </w:rPr>
      </w:pPr>
    </w:p>
    <w:p w:rsidR="007D760C" w:rsidRPr="00113377" w:rsidRDefault="007D760C" w:rsidP="007005FA">
      <w:pPr>
        <w:numPr>
          <w:ilvl w:val="12"/>
          <w:numId w:val="0"/>
        </w:numPr>
        <w:tabs>
          <w:tab w:val="left" w:pos="720"/>
          <w:tab w:val="left" w:pos="1440"/>
        </w:tabs>
        <w:ind w:left="1440" w:hanging="1440"/>
        <w:rPr>
          <w:bCs/>
        </w:rPr>
      </w:pPr>
      <w:r>
        <w:rPr>
          <w:bCs/>
        </w:rPr>
        <w:t>Answer:</w:t>
      </w:r>
      <w:r>
        <w:rPr>
          <w:bCs/>
        </w:rPr>
        <w:tab/>
      </w:r>
      <w:r w:rsidR="00E30CD8">
        <w:rPr>
          <w:bCs/>
        </w:rPr>
        <w:t>Yes.  All students in the Pocatello/Chubbuck School District must meet “standard” according to the grading criteria on all components of the senior project to graduate.  The senior project is required by the Idaho State Board of Education.</w:t>
      </w:r>
    </w:p>
    <w:p w:rsidR="007D760C" w:rsidRDefault="007D760C" w:rsidP="007005FA">
      <w:pPr>
        <w:numPr>
          <w:ilvl w:val="12"/>
          <w:numId w:val="0"/>
        </w:numPr>
        <w:tabs>
          <w:tab w:val="left" w:pos="720"/>
          <w:tab w:val="left" w:pos="1440"/>
        </w:tabs>
        <w:ind w:left="1440" w:hanging="1440"/>
        <w:rPr>
          <w:b/>
          <w:bCs/>
        </w:rPr>
      </w:pPr>
    </w:p>
    <w:p w:rsidR="007D760C" w:rsidRDefault="007D760C" w:rsidP="007005FA">
      <w:pPr>
        <w:numPr>
          <w:ilvl w:val="12"/>
          <w:numId w:val="0"/>
        </w:numPr>
        <w:tabs>
          <w:tab w:val="left" w:pos="720"/>
          <w:tab w:val="left" w:pos="1440"/>
        </w:tabs>
        <w:ind w:left="1440" w:hanging="1440"/>
      </w:pPr>
      <w:r>
        <w:rPr>
          <w:b/>
          <w:bCs/>
        </w:rPr>
        <w:t>Question:</w:t>
      </w:r>
      <w:r>
        <w:rPr>
          <w:b/>
          <w:bCs/>
        </w:rPr>
        <w:tab/>
        <w:t>Do I have to complete all of the components, and meet every standard, including the presentation, to pass the senior project requirement?</w:t>
      </w:r>
    </w:p>
    <w:p w:rsidR="007D760C" w:rsidRDefault="007D760C" w:rsidP="007005FA">
      <w:pPr>
        <w:numPr>
          <w:ilvl w:val="12"/>
          <w:numId w:val="0"/>
        </w:numPr>
      </w:pPr>
    </w:p>
    <w:p w:rsidR="007D760C" w:rsidRDefault="007D760C" w:rsidP="00646F0E">
      <w:pPr>
        <w:numPr>
          <w:ilvl w:val="12"/>
          <w:numId w:val="0"/>
        </w:numPr>
        <w:tabs>
          <w:tab w:val="left" w:pos="720"/>
          <w:tab w:val="left" w:pos="1440"/>
        </w:tabs>
        <w:ind w:left="1440" w:hanging="1440"/>
      </w:pPr>
      <w:r>
        <w:t>Answer:</w:t>
      </w:r>
      <w:r>
        <w:tab/>
        <w:t>Yes. Every standard must be met to fulfill the graduation requirement.</w:t>
      </w:r>
    </w:p>
    <w:p w:rsidR="007D760C" w:rsidRDefault="007D760C" w:rsidP="007005FA">
      <w:pPr>
        <w:numPr>
          <w:ilvl w:val="12"/>
          <w:numId w:val="0"/>
        </w:numPr>
      </w:pPr>
    </w:p>
    <w:p w:rsidR="007D760C" w:rsidRDefault="007D760C" w:rsidP="007005FA">
      <w:pPr>
        <w:numPr>
          <w:ilvl w:val="12"/>
          <w:numId w:val="0"/>
        </w:numPr>
        <w:tabs>
          <w:tab w:val="left" w:pos="720"/>
          <w:tab w:val="left" w:pos="1440"/>
        </w:tabs>
        <w:ind w:left="1440" w:hanging="1440"/>
      </w:pPr>
      <w:r>
        <w:rPr>
          <w:b/>
          <w:bCs/>
        </w:rPr>
        <w:t>Question:</w:t>
      </w:r>
      <w:r>
        <w:rPr>
          <w:b/>
          <w:bCs/>
        </w:rPr>
        <w:tab/>
        <w:t>What happens if I don’t meet the requirements of the senior project?</w:t>
      </w:r>
    </w:p>
    <w:p w:rsidR="007D760C" w:rsidRDefault="007D760C" w:rsidP="007005FA">
      <w:pPr>
        <w:numPr>
          <w:ilvl w:val="12"/>
          <w:numId w:val="0"/>
        </w:numPr>
      </w:pPr>
    </w:p>
    <w:p w:rsidR="007D760C" w:rsidRDefault="007D760C" w:rsidP="007005FA">
      <w:pPr>
        <w:numPr>
          <w:ilvl w:val="12"/>
          <w:numId w:val="0"/>
        </w:numPr>
        <w:tabs>
          <w:tab w:val="left" w:pos="720"/>
          <w:tab w:val="left" w:pos="1440"/>
        </w:tabs>
        <w:ind w:left="1440" w:hanging="1440"/>
        <w:rPr>
          <w:highlight w:val="cyan"/>
        </w:rPr>
      </w:pPr>
      <w:r>
        <w:t>Answer:</w:t>
      </w:r>
      <w:r>
        <w:tab/>
        <w:t xml:space="preserve">Students who have not fulfilled the requirements of the senior project will not graduate. Administration and/or counselors will meet with the student and parent/guardian to decide what extra help and guidance is needed for the student to complete the project. Every effort will be made to help the student fulfill this requirement. However, if standards are not met on all components before graduation, the student will not earn a diploma nor participate in graduation ceremonies. </w:t>
      </w:r>
    </w:p>
    <w:p w:rsidR="007D760C" w:rsidRDefault="007D760C" w:rsidP="007005FA">
      <w:pPr>
        <w:numPr>
          <w:ilvl w:val="12"/>
          <w:numId w:val="0"/>
        </w:numPr>
      </w:pPr>
    </w:p>
    <w:p w:rsidR="007D760C" w:rsidRDefault="007D760C" w:rsidP="00E30CD8">
      <w:pPr>
        <w:numPr>
          <w:ilvl w:val="12"/>
          <w:numId w:val="0"/>
        </w:numPr>
        <w:tabs>
          <w:tab w:val="left" w:pos="720"/>
          <w:tab w:val="left" w:pos="1440"/>
        </w:tabs>
        <w:ind w:left="1440" w:hanging="1440"/>
        <w:rPr>
          <w:b/>
          <w:bCs/>
          <w:sz w:val="32"/>
          <w:szCs w:val="32"/>
        </w:rPr>
      </w:pPr>
      <w:r>
        <w:t xml:space="preserve"> </w:t>
      </w:r>
      <w:r w:rsidRPr="006D7FF4">
        <w:tab/>
      </w:r>
      <w:r w:rsidRPr="006D7FF4">
        <w:tab/>
      </w:r>
      <w:r>
        <w:t xml:space="preserve">Accommodations required for students on an Individual Education Plan (IEP), 504, or Educational Learning Plan (ELP) for limited English proficient students will be discussed by the applicable team and put in the student’s official plan. All staff will be notified of any required accommodations.  </w:t>
      </w:r>
    </w:p>
    <w:p w:rsidR="007D760C" w:rsidRDefault="007D760C" w:rsidP="00E30CD8">
      <w:pPr>
        <w:pStyle w:val="Heading1"/>
      </w:pPr>
      <w:bookmarkStart w:id="2" w:name="_Toc522793291"/>
      <w:r>
        <w:lastRenderedPageBreak/>
        <w:t>Senior Project Parameters</w:t>
      </w:r>
      <w:bookmarkEnd w:id="2"/>
    </w:p>
    <w:p w:rsidR="007D760C" w:rsidRDefault="007D760C" w:rsidP="00FC5075">
      <w:pPr>
        <w:numPr>
          <w:ilvl w:val="12"/>
          <w:numId w:val="0"/>
        </w:numPr>
        <w:jc w:val="center"/>
      </w:pPr>
    </w:p>
    <w:p w:rsidR="007D760C" w:rsidRDefault="007D760C" w:rsidP="00FC5075">
      <w:pPr>
        <w:numPr>
          <w:ilvl w:val="12"/>
          <w:numId w:val="0"/>
        </w:numPr>
      </w:pPr>
      <w:r>
        <w:t>All students will be required to complete the senior project in English 12B, English 101 or AP Lit/Comp. The senior project includes:</w:t>
      </w:r>
    </w:p>
    <w:p w:rsidR="00E30CD8" w:rsidRDefault="00E30CD8" w:rsidP="00E30CD8">
      <w:pPr>
        <w:numPr>
          <w:ilvl w:val="0"/>
          <w:numId w:val="14"/>
        </w:numPr>
      </w:pPr>
      <w:r>
        <w:t>4-5 page argumentative research paper (problem/solution)</w:t>
      </w:r>
    </w:p>
    <w:p w:rsidR="00E30CD8" w:rsidRDefault="00E30CD8" w:rsidP="00E30CD8">
      <w:pPr>
        <w:ind w:left="2160"/>
      </w:pPr>
      <w:r>
        <w:t>(See Research Paper Checklist below)</w:t>
      </w:r>
    </w:p>
    <w:p w:rsidR="007D760C" w:rsidRDefault="00E30CD8" w:rsidP="00FC5075">
      <w:pPr>
        <w:numPr>
          <w:ilvl w:val="0"/>
          <w:numId w:val="14"/>
        </w:numPr>
      </w:pPr>
      <w:r>
        <w:t>Oral presentation that meets specified guidelines/rubric (See pages 6-7)</w:t>
      </w:r>
    </w:p>
    <w:p w:rsidR="00E30CD8" w:rsidRDefault="00E30CD8" w:rsidP="00FC5075">
      <w:pPr>
        <w:numPr>
          <w:ilvl w:val="0"/>
          <w:numId w:val="14"/>
        </w:numPr>
      </w:pPr>
      <w:r>
        <w:t>Students will be required to annually update their five-year plan with assistance from the high school counselor.</w:t>
      </w:r>
    </w:p>
    <w:p w:rsidR="00E30CD8" w:rsidRDefault="00E30CD8" w:rsidP="00E30CD8">
      <w:pPr>
        <w:ind w:left="2160"/>
      </w:pPr>
    </w:p>
    <w:p w:rsidR="007D760C" w:rsidRPr="004D3ACD" w:rsidRDefault="007D760C" w:rsidP="00E30CD8">
      <w:pPr>
        <w:pStyle w:val="Heading1"/>
      </w:pPr>
      <w:bookmarkStart w:id="3" w:name="_Toc522793292"/>
      <w:r w:rsidRPr="004D3ACD">
        <w:t>Research Paper Checklist</w:t>
      </w:r>
      <w:bookmarkEnd w:id="3"/>
    </w:p>
    <w:p w:rsidR="007D760C" w:rsidRDefault="007D760C" w:rsidP="0020087C">
      <w:pPr>
        <w:jc w:val="center"/>
      </w:pPr>
    </w:p>
    <w:p w:rsidR="007D760C" w:rsidRDefault="007D760C" w:rsidP="0020087C">
      <w:r>
        <w:t>When you can answer “Yes” to all checklist items, attach this to your research paper and submit to your teacher by the published due date.</w:t>
      </w:r>
    </w:p>
    <w:p w:rsidR="007D760C" w:rsidRDefault="007D760C" w:rsidP="002008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900"/>
        <w:gridCol w:w="7979"/>
      </w:tblGrid>
      <w:tr w:rsidR="007D760C" w:rsidTr="00824A13">
        <w:tc>
          <w:tcPr>
            <w:tcW w:w="985" w:type="dxa"/>
          </w:tcPr>
          <w:p w:rsidR="007D760C" w:rsidRPr="00824A13" w:rsidRDefault="00824A13" w:rsidP="00824A13">
            <w:pPr>
              <w:jc w:val="center"/>
            </w:pPr>
            <w:r>
              <w:t>Yes</w:t>
            </w:r>
          </w:p>
        </w:tc>
        <w:tc>
          <w:tcPr>
            <w:tcW w:w="900" w:type="dxa"/>
          </w:tcPr>
          <w:p w:rsidR="007D760C" w:rsidRPr="00824A13" w:rsidRDefault="00824A13" w:rsidP="00824A13">
            <w:pPr>
              <w:jc w:val="center"/>
            </w:pPr>
            <w:r>
              <w:t>No</w:t>
            </w:r>
          </w:p>
        </w:tc>
        <w:tc>
          <w:tcPr>
            <w:tcW w:w="7979" w:type="dxa"/>
          </w:tcPr>
          <w:p w:rsidR="007D760C" w:rsidRPr="00F43219" w:rsidRDefault="00824A13" w:rsidP="00824A13">
            <w:pPr>
              <w:jc w:val="center"/>
            </w:pPr>
            <w:r>
              <w:t>Research Paper Checklist</w:t>
            </w:r>
          </w:p>
        </w:tc>
      </w:tr>
      <w:tr w:rsidR="00824A13" w:rsidTr="00824A13">
        <w:tc>
          <w:tcPr>
            <w:tcW w:w="985" w:type="dxa"/>
          </w:tcPr>
          <w:p w:rsidR="00824A13" w:rsidRPr="000A051C" w:rsidRDefault="00824A13" w:rsidP="00824A13">
            <w:pPr>
              <w:jc w:val="center"/>
              <w:rPr>
                <w:rFonts w:ascii="Minya Nouvelle" w:hAnsi="Minya Nouvelle"/>
              </w:rPr>
            </w:pPr>
          </w:p>
        </w:tc>
        <w:tc>
          <w:tcPr>
            <w:tcW w:w="900" w:type="dxa"/>
          </w:tcPr>
          <w:p w:rsidR="00824A13" w:rsidRPr="000A051C" w:rsidRDefault="00824A13" w:rsidP="00824A13">
            <w:pPr>
              <w:jc w:val="center"/>
              <w:rPr>
                <w:rFonts w:ascii="Minya Nouvelle" w:hAnsi="Minya Nouvelle"/>
              </w:rPr>
            </w:pPr>
          </w:p>
        </w:tc>
        <w:tc>
          <w:tcPr>
            <w:tcW w:w="7979" w:type="dxa"/>
          </w:tcPr>
          <w:p w:rsidR="00824A13" w:rsidRDefault="00824A13" w:rsidP="00824A13">
            <w:r>
              <w:t>Have I avoided plagiarism (not giving credit to sources used)?</w:t>
            </w:r>
          </w:p>
          <w:p w:rsidR="00824A13" w:rsidRDefault="00824A13" w:rsidP="00824A13">
            <w:r>
              <w:t>Plagiarism is grounds for failure.</w:t>
            </w:r>
          </w:p>
          <w:p w:rsidR="00824A13" w:rsidRPr="00F43219" w:rsidRDefault="00824A13" w:rsidP="00824A13"/>
        </w:tc>
      </w:tr>
      <w:tr w:rsidR="00824A13" w:rsidTr="00824A13">
        <w:tc>
          <w:tcPr>
            <w:tcW w:w="985" w:type="dxa"/>
          </w:tcPr>
          <w:p w:rsidR="00824A13" w:rsidRDefault="00824A13" w:rsidP="00824A13">
            <w:pPr>
              <w:jc w:val="center"/>
            </w:pPr>
          </w:p>
        </w:tc>
        <w:tc>
          <w:tcPr>
            <w:tcW w:w="900" w:type="dxa"/>
          </w:tcPr>
          <w:p w:rsidR="00824A13" w:rsidRDefault="00824A13" w:rsidP="00824A13">
            <w:pPr>
              <w:jc w:val="center"/>
            </w:pPr>
          </w:p>
        </w:tc>
        <w:tc>
          <w:tcPr>
            <w:tcW w:w="7979" w:type="dxa"/>
          </w:tcPr>
          <w:p w:rsidR="00824A13" w:rsidRDefault="00824A13" w:rsidP="00824A13">
            <w:r>
              <w:t>Does my paper make an arguable claim (presenting a problem/solution that is supported by strong and thorough textual evidence?</w:t>
            </w:r>
          </w:p>
          <w:p w:rsidR="00824A13" w:rsidRDefault="00824A13" w:rsidP="00824A13"/>
        </w:tc>
      </w:tr>
      <w:tr w:rsidR="00824A13" w:rsidTr="00824A13">
        <w:tc>
          <w:tcPr>
            <w:tcW w:w="985" w:type="dxa"/>
          </w:tcPr>
          <w:p w:rsidR="00824A13" w:rsidRDefault="00824A13" w:rsidP="00824A13">
            <w:pPr>
              <w:jc w:val="center"/>
            </w:pPr>
          </w:p>
        </w:tc>
        <w:tc>
          <w:tcPr>
            <w:tcW w:w="900" w:type="dxa"/>
          </w:tcPr>
          <w:p w:rsidR="00824A13" w:rsidRDefault="00824A13" w:rsidP="00824A13">
            <w:pPr>
              <w:jc w:val="center"/>
            </w:pPr>
          </w:p>
        </w:tc>
        <w:tc>
          <w:tcPr>
            <w:tcW w:w="7979" w:type="dxa"/>
          </w:tcPr>
          <w:p w:rsidR="00824A13" w:rsidRDefault="00824A13" w:rsidP="00824A13">
            <w:r>
              <w:t>Have I established and maintained a formal style and tone appropriate for audience and purpose throughout my paper?</w:t>
            </w:r>
          </w:p>
          <w:p w:rsidR="00824A13" w:rsidRDefault="00824A13" w:rsidP="00824A13"/>
        </w:tc>
      </w:tr>
      <w:tr w:rsidR="00824A13" w:rsidTr="00824A13">
        <w:tc>
          <w:tcPr>
            <w:tcW w:w="985" w:type="dxa"/>
          </w:tcPr>
          <w:p w:rsidR="00824A13" w:rsidRPr="000A051C" w:rsidRDefault="00824A13" w:rsidP="00824A13">
            <w:pPr>
              <w:jc w:val="center"/>
              <w:rPr>
                <w:rFonts w:ascii="Minya Nouvelle" w:hAnsi="Minya Nouvelle"/>
              </w:rPr>
            </w:pPr>
          </w:p>
        </w:tc>
        <w:tc>
          <w:tcPr>
            <w:tcW w:w="900" w:type="dxa"/>
          </w:tcPr>
          <w:p w:rsidR="00824A13" w:rsidRPr="000A051C" w:rsidRDefault="00824A13" w:rsidP="00824A13">
            <w:pPr>
              <w:jc w:val="center"/>
              <w:rPr>
                <w:rFonts w:ascii="Minya Nouvelle" w:hAnsi="Minya Nouvelle"/>
              </w:rPr>
            </w:pPr>
          </w:p>
        </w:tc>
        <w:tc>
          <w:tcPr>
            <w:tcW w:w="7979" w:type="dxa"/>
          </w:tcPr>
          <w:p w:rsidR="00824A13" w:rsidRDefault="00824A13" w:rsidP="00824A13">
            <w:r>
              <w:t>Is my paper 4-5 pages in length (not including Works Cited page), typed, double-spaced, 12 font, with one inch margins (MLA formatted)?</w:t>
            </w:r>
          </w:p>
          <w:p w:rsidR="00824A13" w:rsidRPr="00F43219" w:rsidRDefault="00824A13" w:rsidP="00824A13"/>
        </w:tc>
      </w:tr>
      <w:tr w:rsidR="00824A13" w:rsidTr="00824A13">
        <w:tc>
          <w:tcPr>
            <w:tcW w:w="985" w:type="dxa"/>
          </w:tcPr>
          <w:p w:rsidR="00824A13" w:rsidRPr="000A051C" w:rsidRDefault="00824A13" w:rsidP="00824A13">
            <w:pPr>
              <w:jc w:val="center"/>
              <w:rPr>
                <w:rFonts w:ascii="Minya Nouvelle" w:hAnsi="Minya Nouvelle"/>
              </w:rPr>
            </w:pPr>
          </w:p>
        </w:tc>
        <w:tc>
          <w:tcPr>
            <w:tcW w:w="900" w:type="dxa"/>
          </w:tcPr>
          <w:p w:rsidR="00824A13" w:rsidRPr="000A051C" w:rsidRDefault="00824A13" w:rsidP="00824A13">
            <w:pPr>
              <w:jc w:val="center"/>
              <w:rPr>
                <w:rFonts w:ascii="Minya Nouvelle" w:hAnsi="Minya Nouvelle"/>
              </w:rPr>
            </w:pPr>
          </w:p>
        </w:tc>
        <w:tc>
          <w:tcPr>
            <w:tcW w:w="7979" w:type="dxa"/>
          </w:tcPr>
          <w:p w:rsidR="00824A13" w:rsidRPr="00F43219" w:rsidRDefault="00824A13" w:rsidP="00824A13">
            <w:r>
              <w:t>Does my Works Cited page lists a variety and a minimum of four (4) sources?  Does my Works Cited page follows MLA formatting guidelines (see Writing Handbook)?  I can answer “Yes” to all of the questions on the Works Cited Checklist</w:t>
            </w:r>
            <w:r w:rsidRPr="006414D8">
              <w:t xml:space="preserve"> (</w:t>
            </w:r>
            <w:r>
              <w:t xml:space="preserve">See next </w:t>
            </w:r>
            <w:r w:rsidRPr="006414D8">
              <w:t>page)</w:t>
            </w:r>
            <w:r>
              <w:t>.</w:t>
            </w:r>
          </w:p>
        </w:tc>
      </w:tr>
      <w:tr w:rsidR="00824A13" w:rsidTr="00824A13">
        <w:tc>
          <w:tcPr>
            <w:tcW w:w="985" w:type="dxa"/>
          </w:tcPr>
          <w:p w:rsidR="00824A13" w:rsidRPr="000A051C" w:rsidRDefault="00824A13" w:rsidP="00824A13">
            <w:pPr>
              <w:jc w:val="center"/>
              <w:rPr>
                <w:rFonts w:ascii="Minya Nouvelle" w:hAnsi="Minya Nouvelle"/>
              </w:rPr>
            </w:pPr>
          </w:p>
        </w:tc>
        <w:tc>
          <w:tcPr>
            <w:tcW w:w="900" w:type="dxa"/>
          </w:tcPr>
          <w:p w:rsidR="00824A13" w:rsidRPr="000A051C" w:rsidRDefault="00824A13" w:rsidP="00824A13">
            <w:pPr>
              <w:jc w:val="center"/>
              <w:rPr>
                <w:rFonts w:ascii="Minya Nouvelle" w:hAnsi="Minya Nouvelle"/>
              </w:rPr>
            </w:pPr>
          </w:p>
        </w:tc>
        <w:tc>
          <w:tcPr>
            <w:tcW w:w="7979" w:type="dxa"/>
          </w:tcPr>
          <w:p w:rsidR="00824A13" w:rsidRPr="00F43219" w:rsidRDefault="00824A13" w:rsidP="00824A13">
            <w:r>
              <w:t>Does my paper contain smooth integration of research (quotes, paraphrasing) with my own writing and include accurate use of parenthetical (in-text) citations?</w:t>
            </w:r>
          </w:p>
        </w:tc>
      </w:tr>
      <w:tr w:rsidR="00824A13" w:rsidTr="00824A13">
        <w:tc>
          <w:tcPr>
            <w:tcW w:w="985" w:type="dxa"/>
          </w:tcPr>
          <w:p w:rsidR="00824A13" w:rsidRPr="000A051C" w:rsidRDefault="00824A13" w:rsidP="00824A13">
            <w:pPr>
              <w:jc w:val="center"/>
              <w:rPr>
                <w:rFonts w:ascii="Minya Nouvelle" w:hAnsi="Minya Nouvelle"/>
              </w:rPr>
            </w:pPr>
          </w:p>
        </w:tc>
        <w:tc>
          <w:tcPr>
            <w:tcW w:w="900" w:type="dxa"/>
          </w:tcPr>
          <w:p w:rsidR="00824A13" w:rsidRPr="000A051C" w:rsidRDefault="00824A13" w:rsidP="00824A13">
            <w:pPr>
              <w:jc w:val="center"/>
              <w:rPr>
                <w:rFonts w:ascii="Minya Nouvelle" w:hAnsi="Minya Nouvelle"/>
              </w:rPr>
            </w:pPr>
          </w:p>
        </w:tc>
        <w:tc>
          <w:tcPr>
            <w:tcW w:w="7979" w:type="dxa"/>
          </w:tcPr>
          <w:p w:rsidR="00824A13" w:rsidRPr="00C739EE" w:rsidRDefault="00824A13" w:rsidP="00824A13">
            <w:r>
              <w:t>Have I run spell and grammar check and manually read my paper through carefully?  Have I had other students (peers) and adults help with proofreading your paper?</w:t>
            </w:r>
          </w:p>
        </w:tc>
      </w:tr>
      <w:tr w:rsidR="00824A13" w:rsidTr="00824A13">
        <w:tc>
          <w:tcPr>
            <w:tcW w:w="985" w:type="dxa"/>
          </w:tcPr>
          <w:p w:rsidR="00824A13" w:rsidRDefault="00824A13" w:rsidP="00824A13">
            <w:pPr>
              <w:jc w:val="center"/>
            </w:pPr>
          </w:p>
        </w:tc>
        <w:tc>
          <w:tcPr>
            <w:tcW w:w="900" w:type="dxa"/>
          </w:tcPr>
          <w:p w:rsidR="00824A13" w:rsidRDefault="00824A13" w:rsidP="00824A13">
            <w:pPr>
              <w:jc w:val="center"/>
            </w:pPr>
          </w:p>
        </w:tc>
        <w:tc>
          <w:tcPr>
            <w:tcW w:w="7979" w:type="dxa"/>
          </w:tcPr>
          <w:p w:rsidR="00824A13" w:rsidRDefault="00824A13" w:rsidP="00824A13">
            <w:r>
              <w:t>Have I fulfilled all other additional requirements as set forth by my teacher?</w:t>
            </w:r>
          </w:p>
          <w:p w:rsidR="00824A13" w:rsidRPr="00C739EE" w:rsidRDefault="00824A13" w:rsidP="00824A13"/>
        </w:tc>
      </w:tr>
    </w:tbl>
    <w:p w:rsidR="007D760C" w:rsidRDefault="007D760C" w:rsidP="0020087C">
      <w:pPr>
        <w:rPr>
          <w:rFonts w:ascii="Minya Nouvelle" w:hAnsi="Minya Nouvelle"/>
        </w:rPr>
      </w:pPr>
    </w:p>
    <w:p w:rsidR="007D760C" w:rsidRDefault="007D760C" w:rsidP="0020087C"/>
    <w:p w:rsidR="007D760C" w:rsidRPr="00C739EE" w:rsidRDefault="007D760C" w:rsidP="0020087C">
      <w:r>
        <w:t>Student Signature___________________________</w:t>
      </w:r>
      <w:r>
        <w:tab/>
        <w:t xml:space="preserve">Date_______________ </w:t>
      </w:r>
    </w:p>
    <w:p w:rsidR="007D760C" w:rsidRPr="004D3ACD" w:rsidRDefault="007D760C" w:rsidP="005A382C">
      <w:pPr>
        <w:pStyle w:val="Heading1"/>
      </w:pPr>
      <w:r>
        <w:rPr>
          <w:rFonts w:ascii="Minya Nouvelle" w:hAnsi="Minya Nouvelle"/>
        </w:rPr>
        <w:br w:type="page"/>
      </w:r>
      <w:bookmarkStart w:id="4" w:name="_Toc522793293"/>
      <w:r w:rsidRPr="004D3ACD">
        <w:lastRenderedPageBreak/>
        <w:t>Works Cited Checklist</w:t>
      </w:r>
      <w:bookmarkEnd w:id="4"/>
    </w:p>
    <w:p w:rsidR="007D760C" w:rsidRDefault="007D760C" w:rsidP="0020087C"/>
    <w:p w:rsidR="007D760C" w:rsidRDefault="007D760C" w:rsidP="0020087C"/>
    <w:p w:rsidR="007D760C" w:rsidRDefault="007D760C" w:rsidP="0020087C">
      <w:r>
        <w:t>Project Title_____________________________________________________________</w:t>
      </w:r>
    </w:p>
    <w:p w:rsidR="007D760C" w:rsidRDefault="007D760C" w:rsidP="0020087C"/>
    <w:p w:rsidR="007D760C" w:rsidRDefault="007D760C" w:rsidP="0020087C">
      <w:r>
        <w:t xml:space="preserve">Here is a list of the criteria on which your “Works Cited” page will be evaluated. Use this checklist as a guide to complete the “Works Cited” page successfully. </w:t>
      </w:r>
    </w:p>
    <w:p w:rsidR="007D760C" w:rsidRDefault="007D760C" w:rsidP="002008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8028"/>
      </w:tblGrid>
      <w:tr w:rsidR="007D760C" w:rsidTr="000A051C">
        <w:tc>
          <w:tcPr>
            <w:tcW w:w="1008" w:type="dxa"/>
          </w:tcPr>
          <w:p w:rsidR="007D760C" w:rsidRDefault="007D760C" w:rsidP="000A051C">
            <w:pPr>
              <w:jc w:val="center"/>
            </w:pPr>
            <w:r>
              <w:t>Yes</w:t>
            </w:r>
          </w:p>
        </w:tc>
        <w:tc>
          <w:tcPr>
            <w:tcW w:w="900" w:type="dxa"/>
          </w:tcPr>
          <w:p w:rsidR="007D760C" w:rsidRDefault="007D760C" w:rsidP="000A051C">
            <w:pPr>
              <w:jc w:val="center"/>
            </w:pPr>
            <w:r>
              <w:t>No</w:t>
            </w:r>
          </w:p>
        </w:tc>
        <w:tc>
          <w:tcPr>
            <w:tcW w:w="8028" w:type="dxa"/>
          </w:tcPr>
          <w:p w:rsidR="007D760C" w:rsidRDefault="007D760C" w:rsidP="000A051C">
            <w:pPr>
              <w:jc w:val="center"/>
            </w:pPr>
            <w:r>
              <w:t>Works Cited Requirements</w:t>
            </w:r>
          </w:p>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Document is word processed using 12 font.</w:t>
            </w:r>
          </w:p>
          <w:p w:rsidR="00824A13" w:rsidRDefault="00824A13" w:rsidP="005F669D"/>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5A382C" w:rsidRDefault="007D760C" w:rsidP="005F669D">
            <w:r>
              <w:t xml:space="preserve">Document is on a separate piece of paper; the last page of your paper </w:t>
            </w:r>
          </w:p>
          <w:p w:rsidR="007D760C" w:rsidRDefault="007D760C" w:rsidP="005F669D">
            <w:r>
              <w:t>(not included in the 4-5 page requirement).</w:t>
            </w:r>
          </w:p>
          <w:p w:rsidR="00824A13" w:rsidRDefault="00824A13" w:rsidP="005F669D"/>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The words Works Cited are centered on the first line and capitalized correctly.  This is in the same font as the rest of the document; it is not underlined, bolded, or italicized.</w:t>
            </w:r>
          </w:p>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The entire page is double-spaced (no single, triple, or quad spacing).</w:t>
            </w:r>
          </w:p>
          <w:p w:rsidR="00824A13" w:rsidRDefault="00824A13" w:rsidP="005F669D"/>
          <w:p w:rsidR="00824A13" w:rsidRDefault="00824A13" w:rsidP="005F669D"/>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 xml:space="preserve">Sources are listed alphabetically by author’s last name (if no last name, use title first).  </w:t>
            </w:r>
          </w:p>
          <w:p w:rsidR="00824A13" w:rsidRDefault="00824A13" w:rsidP="005F669D"/>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 xml:space="preserve">Source information for each item is complete, with the necessary information </w:t>
            </w:r>
            <w:r w:rsidR="005A382C">
              <w:t xml:space="preserve">and correct formatting </w:t>
            </w:r>
            <w:r>
              <w:t>for the type of resource you are citing (see Writing Handbook</w:t>
            </w:r>
            <w:r w:rsidR="005A382C">
              <w:t xml:space="preserve"> or Owl Purdue MLA</w:t>
            </w:r>
            <w:r>
              <w:t>).</w:t>
            </w:r>
          </w:p>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Dates are printed correctly (i.e. 8 Aug. 2010).  Remember the period after the month abbreviation.</w:t>
            </w:r>
          </w:p>
          <w:p w:rsidR="00824A13" w:rsidRDefault="00824A13" w:rsidP="005F669D"/>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Each entry ends with a period.</w:t>
            </w:r>
          </w:p>
          <w:p w:rsidR="00824A13" w:rsidRDefault="00824A13" w:rsidP="005F669D"/>
          <w:p w:rsidR="00824A13" w:rsidRDefault="00824A13" w:rsidP="005F669D"/>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All punctuation is correct, including commas and periods.</w:t>
            </w:r>
          </w:p>
          <w:p w:rsidR="00824A13" w:rsidRDefault="00824A13" w:rsidP="005F669D"/>
          <w:p w:rsidR="00824A13" w:rsidRDefault="00824A13" w:rsidP="005F669D"/>
        </w:tc>
      </w:tr>
      <w:tr w:rsidR="007D760C" w:rsidTr="000A051C">
        <w:tc>
          <w:tcPr>
            <w:tcW w:w="1008" w:type="dxa"/>
          </w:tcPr>
          <w:p w:rsidR="007D760C" w:rsidRDefault="007D760C" w:rsidP="005F669D"/>
        </w:tc>
        <w:tc>
          <w:tcPr>
            <w:tcW w:w="900" w:type="dxa"/>
          </w:tcPr>
          <w:p w:rsidR="007D760C" w:rsidRDefault="007D760C" w:rsidP="005F669D"/>
        </w:tc>
        <w:tc>
          <w:tcPr>
            <w:tcW w:w="8028" w:type="dxa"/>
          </w:tcPr>
          <w:p w:rsidR="007D760C" w:rsidRDefault="007D760C" w:rsidP="005F669D">
            <w:r>
              <w:t>If an individual citation runs onto more than one line of text, indent the second or third lines on the left margin (one tab).</w:t>
            </w:r>
            <w:r w:rsidR="005A382C">
              <w:t xml:space="preserve">  This is a hanging indent.</w:t>
            </w:r>
          </w:p>
          <w:p w:rsidR="00824A13" w:rsidRDefault="00824A13" w:rsidP="005F669D"/>
        </w:tc>
      </w:tr>
      <w:tr w:rsidR="005A382C" w:rsidTr="000A051C">
        <w:tc>
          <w:tcPr>
            <w:tcW w:w="1008" w:type="dxa"/>
          </w:tcPr>
          <w:p w:rsidR="005A382C" w:rsidRDefault="005A382C" w:rsidP="005F669D"/>
        </w:tc>
        <w:tc>
          <w:tcPr>
            <w:tcW w:w="900" w:type="dxa"/>
          </w:tcPr>
          <w:p w:rsidR="005A382C" w:rsidRDefault="005A382C" w:rsidP="005F669D"/>
        </w:tc>
        <w:tc>
          <w:tcPr>
            <w:tcW w:w="8028" w:type="dxa"/>
          </w:tcPr>
          <w:p w:rsidR="005A382C" w:rsidRDefault="005A382C" w:rsidP="005F669D">
            <w:r>
              <w:t>All work cited entries are left justified/aligned.</w:t>
            </w:r>
          </w:p>
          <w:p w:rsidR="00824A13" w:rsidRDefault="00824A13" w:rsidP="005F669D"/>
          <w:p w:rsidR="00824A13" w:rsidRDefault="00824A13" w:rsidP="005F669D"/>
        </w:tc>
      </w:tr>
    </w:tbl>
    <w:p w:rsidR="007D760C" w:rsidRPr="00C739EE" w:rsidRDefault="007D760C" w:rsidP="0020087C"/>
    <w:p w:rsidR="005A382C" w:rsidRDefault="005A382C" w:rsidP="005A382C">
      <w:pPr>
        <w:numPr>
          <w:ilvl w:val="12"/>
          <w:numId w:val="0"/>
        </w:numPr>
      </w:pPr>
    </w:p>
    <w:p w:rsidR="005A382C" w:rsidRDefault="005A382C" w:rsidP="005A382C">
      <w:pPr>
        <w:numPr>
          <w:ilvl w:val="12"/>
          <w:numId w:val="0"/>
        </w:numPr>
      </w:pPr>
    </w:p>
    <w:p w:rsidR="00824A13" w:rsidRDefault="005A382C" w:rsidP="00824A13">
      <w:pPr>
        <w:numPr>
          <w:ilvl w:val="12"/>
          <w:numId w:val="0"/>
        </w:numPr>
      </w:pPr>
      <w:r>
        <w:t>Student Signature___________________________</w:t>
      </w:r>
      <w:r>
        <w:tab/>
        <w:t>Date_______________</w:t>
      </w:r>
    </w:p>
    <w:p w:rsidR="00824A13" w:rsidRDefault="00824A13">
      <w:pPr>
        <w:spacing w:after="160" w:line="259" w:lineRule="auto"/>
      </w:pPr>
      <w:r>
        <w:br w:type="page"/>
      </w:r>
    </w:p>
    <w:p w:rsidR="007D760C" w:rsidRDefault="007D760C" w:rsidP="00BA0AEB">
      <w:pPr>
        <w:pStyle w:val="Heading1"/>
      </w:pPr>
      <w:bookmarkStart w:id="5" w:name="_Toc522793294"/>
      <w:r>
        <w:lastRenderedPageBreak/>
        <w:t>Oral Presentation General Requirements</w:t>
      </w:r>
      <w:bookmarkEnd w:id="5"/>
    </w:p>
    <w:p w:rsidR="007D760C" w:rsidRDefault="007D760C" w:rsidP="007005FA">
      <w:pPr>
        <w:numPr>
          <w:ilvl w:val="12"/>
          <w:numId w:val="0"/>
        </w:numPr>
        <w:spacing w:line="252" w:lineRule="auto"/>
        <w:jc w:val="center"/>
        <w:rPr>
          <w:b/>
          <w:bCs/>
        </w:rPr>
      </w:pPr>
    </w:p>
    <w:p w:rsidR="007D760C" w:rsidRDefault="007D760C" w:rsidP="007005FA">
      <w:pPr>
        <w:numPr>
          <w:ilvl w:val="12"/>
          <w:numId w:val="0"/>
        </w:numPr>
        <w:spacing w:line="252" w:lineRule="auto"/>
        <w:rPr>
          <w:b/>
          <w:bCs/>
          <w:sz w:val="32"/>
          <w:szCs w:val="32"/>
        </w:rPr>
      </w:pPr>
      <w:r>
        <w:t>The following are the general requirements for the senior project oral presentation:</w:t>
      </w:r>
    </w:p>
    <w:p w:rsidR="007D760C" w:rsidRDefault="007D760C" w:rsidP="007005FA">
      <w:pPr>
        <w:numPr>
          <w:ilvl w:val="12"/>
          <w:numId w:val="0"/>
        </w:numPr>
        <w:spacing w:line="252" w:lineRule="auto"/>
        <w:ind w:left="720" w:hanging="720"/>
      </w:pPr>
      <w:r>
        <w:t xml:space="preserve">1. </w:t>
      </w:r>
      <w:r>
        <w:tab/>
        <w:t xml:space="preserve">The oral presentation should be 5–10 minutes in length, concluded with additional time for questions. </w:t>
      </w:r>
    </w:p>
    <w:p w:rsidR="007D760C" w:rsidRDefault="007D760C" w:rsidP="007005FA">
      <w:pPr>
        <w:numPr>
          <w:ilvl w:val="12"/>
          <w:numId w:val="0"/>
        </w:numPr>
        <w:spacing w:line="252" w:lineRule="auto"/>
      </w:pPr>
    </w:p>
    <w:p w:rsidR="007D760C" w:rsidRDefault="007D760C" w:rsidP="00891092">
      <w:pPr>
        <w:numPr>
          <w:ilvl w:val="12"/>
          <w:numId w:val="0"/>
        </w:numPr>
        <w:spacing w:line="252" w:lineRule="auto"/>
        <w:ind w:left="720" w:hanging="720"/>
      </w:pPr>
      <w:r>
        <w:t>2.</w:t>
      </w:r>
      <w:r>
        <w:tab/>
      </w:r>
      <w:r w:rsidR="00BA0AEB">
        <w:t>P</w:t>
      </w:r>
      <w:r>
        <w:t>rofessional quality visual aid is required.</w:t>
      </w:r>
    </w:p>
    <w:p w:rsidR="007D760C" w:rsidRDefault="007D760C" w:rsidP="007005FA">
      <w:pPr>
        <w:numPr>
          <w:ilvl w:val="12"/>
          <w:numId w:val="0"/>
        </w:numPr>
        <w:spacing w:line="252" w:lineRule="auto"/>
      </w:pPr>
    </w:p>
    <w:p w:rsidR="007D760C" w:rsidRDefault="007D760C" w:rsidP="00891092">
      <w:pPr>
        <w:numPr>
          <w:ilvl w:val="12"/>
          <w:numId w:val="0"/>
        </w:numPr>
        <w:spacing w:line="252" w:lineRule="auto"/>
        <w:ind w:left="720" w:hanging="720"/>
      </w:pPr>
      <w:r>
        <w:t>3.</w:t>
      </w:r>
      <w:r>
        <w:tab/>
        <w:t xml:space="preserve">Guidelines for the oral presentation, including set-up and take-down, will be provided by the senior English teacher. Students must carefully follow all guidelines. </w:t>
      </w:r>
    </w:p>
    <w:p w:rsidR="007D760C" w:rsidRDefault="007D760C" w:rsidP="007005FA">
      <w:pPr>
        <w:numPr>
          <w:ilvl w:val="12"/>
          <w:numId w:val="0"/>
        </w:numPr>
        <w:spacing w:line="252" w:lineRule="auto"/>
        <w:rPr>
          <w:highlight w:val="magenta"/>
        </w:rPr>
      </w:pPr>
    </w:p>
    <w:p w:rsidR="007D760C" w:rsidRDefault="007D760C" w:rsidP="00FB137F">
      <w:pPr>
        <w:numPr>
          <w:ilvl w:val="12"/>
          <w:numId w:val="0"/>
        </w:numPr>
        <w:spacing w:line="252" w:lineRule="auto"/>
        <w:ind w:left="720" w:hanging="720"/>
      </w:pPr>
      <w:r>
        <w:t xml:space="preserve">4. </w:t>
      </w:r>
      <w:r>
        <w:tab/>
        <w:t>Oral presentations by students receiving Special Services will be handled in the same manner, so as to ensure they receive the same experience and opportunity as all other students. Appropriate adaptations of expectations and requirements may be determined by the individual student’s IEP, ELP or 504 plan.</w:t>
      </w:r>
    </w:p>
    <w:p w:rsidR="007D760C" w:rsidRDefault="007D760C" w:rsidP="007005FA">
      <w:pPr>
        <w:numPr>
          <w:ilvl w:val="12"/>
          <w:numId w:val="0"/>
        </w:numPr>
        <w:spacing w:line="252" w:lineRule="auto"/>
      </w:pPr>
    </w:p>
    <w:p w:rsidR="007D760C" w:rsidRDefault="007D760C" w:rsidP="007005FA">
      <w:pPr>
        <w:numPr>
          <w:ilvl w:val="12"/>
          <w:numId w:val="0"/>
        </w:numPr>
        <w:spacing w:line="252" w:lineRule="auto"/>
        <w:ind w:left="720" w:hanging="720"/>
      </w:pPr>
      <w:r>
        <w:t xml:space="preserve">5. </w:t>
      </w:r>
      <w:r>
        <w:tab/>
        <w:t xml:space="preserve">The oral presentation will be assessed using the Presentation Assessment Tool. In order to meet standard, students will need to receive an </w:t>
      </w:r>
      <w:r w:rsidRPr="00BA0AEB">
        <w:rPr>
          <w:u w:val="single"/>
        </w:rPr>
        <w:t>average score of 20 points</w:t>
      </w:r>
      <w:r>
        <w:t xml:space="preserve">. </w:t>
      </w:r>
    </w:p>
    <w:p w:rsidR="007D760C" w:rsidRDefault="007D760C" w:rsidP="007005FA">
      <w:pPr>
        <w:numPr>
          <w:ilvl w:val="12"/>
          <w:numId w:val="0"/>
        </w:numPr>
        <w:spacing w:line="252" w:lineRule="auto"/>
      </w:pPr>
    </w:p>
    <w:p w:rsidR="007D760C" w:rsidRDefault="007D760C" w:rsidP="007005FA">
      <w:pPr>
        <w:numPr>
          <w:ilvl w:val="12"/>
          <w:numId w:val="0"/>
        </w:numPr>
        <w:spacing w:line="252" w:lineRule="auto"/>
        <w:ind w:left="720" w:hanging="720"/>
        <w:rPr>
          <w:b/>
          <w:bCs/>
          <w:sz w:val="18"/>
          <w:szCs w:val="18"/>
        </w:rPr>
      </w:pPr>
      <w:r>
        <w:t>6.</w:t>
      </w:r>
      <w:r>
        <w:tab/>
        <w:t>Students may be allowed one additional opportunity to present in order to improve their score.</w:t>
      </w:r>
    </w:p>
    <w:p w:rsidR="007D760C" w:rsidRPr="003B7EB9" w:rsidRDefault="007D760C" w:rsidP="003B7EB9">
      <w:pPr>
        <w:numPr>
          <w:ilvl w:val="12"/>
          <w:numId w:val="0"/>
        </w:numPr>
        <w:tabs>
          <w:tab w:val="left" w:pos="0"/>
        </w:tabs>
        <w:rPr>
          <w:sz w:val="20"/>
          <w:szCs w:val="20"/>
        </w:rPr>
      </w:pPr>
      <w:r w:rsidRPr="00A0137E">
        <w:tab/>
      </w:r>
    </w:p>
    <w:p w:rsidR="0049627A" w:rsidRDefault="00BA0AEB">
      <w:pPr>
        <w:spacing w:after="160" w:line="259" w:lineRule="auto"/>
        <w:rPr>
          <w:b/>
          <w:bCs/>
          <w:sz w:val="32"/>
          <w:szCs w:val="32"/>
        </w:rPr>
        <w:sectPr w:rsidR="0049627A" w:rsidSect="005A382C">
          <w:footerReference w:type="default" r:id="rId9"/>
          <w:pgSz w:w="12240" w:h="15840"/>
          <w:pgMar w:top="1440" w:right="1080" w:bottom="1440" w:left="1080" w:header="720" w:footer="720" w:gutter="0"/>
          <w:pgNumType w:start="1"/>
          <w:cols w:space="720"/>
          <w:docGrid w:linePitch="360"/>
        </w:sectPr>
      </w:pPr>
      <w:r>
        <w:rPr>
          <w:b/>
          <w:bCs/>
          <w:sz w:val="32"/>
          <w:szCs w:val="32"/>
        </w:rPr>
        <w:br w:type="page"/>
      </w:r>
    </w:p>
    <w:p w:rsidR="007D760C" w:rsidRDefault="00BA0AEB" w:rsidP="00BA0AEB">
      <w:pPr>
        <w:pStyle w:val="Heading1"/>
      </w:pPr>
      <w:bookmarkStart w:id="6" w:name="_Toc522793295"/>
      <w:r>
        <w:lastRenderedPageBreak/>
        <w:t>P</w:t>
      </w:r>
      <w:r w:rsidR="007D760C">
        <w:t>resentation Assessment Tool</w:t>
      </w:r>
      <w:bookmarkEnd w:id="6"/>
    </w:p>
    <w:p w:rsidR="007D760C" w:rsidRDefault="007D760C" w:rsidP="007005FA">
      <w:pPr>
        <w:numPr>
          <w:ilvl w:val="12"/>
          <w:numId w:val="0"/>
        </w:numPr>
        <w:tabs>
          <w:tab w:val="left" w:pos="0"/>
        </w:tabs>
        <w:spacing w:line="227" w:lineRule="auto"/>
        <w:jc w:val="center"/>
      </w:pPr>
    </w:p>
    <w:p w:rsidR="007D760C" w:rsidRDefault="007D760C" w:rsidP="007005FA">
      <w:pPr>
        <w:spacing w:line="2" w:lineRule="exact"/>
      </w:pPr>
    </w:p>
    <w:tbl>
      <w:tblPr>
        <w:tblW w:w="11041" w:type="dxa"/>
        <w:tblLayout w:type="fixed"/>
        <w:tblCellMar>
          <w:left w:w="100" w:type="dxa"/>
          <w:right w:w="100" w:type="dxa"/>
        </w:tblCellMar>
        <w:tblLook w:val="0000" w:firstRow="0" w:lastRow="0" w:firstColumn="0" w:lastColumn="0" w:noHBand="0" w:noVBand="0"/>
      </w:tblPr>
      <w:tblGrid>
        <w:gridCol w:w="1800"/>
        <w:gridCol w:w="2880"/>
        <w:gridCol w:w="2970"/>
        <w:gridCol w:w="3391"/>
      </w:tblGrid>
      <w:tr w:rsidR="007D760C" w:rsidTr="0049627A">
        <w:trPr>
          <w:cantSplit/>
        </w:trPr>
        <w:tc>
          <w:tcPr>
            <w:tcW w:w="1800" w:type="dxa"/>
            <w:tcBorders>
              <w:top w:val="single" w:sz="6" w:space="0" w:color="000000"/>
              <w:left w:val="single" w:sz="6" w:space="0" w:color="000000"/>
              <w:bottom w:val="nil"/>
              <w:right w:val="nil"/>
            </w:tcBorders>
          </w:tcPr>
          <w:p w:rsidR="007D760C" w:rsidRDefault="007D760C" w:rsidP="007005FA">
            <w:pPr>
              <w:numPr>
                <w:ilvl w:val="12"/>
                <w:numId w:val="0"/>
              </w:numPr>
              <w:tabs>
                <w:tab w:val="left" w:pos="0"/>
              </w:tabs>
              <w:spacing w:before="100" w:after="55" w:line="227" w:lineRule="auto"/>
              <w:jc w:val="center"/>
              <w:rPr>
                <w:b/>
                <w:bCs/>
              </w:rPr>
            </w:pPr>
          </w:p>
        </w:tc>
        <w:tc>
          <w:tcPr>
            <w:tcW w:w="2880" w:type="dxa"/>
            <w:tcBorders>
              <w:top w:val="single" w:sz="6" w:space="0" w:color="000000"/>
              <w:left w:val="single" w:sz="6" w:space="0" w:color="000000"/>
              <w:bottom w:val="nil"/>
              <w:right w:val="nil"/>
            </w:tcBorders>
          </w:tcPr>
          <w:p w:rsidR="007D760C" w:rsidRPr="003B5D10" w:rsidRDefault="007D760C" w:rsidP="003B5D10">
            <w:pPr>
              <w:numPr>
                <w:ilvl w:val="12"/>
                <w:numId w:val="0"/>
              </w:numPr>
              <w:tabs>
                <w:tab w:val="left" w:pos="0"/>
              </w:tabs>
              <w:spacing w:before="100" w:line="227" w:lineRule="auto"/>
              <w:jc w:val="center"/>
              <w:rPr>
                <w:b/>
                <w:bCs/>
              </w:rPr>
            </w:pPr>
            <w:r w:rsidRPr="003B5D10">
              <w:rPr>
                <w:b/>
                <w:bCs/>
                <w:sz w:val="22"/>
                <w:szCs w:val="22"/>
              </w:rPr>
              <w:t>BELOW STANDARD</w:t>
            </w:r>
          </w:p>
          <w:p w:rsidR="007D760C" w:rsidRPr="003B5D10" w:rsidRDefault="007D760C" w:rsidP="003B5D10">
            <w:pPr>
              <w:numPr>
                <w:ilvl w:val="12"/>
                <w:numId w:val="0"/>
              </w:numPr>
              <w:tabs>
                <w:tab w:val="left" w:pos="0"/>
              </w:tabs>
              <w:spacing w:after="55" w:line="227" w:lineRule="auto"/>
              <w:jc w:val="center"/>
            </w:pPr>
            <w:r w:rsidRPr="003B5D10">
              <w:rPr>
                <w:b/>
                <w:bCs/>
                <w:sz w:val="22"/>
                <w:szCs w:val="22"/>
              </w:rPr>
              <w:t>(1 point)</w:t>
            </w:r>
          </w:p>
        </w:tc>
        <w:tc>
          <w:tcPr>
            <w:tcW w:w="2970" w:type="dxa"/>
            <w:tcBorders>
              <w:top w:val="single" w:sz="6" w:space="0" w:color="000000"/>
              <w:left w:val="single" w:sz="6" w:space="0" w:color="000000"/>
              <w:bottom w:val="nil"/>
              <w:right w:val="nil"/>
            </w:tcBorders>
          </w:tcPr>
          <w:p w:rsidR="007D760C" w:rsidRPr="003B5D10" w:rsidRDefault="007D760C" w:rsidP="003B5D10">
            <w:pPr>
              <w:numPr>
                <w:ilvl w:val="12"/>
                <w:numId w:val="0"/>
              </w:numPr>
              <w:tabs>
                <w:tab w:val="left" w:pos="0"/>
              </w:tabs>
              <w:spacing w:before="100" w:line="227" w:lineRule="auto"/>
              <w:jc w:val="center"/>
              <w:rPr>
                <w:b/>
                <w:bCs/>
              </w:rPr>
            </w:pPr>
            <w:r w:rsidRPr="003B5D10">
              <w:rPr>
                <w:b/>
                <w:bCs/>
                <w:sz w:val="22"/>
                <w:szCs w:val="22"/>
              </w:rPr>
              <w:t>AT STANDARD</w:t>
            </w:r>
          </w:p>
          <w:p w:rsidR="007D760C" w:rsidRPr="003B5D10" w:rsidRDefault="007D760C" w:rsidP="003B5D10">
            <w:pPr>
              <w:numPr>
                <w:ilvl w:val="12"/>
                <w:numId w:val="0"/>
              </w:numPr>
              <w:tabs>
                <w:tab w:val="left" w:pos="0"/>
              </w:tabs>
              <w:spacing w:after="55" w:line="227" w:lineRule="auto"/>
              <w:jc w:val="center"/>
            </w:pPr>
            <w:r w:rsidRPr="003B5D10">
              <w:rPr>
                <w:b/>
                <w:bCs/>
                <w:sz w:val="22"/>
                <w:szCs w:val="22"/>
              </w:rPr>
              <w:t>(2 points)</w:t>
            </w:r>
          </w:p>
        </w:tc>
        <w:tc>
          <w:tcPr>
            <w:tcW w:w="3391" w:type="dxa"/>
            <w:tcBorders>
              <w:top w:val="single" w:sz="6" w:space="0" w:color="000000"/>
              <w:left w:val="single" w:sz="6" w:space="0" w:color="000000"/>
              <w:bottom w:val="nil"/>
              <w:right w:val="single" w:sz="6" w:space="0" w:color="000000"/>
            </w:tcBorders>
          </w:tcPr>
          <w:p w:rsidR="007D760C" w:rsidRPr="003B5D10" w:rsidRDefault="007D760C" w:rsidP="003B5D10">
            <w:pPr>
              <w:numPr>
                <w:ilvl w:val="12"/>
                <w:numId w:val="0"/>
              </w:numPr>
              <w:tabs>
                <w:tab w:val="left" w:pos="0"/>
              </w:tabs>
              <w:spacing w:before="100" w:line="227" w:lineRule="auto"/>
              <w:jc w:val="center"/>
              <w:rPr>
                <w:b/>
                <w:bCs/>
              </w:rPr>
            </w:pPr>
            <w:r w:rsidRPr="003B5D10">
              <w:rPr>
                <w:b/>
                <w:bCs/>
                <w:sz w:val="22"/>
                <w:szCs w:val="22"/>
              </w:rPr>
              <w:t>ABOVE STANDARD</w:t>
            </w:r>
          </w:p>
          <w:p w:rsidR="007D760C" w:rsidRPr="003B5D10" w:rsidRDefault="007D760C" w:rsidP="003B5D10">
            <w:pPr>
              <w:numPr>
                <w:ilvl w:val="12"/>
                <w:numId w:val="0"/>
              </w:numPr>
              <w:tabs>
                <w:tab w:val="left" w:pos="0"/>
              </w:tabs>
              <w:spacing w:after="55" w:line="227" w:lineRule="auto"/>
              <w:jc w:val="center"/>
            </w:pPr>
            <w:r w:rsidRPr="003B5D10">
              <w:rPr>
                <w:b/>
                <w:bCs/>
                <w:sz w:val="22"/>
                <w:szCs w:val="22"/>
              </w:rPr>
              <w:t>(3 points)</w:t>
            </w:r>
          </w:p>
        </w:tc>
      </w:tr>
      <w:tr w:rsidR="007D760C" w:rsidTr="0049627A">
        <w:trPr>
          <w:cantSplit/>
        </w:trPr>
        <w:tc>
          <w:tcPr>
            <w:tcW w:w="180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Preparation</w:t>
            </w:r>
          </w:p>
        </w:tc>
        <w:tc>
          <w:tcPr>
            <w:tcW w:w="2880" w:type="dxa"/>
            <w:tcBorders>
              <w:top w:val="single" w:sz="6" w:space="0" w:color="000000"/>
              <w:left w:val="single" w:sz="6" w:space="0" w:color="000000"/>
              <w:bottom w:val="nil"/>
              <w:right w:val="nil"/>
            </w:tcBorders>
          </w:tcPr>
          <w:p w:rsidR="007D760C" w:rsidRPr="00BA0AEB" w:rsidRDefault="007D760C" w:rsidP="00BA0AEB">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Appears disorganized and seems unfamiliar with content</w:t>
            </w:r>
            <w:r w:rsidRPr="00BA0AEB">
              <w:rPr>
                <w:b/>
                <w:bCs/>
                <w:sz w:val="22"/>
                <w:szCs w:val="22"/>
              </w:rPr>
              <w:t>.</w:t>
            </w:r>
          </w:p>
        </w:tc>
        <w:tc>
          <w:tcPr>
            <w:tcW w:w="2970" w:type="dxa"/>
            <w:tcBorders>
              <w:top w:val="single" w:sz="6" w:space="0" w:color="000000"/>
              <w:left w:val="single" w:sz="6" w:space="0" w:color="000000"/>
              <w:bottom w:val="nil"/>
              <w:right w:val="nil"/>
            </w:tcBorders>
          </w:tcPr>
          <w:p w:rsidR="007D760C" w:rsidRPr="00BA0AEB" w:rsidRDefault="007D760C" w:rsidP="00BA0AEB">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b/>
                <w:bCs/>
                <w:sz w:val="22"/>
                <w:szCs w:val="22"/>
              </w:rPr>
              <w:t xml:space="preserve"> </w:t>
            </w:r>
            <w:r w:rsidRPr="00BA0AEB">
              <w:rPr>
                <w:sz w:val="22"/>
                <w:szCs w:val="22"/>
              </w:rPr>
              <w:t>Ideas are organized. Appears practiced and prepared to present</w:t>
            </w:r>
            <w:r w:rsidRPr="00BA0AEB">
              <w:rPr>
                <w:b/>
                <w:bCs/>
                <w:sz w:val="22"/>
                <w:szCs w:val="22"/>
              </w:rPr>
              <w:t>.</w:t>
            </w:r>
          </w:p>
        </w:tc>
        <w:tc>
          <w:tcPr>
            <w:tcW w:w="3391" w:type="dxa"/>
            <w:tcBorders>
              <w:top w:val="single" w:sz="6" w:space="0" w:color="000000"/>
              <w:left w:val="single" w:sz="6" w:space="0" w:color="000000"/>
              <w:bottom w:val="nil"/>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b/>
                <w:bCs/>
                <w:sz w:val="22"/>
                <w:szCs w:val="22"/>
              </w:rPr>
              <w:t xml:space="preserve"> </w:t>
            </w:r>
            <w:r w:rsidRPr="00BA0AEB">
              <w:rPr>
                <w:sz w:val="22"/>
                <w:szCs w:val="22"/>
              </w:rPr>
              <w:t>Ideas are clearly organized, developed, and supported to achieve a purpose; the purpose is clear.</w:t>
            </w:r>
          </w:p>
        </w:tc>
      </w:tr>
      <w:tr w:rsidR="007D760C" w:rsidTr="0049627A">
        <w:trPr>
          <w:cantSplit/>
        </w:trPr>
        <w:tc>
          <w:tcPr>
            <w:tcW w:w="180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Delivery</w:t>
            </w:r>
          </w:p>
        </w:tc>
        <w:tc>
          <w:tcPr>
            <w:tcW w:w="2880" w:type="dxa"/>
            <w:tcBorders>
              <w:top w:val="single" w:sz="6" w:space="0" w:color="000000"/>
              <w:left w:val="single" w:sz="6" w:space="0" w:color="000000"/>
              <w:bottom w:val="nil"/>
              <w:right w:val="nil"/>
            </w:tcBorders>
          </w:tcPr>
          <w:p w:rsidR="007D760C" w:rsidRPr="00BA0AEB" w:rsidRDefault="007D760C" w:rsidP="00BA0AEB">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b/>
                <w:bCs/>
                <w:sz w:val="22"/>
                <w:szCs w:val="22"/>
              </w:rPr>
              <w:t xml:space="preserve"> </w:t>
            </w:r>
            <w:r w:rsidRPr="00BA0AEB">
              <w:rPr>
                <w:sz w:val="22"/>
                <w:szCs w:val="22"/>
              </w:rPr>
              <w:t>Dependence on notes or visuals is excessive: reads rather than presents.</w:t>
            </w:r>
          </w:p>
        </w:tc>
        <w:tc>
          <w:tcPr>
            <w:tcW w:w="2970" w:type="dxa"/>
            <w:tcBorders>
              <w:top w:val="single" w:sz="6" w:space="0" w:color="000000"/>
              <w:left w:val="single" w:sz="6" w:space="0" w:color="000000"/>
              <w:bottom w:val="nil"/>
              <w:right w:val="nil"/>
            </w:tcBorders>
          </w:tcPr>
          <w:p w:rsidR="007D760C" w:rsidRPr="00BA0AEB" w:rsidRDefault="007D760C" w:rsidP="00BA0AEB">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b/>
                <w:bCs/>
                <w:sz w:val="22"/>
                <w:szCs w:val="22"/>
              </w:rPr>
              <w:t xml:space="preserve"> </w:t>
            </w:r>
            <w:r w:rsidRPr="00BA0AEB">
              <w:rPr>
                <w:sz w:val="22"/>
                <w:szCs w:val="22"/>
              </w:rPr>
              <w:t>Delivers and does not “read” presentation.</w:t>
            </w:r>
          </w:p>
        </w:tc>
        <w:tc>
          <w:tcPr>
            <w:tcW w:w="3391" w:type="dxa"/>
            <w:tcBorders>
              <w:top w:val="single" w:sz="6" w:space="0" w:color="000000"/>
              <w:left w:val="single" w:sz="6" w:space="0" w:color="000000"/>
              <w:bottom w:val="nil"/>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00BA0AEB">
              <w:rPr>
                <w:sz w:val="22"/>
                <w:szCs w:val="22"/>
              </w:rPr>
              <w:t xml:space="preserve"> </w:t>
            </w:r>
            <w:r w:rsidRPr="00BA0AEB">
              <w:rPr>
                <w:sz w:val="22"/>
                <w:szCs w:val="22"/>
              </w:rPr>
              <w:t>Presents in a natural, relaxed manner.</w:t>
            </w:r>
          </w:p>
        </w:tc>
      </w:tr>
      <w:tr w:rsidR="007D760C" w:rsidTr="0049627A">
        <w:trPr>
          <w:cantSplit/>
        </w:trPr>
        <w:tc>
          <w:tcPr>
            <w:tcW w:w="180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Appearance</w:t>
            </w:r>
          </w:p>
        </w:tc>
        <w:tc>
          <w:tcPr>
            <w:tcW w:w="2880" w:type="dxa"/>
            <w:tcBorders>
              <w:top w:val="single" w:sz="6" w:space="0" w:color="000000"/>
              <w:left w:val="single" w:sz="6" w:space="0" w:color="000000"/>
              <w:bottom w:val="nil"/>
              <w:right w:val="nil"/>
            </w:tcBorders>
          </w:tcPr>
          <w:p w:rsidR="007D760C" w:rsidRPr="00BA0AEB" w:rsidRDefault="007D760C" w:rsidP="00BA0AEB">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Clothing choices and appearance seem out-of-place or disrespectful to audience.</w:t>
            </w:r>
          </w:p>
        </w:tc>
        <w:tc>
          <w:tcPr>
            <w:tcW w:w="2970" w:type="dxa"/>
            <w:tcBorders>
              <w:top w:val="single" w:sz="6" w:space="0" w:color="000000"/>
              <w:left w:val="single" w:sz="6" w:space="0" w:color="000000"/>
              <w:bottom w:val="nil"/>
              <w:right w:val="nil"/>
            </w:tcBorders>
          </w:tcPr>
          <w:p w:rsidR="007D760C" w:rsidRPr="00BA0AEB" w:rsidRDefault="007D760C" w:rsidP="00BA0AEB">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Clothing choices and appearance are appropriate and respectful to the audience.</w:t>
            </w:r>
          </w:p>
        </w:tc>
        <w:tc>
          <w:tcPr>
            <w:tcW w:w="3391" w:type="dxa"/>
            <w:tcBorders>
              <w:top w:val="single" w:sz="6" w:space="0" w:color="000000"/>
              <w:left w:val="single" w:sz="6" w:space="0" w:color="000000"/>
              <w:bottom w:val="nil"/>
              <w:right w:val="single" w:sz="6" w:space="0" w:color="000000"/>
            </w:tcBorders>
          </w:tcPr>
          <w:p w:rsidR="007D760C" w:rsidRPr="00BA0AEB" w:rsidRDefault="007D760C" w:rsidP="00BA0AEB">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w:t>
            </w:r>
            <w:r w:rsidR="00BA0AEB">
              <w:rPr>
                <w:sz w:val="22"/>
                <w:szCs w:val="22"/>
              </w:rPr>
              <w:t>C</w:t>
            </w:r>
            <w:r w:rsidRPr="00BA0AEB">
              <w:rPr>
                <w:sz w:val="22"/>
                <w:szCs w:val="22"/>
              </w:rPr>
              <w:t>lothing choices and appearance are professional and suggest an awareness of expectations.</w:t>
            </w:r>
          </w:p>
        </w:tc>
      </w:tr>
      <w:tr w:rsidR="007D760C" w:rsidTr="0049627A">
        <w:trPr>
          <w:cantSplit/>
        </w:trPr>
        <w:tc>
          <w:tcPr>
            <w:tcW w:w="1800" w:type="dxa"/>
            <w:vMerge w:val="restart"/>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Non-Verbal Communication</w:t>
            </w:r>
          </w:p>
        </w:tc>
        <w:tc>
          <w:tcPr>
            <w:tcW w:w="2880" w:type="dxa"/>
            <w:tcBorders>
              <w:top w:val="single" w:sz="6" w:space="0" w:color="000000"/>
              <w:left w:val="single" w:sz="6" w:space="0" w:color="000000"/>
              <w:bottom w:val="nil"/>
              <w:right w:val="nil"/>
            </w:tcBorders>
          </w:tcPr>
          <w:p w:rsidR="007D760C" w:rsidRPr="00BA0AEB" w:rsidRDefault="007D760C" w:rsidP="00BA0AEB">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Variation in expression and eye contact are minimal.</w:t>
            </w:r>
          </w:p>
        </w:tc>
        <w:tc>
          <w:tcPr>
            <w:tcW w:w="297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Uses facial expressions and eye contact to engage audience.</w:t>
            </w:r>
          </w:p>
        </w:tc>
        <w:tc>
          <w:tcPr>
            <w:tcW w:w="3391" w:type="dxa"/>
            <w:tcBorders>
              <w:top w:val="single" w:sz="6" w:space="0" w:color="000000"/>
              <w:left w:val="single" w:sz="6" w:space="0" w:color="000000"/>
              <w:bottom w:val="nil"/>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Consistently uses meaningful facial expressions and eye contact.</w:t>
            </w:r>
          </w:p>
        </w:tc>
      </w:tr>
      <w:tr w:rsidR="007D760C" w:rsidTr="0049627A">
        <w:trPr>
          <w:cantSplit/>
        </w:trPr>
        <w:tc>
          <w:tcPr>
            <w:tcW w:w="1800" w:type="dxa"/>
            <w:vMerge/>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p>
        </w:tc>
        <w:tc>
          <w:tcPr>
            <w:tcW w:w="2880" w:type="dxa"/>
            <w:tcBorders>
              <w:top w:val="single" w:sz="6" w:space="0" w:color="000000"/>
              <w:left w:val="single" w:sz="6" w:space="0" w:color="000000"/>
              <w:bottom w:val="nil"/>
              <w:right w:val="nil"/>
            </w:tcBorders>
          </w:tcPr>
          <w:p w:rsidR="007D760C" w:rsidRPr="00BA0AEB" w:rsidRDefault="007D760C" w:rsidP="00BA0AEB">
            <w:pPr>
              <w:numPr>
                <w:ilvl w:val="12"/>
                <w:numId w:val="0"/>
              </w:numPr>
              <w:tabs>
                <w:tab w:val="left" w:pos="0"/>
              </w:tabs>
              <w:spacing w:before="100"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Gestures are distracting and/or inappropriate.</w:t>
            </w:r>
          </w:p>
        </w:tc>
        <w:tc>
          <w:tcPr>
            <w:tcW w:w="297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Uses gestures to enhance presentation.</w:t>
            </w:r>
          </w:p>
        </w:tc>
        <w:tc>
          <w:tcPr>
            <w:tcW w:w="3391" w:type="dxa"/>
            <w:tcBorders>
              <w:top w:val="single" w:sz="6" w:space="0" w:color="000000"/>
              <w:left w:val="single" w:sz="6" w:space="0" w:color="000000"/>
              <w:bottom w:val="nil"/>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Gestures enliven presentation.</w:t>
            </w:r>
          </w:p>
        </w:tc>
      </w:tr>
      <w:tr w:rsidR="007D760C" w:rsidTr="0049627A">
        <w:trPr>
          <w:cantSplit/>
        </w:trPr>
        <w:tc>
          <w:tcPr>
            <w:tcW w:w="180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Verbal Communication</w:t>
            </w:r>
          </w:p>
        </w:tc>
        <w:tc>
          <w:tcPr>
            <w:tcW w:w="288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Mumbles, speaks too fast to understand words, and/or is inaudible.</w:t>
            </w:r>
          </w:p>
        </w:tc>
        <w:tc>
          <w:tcPr>
            <w:tcW w:w="297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Generally articulates well, with comfortable pace and appropriate volume.</w:t>
            </w:r>
          </w:p>
        </w:tc>
        <w:tc>
          <w:tcPr>
            <w:tcW w:w="3391" w:type="dxa"/>
            <w:tcBorders>
              <w:top w:val="single" w:sz="6" w:space="0" w:color="000000"/>
              <w:left w:val="single" w:sz="6" w:space="0" w:color="000000"/>
              <w:bottom w:val="nil"/>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Consistently has good articulation, well-paced and easy to hear. </w:t>
            </w:r>
          </w:p>
        </w:tc>
      </w:tr>
      <w:tr w:rsidR="007D760C" w:rsidTr="0049627A">
        <w:trPr>
          <w:cantSplit/>
        </w:trPr>
        <w:tc>
          <w:tcPr>
            <w:tcW w:w="180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Language</w:t>
            </w:r>
          </w:p>
        </w:tc>
        <w:tc>
          <w:tcPr>
            <w:tcW w:w="288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Language is limited; peppered with slang, jargon, or filler words; too complex or dull.</w:t>
            </w:r>
          </w:p>
        </w:tc>
        <w:tc>
          <w:tcPr>
            <w:tcW w:w="297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Language is appropriate, though not particularly vivid or precise.</w:t>
            </w:r>
          </w:p>
        </w:tc>
        <w:tc>
          <w:tcPr>
            <w:tcW w:w="3391" w:type="dxa"/>
            <w:tcBorders>
              <w:top w:val="single" w:sz="6" w:space="0" w:color="000000"/>
              <w:left w:val="single" w:sz="6" w:space="0" w:color="000000"/>
              <w:bottom w:val="nil"/>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Language is vivid, precise and sophisticated.</w:t>
            </w:r>
          </w:p>
        </w:tc>
      </w:tr>
      <w:tr w:rsidR="007D760C" w:rsidTr="0049627A">
        <w:trPr>
          <w:cantSplit/>
          <w:trHeight w:val="1149"/>
        </w:trPr>
        <w:tc>
          <w:tcPr>
            <w:tcW w:w="180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Visual Aids</w:t>
            </w:r>
          </w:p>
        </w:tc>
        <w:tc>
          <w:tcPr>
            <w:tcW w:w="288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Use of technology/visual is distracting and/or does not support presentation.</w:t>
            </w:r>
          </w:p>
        </w:tc>
        <w:tc>
          <w:tcPr>
            <w:tcW w:w="297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Integrates technology and/or audio-visuals into presentation. Use of technology/visual supports presentation.</w:t>
            </w:r>
          </w:p>
        </w:tc>
        <w:tc>
          <w:tcPr>
            <w:tcW w:w="3391" w:type="dxa"/>
            <w:tcBorders>
              <w:top w:val="single" w:sz="6" w:space="0" w:color="000000"/>
              <w:left w:val="single" w:sz="6" w:space="0" w:color="000000"/>
              <w:bottom w:val="nil"/>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Creatively integrates technology/visual into the presentation.</w:t>
            </w:r>
          </w:p>
        </w:tc>
      </w:tr>
      <w:tr w:rsidR="007D760C" w:rsidTr="0049627A">
        <w:trPr>
          <w:cantSplit/>
        </w:trPr>
        <w:tc>
          <w:tcPr>
            <w:tcW w:w="1800" w:type="dxa"/>
            <w:tcBorders>
              <w:top w:val="single" w:sz="6" w:space="0" w:color="000000"/>
              <w:left w:val="single" w:sz="6" w:space="0" w:color="000000"/>
              <w:bottom w:val="nil"/>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Responsiveness to Questions</w:t>
            </w:r>
          </w:p>
        </w:tc>
        <w:tc>
          <w:tcPr>
            <w:tcW w:w="2880" w:type="dxa"/>
            <w:tcBorders>
              <w:top w:val="single" w:sz="6" w:space="0" w:color="000000"/>
              <w:left w:val="single" w:sz="6" w:space="0" w:color="000000"/>
              <w:bottom w:val="single" w:sz="6" w:space="0" w:color="000000"/>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Responses to audience questions may be undeveloped or unclear.</w:t>
            </w:r>
          </w:p>
        </w:tc>
        <w:tc>
          <w:tcPr>
            <w:tcW w:w="2970" w:type="dxa"/>
            <w:tcBorders>
              <w:top w:val="single" w:sz="6" w:space="0" w:color="000000"/>
              <w:left w:val="single" w:sz="6" w:space="0" w:color="000000"/>
              <w:bottom w:val="single" w:sz="6" w:space="0" w:color="000000"/>
              <w:right w:val="nil"/>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Responses to audience questions are generally relevant but little elaboration is offered.</w:t>
            </w:r>
          </w:p>
        </w:tc>
        <w:tc>
          <w:tcPr>
            <w:tcW w:w="3391" w:type="dxa"/>
            <w:tcBorders>
              <w:top w:val="single" w:sz="6" w:space="0" w:color="000000"/>
              <w:left w:val="single" w:sz="6" w:space="0" w:color="000000"/>
              <w:bottom w:val="single" w:sz="6" w:space="0" w:color="000000"/>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Responses to audience questions are focused and relevant. Uses paraphrasing and restating when needed.</w:t>
            </w:r>
          </w:p>
        </w:tc>
      </w:tr>
      <w:tr w:rsidR="007D760C" w:rsidTr="0049627A">
        <w:trPr>
          <w:cantSplit/>
          <w:trHeight w:val="633"/>
        </w:trPr>
        <w:tc>
          <w:tcPr>
            <w:tcW w:w="1800" w:type="dxa"/>
            <w:tcBorders>
              <w:top w:val="single" w:sz="6" w:space="0" w:color="000000"/>
              <w:left w:val="single" w:sz="6" w:space="0" w:color="000000"/>
              <w:bottom w:val="single" w:sz="6" w:space="0" w:color="000000"/>
              <w:right w:val="nil"/>
            </w:tcBorders>
          </w:tcPr>
          <w:p w:rsidR="007D760C" w:rsidRPr="00BA0AEB" w:rsidRDefault="007D760C" w:rsidP="007005FA">
            <w:pPr>
              <w:numPr>
                <w:ilvl w:val="12"/>
                <w:numId w:val="0"/>
              </w:numPr>
              <w:tabs>
                <w:tab w:val="left" w:pos="0"/>
              </w:tabs>
              <w:spacing w:before="100" w:after="55" w:line="227" w:lineRule="auto"/>
              <w:jc w:val="center"/>
              <w:rPr>
                <w:sz w:val="22"/>
                <w:szCs w:val="22"/>
              </w:rPr>
            </w:pPr>
            <w:r w:rsidRPr="00BA0AEB">
              <w:rPr>
                <w:b/>
                <w:bCs/>
                <w:sz w:val="22"/>
                <w:szCs w:val="22"/>
              </w:rPr>
              <w:t>Content</w:t>
            </w:r>
          </w:p>
        </w:tc>
        <w:tc>
          <w:tcPr>
            <w:tcW w:w="2880" w:type="dxa"/>
            <w:tcBorders>
              <w:top w:val="single" w:sz="6" w:space="0" w:color="000000"/>
              <w:left w:val="single" w:sz="6" w:space="0" w:color="000000"/>
              <w:bottom w:val="single" w:sz="6" w:space="0" w:color="000000"/>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Did not cover his/her topic sufficiently.</w:t>
            </w:r>
          </w:p>
        </w:tc>
        <w:tc>
          <w:tcPr>
            <w:tcW w:w="2970" w:type="dxa"/>
            <w:tcBorders>
              <w:top w:val="single" w:sz="6" w:space="0" w:color="000000"/>
              <w:left w:val="single" w:sz="6" w:space="0" w:color="000000"/>
              <w:bottom w:val="single" w:sz="6" w:space="0" w:color="000000"/>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Covered his/her topic sufficiently.</w:t>
            </w:r>
          </w:p>
        </w:tc>
        <w:tc>
          <w:tcPr>
            <w:tcW w:w="3391" w:type="dxa"/>
            <w:tcBorders>
              <w:top w:val="single" w:sz="6" w:space="0" w:color="000000"/>
              <w:left w:val="single" w:sz="6" w:space="0" w:color="000000"/>
              <w:bottom w:val="single" w:sz="6" w:space="0" w:color="000000"/>
              <w:right w:val="single" w:sz="6" w:space="0" w:color="000000"/>
            </w:tcBorders>
          </w:tcPr>
          <w:p w:rsidR="007D760C" w:rsidRPr="00BA0AEB" w:rsidRDefault="007D760C" w:rsidP="007005FA">
            <w:pPr>
              <w:numPr>
                <w:ilvl w:val="12"/>
                <w:numId w:val="0"/>
              </w:numPr>
              <w:tabs>
                <w:tab w:val="left" w:pos="0"/>
              </w:tabs>
              <w:spacing w:before="100" w:after="55" w:line="227" w:lineRule="auto"/>
              <w:rPr>
                <w:sz w:val="22"/>
                <w:szCs w:val="22"/>
              </w:rPr>
            </w:pPr>
            <w:r w:rsidRPr="00BA0AEB">
              <w:rPr>
                <w:rFonts w:ascii="Segoe UI Symbol" w:eastAsia="Arial Unicode MS" w:hAnsi="Segoe UI Symbol" w:cs="Segoe UI Symbol"/>
                <w:sz w:val="22"/>
                <w:szCs w:val="22"/>
              </w:rPr>
              <w:t>☐</w:t>
            </w:r>
            <w:r w:rsidRPr="00BA0AEB">
              <w:rPr>
                <w:sz w:val="22"/>
                <w:szCs w:val="22"/>
              </w:rPr>
              <w:t xml:space="preserve"> Covered his/her topic with elaboration.</w:t>
            </w:r>
          </w:p>
        </w:tc>
      </w:tr>
      <w:tr w:rsidR="00BA0AEB" w:rsidTr="0049627A">
        <w:trPr>
          <w:cantSplit/>
          <w:trHeight w:val="633"/>
        </w:trPr>
        <w:tc>
          <w:tcPr>
            <w:tcW w:w="1800" w:type="dxa"/>
            <w:tcBorders>
              <w:top w:val="single" w:sz="6" w:space="0" w:color="000000"/>
              <w:left w:val="single" w:sz="6" w:space="0" w:color="000000"/>
              <w:bottom w:val="single" w:sz="6" w:space="0" w:color="000000"/>
              <w:right w:val="nil"/>
            </w:tcBorders>
          </w:tcPr>
          <w:p w:rsidR="00BA0AEB" w:rsidRPr="00BA0AEB" w:rsidRDefault="00BA0AEB" w:rsidP="007005FA">
            <w:pPr>
              <w:numPr>
                <w:ilvl w:val="12"/>
                <w:numId w:val="0"/>
              </w:numPr>
              <w:tabs>
                <w:tab w:val="left" w:pos="0"/>
              </w:tabs>
              <w:spacing w:before="100" w:after="55" w:line="227" w:lineRule="auto"/>
              <w:jc w:val="center"/>
              <w:rPr>
                <w:b/>
                <w:bCs/>
                <w:sz w:val="22"/>
                <w:szCs w:val="22"/>
              </w:rPr>
            </w:pPr>
            <w:r w:rsidRPr="00BA0AEB">
              <w:rPr>
                <w:b/>
                <w:bCs/>
                <w:sz w:val="22"/>
                <w:szCs w:val="22"/>
              </w:rPr>
              <w:t>Overall Score</w:t>
            </w:r>
          </w:p>
          <w:p w:rsidR="00BA0AEB" w:rsidRPr="00BA0AEB" w:rsidRDefault="00BA0AEB" w:rsidP="007005FA">
            <w:pPr>
              <w:numPr>
                <w:ilvl w:val="12"/>
                <w:numId w:val="0"/>
              </w:numPr>
              <w:tabs>
                <w:tab w:val="left" w:pos="0"/>
              </w:tabs>
              <w:spacing w:before="100" w:after="55" w:line="227" w:lineRule="auto"/>
              <w:jc w:val="center"/>
              <w:rPr>
                <w:b/>
                <w:bCs/>
                <w:sz w:val="22"/>
                <w:szCs w:val="22"/>
              </w:rPr>
            </w:pPr>
            <w:r w:rsidRPr="00BA0AEB">
              <w:rPr>
                <w:b/>
                <w:bCs/>
                <w:sz w:val="22"/>
                <w:szCs w:val="22"/>
              </w:rPr>
              <w:t>Meets Standards = 20 points</w:t>
            </w:r>
          </w:p>
        </w:tc>
        <w:tc>
          <w:tcPr>
            <w:tcW w:w="9241" w:type="dxa"/>
            <w:gridSpan w:val="3"/>
            <w:tcBorders>
              <w:top w:val="single" w:sz="6" w:space="0" w:color="000000"/>
              <w:left w:val="single" w:sz="6" w:space="0" w:color="000000"/>
              <w:bottom w:val="single" w:sz="6" w:space="0" w:color="000000"/>
              <w:right w:val="single" w:sz="6" w:space="0" w:color="000000"/>
            </w:tcBorders>
          </w:tcPr>
          <w:p w:rsidR="00BA0AEB" w:rsidRPr="00BA0AEB" w:rsidRDefault="00BA0AEB" w:rsidP="007005FA">
            <w:pPr>
              <w:numPr>
                <w:ilvl w:val="12"/>
                <w:numId w:val="0"/>
              </w:numPr>
              <w:tabs>
                <w:tab w:val="left" w:pos="0"/>
              </w:tabs>
              <w:spacing w:before="100" w:after="55" w:line="227" w:lineRule="auto"/>
              <w:rPr>
                <w:rFonts w:eastAsia="Arial Unicode MS"/>
                <w:sz w:val="22"/>
                <w:szCs w:val="22"/>
              </w:rPr>
            </w:pPr>
          </w:p>
        </w:tc>
      </w:tr>
    </w:tbl>
    <w:p w:rsidR="007D760C" w:rsidRDefault="007D760C" w:rsidP="007005FA">
      <w:pPr>
        <w:numPr>
          <w:ilvl w:val="12"/>
          <w:numId w:val="0"/>
        </w:numPr>
        <w:tabs>
          <w:tab w:val="left" w:pos="0"/>
        </w:tabs>
        <w:spacing w:line="227" w:lineRule="auto"/>
        <w:rPr>
          <w:sz w:val="18"/>
          <w:szCs w:val="18"/>
        </w:rPr>
      </w:pPr>
    </w:p>
    <w:p w:rsidR="007D760C" w:rsidRPr="00BA0AEB" w:rsidRDefault="007D760C" w:rsidP="003B5D10">
      <w:pPr>
        <w:numPr>
          <w:ilvl w:val="12"/>
          <w:numId w:val="0"/>
        </w:numPr>
        <w:tabs>
          <w:tab w:val="left" w:pos="0"/>
        </w:tabs>
        <w:spacing w:line="227" w:lineRule="auto"/>
        <w:rPr>
          <w:b/>
          <w:bCs/>
        </w:rPr>
      </w:pPr>
    </w:p>
    <w:p w:rsidR="007D760C" w:rsidRPr="00BA0AEB" w:rsidRDefault="007D760C" w:rsidP="003B5D10">
      <w:pPr>
        <w:numPr>
          <w:ilvl w:val="12"/>
          <w:numId w:val="0"/>
        </w:numPr>
        <w:tabs>
          <w:tab w:val="left" w:pos="0"/>
        </w:tabs>
        <w:spacing w:line="227" w:lineRule="auto"/>
      </w:pPr>
      <w:r w:rsidRPr="00BA0AEB">
        <w:rPr>
          <w:b/>
          <w:bCs/>
        </w:rPr>
        <w:t xml:space="preserve">Comments: </w:t>
      </w:r>
    </w:p>
    <w:sectPr w:rsidR="007D760C" w:rsidRPr="00BA0AEB" w:rsidSect="0049627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60C" w:rsidRDefault="007D760C">
      <w:r>
        <w:separator/>
      </w:r>
    </w:p>
  </w:endnote>
  <w:endnote w:type="continuationSeparator" w:id="0">
    <w:p w:rsidR="007D760C" w:rsidRDefault="007D7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ya Nouvelle">
    <w:altName w:val="Courier New"/>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530085"/>
      <w:docPartObj>
        <w:docPartGallery w:val="Page Numbers (Bottom of Page)"/>
        <w:docPartUnique/>
      </w:docPartObj>
    </w:sdtPr>
    <w:sdtEndPr>
      <w:rPr>
        <w:noProof/>
      </w:rPr>
    </w:sdtEndPr>
    <w:sdtContent>
      <w:p w:rsidR="001A06A5" w:rsidRDefault="001A06A5">
        <w:pPr>
          <w:pStyle w:val="Footer"/>
          <w:jc w:val="right"/>
        </w:pPr>
        <w:r>
          <w:fldChar w:fldCharType="begin"/>
        </w:r>
        <w:r>
          <w:instrText xml:space="preserve"> PAGE   \* MERGEFORMAT </w:instrText>
        </w:r>
        <w:r>
          <w:fldChar w:fldCharType="separate"/>
        </w:r>
        <w:r w:rsidR="00FA2951">
          <w:rPr>
            <w:noProof/>
          </w:rPr>
          <w:t>5</w:t>
        </w:r>
        <w:r>
          <w:rPr>
            <w:noProof/>
          </w:rPr>
          <w:fldChar w:fldCharType="end"/>
        </w:r>
      </w:p>
    </w:sdtContent>
  </w:sdt>
  <w:p w:rsidR="001A06A5" w:rsidRDefault="001A06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60C" w:rsidRDefault="007D760C">
      <w:r>
        <w:separator/>
      </w:r>
    </w:p>
  </w:footnote>
  <w:footnote w:type="continuationSeparator" w:id="0">
    <w:p w:rsidR="007D760C" w:rsidRDefault="007D7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EF46280"/>
    <w:lvl w:ilvl="0">
      <w:numFmt w:val="bullet"/>
      <w:lvlText w:val="*"/>
      <w:lvlJc w:val="left"/>
    </w:lvl>
  </w:abstractNum>
  <w:abstractNum w:abstractNumId="1" w15:restartNumberingAfterBreak="0">
    <w:nsid w:val="025C4379"/>
    <w:multiLevelType w:val="multilevel"/>
    <w:tmpl w:val="ADFE7CEC"/>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97344C1"/>
    <w:multiLevelType w:val="multilevel"/>
    <w:tmpl w:val="20AA6614"/>
    <w:lvl w:ilvl="0">
      <w:start w:val="1"/>
      <w:numFmt w:val="bullet"/>
      <w:lvlText w:val=""/>
      <w:lvlJc w:val="left"/>
      <w:pPr>
        <w:tabs>
          <w:tab w:val="num" w:pos="2880"/>
        </w:tabs>
        <w:ind w:left="288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D82084"/>
    <w:multiLevelType w:val="hybridMultilevel"/>
    <w:tmpl w:val="30046F1A"/>
    <w:lvl w:ilvl="0" w:tplc="F9107556">
      <w:start w:val="1"/>
      <w:numFmt w:val="bullet"/>
      <w:lvlText w:val=""/>
      <w:lvlJc w:val="left"/>
      <w:pPr>
        <w:tabs>
          <w:tab w:val="num" w:pos="2160"/>
        </w:tabs>
        <w:ind w:left="2160" w:hanging="720"/>
      </w:pPr>
      <w:rPr>
        <w:rFonts w:ascii="Symbol" w:hAnsi="Symbol" w:hint="default"/>
      </w:rPr>
    </w:lvl>
    <w:lvl w:ilvl="1" w:tplc="4800A398">
      <w:start w:val="1"/>
      <w:numFmt w:val="bullet"/>
      <w:lvlText w:val=""/>
      <w:lvlJc w:val="left"/>
      <w:pPr>
        <w:tabs>
          <w:tab w:val="num" w:pos="1800"/>
        </w:tabs>
        <w:ind w:left="1800" w:hanging="108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3D7932"/>
    <w:multiLevelType w:val="hybridMultilevel"/>
    <w:tmpl w:val="ADFE7CEC"/>
    <w:lvl w:ilvl="0" w:tplc="ED489F8E">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FB2439E"/>
    <w:multiLevelType w:val="multilevel"/>
    <w:tmpl w:val="E53CAD36"/>
    <w:lvl w:ilvl="0">
      <w:start w:val="1"/>
      <w:numFmt w:val="bullet"/>
      <w:lvlText w:val=""/>
      <w:lvlJc w:val="left"/>
      <w:pPr>
        <w:tabs>
          <w:tab w:val="num" w:pos="2160"/>
        </w:tabs>
        <w:ind w:left="2160" w:hanging="72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702F9"/>
    <w:multiLevelType w:val="hybridMultilevel"/>
    <w:tmpl w:val="8658878C"/>
    <w:lvl w:ilvl="0" w:tplc="ED489F8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5B5A12"/>
    <w:multiLevelType w:val="multilevel"/>
    <w:tmpl w:val="D018CE8C"/>
    <w:lvl w:ilvl="0">
      <w:start w:val="1"/>
      <w:numFmt w:val="decimal"/>
      <w:lvlText w:val="%1."/>
      <w:legacy w:legacy="1" w:legacySpace="0" w:legacyIndent="0"/>
      <w:lvlJc w:val="left"/>
      <w:rPr>
        <w:rFonts w:cs="Times New Roman"/>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8" w15:restartNumberingAfterBreak="0">
    <w:nsid w:val="1929743C"/>
    <w:multiLevelType w:val="hybridMultilevel"/>
    <w:tmpl w:val="CBF27F3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4059D9"/>
    <w:multiLevelType w:val="hybridMultilevel"/>
    <w:tmpl w:val="33AE1CF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B135EB"/>
    <w:multiLevelType w:val="hybridMultilevel"/>
    <w:tmpl w:val="8F982FBC"/>
    <w:lvl w:ilvl="0" w:tplc="CA640AA0">
      <w:start w:val="1"/>
      <w:numFmt w:val="bullet"/>
      <w:lvlText w:val=""/>
      <w:lvlJc w:val="left"/>
      <w:pPr>
        <w:tabs>
          <w:tab w:val="num" w:pos="2160"/>
        </w:tabs>
        <w:ind w:left="2160" w:hanging="720"/>
      </w:pPr>
      <w:rPr>
        <w:rFonts w:ascii="Symbol" w:hAnsi="Symbol" w:hint="default"/>
      </w:rPr>
    </w:lvl>
    <w:lvl w:ilvl="1" w:tplc="A8FA32E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82AE9"/>
    <w:multiLevelType w:val="hybridMultilevel"/>
    <w:tmpl w:val="E9AAD2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1E753C"/>
    <w:multiLevelType w:val="hybridMultilevel"/>
    <w:tmpl w:val="E0501912"/>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CF700B"/>
    <w:multiLevelType w:val="hybridMultilevel"/>
    <w:tmpl w:val="48C8A59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6A25D1"/>
    <w:multiLevelType w:val="hybridMultilevel"/>
    <w:tmpl w:val="E53CAD36"/>
    <w:lvl w:ilvl="0" w:tplc="BBA40A10">
      <w:start w:val="1"/>
      <w:numFmt w:val="bullet"/>
      <w:lvlText w:val=""/>
      <w:lvlJc w:val="left"/>
      <w:pPr>
        <w:tabs>
          <w:tab w:val="num" w:pos="2160"/>
        </w:tabs>
        <w:ind w:left="2160" w:hanging="72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C21654"/>
    <w:multiLevelType w:val="hybridMultilevel"/>
    <w:tmpl w:val="9C700866"/>
    <w:lvl w:ilvl="0" w:tplc="BBA40A10">
      <w:start w:val="1"/>
      <w:numFmt w:val="bullet"/>
      <w:lvlText w:val=""/>
      <w:lvlJc w:val="left"/>
      <w:pPr>
        <w:tabs>
          <w:tab w:val="num" w:pos="2160"/>
        </w:tabs>
        <w:ind w:left="2160" w:hanging="720"/>
      </w:pPr>
      <w:rPr>
        <w:rFonts w:ascii="Symbol" w:hAnsi="Symbol" w:hint="default"/>
        <w:color w:val="auto"/>
      </w:rPr>
    </w:lvl>
    <w:lvl w:ilvl="1" w:tplc="28D03F5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3C03D3"/>
    <w:multiLevelType w:val="hybridMultilevel"/>
    <w:tmpl w:val="B86EE5B0"/>
    <w:lvl w:ilvl="0" w:tplc="ED489F8E">
      <w:start w:val="1"/>
      <w:numFmt w:val="bullet"/>
      <w:lvlText w:val=""/>
      <w:lvlJc w:val="left"/>
      <w:pPr>
        <w:tabs>
          <w:tab w:val="num" w:pos="2880"/>
        </w:tabs>
        <w:ind w:left="2880" w:hanging="360"/>
      </w:pPr>
      <w:rPr>
        <w:rFonts w:ascii="Symbol" w:hAnsi="Symbol" w:hint="default"/>
      </w:rPr>
    </w:lvl>
    <w:lvl w:ilvl="1" w:tplc="8EA286D4">
      <w:start w:val="1"/>
      <w:numFmt w:val="bullet"/>
      <w:lvlText w:val=""/>
      <w:lvlJc w:val="left"/>
      <w:pPr>
        <w:tabs>
          <w:tab w:val="num" w:pos="720"/>
        </w:tabs>
        <w:ind w:left="1440" w:firstLine="72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4A65210"/>
    <w:multiLevelType w:val="multilevel"/>
    <w:tmpl w:val="D018CE8C"/>
    <w:lvl w:ilvl="0">
      <w:start w:val="1"/>
      <w:numFmt w:val="decimal"/>
      <w:lvlText w:val="%1."/>
      <w:legacy w:legacy="1" w:legacySpace="0" w:legacyIndent="0"/>
      <w:lvlJc w:val="left"/>
      <w:rPr>
        <w:rFonts w:cs="Times New Roman"/>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18" w15:restartNumberingAfterBreak="0">
    <w:nsid w:val="459B7C7F"/>
    <w:multiLevelType w:val="multilevel"/>
    <w:tmpl w:val="DB468F54"/>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6B25C37"/>
    <w:multiLevelType w:val="hybridMultilevel"/>
    <w:tmpl w:val="DB468F54"/>
    <w:lvl w:ilvl="0" w:tplc="28D03F5C">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9417566"/>
    <w:multiLevelType w:val="multilevel"/>
    <w:tmpl w:val="B69E5428"/>
    <w:lvl w:ilvl="0">
      <w:start w:val="1"/>
      <w:numFmt w:val="bullet"/>
      <w:lvlText w:val=""/>
      <w:lvlJc w:val="left"/>
      <w:pPr>
        <w:tabs>
          <w:tab w:val="num" w:pos="2160"/>
        </w:tabs>
        <w:ind w:left="216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C41817"/>
    <w:multiLevelType w:val="hybridMultilevel"/>
    <w:tmpl w:val="D9C6307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E6B7C"/>
    <w:multiLevelType w:val="hybridMultilevel"/>
    <w:tmpl w:val="87C86F5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A6025C"/>
    <w:multiLevelType w:val="hybridMultilevel"/>
    <w:tmpl w:val="42B694E0"/>
    <w:lvl w:ilvl="0" w:tplc="8BCED65A">
      <w:start w:val="1"/>
      <w:numFmt w:val="bullet"/>
      <w:lvlText w:val=""/>
      <w:lvlJc w:val="left"/>
      <w:pPr>
        <w:tabs>
          <w:tab w:val="num" w:pos="1440"/>
        </w:tabs>
        <w:ind w:left="1440" w:hanging="720"/>
      </w:pPr>
      <w:rPr>
        <w:rFonts w:ascii="Symbol" w:hAnsi="Symbol" w:hint="default"/>
      </w:rPr>
    </w:lvl>
    <w:lvl w:ilvl="1" w:tplc="4800A398">
      <w:start w:val="1"/>
      <w:numFmt w:val="bullet"/>
      <w:lvlText w:val=""/>
      <w:lvlJc w:val="left"/>
      <w:pPr>
        <w:tabs>
          <w:tab w:val="num" w:pos="1800"/>
        </w:tabs>
        <w:ind w:left="1800" w:hanging="108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340BC7"/>
    <w:multiLevelType w:val="hybridMultilevel"/>
    <w:tmpl w:val="20AA6614"/>
    <w:lvl w:ilvl="0" w:tplc="4182AD2A">
      <w:start w:val="1"/>
      <w:numFmt w:val="bullet"/>
      <w:lvlText w:val=""/>
      <w:lvlJc w:val="left"/>
      <w:pPr>
        <w:tabs>
          <w:tab w:val="num" w:pos="2880"/>
        </w:tabs>
        <w:ind w:left="288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B808B6"/>
    <w:multiLevelType w:val="hybridMultilevel"/>
    <w:tmpl w:val="84F2C028"/>
    <w:lvl w:ilvl="0" w:tplc="BB3A4782">
      <w:start w:val="1"/>
      <w:numFmt w:val="bullet"/>
      <w:lvlText w:val=""/>
      <w:lvlJc w:val="left"/>
      <w:pPr>
        <w:tabs>
          <w:tab w:val="num" w:pos="1440"/>
        </w:tabs>
        <w:ind w:left="1440" w:hanging="720"/>
      </w:pPr>
      <w:rPr>
        <w:rFonts w:ascii="Symbol" w:hAnsi="Symbol" w:hint="default"/>
      </w:rPr>
    </w:lvl>
    <w:lvl w:ilvl="1" w:tplc="4800A398">
      <w:start w:val="1"/>
      <w:numFmt w:val="bullet"/>
      <w:lvlText w:val=""/>
      <w:lvlJc w:val="left"/>
      <w:pPr>
        <w:tabs>
          <w:tab w:val="num" w:pos="1800"/>
        </w:tabs>
        <w:ind w:left="1800" w:hanging="108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DF6128"/>
    <w:multiLevelType w:val="hybridMultilevel"/>
    <w:tmpl w:val="E9CCE144"/>
    <w:lvl w:ilvl="0" w:tplc="28D03F5C">
      <w:start w:val="1"/>
      <w:numFmt w:val="bullet"/>
      <w:lvlText w:val=""/>
      <w:lvlJc w:val="left"/>
      <w:pPr>
        <w:tabs>
          <w:tab w:val="num" w:pos="2160"/>
        </w:tabs>
        <w:ind w:left="2160" w:hanging="360"/>
      </w:pPr>
      <w:rPr>
        <w:rFonts w:ascii="Symbol" w:hAnsi="Symbol" w:hint="default"/>
      </w:rPr>
    </w:lvl>
    <w:lvl w:ilvl="1" w:tplc="ED489F8E">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6290C3F"/>
    <w:multiLevelType w:val="hybridMultilevel"/>
    <w:tmpl w:val="0396D50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226434"/>
    <w:multiLevelType w:val="hybridMultilevel"/>
    <w:tmpl w:val="D1DA3F6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376AC7"/>
    <w:multiLevelType w:val="hybridMultilevel"/>
    <w:tmpl w:val="33F00DA8"/>
    <w:lvl w:ilvl="0" w:tplc="4182AD2A">
      <w:start w:val="1"/>
      <w:numFmt w:val="bullet"/>
      <w:lvlText w:val=""/>
      <w:lvlJc w:val="left"/>
      <w:pPr>
        <w:tabs>
          <w:tab w:val="num" w:pos="2880"/>
        </w:tabs>
        <w:ind w:left="2880" w:hanging="720"/>
      </w:pPr>
      <w:rPr>
        <w:rFonts w:ascii="Symbol" w:hAnsi="Symbol" w:hint="default"/>
      </w:rPr>
    </w:lvl>
    <w:lvl w:ilvl="1" w:tplc="1640190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351FD8"/>
    <w:multiLevelType w:val="multilevel"/>
    <w:tmpl w:val="84F2C028"/>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1800"/>
        </w:tabs>
        <w:ind w:left="1800" w:hanging="108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FF68CE"/>
    <w:multiLevelType w:val="hybridMultilevel"/>
    <w:tmpl w:val="60DA2B06"/>
    <w:lvl w:ilvl="0" w:tplc="30548A28">
      <w:start w:val="1"/>
      <w:numFmt w:val="bullet"/>
      <w:lvlText w:val=""/>
      <w:lvlJc w:val="left"/>
      <w:pPr>
        <w:tabs>
          <w:tab w:val="num" w:pos="1500"/>
        </w:tabs>
        <w:ind w:left="150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hint="default"/>
        <w:sz w:val="28"/>
      </w:rPr>
    </w:lvl>
    <w:lvl w:ilvl="2" w:tplc="04090005">
      <w:start w:val="1"/>
      <w:numFmt w:val="bullet"/>
      <w:lvlText w:val=""/>
      <w:lvlJc w:val="left"/>
      <w:pPr>
        <w:tabs>
          <w:tab w:val="num" w:pos="2160"/>
        </w:tabs>
        <w:ind w:left="2160" w:hanging="360"/>
      </w:pPr>
      <w:rPr>
        <w:rFonts w:ascii="Wingdings" w:hAnsi="Wingdings" w:hint="default"/>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D57AF6"/>
    <w:multiLevelType w:val="multilevel"/>
    <w:tmpl w:val="42B694E0"/>
    <w:lvl w:ilvl="0">
      <w:start w:val="1"/>
      <w:numFmt w:val="bullet"/>
      <w:lvlText w:val=""/>
      <w:lvlJc w:val="left"/>
      <w:pPr>
        <w:tabs>
          <w:tab w:val="num" w:pos="1440"/>
        </w:tabs>
        <w:ind w:left="1440" w:hanging="720"/>
      </w:pPr>
      <w:rPr>
        <w:rFonts w:ascii="Symbol" w:hAnsi="Symbol" w:hint="default"/>
      </w:rPr>
    </w:lvl>
    <w:lvl w:ilvl="1">
      <w:start w:val="1"/>
      <w:numFmt w:val="bullet"/>
      <w:lvlText w:val=""/>
      <w:lvlJc w:val="left"/>
      <w:pPr>
        <w:tabs>
          <w:tab w:val="num" w:pos="1800"/>
        </w:tabs>
        <w:ind w:left="1800" w:hanging="108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EE3266"/>
    <w:multiLevelType w:val="hybridMultilevel"/>
    <w:tmpl w:val="533A702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357D1B"/>
    <w:multiLevelType w:val="hybridMultilevel"/>
    <w:tmpl w:val="B69E5428"/>
    <w:lvl w:ilvl="0" w:tplc="CA640AA0">
      <w:start w:val="1"/>
      <w:numFmt w:val="bullet"/>
      <w:lvlText w:val=""/>
      <w:lvlJc w:val="left"/>
      <w:pPr>
        <w:tabs>
          <w:tab w:val="num" w:pos="2160"/>
        </w:tabs>
        <w:ind w:left="216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F35712"/>
    <w:multiLevelType w:val="hybridMultilevel"/>
    <w:tmpl w:val="35B604A8"/>
    <w:lvl w:ilvl="0" w:tplc="914E05B2">
      <w:start w:val="1"/>
      <w:numFmt w:val="bullet"/>
      <w:lvlText w:val=""/>
      <w:lvlJc w:val="left"/>
      <w:pPr>
        <w:tabs>
          <w:tab w:val="num" w:pos="144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lvlOverride w:ilvl="0">
      <w:lvl w:ilvl="0">
        <w:start w:val="1"/>
        <w:numFmt w:val="bullet"/>
        <w:lvlText w:val="•"/>
        <w:legacy w:legacy="1" w:legacySpace="0" w:legacyIndent="1"/>
        <w:lvlJc w:val="left"/>
        <w:pPr>
          <w:ind w:left="1" w:hanging="1"/>
        </w:pPr>
        <w:rPr>
          <w:rFonts w:ascii="Times New Roman" w:hAnsi="Times New Roman" w:hint="default"/>
        </w:rPr>
      </w:lvl>
    </w:lvlOverride>
  </w:num>
  <w:num w:numId="3">
    <w:abstractNumId w:val="0"/>
    <w:lvlOverride w:ilvl="0">
      <w:lvl w:ilvl="0">
        <w:start w:val="1"/>
        <w:numFmt w:val="bullet"/>
        <w:lvlText w:val=" "/>
        <w:legacy w:legacy="1" w:legacySpace="0" w:legacyIndent="1"/>
        <w:lvlJc w:val="left"/>
        <w:pPr>
          <w:ind w:left="1" w:hanging="1"/>
        </w:pPr>
        <w:rPr>
          <w:rFonts w:ascii="Times New Roman" w:hAnsi="Times New Roman" w:hint="default"/>
        </w:rPr>
      </w:lvl>
    </w:lvlOverride>
  </w:num>
  <w:num w:numId="4">
    <w:abstractNumId w:val="7"/>
  </w:num>
  <w:num w:numId="5">
    <w:abstractNumId w:val="34"/>
  </w:num>
  <w:num w:numId="6">
    <w:abstractNumId w:val="20"/>
  </w:num>
  <w:num w:numId="7">
    <w:abstractNumId w:val="10"/>
  </w:num>
  <w:num w:numId="8">
    <w:abstractNumId w:val="14"/>
  </w:num>
  <w:num w:numId="9">
    <w:abstractNumId w:val="5"/>
  </w:num>
  <w:num w:numId="10">
    <w:abstractNumId w:val="15"/>
  </w:num>
  <w:num w:numId="11">
    <w:abstractNumId w:val="19"/>
  </w:num>
  <w:num w:numId="12">
    <w:abstractNumId w:val="18"/>
  </w:num>
  <w:num w:numId="13">
    <w:abstractNumId w:val="26"/>
  </w:num>
  <w:num w:numId="14">
    <w:abstractNumId w:val="35"/>
  </w:num>
  <w:num w:numId="15">
    <w:abstractNumId w:val="4"/>
  </w:num>
  <w:num w:numId="16">
    <w:abstractNumId w:val="1"/>
  </w:num>
  <w:num w:numId="17">
    <w:abstractNumId w:val="16"/>
  </w:num>
  <w:num w:numId="18">
    <w:abstractNumId w:val="6"/>
  </w:num>
  <w:num w:numId="19">
    <w:abstractNumId w:val="25"/>
  </w:num>
  <w:num w:numId="20">
    <w:abstractNumId w:val="30"/>
  </w:num>
  <w:num w:numId="21">
    <w:abstractNumId w:val="23"/>
  </w:num>
  <w:num w:numId="22">
    <w:abstractNumId w:val="32"/>
  </w:num>
  <w:num w:numId="23">
    <w:abstractNumId w:val="3"/>
  </w:num>
  <w:num w:numId="24">
    <w:abstractNumId w:val="24"/>
  </w:num>
  <w:num w:numId="25">
    <w:abstractNumId w:val="2"/>
  </w:num>
  <w:num w:numId="26">
    <w:abstractNumId w:val="29"/>
  </w:num>
  <w:num w:numId="27">
    <w:abstractNumId w:val="22"/>
  </w:num>
  <w:num w:numId="28">
    <w:abstractNumId w:val="9"/>
  </w:num>
  <w:num w:numId="29">
    <w:abstractNumId w:val="21"/>
  </w:num>
  <w:num w:numId="30">
    <w:abstractNumId w:val="28"/>
  </w:num>
  <w:num w:numId="31">
    <w:abstractNumId w:val="27"/>
  </w:num>
  <w:num w:numId="32">
    <w:abstractNumId w:val="12"/>
  </w:num>
  <w:num w:numId="33">
    <w:abstractNumId w:val="13"/>
  </w:num>
  <w:num w:numId="34">
    <w:abstractNumId w:val="33"/>
  </w:num>
  <w:num w:numId="35">
    <w:abstractNumId w:val="8"/>
  </w:num>
  <w:num w:numId="36">
    <w:abstractNumId w:val="11"/>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1A0"/>
    <w:rsid w:val="00003579"/>
    <w:rsid w:val="000147AB"/>
    <w:rsid w:val="00021932"/>
    <w:rsid w:val="00022090"/>
    <w:rsid w:val="000262B1"/>
    <w:rsid w:val="00036D09"/>
    <w:rsid w:val="0004253D"/>
    <w:rsid w:val="000451AA"/>
    <w:rsid w:val="00057F08"/>
    <w:rsid w:val="00064FDA"/>
    <w:rsid w:val="0006503F"/>
    <w:rsid w:val="0007281F"/>
    <w:rsid w:val="00075800"/>
    <w:rsid w:val="00081D43"/>
    <w:rsid w:val="00082A58"/>
    <w:rsid w:val="00085489"/>
    <w:rsid w:val="00091964"/>
    <w:rsid w:val="000A051C"/>
    <w:rsid w:val="000A3CAF"/>
    <w:rsid w:val="000B74FA"/>
    <w:rsid w:val="000C6C5B"/>
    <w:rsid w:val="000C7298"/>
    <w:rsid w:val="000C7E58"/>
    <w:rsid w:val="000D4E35"/>
    <w:rsid w:val="000E07F7"/>
    <w:rsid w:val="000F0B5D"/>
    <w:rsid w:val="000F1834"/>
    <w:rsid w:val="000F1E78"/>
    <w:rsid w:val="000F257A"/>
    <w:rsid w:val="000F4CA9"/>
    <w:rsid w:val="000F5F31"/>
    <w:rsid w:val="001007EB"/>
    <w:rsid w:val="00100BE9"/>
    <w:rsid w:val="00101D38"/>
    <w:rsid w:val="00103FCF"/>
    <w:rsid w:val="00113377"/>
    <w:rsid w:val="001133F2"/>
    <w:rsid w:val="001318B3"/>
    <w:rsid w:val="00136238"/>
    <w:rsid w:val="00136943"/>
    <w:rsid w:val="00140F83"/>
    <w:rsid w:val="00147839"/>
    <w:rsid w:val="00150BCA"/>
    <w:rsid w:val="001541B5"/>
    <w:rsid w:val="00173A55"/>
    <w:rsid w:val="00175C0A"/>
    <w:rsid w:val="001A06A5"/>
    <w:rsid w:val="001A71AA"/>
    <w:rsid w:val="001B79CD"/>
    <w:rsid w:val="001C43A8"/>
    <w:rsid w:val="001D4C67"/>
    <w:rsid w:val="001F6A8F"/>
    <w:rsid w:val="0020087C"/>
    <w:rsid w:val="0020363C"/>
    <w:rsid w:val="002067E0"/>
    <w:rsid w:val="0020774A"/>
    <w:rsid w:val="00225421"/>
    <w:rsid w:val="002265E3"/>
    <w:rsid w:val="002271F4"/>
    <w:rsid w:val="002418AC"/>
    <w:rsid w:val="00241B81"/>
    <w:rsid w:val="0024509C"/>
    <w:rsid w:val="002455D8"/>
    <w:rsid w:val="002464DA"/>
    <w:rsid w:val="002504BF"/>
    <w:rsid w:val="0025508C"/>
    <w:rsid w:val="00257A3E"/>
    <w:rsid w:val="00265904"/>
    <w:rsid w:val="0028592F"/>
    <w:rsid w:val="0028790C"/>
    <w:rsid w:val="00290DC0"/>
    <w:rsid w:val="00296D4C"/>
    <w:rsid w:val="002A0A57"/>
    <w:rsid w:val="002A30E3"/>
    <w:rsid w:val="002B25F6"/>
    <w:rsid w:val="002B30C6"/>
    <w:rsid w:val="002E0757"/>
    <w:rsid w:val="002E7D0D"/>
    <w:rsid w:val="002F00F3"/>
    <w:rsid w:val="002F0F03"/>
    <w:rsid w:val="002F1D15"/>
    <w:rsid w:val="002F3B6E"/>
    <w:rsid w:val="0031264A"/>
    <w:rsid w:val="0031557A"/>
    <w:rsid w:val="00323736"/>
    <w:rsid w:val="00343A98"/>
    <w:rsid w:val="00347062"/>
    <w:rsid w:val="00352367"/>
    <w:rsid w:val="003550CB"/>
    <w:rsid w:val="00357D49"/>
    <w:rsid w:val="003641A0"/>
    <w:rsid w:val="00371E72"/>
    <w:rsid w:val="00376D4C"/>
    <w:rsid w:val="00384390"/>
    <w:rsid w:val="00396C78"/>
    <w:rsid w:val="00397093"/>
    <w:rsid w:val="003A6AB8"/>
    <w:rsid w:val="003A708C"/>
    <w:rsid w:val="003B5D10"/>
    <w:rsid w:val="003B7EB9"/>
    <w:rsid w:val="003D1C30"/>
    <w:rsid w:val="003D3CB8"/>
    <w:rsid w:val="003D489B"/>
    <w:rsid w:val="003D5362"/>
    <w:rsid w:val="003D6C35"/>
    <w:rsid w:val="003E433D"/>
    <w:rsid w:val="00401E68"/>
    <w:rsid w:val="004020CB"/>
    <w:rsid w:val="00404B21"/>
    <w:rsid w:val="00416078"/>
    <w:rsid w:val="00420B33"/>
    <w:rsid w:val="00421A68"/>
    <w:rsid w:val="0043497A"/>
    <w:rsid w:val="0043618F"/>
    <w:rsid w:val="00442D41"/>
    <w:rsid w:val="0045035B"/>
    <w:rsid w:val="004514AD"/>
    <w:rsid w:val="00457B6B"/>
    <w:rsid w:val="00465FA0"/>
    <w:rsid w:val="0046605F"/>
    <w:rsid w:val="00474805"/>
    <w:rsid w:val="00475412"/>
    <w:rsid w:val="004830F8"/>
    <w:rsid w:val="00484294"/>
    <w:rsid w:val="00485749"/>
    <w:rsid w:val="00490183"/>
    <w:rsid w:val="0049593D"/>
    <w:rsid w:val="00495AE3"/>
    <w:rsid w:val="0049627A"/>
    <w:rsid w:val="004A1EC1"/>
    <w:rsid w:val="004A656B"/>
    <w:rsid w:val="004A6F2A"/>
    <w:rsid w:val="004C01D6"/>
    <w:rsid w:val="004C3EE9"/>
    <w:rsid w:val="004C539F"/>
    <w:rsid w:val="004D0A94"/>
    <w:rsid w:val="004D3ACD"/>
    <w:rsid w:val="004F3F15"/>
    <w:rsid w:val="0050012C"/>
    <w:rsid w:val="005077F2"/>
    <w:rsid w:val="0051325A"/>
    <w:rsid w:val="00516179"/>
    <w:rsid w:val="00516812"/>
    <w:rsid w:val="00516B93"/>
    <w:rsid w:val="0052231C"/>
    <w:rsid w:val="00522D18"/>
    <w:rsid w:val="00541261"/>
    <w:rsid w:val="00550867"/>
    <w:rsid w:val="0055640A"/>
    <w:rsid w:val="005A382C"/>
    <w:rsid w:val="005A6A5B"/>
    <w:rsid w:val="005B5FD0"/>
    <w:rsid w:val="005B6330"/>
    <w:rsid w:val="005B7F2B"/>
    <w:rsid w:val="005C1BB6"/>
    <w:rsid w:val="005C2C40"/>
    <w:rsid w:val="005D03E8"/>
    <w:rsid w:val="005D6825"/>
    <w:rsid w:val="005E0BE3"/>
    <w:rsid w:val="005F0032"/>
    <w:rsid w:val="005F654D"/>
    <w:rsid w:val="005F669D"/>
    <w:rsid w:val="00605261"/>
    <w:rsid w:val="0060775E"/>
    <w:rsid w:val="00612877"/>
    <w:rsid w:val="006222D1"/>
    <w:rsid w:val="0063172B"/>
    <w:rsid w:val="00633E5D"/>
    <w:rsid w:val="00635880"/>
    <w:rsid w:val="00635CE2"/>
    <w:rsid w:val="006411EB"/>
    <w:rsid w:val="006414D8"/>
    <w:rsid w:val="006437D1"/>
    <w:rsid w:val="0064541C"/>
    <w:rsid w:val="00646F0E"/>
    <w:rsid w:val="00647D65"/>
    <w:rsid w:val="00651758"/>
    <w:rsid w:val="00651BC0"/>
    <w:rsid w:val="00654CA6"/>
    <w:rsid w:val="006725A8"/>
    <w:rsid w:val="00675CA4"/>
    <w:rsid w:val="00686193"/>
    <w:rsid w:val="00691685"/>
    <w:rsid w:val="00694676"/>
    <w:rsid w:val="006A129B"/>
    <w:rsid w:val="006A4560"/>
    <w:rsid w:val="006A538D"/>
    <w:rsid w:val="006B6BED"/>
    <w:rsid w:val="006C2C6F"/>
    <w:rsid w:val="006C61F4"/>
    <w:rsid w:val="006D15D3"/>
    <w:rsid w:val="006D7FF4"/>
    <w:rsid w:val="007005FA"/>
    <w:rsid w:val="007051A6"/>
    <w:rsid w:val="00710EF8"/>
    <w:rsid w:val="00716D04"/>
    <w:rsid w:val="007245E2"/>
    <w:rsid w:val="0072799E"/>
    <w:rsid w:val="00727F24"/>
    <w:rsid w:val="0073050C"/>
    <w:rsid w:val="00730FA7"/>
    <w:rsid w:val="007402D6"/>
    <w:rsid w:val="00741E9C"/>
    <w:rsid w:val="0075330B"/>
    <w:rsid w:val="00754549"/>
    <w:rsid w:val="0076538D"/>
    <w:rsid w:val="00766D77"/>
    <w:rsid w:val="0077442E"/>
    <w:rsid w:val="0078512B"/>
    <w:rsid w:val="00791A59"/>
    <w:rsid w:val="007930B3"/>
    <w:rsid w:val="007A33CA"/>
    <w:rsid w:val="007A3FC5"/>
    <w:rsid w:val="007B029A"/>
    <w:rsid w:val="007B0C32"/>
    <w:rsid w:val="007B4AEE"/>
    <w:rsid w:val="007B533D"/>
    <w:rsid w:val="007C04D3"/>
    <w:rsid w:val="007C2069"/>
    <w:rsid w:val="007C26C3"/>
    <w:rsid w:val="007C28BA"/>
    <w:rsid w:val="007D760C"/>
    <w:rsid w:val="007E1135"/>
    <w:rsid w:val="007E1E5D"/>
    <w:rsid w:val="007E2AAF"/>
    <w:rsid w:val="007F1426"/>
    <w:rsid w:val="007F4556"/>
    <w:rsid w:val="00803D3D"/>
    <w:rsid w:val="008126B8"/>
    <w:rsid w:val="00813D5A"/>
    <w:rsid w:val="0081589F"/>
    <w:rsid w:val="0082219E"/>
    <w:rsid w:val="00824A13"/>
    <w:rsid w:val="0082539D"/>
    <w:rsid w:val="0084101D"/>
    <w:rsid w:val="00854497"/>
    <w:rsid w:val="00884B18"/>
    <w:rsid w:val="00891092"/>
    <w:rsid w:val="008A03B2"/>
    <w:rsid w:val="008A215B"/>
    <w:rsid w:val="008A60D5"/>
    <w:rsid w:val="008A74F1"/>
    <w:rsid w:val="008B4FA9"/>
    <w:rsid w:val="008C195B"/>
    <w:rsid w:val="008C1E4B"/>
    <w:rsid w:val="008D0EEC"/>
    <w:rsid w:val="008E022A"/>
    <w:rsid w:val="008E5786"/>
    <w:rsid w:val="008E7A49"/>
    <w:rsid w:val="008F428C"/>
    <w:rsid w:val="008F7FCB"/>
    <w:rsid w:val="0090160E"/>
    <w:rsid w:val="00904B14"/>
    <w:rsid w:val="00910477"/>
    <w:rsid w:val="0091071C"/>
    <w:rsid w:val="00910F70"/>
    <w:rsid w:val="009113F7"/>
    <w:rsid w:val="009226ED"/>
    <w:rsid w:val="00925FFD"/>
    <w:rsid w:val="009322F3"/>
    <w:rsid w:val="00945028"/>
    <w:rsid w:val="00952E16"/>
    <w:rsid w:val="00960A4F"/>
    <w:rsid w:val="00964957"/>
    <w:rsid w:val="00993A71"/>
    <w:rsid w:val="009A4F17"/>
    <w:rsid w:val="009B66E9"/>
    <w:rsid w:val="009D0790"/>
    <w:rsid w:val="009D0838"/>
    <w:rsid w:val="009D101B"/>
    <w:rsid w:val="009D3EAC"/>
    <w:rsid w:val="009D5BE0"/>
    <w:rsid w:val="009E0762"/>
    <w:rsid w:val="009E2683"/>
    <w:rsid w:val="009E5E9B"/>
    <w:rsid w:val="009F63F3"/>
    <w:rsid w:val="00A00E78"/>
    <w:rsid w:val="00A0137E"/>
    <w:rsid w:val="00A04822"/>
    <w:rsid w:val="00A06C6B"/>
    <w:rsid w:val="00A11D99"/>
    <w:rsid w:val="00A1213A"/>
    <w:rsid w:val="00A12A2B"/>
    <w:rsid w:val="00A14AB7"/>
    <w:rsid w:val="00A150B6"/>
    <w:rsid w:val="00A16B60"/>
    <w:rsid w:val="00A21D34"/>
    <w:rsid w:val="00A4175E"/>
    <w:rsid w:val="00A41F3A"/>
    <w:rsid w:val="00A4212A"/>
    <w:rsid w:val="00A6200C"/>
    <w:rsid w:val="00A62B7B"/>
    <w:rsid w:val="00A74E50"/>
    <w:rsid w:val="00A90861"/>
    <w:rsid w:val="00A97A09"/>
    <w:rsid w:val="00AA0FD1"/>
    <w:rsid w:val="00AA1928"/>
    <w:rsid w:val="00AB03A5"/>
    <w:rsid w:val="00AB3940"/>
    <w:rsid w:val="00AC03A2"/>
    <w:rsid w:val="00AC0A31"/>
    <w:rsid w:val="00AC6B9F"/>
    <w:rsid w:val="00AD2FED"/>
    <w:rsid w:val="00AE4445"/>
    <w:rsid w:val="00AE6EC4"/>
    <w:rsid w:val="00AF2848"/>
    <w:rsid w:val="00AF7C03"/>
    <w:rsid w:val="00B01135"/>
    <w:rsid w:val="00B02952"/>
    <w:rsid w:val="00B11B21"/>
    <w:rsid w:val="00B12636"/>
    <w:rsid w:val="00B2405F"/>
    <w:rsid w:val="00B323C9"/>
    <w:rsid w:val="00B344B9"/>
    <w:rsid w:val="00B35CB7"/>
    <w:rsid w:val="00B369FC"/>
    <w:rsid w:val="00B40274"/>
    <w:rsid w:val="00B44361"/>
    <w:rsid w:val="00B509C5"/>
    <w:rsid w:val="00B5466C"/>
    <w:rsid w:val="00B57216"/>
    <w:rsid w:val="00B7172B"/>
    <w:rsid w:val="00B82D1E"/>
    <w:rsid w:val="00B830C4"/>
    <w:rsid w:val="00B8797C"/>
    <w:rsid w:val="00B87E1A"/>
    <w:rsid w:val="00BA0AEB"/>
    <w:rsid w:val="00BA175F"/>
    <w:rsid w:val="00BA219E"/>
    <w:rsid w:val="00BA2CBD"/>
    <w:rsid w:val="00BA5643"/>
    <w:rsid w:val="00BB1901"/>
    <w:rsid w:val="00BB4F26"/>
    <w:rsid w:val="00BB7B26"/>
    <w:rsid w:val="00BC5624"/>
    <w:rsid w:val="00BD05C3"/>
    <w:rsid w:val="00BD659C"/>
    <w:rsid w:val="00BE6DFB"/>
    <w:rsid w:val="00BF0FAE"/>
    <w:rsid w:val="00BF7E92"/>
    <w:rsid w:val="00C016BE"/>
    <w:rsid w:val="00C07065"/>
    <w:rsid w:val="00C17817"/>
    <w:rsid w:val="00C25424"/>
    <w:rsid w:val="00C371BA"/>
    <w:rsid w:val="00C524E0"/>
    <w:rsid w:val="00C53107"/>
    <w:rsid w:val="00C534D7"/>
    <w:rsid w:val="00C612FA"/>
    <w:rsid w:val="00C65BB4"/>
    <w:rsid w:val="00C67972"/>
    <w:rsid w:val="00C739EE"/>
    <w:rsid w:val="00C76A98"/>
    <w:rsid w:val="00C83A6A"/>
    <w:rsid w:val="00C86190"/>
    <w:rsid w:val="00C8762B"/>
    <w:rsid w:val="00C93A2E"/>
    <w:rsid w:val="00CA0C4B"/>
    <w:rsid w:val="00CC3EA8"/>
    <w:rsid w:val="00CC5A4E"/>
    <w:rsid w:val="00CE7F8C"/>
    <w:rsid w:val="00CF2F6F"/>
    <w:rsid w:val="00CF6D3C"/>
    <w:rsid w:val="00CF711E"/>
    <w:rsid w:val="00CF757D"/>
    <w:rsid w:val="00D02E82"/>
    <w:rsid w:val="00D07544"/>
    <w:rsid w:val="00D26A8F"/>
    <w:rsid w:val="00D26AF0"/>
    <w:rsid w:val="00D278B4"/>
    <w:rsid w:val="00D32E4B"/>
    <w:rsid w:val="00D354F5"/>
    <w:rsid w:val="00D42602"/>
    <w:rsid w:val="00D42BB8"/>
    <w:rsid w:val="00D44CF4"/>
    <w:rsid w:val="00D52220"/>
    <w:rsid w:val="00D65017"/>
    <w:rsid w:val="00D82716"/>
    <w:rsid w:val="00D82855"/>
    <w:rsid w:val="00D84F62"/>
    <w:rsid w:val="00D85D6F"/>
    <w:rsid w:val="00D91EC2"/>
    <w:rsid w:val="00D97274"/>
    <w:rsid w:val="00DA3416"/>
    <w:rsid w:val="00DB0697"/>
    <w:rsid w:val="00DB07CC"/>
    <w:rsid w:val="00DB6D77"/>
    <w:rsid w:val="00DC5C74"/>
    <w:rsid w:val="00DC629D"/>
    <w:rsid w:val="00DD3B49"/>
    <w:rsid w:val="00DD4158"/>
    <w:rsid w:val="00DF0053"/>
    <w:rsid w:val="00DF5C76"/>
    <w:rsid w:val="00E12D33"/>
    <w:rsid w:val="00E16B16"/>
    <w:rsid w:val="00E2181F"/>
    <w:rsid w:val="00E21DC0"/>
    <w:rsid w:val="00E22852"/>
    <w:rsid w:val="00E309E2"/>
    <w:rsid w:val="00E30CD8"/>
    <w:rsid w:val="00E331EC"/>
    <w:rsid w:val="00E3661B"/>
    <w:rsid w:val="00E368C3"/>
    <w:rsid w:val="00E430EB"/>
    <w:rsid w:val="00E46CA8"/>
    <w:rsid w:val="00E56113"/>
    <w:rsid w:val="00E67304"/>
    <w:rsid w:val="00E6794D"/>
    <w:rsid w:val="00E70A86"/>
    <w:rsid w:val="00E752D5"/>
    <w:rsid w:val="00E756DB"/>
    <w:rsid w:val="00E76A0C"/>
    <w:rsid w:val="00E85B01"/>
    <w:rsid w:val="00E85BF1"/>
    <w:rsid w:val="00E9010D"/>
    <w:rsid w:val="00E92B2A"/>
    <w:rsid w:val="00EA14A5"/>
    <w:rsid w:val="00EA1812"/>
    <w:rsid w:val="00EB59F8"/>
    <w:rsid w:val="00EC2A4C"/>
    <w:rsid w:val="00EC45E4"/>
    <w:rsid w:val="00ED3254"/>
    <w:rsid w:val="00EE334B"/>
    <w:rsid w:val="00EF655B"/>
    <w:rsid w:val="00F05F84"/>
    <w:rsid w:val="00F07E4B"/>
    <w:rsid w:val="00F14F0E"/>
    <w:rsid w:val="00F26316"/>
    <w:rsid w:val="00F3462D"/>
    <w:rsid w:val="00F412E4"/>
    <w:rsid w:val="00F43219"/>
    <w:rsid w:val="00F4337C"/>
    <w:rsid w:val="00F44738"/>
    <w:rsid w:val="00F505F6"/>
    <w:rsid w:val="00F55BCB"/>
    <w:rsid w:val="00F562AC"/>
    <w:rsid w:val="00F568F8"/>
    <w:rsid w:val="00F613CE"/>
    <w:rsid w:val="00F82E27"/>
    <w:rsid w:val="00F95A4E"/>
    <w:rsid w:val="00FA0330"/>
    <w:rsid w:val="00FA2951"/>
    <w:rsid w:val="00FA59C4"/>
    <w:rsid w:val="00FB137F"/>
    <w:rsid w:val="00FB47D3"/>
    <w:rsid w:val="00FC110A"/>
    <w:rsid w:val="00FC5075"/>
    <w:rsid w:val="00FC5443"/>
    <w:rsid w:val="00FD6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03F99E2A-6FCA-4611-9A43-23C40A18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274"/>
    <w:pPr>
      <w:spacing w:after="0" w:line="240" w:lineRule="auto"/>
    </w:pPr>
    <w:rPr>
      <w:sz w:val="24"/>
      <w:szCs w:val="24"/>
    </w:rPr>
  </w:style>
  <w:style w:type="paragraph" w:styleId="Heading1">
    <w:name w:val="heading 1"/>
    <w:basedOn w:val="Normal"/>
    <w:next w:val="Normal"/>
    <w:link w:val="Heading1Char"/>
    <w:qFormat/>
    <w:locked/>
    <w:rsid w:val="00D97274"/>
    <w:pPr>
      <w:keepNext/>
      <w:keepLines/>
      <w:spacing w:before="240"/>
      <w:jc w:val="center"/>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7005FA"/>
    <w:pPr>
      <w:autoSpaceDE w:val="0"/>
      <w:autoSpaceDN w:val="0"/>
      <w:adjustRightInd w:val="0"/>
      <w:spacing w:after="0" w:line="240" w:lineRule="auto"/>
      <w:ind w:left="720"/>
    </w:pPr>
    <w:rPr>
      <w:sz w:val="20"/>
      <w:szCs w:val="20"/>
    </w:rPr>
  </w:style>
  <w:style w:type="paragraph" w:customStyle="1" w:styleId="Level2">
    <w:name w:val="Level 2"/>
    <w:uiPriority w:val="99"/>
    <w:rsid w:val="007005FA"/>
    <w:pPr>
      <w:autoSpaceDE w:val="0"/>
      <w:autoSpaceDN w:val="0"/>
      <w:adjustRightInd w:val="0"/>
      <w:spacing w:after="0" w:line="240" w:lineRule="auto"/>
      <w:ind w:left="1440"/>
    </w:pPr>
    <w:rPr>
      <w:sz w:val="24"/>
      <w:szCs w:val="24"/>
    </w:rPr>
  </w:style>
  <w:style w:type="paragraph" w:customStyle="1" w:styleId="Level3">
    <w:name w:val="Level 3"/>
    <w:uiPriority w:val="99"/>
    <w:rsid w:val="007005FA"/>
    <w:pPr>
      <w:autoSpaceDE w:val="0"/>
      <w:autoSpaceDN w:val="0"/>
      <w:adjustRightInd w:val="0"/>
      <w:spacing w:after="0" w:line="240" w:lineRule="auto"/>
      <w:ind w:left="2160"/>
    </w:pPr>
    <w:rPr>
      <w:sz w:val="24"/>
      <w:szCs w:val="24"/>
    </w:rPr>
  </w:style>
  <w:style w:type="paragraph" w:customStyle="1" w:styleId="Level4">
    <w:name w:val="Level 4"/>
    <w:uiPriority w:val="99"/>
    <w:rsid w:val="007005FA"/>
    <w:pPr>
      <w:autoSpaceDE w:val="0"/>
      <w:autoSpaceDN w:val="0"/>
      <w:adjustRightInd w:val="0"/>
      <w:spacing w:after="0" w:line="240" w:lineRule="auto"/>
      <w:ind w:left="2880"/>
    </w:pPr>
    <w:rPr>
      <w:sz w:val="24"/>
      <w:szCs w:val="24"/>
    </w:rPr>
  </w:style>
  <w:style w:type="paragraph" w:customStyle="1" w:styleId="Level5">
    <w:name w:val="Level 5"/>
    <w:uiPriority w:val="99"/>
    <w:rsid w:val="007005FA"/>
    <w:pPr>
      <w:autoSpaceDE w:val="0"/>
      <w:autoSpaceDN w:val="0"/>
      <w:adjustRightInd w:val="0"/>
      <w:spacing w:after="0" w:line="240" w:lineRule="auto"/>
      <w:ind w:left="3600"/>
    </w:pPr>
    <w:rPr>
      <w:sz w:val="24"/>
      <w:szCs w:val="24"/>
    </w:rPr>
  </w:style>
  <w:style w:type="paragraph" w:customStyle="1" w:styleId="Level6">
    <w:name w:val="Level 6"/>
    <w:uiPriority w:val="99"/>
    <w:rsid w:val="007005FA"/>
    <w:pPr>
      <w:autoSpaceDE w:val="0"/>
      <w:autoSpaceDN w:val="0"/>
      <w:adjustRightInd w:val="0"/>
      <w:spacing w:after="0" w:line="240" w:lineRule="auto"/>
      <w:ind w:left="4320"/>
    </w:pPr>
    <w:rPr>
      <w:sz w:val="24"/>
      <w:szCs w:val="24"/>
    </w:rPr>
  </w:style>
  <w:style w:type="paragraph" w:customStyle="1" w:styleId="Level7">
    <w:name w:val="Level 7"/>
    <w:uiPriority w:val="99"/>
    <w:rsid w:val="007005FA"/>
    <w:pPr>
      <w:autoSpaceDE w:val="0"/>
      <w:autoSpaceDN w:val="0"/>
      <w:adjustRightInd w:val="0"/>
      <w:spacing w:after="0" w:line="240" w:lineRule="auto"/>
      <w:ind w:left="5040"/>
    </w:pPr>
    <w:rPr>
      <w:sz w:val="24"/>
      <w:szCs w:val="24"/>
    </w:rPr>
  </w:style>
  <w:style w:type="paragraph" w:customStyle="1" w:styleId="Level8">
    <w:name w:val="Level 8"/>
    <w:uiPriority w:val="99"/>
    <w:rsid w:val="007005FA"/>
    <w:pPr>
      <w:autoSpaceDE w:val="0"/>
      <w:autoSpaceDN w:val="0"/>
      <w:adjustRightInd w:val="0"/>
      <w:spacing w:after="0" w:line="240" w:lineRule="auto"/>
      <w:ind w:left="5760"/>
    </w:pPr>
    <w:rPr>
      <w:sz w:val="24"/>
      <w:szCs w:val="24"/>
    </w:rPr>
  </w:style>
  <w:style w:type="paragraph" w:customStyle="1" w:styleId="Level9">
    <w:name w:val="Level 9"/>
    <w:uiPriority w:val="99"/>
    <w:rsid w:val="007005FA"/>
    <w:pPr>
      <w:autoSpaceDE w:val="0"/>
      <w:autoSpaceDN w:val="0"/>
      <w:adjustRightInd w:val="0"/>
      <w:spacing w:after="0" w:line="240" w:lineRule="auto"/>
      <w:ind w:left="6480"/>
    </w:pPr>
    <w:rPr>
      <w:sz w:val="24"/>
      <w:szCs w:val="24"/>
    </w:rPr>
  </w:style>
  <w:style w:type="character" w:customStyle="1" w:styleId="SYSHYPERTEXT">
    <w:name w:val="SYS_HYPERTEXT"/>
    <w:uiPriority w:val="99"/>
    <w:rsid w:val="007005FA"/>
    <w:rPr>
      <w:color w:val="0000FF"/>
      <w:u w:val="single"/>
    </w:rPr>
  </w:style>
  <w:style w:type="table" w:styleId="TableGrid">
    <w:name w:val="Table Grid"/>
    <w:basedOn w:val="TableNormal"/>
    <w:uiPriority w:val="99"/>
    <w:rsid w:val="0020087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A0330"/>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character" w:styleId="PageNumber">
    <w:name w:val="page number"/>
    <w:basedOn w:val="DefaultParagraphFont"/>
    <w:uiPriority w:val="99"/>
    <w:rsid w:val="00FA0330"/>
    <w:rPr>
      <w:rFonts w:cs="Times New Roman"/>
    </w:rPr>
  </w:style>
  <w:style w:type="character" w:customStyle="1" w:styleId="Heading1Char">
    <w:name w:val="Heading 1 Char"/>
    <w:basedOn w:val="DefaultParagraphFont"/>
    <w:link w:val="Heading1"/>
    <w:rsid w:val="00D97274"/>
    <w:rPr>
      <w:rFonts w:eastAsiaTheme="majorEastAsia" w:cstheme="majorBidi"/>
      <w:b/>
      <w:sz w:val="32"/>
      <w:szCs w:val="32"/>
    </w:rPr>
  </w:style>
  <w:style w:type="paragraph" w:styleId="TOCHeading">
    <w:name w:val="TOC Heading"/>
    <w:basedOn w:val="Heading1"/>
    <w:next w:val="Normal"/>
    <w:uiPriority w:val="39"/>
    <w:unhideWhenUsed/>
    <w:qFormat/>
    <w:rsid w:val="00D97274"/>
    <w:pPr>
      <w:spacing w:line="259" w:lineRule="auto"/>
      <w:outlineLvl w:val="9"/>
    </w:pPr>
  </w:style>
  <w:style w:type="paragraph" w:styleId="Header">
    <w:name w:val="header"/>
    <w:basedOn w:val="Normal"/>
    <w:link w:val="HeaderChar"/>
    <w:uiPriority w:val="99"/>
    <w:unhideWhenUsed/>
    <w:rsid w:val="00D97274"/>
    <w:pPr>
      <w:tabs>
        <w:tab w:val="center" w:pos="4680"/>
        <w:tab w:val="right" w:pos="9360"/>
      </w:tabs>
    </w:pPr>
  </w:style>
  <w:style w:type="character" w:customStyle="1" w:styleId="HeaderChar">
    <w:name w:val="Header Char"/>
    <w:basedOn w:val="DefaultParagraphFont"/>
    <w:link w:val="Header"/>
    <w:uiPriority w:val="99"/>
    <w:rsid w:val="00D97274"/>
    <w:rPr>
      <w:sz w:val="24"/>
      <w:szCs w:val="24"/>
    </w:rPr>
  </w:style>
  <w:style w:type="paragraph" w:styleId="TOC1">
    <w:name w:val="toc 1"/>
    <w:basedOn w:val="Normal"/>
    <w:next w:val="Normal"/>
    <w:autoRedefine/>
    <w:uiPriority w:val="39"/>
    <w:locked/>
    <w:rsid w:val="00E30CD8"/>
    <w:pPr>
      <w:spacing w:after="100"/>
    </w:pPr>
  </w:style>
  <w:style w:type="character" w:styleId="Hyperlink">
    <w:name w:val="Hyperlink"/>
    <w:basedOn w:val="DefaultParagraphFont"/>
    <w:uiPriority w:val="99"/>
    <w:unhideWhenUsed/>
    <w:rsid w:val="00E30C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BB65C-0B07-448B-AC9E-E71E083CD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1398</Words>
  <Characters>8503</Characters>
  <Application>Microsoft Office Word</Application>
  <DocSecurity>8</DocSecurity>
  <Lines>70</Lines>
  <Paragraphs>19</Paragraphs>
  <ScaleCrop>false</ScaleCrop>
  <HeadingPairs>
    <vt:vector size="2" baseType="variant">
      <vt:variant>
        <vt:lpstr>Title</vt:lpstr>
      </vt:variant>
      <vt:variant>
        <vt:i4>1</vt:i4>
      </vt:variant>
    </vt:vector>
  </HeadingPairs>
  <TitlesOfParts>
    <vt:vector size="1" baseType="lpstr">
      <vt:lpstr>Senior Project Handbook</vt:lpstr>
    </vt:vector>
  </TitlesOfParts>
  <Company>Pocatello/Chubbuck School District #25</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Project Handbook</dc:title>
  <dc:subject/>
  <dc:creator>SD25</dc:creator>
  <cp:keywords/>
  <dc:description/>
  <cp:lastModifiedBy>Cami Chopski</cp:lastModifiedBy>
  <cp:revision>11</cp:revision>
  <cp:lastPrinted>2018-08-23T19:37:00Z</cp:lastPrinted>
  <dcterms:created xsi:type="dcterms:W3CDTF">2018-08-23T18:30:00Z</dcterms:created>
  <dcterms:modified xsi:type="dcterms:W3CDTF">2020-02-26T22:29:00Z</dcterms:modified>
</cp:coreProperties>
</file>