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COVID-19</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Hamad Abushahab</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Maya Bogni</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 sécurité alimentaire est depuis longtemps une préoccupation majeure des organisations d'aide humanitaire, car les pays du monde entier ont du mal à fournir à leurs populations des quantités suffisantes d'aliments nutritifs. Le manque de sécurité alimentaire est un obstacle majeur à la croissance et au développement de nombreux pays. La pandémie actuelle de COVID-19 a eu un impact notable sur la question de la sécurité alimentaire. Cette pandémie a perturbé les chaînes d'approvisionnement alimentaire mondiales, entraînant une augmentation de l'insécurité alimentaire dans le monde. COVID-19 a également eu pour effet de restreindre l'accès à l'aide alimentaire fournie aux populations des pays à faible revenu, provoquant des famines et des taux de famine féroces à l'échelle nationale. Cette perturbation des chaînes d'approvisionnement alimentaire a montré aux gouvernements qu'ils devaient prendre de meilleures mesures pour assurer la sécurité alimentaire de leurs propres populations.Cet article explorera ces aspects et brossera un tableau explicite de l'impact de COVID-19 sur le marché alimentaire mondial.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COVID-19 a accru l'insécurité alimentaire en perturbant les chaînes d'approvisionnement alimentaire et en réduisant les revenus. Pour les pays en développement qui ont fait face à l'insécurité alimentaire grâce à l'aide internationale, cette perturbation a été préjudiciable et a annulé une grande partie des progrès réalisés. La perturbation des chaînes alimentaires a non seulement fait souffrir ces pays en raison du manque de marchandises qu'ils étaient censés recevoir, mais elle a également eu un impact sur les pays qui ont dû réduire leurs taux de production en raison des quarantaines mondiales. La perturbation des chaînes d'approvisionnement alimentaire a accru la demande des consommateurs et provoqué une hausse spectaculaire des prix</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Ce problème n'a fait qu'aggraver la gravité de l'insécurité alimentaire pour 821 millions de personnes vivant dans des pays à faible revenu qui, avant la pandémie, consacraient la majeure partie de leurs revenus mensuels à la nourriture. En juillet 2021, un rapport de l'ONU a indiqué qu'en raison de la crise du COVID-19, les taux de famine dans le monde ont grimpé en flèche, 2,3 milliards de personnes n'ayant pas accès toute l'année à une alimentation adéquate. De même, 1,6 milliard d'enfants dans 199 pays à faible revenu ont été contraints d'arrêter d'aller à l'école pendant les sommets de la pandémie. En conséquence, une grande partie de ces enfants (370 millions répartis dans 150 pays) n'ont plus accès aux repas nutritifs qu'ils recevaient à l'école grâce aux programmes alimentaires nationaux ou aux agences des Nations unies. Bien que les prix mondiaux des denrées alimentaires aient baissé pour la première fois depuis le début de la pandémie en juin 2012, ces chiffres sont encore 39,9 % plus élevés qu'avant l'épidémie de COVID-19.</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COVID-19 a eu un impact sur la sécurité alimentaire à long terme en montrant comment certains pays sont trop dépendants des exportations qu'ils reçoivent des autres. Cela s'applique à de nombreux pays en situation d'insécurité alimentaire, car l'aide internationale est l'une des principales façons dont ils ont pu faire face à ce problème. Lorsque la pandémie de COVID-19 a frappé, les quarantaines mondiales ont réduit le rythme auquel les pays pouvaient exporter des marchandises.  Les gouvernements ont donc dû réévaluer leur dépendance à l'égard des importations alimentaires en provenance d'autres pays. Au cours de la pandémie, "le COVID-19 a provoqué une pression importante sur les gouvernements pour qu'ils augmentent leur production nationale, repensent les stratégies de réapprovisionnement et les stocks allégés, et enfin réduisent leur dépendance vis-à-vis des sources à risque." ( Willy C.Shih Harvard Business review). En d'autres termes, COVID-19 a démontré aux nations du monde entier à quel point la sécurité alimentaire est importante, à quel point les pays dépendant de l'aide extérieure sont vulnérables aux crises qui interrompent leur aide, et à quel point il est important de pouvoir soutenir la demande à l'intérieur de leurs frontières.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conclusion, la COVID-19 a eu un fort impact sur la sécurité alimentaire mondiale. La pandémie a réduit à néant une grande partie des progrès réalisés par les pays au cours des dernières années. L'impact de COVID-19 sur la sécurité alimentaire a rappelé à de nombreuses nations combien il est instable et potentiellement dangereux de compter sur l'aide internationale et les chaînes d'approvisionnement alimentaire pour combattre la faim dans leur pays.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En raison de la compromission des chaînes d'approvisionnement alimentaire, de nombreux pays qui luttaient auparavant contre l'insécurité alimentaire se sont retrouvés dans une situation difficile.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Shih, Willy C. "Global Supply Chains in a Post-Pandemic World." </w:t>
      </w:r>
      <w:r w:rsidDel="00000000" w:rsidR="00000000" w:rsidRPr="00000000">
        <w:rPr>
          <w:rFonts w:ascii="Times New Roman" w:cs="Times New Roman" w:eastAsia="Times New Roman" w:hAnsi="Times New Roman"/>
          <w:i w:val="1"/>
          <w:sz w:val="16"/>
          <w:szCs w:val="16"/>
          <w:rtl w:val="0"/>
        </w:rPr>
        <w:t xml:space="preserve">Harvard Business Review</w:t>
      </w:r>
      <w:r w:rsidDel="00000000" w:rsidR="00000000" w:rsidRPr="00000000">
        <w:rPr>
          <w:rFonts w:ascii="Times New Roman" w:cs="Times New Roman" w:eastAsia="Times New Roman" w:hAnsi="Times New Roman"/>
          <w:sz w:val="16"/>
          <w:szCs w:val="16"/>
          <w:rtl w:val="0"/>
        </w:rPr>
        <w:t xml:space="preserve">, Sept. 2020, hbr.org/2020/09/global-supply-chains-in-a-post-pandemic-world. Accessed 1 Jan. 2022.</w:t>
      </w: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"COVID-19 Brief: Impact on Food Security." </w:t>
      </w:r>
      <w:r w:rsidDel="00000000" w:rsidR="00000000" w:rsidRPr="00000000">
        <w:rPr>
          <w:rFonts w:ascii="Times New Roman" w:cs="Times New Roman" w:eastAsia="Times New Roman" w:hAnsi="Times New Roman"/>
          <w:i w:val="1"/>
          <w:sz w:val="16"/>
          <w:szCs w:val="16"/>
          <w:rtl w:val="0"/>
        </w:rPr>
        <w:t xml:space="preserve">U.S. Global Leadership Coalition</w:t>
      </w:r>
      <w:r w:rsidDel="00000000" w:rsidR="00000000" w:rsidRPr="00000000">
        <w:rPr>
          <w:rFonts w:ascii="Times New Roman" w:cs="Times New Roman" w:eastAsia="Times New Roman" w:hAnsi="Times New Roman"/>
          <w:sz w:val="16"/>
          <w:szCs w:val="16"/>
          <w:rtl w:val="0"/>
        </w:rPr>
        <w:t xml:space="preserve">, 12 Aug. 2021, www.usglc.org/coronavirus/global-hunger/. Accessed 1 Jan. 2022.</w:t>
      </w:r>
      <w:r w:rsidDel="00000000" w:rsidR="00000000" w:rsidRPr="00000000">
        <w:rPr>
          <w:rtl w:val="0"/>
        </w:rPr>
      </w:r>
    </w:p>
  </w:footnote>
  <w:footnote w:id="2">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"COVID-19 Brief: Impact on Food Security." </w:t>
      </w:r>
      <w:r w:rsidDel="00000000" w:rsidR="00000000" w:rsidRPr="00000000">
        <w:rPr>
          <w:rFonts w:ascii="Times New Roman" w:cs="Times New Roman" w:eastAsia="Times New Roman" w:hAnsi="Times New Roman"/>
          <w:i w:val="1"/>
          <w:sz w:val="16"/>
          <w:szCs w:val="16"/>
          <w:rtl w:val="0"/>
        </w:rPr>
        <w:t xml:space="preserve">U.S. Global Leadership Coalition</w:t>
      </w:r>
      <w:r w:rsidDel="00000000" w:rsidR="00000000" w:rsidRPr="00000000">
        <w:rPr>
          <w:rFonts w:ascii="Times New Roman" w:cs="Times New Roman" w:eastAsia="Times New Roman" w:hAnsi="Times New Roman"/>
          <w:sz w:val="16"/>
          <w:szCs w:val="16"/>
          <w:rtl w:val="0"/>
        </w:rPr>
        <w:t xml:space="preserve">, 12 Aug. 2021, www.usglc.org/coronavirus/global-hunger/. Accessed 1 Jan. 2022.</w:t>
      </w:r>
      <w:r w:rsidDel="00000000" w:rsidR="00000000" w:rsidRPr="00000000">
        <w:rPr>
          <w:rtl w:val="0"/>
        </w:rPr>
      </w:r>
    </w:p>
    <w:p w:rsidR="00000000" w:rsidDel="00000000" w:rsidP="00000000" w:rsidRDefault="00000000" w:rsidRPr="00000000" w14:paraId="00000010">
      <w:pPr>
        <w:spacing w:line="240" w:lineRule="auto"/>
        <w:rPr>
          <w:rFonts w:ascii="Roboto" w:cs="Roboto" w:eastAsia="Roboto" w:hAnsi="Roboto"/>
          <w:sz w:val="21"/>
          <w:szCs w:val="21"/>
          <w:highlight w:val="white"/>
        </w:rPr>
      </w:pPr>
      <w:r w:rsidDel="00000000" w:rsidR="00000000" w:rsidRPr="00000000">
        <w:rPr>
          <w:rtl w:val="0"/>
        </w:rPr>
      </w:r>
    </w:p>
  </w:footnote>
  <w:footnote w:id="3">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Shih, Willy C. "Global Supply Chains in a Post-Pandemic World." </w:t>
      </w:r>
      <w:r w:rsidDel="00000000" w:rsidR="00000000" w:rsidRPr="00000000">
        <w:rPr>
          <w:rFonts w:ascii="Times New Roman" w:cs="Times New Roman" w:eastAsia="Times New Roman" w:hAnsi="Times New Roman"/>
          <w:i w:val="1"/>
          <w:sz w:val="16"/>
          <w:szCs w:val="16"/>
          <w:rtl w:val="0"/>
        </w:rPr>
        <w:t xml:space="preserve">Harvard Business Review</w:t>
      </w:r>
      <w:r w:rsidDel="00000000" w:rsidR="00000000" w:rsidRPr="00000000">
        <w:rPr>
          <w:rFonts w:ascii="Times New Roman" w:cs="Times New Roman" w:eastAsia="Times New Roman" w:hAnsi="Times New Roman"/>
          <w:sz w:val="16"/>
          <w:szCs w:val="16"/>
          <w:rtl w:val="0"/>
        </w:rPr>
        <w:t xml:space="preserve">, Sept. 2020, hbr.org/2020/09/global-supply-chains-in-a-post-pandemic-world. Accessed 1 Jan. 2022.</w:t>
      </w:r>
      <w:r w:rsidDel="00000000" w:rsidR="00000000" w:rsidRPr="00000000">
        <w:rPr>
          <w:rtl w:val="0"/>
        </w:rPr>
      </w:r>
    </w:p>
  </w:footnote>
  <w:footnote w:id="4">
    <w:p w:rsidR="00000000" w:rsidDel="00000000" w:rsidP="00000000" w:rsidRDefault="00000000" w:rsidRPr="00000000" w14:paraId="00000012">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 </w:t>
        </w:r>
      </w:hyperlink>
      <w:r w:rsidDel="00000000" w:rsidR="00000000" w:rsidRPr="00000000">
        <w:rPr>
          <w:rFonts w:ascii="Times New Roman" w:cs="Times New Roman" w:eastAsia="Times New Roman" w:hAnsi="Times New Roman"/>
          <w:sz w:val="16"/>
          <w:szCs w:val="16"/>
          <w:rtl w:val="0"/>
        </w:rPr>
        <w:t xml:space="preserve">"COVID-19 Brief: Impact on Food Security." </w:t>
      </w:r>
      <w:r w:rsidDel="00000000" w:rsidR="00000000" w:rsidRPr="00000000">
        <w:rPr>
          <w:rFonts w:ascii="Times New Roman" w:cs="Times New Roman" w:eastAsia="Times New Roman" w:hAnsi="Times New Roman"/>
          <w:i w:val="1"/>
          <w:sz w:val="16"/>
          <w:szCs w:val="16"/>
          <w:rtl w:val="0"/>
        </w:rPr>
        <w:t xml:space="preserve">U.S. Global Leadership Coalition</w:t>
      </w:r>
      <w:r w:rsidDel="00000000" w:rsidR="00000000" w:rsidRPr="00000000">
        <w:rPr>
          <w:rFonts w:ascii="Times New Roman" w:cs="Times New Roman" w:eastAsia="Times New Roman" w:hAnsi="Times New Roman"/>
          <w:sz w:val="16"/>
          <w:szCs w:val="16"/>
          <w:rtl w:val="0"/>
        </w:rPr>
        <w:t xml:space="preserve">, 12 Aug. 2021, www.usglc.org/coronavirus/global-hunger/. Accessed 1 Jan. 2022.</w:t>
      </w:r>
    </w:p>
    <w:p w:rsidR="00000000" w:rsidDel="00000000" w:rsidP="00000000" w:rsidRDefault="00000000" w:rsidRPr="00000000" w14:paraId="00000013">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sglc.org/coronavirus/economies-of-developin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