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1DFD" w14:textId="77777777" w:rsidR="008D7357" w:rsidRDefault="008D7357">
      <w:pPr>
        <w:widowControl w:val="0"/>
        <w:pBdr>
          <w:top w:val="nil"/>
          <w:left w:val="nil"/>
          <w:bottom w:val="nil"/>
          <w:right w:val="nil"/>
          <w:between w:val="nil"/>
        </w:pBdr>
        <w:ind w:left="805"/>
        <w:rPr>
          <w:sz w:val="20"/>
          <w:szCs w:val="20"/>
        </w:rPr>
      </w:pPr>
    </w:p>
    <w:p w14:paraId="186328DC" w14:textId="77777777" w:rsidR="008D7357" w:rsidRDefault="002A5531">
      <w:pPr>
        <w:spacing w:line="276" w:lineRule="auto"/>
        <w:jc w:val="center"/>
        <w:rPr>
          <w:sz w:val="20"/>
          <w:szCs w:val="20"/>
        </w:rPr>
      </w:pPr>
      <w:r>
        <w:rPr>
          <w:rFonts w:ascii="Arial" w:eastAsia="Arial" w:hAnsi="Arial" w:cs="Arial"/>
          <w:noProof/>
          <w:sz w:val="22"/>
          <w:szCs w:val="22"/>
        </w:rPr>
        <w:drawing>
          <wp:inline distT="114300" distB="114300" distL="114300" distR="114300" wp14:anchorId="593D5460" wp14:editId="20DAC656">
            <wp:extent cx="928688" cy="931804"/>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928688" cy="931804"/>
                    </a:xfrm>
                    <a:prstGeom prst="rect">
                      <a:avLst/>
                    </a:prstGeom>
                    <a:ln/>
                  </pic:spPr>
                </pic:pic>
              </a:graphicData>
            </a:graphic>
          </wp:inline>
        </w:drawing>
      </w:r>
      <w:r>
        <w:rPr>
          <w:rFonts w:ascii="Arial" w:eastAsia="Arial" w:hAnsi="Arial" w:cs="Arial"/>
          <w:noProof/>
          <w:sz w:val="22"/>
          <w:szCs w:val="22"/>
        </w:rPr>
        <w:drawing>
          <wp:inline distT="114300" distB="114300" distL="114300" distR="114300" wp14:anchorId="03F79475" wp14:editId="4C06FD5B">
            <wp:extent cx="928688" cy="9286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28688" cy="928688"/>
                    </a:xfrm>
                    <a:prstGeom prst="rect">
                      <a:avLst/>
                    </a:prstGeom>
                    <a:ln/>
                  </pic:spPr>
                </pic:pic>
              </a:graphicData>
            </a:graphic>
          </wp:inline>
        </w:drawing>
      </w:r>
      <w:r>
        <w:rPr>
          <w:rFonts w:ascii="Arial" w:eastAsia="Arial" w:hAnsi="Arial" w:cs="Arial"/>
          <w:noProof/>
          <w:sz w:val="22"/>
          <w:szCs w:val="22"/>
        </w:rPr>
        <w:drawing>
          <wp:inline distT="114300" distB="114300" distL="114300" distR="114300" wp14:anchorId="43327662" wp14:editId="01F45DC7">
            <wp:extent cx="942975" cy="93335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942975" cy="933353"/>
                    </a:xfrm>
                    <a:prstGeom prst="rect">
                      <a:avLst/>
                    </a:prstGeom>
                    <a:ln/>
                  </pic:spPr>
                </pic:pic>
              </a:graphicData>
            </a:graphic>
          </wp:inline>
        </w:drawing>
      </w:r>
      <w:r>
        <w:rPr>
          <w:rFonts w:ascii="Arial" w:eastAsia="Arial" w:hAnsi="Arial" w:cs="Arial"/>
          <w:noProof/>
          <w:sz w:val="22"/>
          <w:szCs w:val="22"/>
        </w:rPr>
        <w:drawing>
          <wp:inline distT="114300" distB="114300" distL="114300" distR="114300" wp14:anchorId="16BE5C69" wp14:editId="1FEBD5B5">
            <wp:extent cx="938213" cy="93195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38213" cy="931958"/>
                    </a:xfrm>
                    <a:prstGeom prst="rect">
                      <a:avLst/>
                    </a:prstGeom>
                    <a:ln/>
                  </pic:spPr>
                </pic:pic>
              </a:graphicData>
            </a:graphic>
          </wp:inline>
        </w:drawing>
      </w:r>
    </w:p>
    <w:p w14:paraId="2F23515F" w14:textId="77777777" w:rsidR="008D7357" w:rsidRDefault="008D7357">
      <w:pPr>
        <w:widowControl w:val="0"/>
        <w:pBdr>
          <w:top w:val="nil"/>
          <w:left w:val="nil"/>
          <w:bottom w:val="nil"/>
          <w:right w:val="nil"/>
          <w:between w:val="nil"/>
        </w:pBdr>
        <w:ind w:left="805"/>
        <w:rPr>
          <w:sz w:val="20"/>
          <w:szCs w:val="20"/>
        </w:rPr>
      </w:pPr>
    </w:p>
    <w:p w14:paraId="78F56DFE" w14:textId="77777777" w:rsidR="008D7357" w:rsidRPr="00532E04" w:rsidRDefault="002A5531">
      <w:pPr>
        <w:pStyle w:val="Title"/>
        <w:rPr>
          <w:rFonts w:eastAsia="Century Gothic" w:cs="Century Gothic"/>
          <w:sz w:val="24"/>
          <w:szCs w:val="24"/>
          <w:u w:val="none"/>
        </w:rPr>
      </w:pPr>
      <w:r w:rsidRPr="00532E04">
        <w:rPr>
          <w:rFonts w:eastAsia="Century Gothic" w:cs="Century Gothic"/>
          <w:b w:val="0"/>
          <w:sz w:val="24"/>
          <w:szCs w:val="24"/>
        </w:rPr>
        <w:t xml:space="preserve"> </w:t>
      </w:r>
      <w:r w:rsidRPr="00532E04">
        <w:rPr>
          <w:rFonts w:eastAsia="Century Gothic" w:cs="Century Gothic"/>
          <w:sz w:val="24"/>
          <w:szCs w:val="24"/>
        </w:rPr>
        <w:t>Secondary Guidance Lesson</w:t>
      </w:r>
    </w:p>
    <w:p w14:paraId="7A89AA39" w14:textId="77777777" w:rsidR="008D7357" w:rsidRPr="00532E04" w:rsidRDefault="002A5531">
      <w:pPr>
        <w:widowControl w:val="0"/>
        <w:pBdr>
          <w:top w:val="nil"/>
          <w:left w:val="nil"/>
          <w:bottom w:val="nil"/>
          <w:right w:val="nil"/>
          <w:between w:val="nil"/>
        </w:pBdr>
        <w:spacing w:before="72"/>
        <w:ind w:left="5"/>
        <w:jc w:val="center"/>
        <w:rPr>
          <w:rFonts w:ascii="Georgia" w:eastAsia="Century Gothic" w:hAnsi="Georgia" w:cs="Century Gothic"/>
          <w:i/>
          <w:color w:val="000000"/>
        </w:rPr>
      </w:pPr>
      <w:r w:rsidRPr="00532E04">
        <w:rPr>
          <w:rFonts w:ascii="Georgia" w:eastAsia="Century Gothic" w:hAnsi="Georgia" w:cs="Century Gothic"/>
          <w:i/>
          <w:u w:val="single"/>
        </w:rPr>
        <w:t>Suicide Prevention: Stay Here Pt. 2</w:t>
      </w:r>
    </w:p>
    <w:p w14:paraId="0E543DC7" w14:textId="77777777" w:rsidR="008D7357" w:rsidRPr="00532E04" w:rsidRDefault="008D7357">
      <w:pPr>
        <w:widowControl w:val="0"/>
        <w:pBdr>
          <w:top w:val="nil"/>
          <w:left w:val="nil"/>
          <w:bottom w:val="nil"/>
          <w:right w:val="nil"/>
          <w:between w:val="nil"/>
        </w:pBdr>
        <w:spacing w:before="10"/>
        <w:rPr>
          <w:rFonts w:ascii="Georgia" w:eastAsia="Century Gothic" w:hAnsi="Georgia" w:cs="Century Gothic"/>
          <w:i/>
          <w:color w:val="000000"/>
        </w:rPr>
      </w:pPr>
    </w:p>
    <w:p w14:paraId="50D2B284" w14:textId="77777777" w:rsidR="008D7357" w:rsidRPr="00532E04" w:rsidRDefault="002A5531">
      <w:pPr>
        <w:widowControl w:val="0"/>
        <w:pBdr>
          <w:top w:val="nil"/>
          <w:left w:val="nil"/>
          <w:bottom w:val="nil"/>
          <w:right w:val="nil"/>
          <w:between w:val="nil"/>
        </w:pBdr>
        <w:spacing w:line="290" w:lineRule="auto"/>
        <w:ind w:left="100" w:right="180"/>
        <w:rPr>
          <w:rFonts w:ascii="Georgia" w:eastAsia="Century Gothic" w:hAnsi="Georgia" w:cs="Century Gothic"/>
          <w:color w:val="595959"/>
        </w:rPr>
      </w:pPr>
      <w:r w:rsidRPr="00532E04">
        <w:rPr>
          <w:rFonts w:ascii="Georgia" w:eastAsia="Century Gothic" w:hAnsi="Georgia" w:cs="Century Gothic"/>
          <w:b/>
          <w:color w:val="000000"/>
        </w:rPr>
        <w:t xml:space="preserve">Objective: </w:t>
      </w:r>
      <w:r w:rsidRPr="00532E04">
        <w:rPr>
          <w:rFonts w:ascii="Georgia" w:eastAsia="Century Gothic" w:hAnsi="Georgia" w:cs="Century Gothic"/>
          <w:color w:val="595959"/>
        </w:rPr>
        <w:t xml:space="preserve">Suicide prevention. To ensure that students know when to talk to a safe adult about big feelings. To help students identify safe adults in their lives. </w:t>
      </w:r>
    </w:p>
    <w:p w14:paraId="3E1746C6" w14:textId="77777777" w:rsidR="008D7357" w:rsidRPr="00532E04" w:rsidRDefault="008D7357">
      <w:pPr>
        <w:widowControl w:val="0"/>
        <w:pBdr>
          <w:top w:val="nil"/>
          <w:left w:val="nil"/>
          <w:bottom w:val="nil"/>
          <w:right w:val="nil"/>
          <w:between w:val="nil"/>
        </w:pBdr>
        <w:spacing w:line="290" w:lineRule="auto"/>
        <w:ind w:left="100" w:right="180"/>
        <w:rPr>
          <w:rFonts w:ascii="Georgia" w:eastAsia="Century Gothic" w:hAnsi="Georgia" w:cs="Century Gothic"/>
          <w:b/>
          <w:i/>
        </w:rPr>
      </w:pPr>
    </w:p>
    <w:p w14:paraId="1E02E516" w14:textId="77777777" w:rsidR="008D7357" w:rsidRPr="00532E04" w:rsidRDefault="002A5531">
      <w:pPr>
        <w:widowControl w:val="0"/>
        <w:pBdr>
          <w:top w:val="nil"/>
          <w:left w:val="nil"/>
          <w:bottom w:val="nil"/>
          <w:right w:val="nil"/>
          <w:between w:val="nil"/>
        </w:pBdr>
        <w:spacing w:line="290" w:lineRule="auto"/>
        <w:ind w:left="100" w:right="180"/>
        <w:rPr>
          <w:rFonts w:ascii="Georgia" w:eastAsia="Century Gothic" w:hAnsi="Georgia" w:cs="Century Gothic"/>
          <w:i/>
          <w:shd w:val="clear" w:color="auto" w:fill="FFF2CC"/>
        </w:rPr>
      </w:pPr>
      <w:r w:rsidRPr="00532E04">
        <w:rPr>
          <w:rFonts w:ascii="Georgia" w:eastAsia="Century Gothic" w:hAnsi="Georgia" w:cs="Century Gothic"/>
          <w:b/>
          <w:i/>
          <w:shd w:val="clear" w:color="auto" w:fill="FFF2CC"/>
        </w:rPr>
        <w:t>Background/Caution:</w:t>
      </w:r>
      <w:r w:rsidRPr="00532E04">
        <w:rPr>
          <w:rFonts w:ascii="Georgia" w:eastAsia="Century Gothic" w:hAnsi="Georgia" w:cs="Century Gothic"/>
          <w:i/>
          <w:shd w:val="clear" w:color="auto" w:fill="FFF2CC"/>
        </w:rPr>
        <w:t xml:space="preserve"> Be aware that some of our students are struggling and this topic may bring some emotions to the surface. If a student becomes emotional during the video, stay calm and supportive and do not send the student out of the room alone to the restroom or to the </w:t>
      </w:r>
      <w:r w:rsidRPr="00532E04">
        <w:rPr>
          <w:rFonts w:ascii="Georgia" w:eastAsia="Century Gothic" w:hAnsi="Georgia" w:cs="Century Gothic"/>
          <w:i/>
          <w:shd w:val="clear" w:color="auto" w:fill="FFF2CC"/>
        </w:rPr>
        <w:t xml:space="preserve">counselor. Call first and make sure the student has adult support. There may be an increase in risk screeners around this time, but that’s ok. We want students to share with us. </w:t>
      </w:r>
    </w:p>
    <w:p w14:paraId="701B3795" w14:textId="77777777" w:rsidR="008D7357" w:rsidRPr="00532E04" w:rsidRDefault="008D7357">
      <w:pPr>
        <w:pBdr>
          <w:top w:val="nil"/>
          <w:left w:val="nil"/>
          <w:bottom w:val="nil"/>
          <w:right w:val="nil"/>
          <w:between w:val="nil"/>
        </w:pBdr>
        <w:spacing w:line="288" w:lineRule="auto"/>
        <w:rPr>
          <w:rFonts w:ascii="Georgia" w:eastAsia="Century Gothic" w:hAnsi="Georgia" w:cs="Century Gothic"/>
          <w:color w:val="000000"/>
        </w:rPr>
      </w:pPr>
    </w:p>
    <w:p w14:paraId="5F3050FA" w14:textId="77777777" w:rsidR="008D7357" w:rsidRPr="00532E04" w:rsidRDefault="002A5531">
      <w:pPr>
        <w:pBdr>
          <w:top w:val="nil"/>
          <w:left w:val="nil"/>
          <w:bottom w:val="nil"/>
          <w:right w:val="nil"/>
          <w:between w:val="nil"/>
        </w:pBdr>
        <w:spacing w:line="288" w:lineRule="auto"/>
        <w:rPr>
          <w:rFonts w:ascii="Georgia" w:eastAsia="Century Gothic" w:hAnsi="Georgia" w:cs="Century Gothic"/>
        </w:rPr>
      </w:pPr>
      <w:r w:rsidRPr="00532E04">
        <w:rPr>
          <w:rFonts w:ascii="Georgia" w:eastAsia="Century Gothic" w:hAnsi="Georgia" w:cs="Century Gothic"/>
          <w:b/>
          <w:color w:val="000000"/>
        </w:rPr>
        <w:t xml:space="preserve">Materials: </w:t>
      </w:r>
    </w:p>
    <w:p w14:paraId="5B9F7EC7" w14:textId="77777777" w:rsidR="008D7357" w:rsidRPr="00532E04" w:rsidRDefault="002A5531">
      <w:pPr>
        <w:numPr>
          <w:ilvl w:val="0"/>
          <w:numId w:val="3"/>
        </w:numPr>
        <w:pBdr>
          <w:top w:val="nil"/>
          <w:left w:val="nil"/>
          <w:bottom w:val="nil"/>
          <w:right w:val="nil"/>
          <w:between w:val="nil"/>
        </w:pBdr>
        <w:spacing w:line="288" w:lineRule="auto"/>
        <w:rPr>
          <w:rFonts w:ascii="Georgia" w:eastAsia="Century Gothic" w:hAnsi="Georgia" w:cs="Century Gothic"/>
        </w:rPr>
      </w:pPr>
      <w:r w:rsidRPr="00532E04">
        <w:rPr>
          <w:rFonts w:ascii="Georgia" w:eastAsia="Century Gothic" w:hAnsi="Georgia" w:cs="Century Gothic"/>
        </w:rPr>
        <w:t>Paper and pen/pencil for each student</w:t>
      </w:r>
    </w:p>
    <w:p w14:paraId="10CF9115" w14:textId="77777777" w:rsidR="008D7357" w:rsidRPr="00532E04" w:rsidRDefault="008D7357">
      <w:pPr>
        <w:widowControl w:val="0"/>
        <w:pBdr>
          <w:top w:val="nil"/>
          <w:left w:val="nil"/>
          <w:bottom w:val="nil"/>
          <w:right w:val="nil"/>
          <w:between w:val="nil"/>
        </w:pBdr>
        <w:spacing w:before="1"/>
        <w:rPr>
          <w:rFonts w:ascii="Georgia" w:eastAsia="Century Gothic" w:hAnsi="Georgia" w:cs="Century Gothic"/>
          <w:b/>
          <w:color w:val="000000"/>
        </w:rPr>
      </w:pPr>
    </w:p>
    <w:p w14:paraId="05FD7E9E" w14:textId="77777777" w:rsidR="008D7357" w:rsidRPr="00532E04" w:rsidRDefault="002A5531">
      <w:pPr>
        <w:widowControl w:val="0"/>
        <w:pBdr>
          <w:top w:val="nil"/>
          <w:left w:val="nil"/>
          <w:bottom w:val="nil"/>
          <w:right w:val="nil"/>
          <w:between w:val="nil"/>
        </w:pBdr>
        <w:spacing w:before="1"/>
        <w:rPr>
          <w:rFonts w:ascii="Georgia" w:eastAsia="Century Gothic" w:hAnsi="Georgia" w:cs="Century Gothic"/>
          <w:b/>
          <w:color w:val="000000"/>
        </w:rPr>
      </w:pPr>
      <w:r w:rsidRPr="00532E04">
        <w:rPr>
          <w:rFonts w:ascii="Georgia" w:eastAsia="Century Gothic" w:hAnsi="Georgia" w:cs="Century Gothic"/>
          <w:b/>
          <w:color w:val="000000"/>
        </w:rPr>
        <w:t>Opening/R</w:t>
      </w:r>
      <w:r w:rsidRPr="00532E04">
        <w:rPr>
          <w:rFonts w:ascii="Georgia" w:eastAsia="Century Gothic" w:hAnsi="Georgia" w:cs="Century Gothic"/>
          <w:b/>
        </w:rPr>
        <w:t>eview</w:t>
      </w:r>
      <w:r w:rsidRPr="00532E04">
        <w:rPr>
          <w:rFonts w:ascii="Georgia" w:eastAsia="Century Gothic" w:hAnsi="Georgia" w:cs="Century Gothic"/>
          <w:b/>
          <w:color w:val="000000"/>
        </w:rPr>
        <w:t>:</w:t>
      </w:r>
    </w:p>
    <w:p w14:paraId="68EF1869" w14:textId="77777777" w:rsidR="008D7357" w:rsidRPr="00532E04" w:rsidRDefault="002A5531">
      <w:pPr>
        <w:widowControl w:val="0"/>
        <w:numPr>
          <w:ilvl w:val="0"/>
          <w:numId w:val="1"/>
        </w:numPr>
        <w:pBdr>
          <w:top w:val="nil"/>
          <w:left w:val="nil"/>
          <w:bottom w:val="nil"/>
          <w:right w:val="nil"/>
          <w:between w:val="nil"/>
        </w:pBdr>
        <w:spacing w:before="52"/>
        <w:rPr>
          <w:rFonts w:ascii="Georgia" w:eastAsia="Century Gothic" w:hAnsi="Georgia" w:cs="Century Gothic"/>
          <w:i/>
          <w:color w:val="000000"/>
        </w:rPr>
      </w:pPr>
      <w:r w:rsidRPr="00532E04">
        <w:rPr>
          <w:rFonts w:ascii="Georgia" w:eastAsia="Century Gothic" w:hAnsi="Georgia" w:cs="Century Gothic"/>
          <w:i/>
        </w:rPr>
        <w:t xml:space="preserve">Review “Get </w:t>
      </w:r>
      <w:proofErr w:type="gramStart"/>
      <w:r w:rsidRPr="00532E04">
        <w:rPr>
          <w:rFonts w:ascii="Georgia" w:eastAsia="Century Gothic" w:hAnsi="Georgia" w:cs="Century Gothic"/>
          <w:i/>
        </w:rPr>
        <w:t>To</w:t>
      </w:r>
      <w:proofErr w:type="gramEnd"/>
      <w:r w:rsidRPr="00532E04">
        <w:rPr>
          <w:rFonts w:ascii="Georgia" w:eastAsia="Century Gothic" w:hAnsi="Georgia" w:cs="Century Gothic"/>
          <w:i/>
        </w:rPr>
        <w:t xml:space="preserve"> Green” using poster </w:t>
      </w:r>
      <w:hyperlink r:id="rId11">
        <w:r w:rsidRPr="00532E04">
          <w:rPr>
            <w:rFonts w:ascii="Georgia" w:eastAsia="Century Gothic" w:hAnsi="Georgia" w:cs="Century Gothic"/>
            <w:color w:val="1155CC"/>
            <w:u w:val="single"/>
          </w:rPr>
          <w:t>Get to Green Poster</w:t>
        </w:r>
      </w:hyperlink>
    </w:p>
    <w:p w14:paraId="37886A02" w14:textId="77777777" w:rsidR="008D7357" w:rsidRPr="00532E04" w:rsidRDefault="002A5531">
      <w:pPr>
        <w:widowControl w:val="0"/>
        <w:numPr>
          <w:ilvl w:val="0"/>
          <w:numId w:val="1"/>
        </w:numPr>
        <w:pBdr>
          <w:top w:val="nil"/>
          <w:left w:val="nil"/>
          <w:bottom w:val="nil"/>
          <w:right w:val="nil"/>
          <w:between w:val="nil"/>
        </w:pBdr>
        <w:spacing w:before="52"/>
        <w:rPr>
          <w:rFonts w:ascii="Georgia" w:eastAsia="Century Gothic" w:hAnsi="Georgia" w:cs="Century Gothic"/>
          <w:i/>
          <w:color w:val="000000"/>
        </w:rPr>
      </w:pPr>
      <w:r w:rsidRPr="00532E04">
        <w:rPr>
          <w:rFonts w:ascii="Georgia" w:eastAsia="Century Gothic" w:hAnsi="Georgia" w:cs="Century Gothic"/>
          <w:i/>
        </w:rPr>
        <w:t xml:space="preserve">Allow opportunity for students to share a time this week when they practiced this.  Share when you </w:t>
      </w:r>
      <w:r w:rsidRPr="00532E04">
        <w:rPr>
          <w:rFonts w:ascii="Georgia" w:eastAsia="Century Gothic" w:hAnsi="Georgia" w:cs="Century Gothic"/>
          <w:i/>
        </w:rPr>
        <w:t xml:space="preserve">did as well (connection). </w:t>
      </w:r>
    </w:p>
    <w:p w14:paraId="07579DDB" w14:textId="77777777" w:rsidR="008D7357" w:rsidRPr="00532E04" w:rsidRDefault="008D7357">
      <w:pPr>
        <w:widowControl w:val="0"/>
        <w:pBdr>
          <w:top w:val="nil"/>
          <w:left w:val="nil"/>
          <w:bottom w:val="nil"/>
          <w:right w:val="nil"/>
          <w:between w:val="nil"/>
        </w:pBdr>
        <w:spacing w:before="52"/>
        <w:rPr>
          <w:rFonts w:ascii="Georgia" w:eastAsia="Century Gothic" w:hAnsi="Georgia" w:cs="Century Gothic"/>
          <w:i/>
        </w:rPr>
      </w:pPr>
    </w:p>
    <w:p w14:paraId="474F86D7" w14:textId="77777777" w:rsidR="008D7357" w:rsidRPr="00532E04" w:rsidRDefault="002A5531">
      <w:pPr>
        <w:spacing w:line="288" w:lineRule="auto"/>
        <w:rPr>
          <w:rFonts w:ascii="Georgia" w:eastAsia="Century Gothic" w:hAnsi="Georgia" w:cs="Century Gothic"/>
          <w:b/>
        </w:rPr>
      </w:pPr>
      <w:r w:rsidRPr="00532E04">
        <w:rPr>
          <w:rFonts w:ascii="Georgia" w:eastAsia="Century Gothic" w:hAnsi="Georgia" w:cs="Century Gothic"/>
          <w:b/>
        </w:rPr>
        <w:t>Activity:</w:t>
      </w:r>
    </w:p>
    <w:p w14:paraId="50F4CD5B" w14:textId="77777777" w:rsidR="008D7357" w:rsidRPr="00532E04" w:rsidRDefault="002A5531">
      <w:pPr>
        <w:numPr>
          <w:ilvl w:val="0"/>
          <w:numId w:val="2"/>
        </w:numPr>
        <w:spacing w:line="288" w:lineRule="auto"/>
        <w:rPr>
          <w:rFonts w:ascii="Georgia" w:eastAsia="Century Gothic" w:hAnsi="Georgia" w:cs="Century Gothic"/>
        </w:rPr>
      </w:pPr>
      <w:r w:rsidRPr="00532E04">
        <w:rPr>
          <w:rFonts w:ascii="Georgia" w:eastAsia="Century Gothic" w:hAnsi="Georgia" w:cs="Century Gothic"/>
        </w:rPr>
        <w:t xml:space="preserve">Have students </w:t>
      </w:r>
      <w:r w:rsidRPr="00532E04">
        <w:rPr>
          <w:rFonts w:ascii="Georgia" w:eastAsia="Century Gothic" w:hAnsi="Georgia" w:cs="Century Gothic"/>
          <w:u w:val="single"/>
        </w:rPr>
        <w:t>write down</w:t>
      </w:r>
      <w:r w:rsidRPr="00532E04">
        <w:rPr>
          <w:rFonts w:ascii="Georgia" w:eastAsia="Century Gothic" w:hAnsi="Georgia" w:cs="Century Gothic"/>
        </w:rPr>
        <w:t xml:space="preserve"> the names of safe adults they can talk to if they or a friend needs help. Keep this list in a safe place. </w:t>
      </w:r>
    </w:p>
    <w:p w14:paraId="5A77016F" w14:textId="77777777" w:rsidR="008D7357" w:rsidRPr="00532E04" w:rsidRDefault="002A5531">
      <w:pPr>
        <w:numPr>
          <w:ilvl w:val="1"/>
          <w:numId w:val="2"/>
        </w:numPr>
        <w:spacing w:line="288" w:lineRule="auto"/>
        <w:ind w:hanging="393"/>
        <w:rPr>
          <w:rFonts w:ascii="Georgia" w:eastAsia="Century Gothic" w:hAnsi="Georgia" w:cs="Century Gothic"/>
        </w:rPr>
      </w:pPr>
      <w:r w:rsidRPr="00532E04">
        <w:rPr>
          <w:rFonts w:ascii="Georgia" w:eastAsia="Century Gothic" w:hAnsi="Georgia" w:cs="Century Gothic"/>
        </w:rPr>
        <w:t>Help students brainstorm some options.</w:t>
      </w:r>
    </w:p>
    <w:p w14:paraId="227EF650" w14:textId="77777777" w:rsidR="008D7357" w:rsidRPr="00532E04" w:rsidRDefault="002A5531">
      <w:pPr>
        <w:numPr>
          <w:ilvl w:val="0"/>
          <w:numId w:val="2"/>
        </w:numPr>
        <w:spacing w:line="288" w:lineRule="auto"/>
        <w:rPr>
          <w:rFonts w:ascii="Georgia" w:eastAsia="Century Gothic" w:hAnsi="Georgia" w:cs="Century Gothic"/>
        </w:rPr>
      </w:pPr>
      <w:r w:rsidRPr="00532E04">
        <w:rPr>
          <w:rFonts w:ascii="Georgia" w:eastAsia="Century Gothic" w:hAnsi="Georgia" w:cs="Century Gothic"/>
        </w:rPr>
        <w:t>On the same piece of paper have students write themselves a positive note to reach for when they’re feeling d</w:t>
      </w:r>
      <w:r w:rsidRPr="00532E04">
        <w:rPr>
          <w:rFonts w:ascii="Georgia" w:eastAsia="Century Gothic" w:hAnsi="Georgia" w:cs="Century Gothic"/>
        </w:rPr>
        <w:t xml:space="preserve">iscouraged. (For those who struggle to do this, a classmate or teacher can write a positive message for them.) </w:t>
      </w:r>
    </w:p>
    <w:p w14:paraId="7BBC1F9E" w14:textId="77777777" w:rsidR="008D7357" w:rsidRPr="00532E04" w:rsidRDefault="002A5531">
      <w:pPr>
        <w:numPr>
          <w:ilvl w:val="0"/>
          <w:numId w:val="2"/>
        </w:numPr>
        <w:spacing w:line="288" w:lineRule="auto"/>
        <w:rPr>
          <w:rFonts w:ascii="Georgia" w:eastAsia="Century Gothic" w:hAnsi="Georgia" w:cs="Century Gothic"/>
        </w:rPr>
      </w:pPr>
      <w:r w:rsidRPr="00532E04">
        <w:rPr>
          <w:rFonts w:ascii="Georgia" w:eastAsia="Century Gothic" w:hAnsi="Georgia" w:cs="Century Gothic"/>
        </w:rPr>
        <w:t>As a group, discuss how you would help a friend if they reached out to you and said they were struggling.</w:t>
      </w:r>
    </w:p>
    <w:p w14:paraId="7B15F851" w14:textId="77777777" w:rsidR="008D7357" w:rsidRPr="00532E04" w:rsidRDefault="002A5531">
      <w:pPr>
        <w:numPr>
          <w:ilvl w:val="1"/>
          <w:numId w:val="2"/>
        </w:numPr>
        <w:spacing w:line="288" w:lineRule="auto"/>
        <w:ind w:hanging="393"/>
        <w:rPr>
          <w:rFonts w:ascii="Georgia" w:eastAsia="Century Gothic" w:hAnsi="Georgia" w:cs="Century Gothic"/>
        </w:rPr>
      </w:pPr>
      <w:r w:rsidRPr="00532E04">
        <w:rPr>
          <w:rFonts w:ascii="Georgia" w:eastAsia="Century Gothic" w:hAnsi="Georgia" w:cs="Century Gothic"/>
        </w:rPr>
        <w:t xml:space="preserve">Example: Find a trusted adult, tell someone, get them help, don’t leave them alone. </w:t>
      </w:r>
    </w:p>
    <w:p w14:paraId="14E42873" w14:textId="77777777" w:rsidR="008D7357" w:rsidRPr="00532E04" w:rsidRDefault="008D7357">
      <w:pPr>
        <w:widowControl w:val="0"/>
        <w:pBdr>
          <w:top w:val="nil"/>
          <w:left w:val="nil"/>
          <w:bottom w:val="nil"/>
          <w:right w:val="nil"/>
          <w:between w:val="nil"/>
        </w:pBdr>
        <w:tabs>
          <w:tab w:val="left" w:pos="819"/>
          <w:tab w:val="left" w:pos="820"/>
        </w:tabs>
        <w:spacing w:before="52"/>
        <w:ind w:left="1" w:hanging="1"/>
        <w:rPr>
          <w:rFonts w:ascii="Georgia" w:eastAsia="Century Gothic" w:hAnsi="Georgia" w:cs="Century Gothic"/>
          <w:i/>
        </w:rPr>
      </w:pPr>
    </w:p>
    <w:p w14:paraId="0FF08259" w14:textId="77777777" w:rsidR="008D7357" w:rsidRPr="00532E04" w:rsidRDefault="008D7357">
      <w:pPr>
        <w:widowControl w:val="0"/>
        <w:pBdr>
          <w:top w:val="nil"/>
          <w:left w:val="nil"/>
          <w:bottom w:val="nil"/>
          <w:right w:val="nil"/>
          <w:between w:val="nil"/>
        </w:pBdr>
        <w:rPr>
          <w:rFonts w:ascii="Georgia" w:eastAsia="Century Gothic" w:hAnsi="Georgia" w:cs="Century Gothic"/>
          <w:color w:val="000000"/>
        </w:rPr>
      </w:pPr>
    </w:p>
    <w:p w14:paraId="18C53726" w14:textId="77777777" w:rsidR="008D7357" w:rsidRPr="00532E04" w:rsidRDefault="008D7357">
      <w:pPr>
        <w:pBdr>
          <w:top w:val="nil"/>
          <w:left w:val="nil"/>
          <w:bottom w:val="nil"/>
          <w:right w:val="nil"/>
          <w:between w:val="nil"/>
        </w:pBdr>
        <w:spacing w:line="288" w:lineRule="auto"/>
        <w:rPr>
          <w:rFonts w:ascii="Georgia" w:eastAsia="Century Gothic" w:hAnsi="Georgia" w:cs="Century Gothic"/>
          <w:b/>
        </w:rPr>
      </w:pPr>
    </w:p>
    <w:p w14:paraId="60E163BA" w14:textId="77777777" w:rsidR="008D7357" w:rsidRPr="00532E04" w:rsidRDefault="002A5531">
      <w:pPr>
        <w:pBdr>
          <w:top w:val="nil"/>
          <w:left w:val="nil"/>
          <w:bottom w:val="nil"/>
          <w:right w:val="nil"/>
          <w:between w:val="nil"/>
        </w:pBdr>
        <w:spacing w:line="288" w:lineRule="auto"/>
        <w:rPr>
          <w:rFonts w:ascii="Georgia" w:eastAsia="Century Gothic" w:hAnsi="Georgia" w:cs="Century Gothic"/>
          <w:b/>
          <w:color w:val="000000"/>
        </w:rPr>
      </w:pPr>
      <w:r w:rsidRPr="00532E04">
        <w:rPr>
          <w:rFonts w:ascii="Georgia" w:eastAsia="Century Gothic" w:hAnsi="Georgia" w:cs="Century Gothic"/>
          <w:b/>
        </w:rPr>
        <w:t>Closing</w:t>
      </w:r>
      <w:r w:rsidRPr="00532E04">
        <w:rPr>
          <w:rFonts w:ascii="Georgia" w:eastAsia="Century Gothic" w:hAnsi="Georgia" w:cs="Century Gothic"/>
          <w:b/>
          <w:color w:val="000000"/>
        </w:rPr>
        <w:t xml:space="preserve">: </w:t>
      </w:r>
    </w:p>
    <w:p w14:paraId="41BBB5E1" w14:textId="77777777" w:rsidR="008D7357" w:rsidRPr="00532E04" w:rsidRDefault="002A5531">
      <w:pPr>
        <w:pBdr>
          <w:top w:val="nil"/>
          <w:left w:val="nil"/>
          <w:bottom w:val="nil"/>
          <w:right w:val="nil"/>
          <w:between w:val="nil"/>
        </w:pBdr>
        <w:rPr>
          <w:rFonts w:ascii="Georgia" w:eastAsia="Century Gothic" w:hAnsi="Georgia" w:cs="Century Gothic"/>
          <w:color w:val="000000"/>
        </w:rPr>
      </w:pPr>
      <w:r w:rsidRPr="00532E04">
        <w:rPr>
          <w:rFonts w:ascii="Georgia" w:eastAsia="Century Gothic" w:hAnsi="Georgia" w:cs="Century Gothic"/>
        </w:rPr>
        <w:lastRenderedPageBreak/>
        <w:t xml:space="preserve">Remind students that no matter how hard things get or what they’re going through, they’re NEVER truly alone and they don’t have to feel this way forever. Say something and stay here with us. </w:t>
      </w:r>
    </w:p>
    <w:sectPr w:rsidR="008D7357" w:rsidRPr="00532E04">
      <w:headerReference w:type="default" r:id="rId12"/>
      <w:footerReference w:type="default" r:id="rId13"/>
      <w:pgSz w:w="12240" w:h="15840"/>
      <w:pgMar w:top="740" w:right="1360" w:bottom="28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B707" w14:textId="77777777" w:rsidR="002A5531" w:rsidRDefault="002A5531">
      <w:r>
        <w:separator/>
      </w:r>
    </w:p>
  </w:endnote>
  <w:endnote w:type="continuationSeparator" w:id="0">
    <w:p w14:paraId="7984AFC9" w14:textId="77777777" w:rsidR="002A5531" w:rsidRDefault="002A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134F" w14:textId="77777777" w:rsidR="008D7357" w:rsidRDefault="008D735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F8AE" w14:textId="77777777" w:rsidR="002A5531" w:rsidRDefault="002A5531">
      <w:r>
        <w:separator/>
      </w:r>
    </w:p>
  </w:footnote>
  <w:footnote w:type="continuationSeparator" w:id="0">
    <w:p w14:paraId="31126AC0" w14:textId="77777777" w:rsidR="002A5531" w:rsidRDefault="002A5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4B10" w14:textId="77777777" w:rsidR="008D7357" w:rsidRDefault="008D735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DE"/>
    <w:multiLevelType w:val="multilevel"/>
    <w:tmpl w:val="6D3AE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A23488"/>
    <w:multiLevelType w:val="multilevel"/>
    <w:tmpl w:val="222C6E76"/>
    <w:lvl w:ilvl="0">
      <w:start w:val="1"/>
      <w:numFmt w:val="bullet"/>
      <w:lvlText w:val="●"/>
      <w:lvlJc w:val="left"/>
      <w:pPr>
        <w:ind w:left="853" w:hanging="393"/>
      </w:pPr>
      <w:rPr>
        <w:rFonts w:ascii="Arial" w:eastAsia="Arial" w:hAnsi="Arial" w:cs="Arial"/>
        <w:b w:val="0"/>
        <w:i/>
        <w:smallCaps w:val="0"/>
        <w:strike w:val="0"/>
        <w:sz w:val="26"/>
        <w:szCs w:val="26"/>
        <w:shd w:val="clear" w:color="auto" w:fill="auto"/>
        <w:vertAlign w:val="baseline"/>
      </w:rPr>
    </w:lvl>
    <w:lvl w:ilvl="1">
      <w:start w:val="1"/>
      <w:numFmt w:val="bullet"/>
      <w:lvlText w:val="○"/>
      <w:lvlJc w:val="left"/>
      <w:pPr>
        <w:ind w:left="1573" w:hanging="392"/>
      </w:pPr>
      <w:rPr>
        <w:rFonts w:ascii="Arial" w:eastAsia="Arial" w:hAnsi="Arial" w:cs="Arial"/>
        <w:b w:val="0"/>
        <w:i/>
        <w:smallCaps w:val="0"/>
        <w:strike w:val="0"/>
        <w:sz w:val="26"/>
        <w:szCs w:val="26"/>
        <w:shd w:val="clear" w:color="auto" w:fill="auto"/>
        <w:vertAlign w:val="baseline"/>
      </w:rPr>
    </w:lvl>
    <w:lvl w:ilvl="2">
      <w:start w:val="1"/>
      <w:numFmt w:val="bullet"/>
      <w:lvlText w:val="•"/>
      <w:lvlJc w:val="left"/>
      <w:pPr>
        <w:ind w:left="2461" w:hanging="393"/>
      </w:pPr>
      <w:rPr>
        <w:rFonts w:ascii="Arial" w:eastAsia="Arial" w:hAnsi="Arial" w:cs="Arial"/>
        <w:b w:val="0"/>
        <w:i/>
        <w:smallCaps w:val="0"/>
        <w:strike w:val="0"/>
        <w:shd w:val="clear" w:color="auto" w:fill="auto"/>
        <w:vertAlign w:val="baseline"/>
      </w:rPr>
    </w:lvl>
    <w:lvl w:ilvl="3">
      <w:start w:val="1"/>
      <w:numFmt w:val="bullet"/>
      <w:lvlText w:val="•"/>
      <w:lvlJc w:val="left"/>
      <w:pPr>
        <w:ind w:left="3350" w:hanging="393"/>
      </w:pPr>
      <w:rPr>
        <w:rFonts w:ascii="Arial" w:eastAsia="Arial" w:hAnsi="Arial" w:cs="Arial"/>
        <w:b w:val="0"/>
        <w:i/>
        <w:smallCaps w:val="0"/>
        <w:strike w:val="0"/>
        <w:shd w:val="clear" w:color="auto" w:fill="auto"/>
        <w:vertAlign w:val="baseline"/>
      </w:rPr>
    </w:lvl>
    <w:lvl w:ilvl="4">
      <w:start w:val="1"/>
      <w:numFmt w:val="bullet"/>
      <w:lvlText w:val="•"/>
      <w:lvlJc w:val="left"/>
      <w:pPr>
        <w:ind w:left="4239" w:hanging="393"/>
      </w:pPr>
      <w:rPr>
        <w:rFonts w:ascii="Arial" w:eastAsia="Arial" w:hAnsi="Arial" w:cs="Arial"/>
        <w:b w:val="0"/>
        <w:i/>
        <w:smallCaps w:val="0"/>
        <w:strike w:val="0"/>
        <w:shd w:val="clear" w:color="auto" w:fill="auto"/>
        <w:vertAlign w:val="baseline"/>
      </w:rPr>
    </w:lvl>
    <w:lvl w:ilvl="5">
      <w:start w:val="1"/>
      <w:numFmt w:val="bullet"/>
      <w:lvlText w:val="•"/>
      <w:lvlJc w:val="left"/>
      <w:pPr>
        <w:ind w:left="5128" w:hanging="393"/>
      </w:pPr>
      <w:rPr>
        <w:rFonts w:ascii="Arial" w:eastAsia="Arial" w:hAnsi="Arial" w:cs="Arial"/>
        <w:b w:val="0"/>
        <w:i/>
        <w:smallCaps w:val="0"/>
        <w:strike w:val="0"/>
        <w:shd w:val="clear" w:color="auto" w:fill="auto"/>
        <w:vertAlign w:val="baseline"/>
      </w:rPr>
    </w:lvl>
    <w:lvl w:ilvl="6">
      <w:start w:val="1"/>
      <w:numFmt w:val="bullet"/>
      <w:lvlText w:val="•"/>
      <w:lvlJc w:val="left"/>
      <w:pPr>
        <w:ind w:left="6017" w:hanging="392"/>
      </w:pPr>
      <w:rPr>
        <w:rFonts w:ascii="Arial" w:eastAsia="Arial" w:hAnsi="Arial" w:cs="Arial"/>
        <w:b w:val="0"/>
        <w:i/>
        <w:smallCaps w:val="0"/>
        <w:strike w:val="0"/>
        <w:shd w:val="clear" w:color="auto" w:fill="auto"/>
        <w:vertAlign w:val="baseline"/>
      </w:rPr>
    </w:lvl>
    <w:lvl w:ilvl="7">
      <w:start w:val="1"/>
      <w:numFmt w:val="bullet"/>
      <w:lvlText w:val="•"/>
      <w:lvlJc w:val="left"/>
      <w:pPr>
        <w:ind w:left="6906" w:hanging="392"/>
      </w:pPr>
      <w:rPr>
        <w:rFonts w:ascii="Arial" w:eastAsia="Arial" w:hAnsi="Arial" w:cs="Arial"/>
        <w:b w:val="0"/>
        <w:i/>
        <w:smallCaps w:val="0"/>
        <w:strike w:val="0"/>
        <w:shd w:val="clear" w:color="auto" w:fill="auto"/>
        <w:vertAlign w:val="baseline"/>
      </w:rPr>
    </w:lvl>
    <w:lvl w:ilvl="8">
      <w:start w:val="1"/>
      <w:numFmt w:val="bullet"/>
      <w:lvlText w:val="•"/>
      <w:lvlJc w:val="left"/>
      <w:pPr>
        <w:ind w:left="7795" w:hanging="393"/>
      </w:pPr>
      <w:rPr>
        <w:rFonts w:ascii="Arial" w:eastAsia="Arial" w:hAnsi="Arial" w:cs="Arial"/>
        <w:b w:val="0"/>
        <w:i/>
        <w:smallCaps w:val="0"/>
        <w:strike w:val="0"/>
        <w:shd w:val="clear" w:color="auto" w:fill="auto"/>
        <w:vertAlign w:val="baseline"/>
      </w:rPr>
    </w:lvl>
  </w:abstractNum>
  <w:abstractNum w:abstractNumId="2" w15:restartNumberingAfterBreak="0">
    <w:nsid w:val="57161F8E"/>
    <w:multiLevelType w:val="multilevel"/>
    <w:tmpl w:val="86C60378"/>
    <w:lvl w:ilvl="0">
      <w:start w:val="1"/>
      <w:numFmt w:val="bullet"/>
      <w:lvlText w:val="●"/>
      <w:lvlJc w:val="left"/>
      <w:pPr>
        <w:ind w:left="820" w:hanging="360"/>
      </w:pPr>
      <w:rPr>
        <w:rFonts w:ascii="Arial" w:eastAsia="Arial" w:hAnsi="Arial" w:cs="Arial"/>
        <w:b w:val="0"/>
        <w:i/>
        <w:smallCaps w:val="0"/>
        <w:strike w:val="0"/>
        <w:shd w:val="clear" w:color="auto" w:fill="auto"/>
        <w:vertAlign w:val="baseline"/>
      </w:rPr>
    </w:lvl>
    <w:lvl w:ilvl="1">
      <w:start w:val="1"/>
      <w:numFmt w:val="bullet"/>
      <w:lvlText w:val="○"/>
      <w:lvlJc w:val="left"/>
      <w:pPr>
        <w:ind w:left="1540" w:hanging="360"/>
      </w:pPr>
      <w:rPr>
        <w:rFonts w:ascii="Arial" w:eastAsia="Arial" w:hAnsi="Arial" w:cs="Arial"/>
        <w:b w:val="0"/>
        <w:i/>
        <w:smallCaps w:val="0"/>
        <w:strike w:val="0"/>
        <w:shd w:val="clear" w:color="auto" w:fill="auto"/>
        <w:vertAlign w:val="baseline"/>
      </w:rPr>
    </w:lvl>
    <w:lvl w:ilvl="2">
      <w:start w:val="1"/>
      <w:numFmt w:val="bullet"/>
      <w:lvlText w:val="•"/>
      <w:lvlJc w:val="left"/>
      <w:pPr>
        <w:ind w:left="2429" w:hanging="361"/>
      </w:pPr>
      <w:rPr>
        <w:rFonts w:ascii="Arial" w:eastAsia="Arial" w:hAnsi="Arial" w:cs="Arial"/>
        <w:b w:val="0"/>
        <w:i/>
        <w:smallCaps w:val="0"/>
        <w:strike w:val="0"/>
        <w:shd w:val="clear" w:color="auto" w:fill="auto"/>
        <w:vertAlign w:val="baseline"/>
      </w:rPr>
    </w:lvl>
    <w:lvl w:ilvl="3">
      <w:start w:val="1"/>
      <w:numFmt w:val="bullet"/>
      <w:lvlText w:val="•"/>
      <w:lvlJc w:val="left"/>
      <w:pPr>
        <w:ind w:left="3318" w:hanging="361"/>
      </w:pPr>
      <w:rPr>
        <w:rFonts w:ascii="Arial" w:eastAsia="Arial" w:hAnsi="Arial" w:cs="Arial"/>
        <w:b w:val="0"/>
        <w:i/>
        <w:smallCaps w:val="0"/>
        <w:strike w:val="0"/>
        <w:shd w:val="clear" w:color="auto" w:fill="auto"/>
        <w:vertAlign w:val="baseline"/>
      </w:rPr>
    </w:lvl>
    <w:lvl w:ilvl="4">
      <w:start w:val="1"/>
      <w:numFmt w:val="bullet"/>
      <w:lvlText w:val="•"/>
      <w:lvlJc w:val="left"/>
      <w:pPr>
        <w:ind w:left="4207" w:hanging="361"/>
      </w:pPr>
      <w:rPr>
        <w:rFonts w:ascii="Arial" w:eastAsia="Arial" w:hAnsi="Arial" w:cs="Arial"/>
        <w:b w:val="0"/>
        <w:i/>
        <w:smallCaps w:val="0"/>
        <w:strike w:val="0"/>
        <w:shd w:val="clear" w:color="auto" w:fill="auto"/>
        <w:vertAlign w:val="baseline"/>
      </w:rPr>
    </w:lvl>
    <w:lvl w:ilvl="5">
      <w:start w:val="1"/>
      <w:numFmt w:val="bullet"/>
      <w:lvlText w:val="•"/>
      <w:lvlJc w:val="left"/>
      <w:pPr>
        <w:ind w:left="5096" w:hanging="361"/>
      </w:pPr>
      <w:rPr>
        <w:rFonts w:ascii="Arial" w:eastAsia="Arial" w:hAnsi="Arial" w:cs="Arial"/>
        <w:b w:val="0"/>
        <w:i/>
        <w:smallCaps w:val="0"/>
        <w:strike w:val="0"/>
        <w:shd w:val="clear" w:color="auto" w:fill="auto"/>
        <w:vertAlign w:val="baseline"/>
      </w:rPr>
    </w:lvl>
    <w:lvl w:ilvl="6">
      <w:start w:val="1"/>
      <w:numFmt w:val="bullet"/>
      <w:lvlText w:val="•"/>
      <w:lvlJc w:val="left"/>
      <w:pPr>
        <w:ind w:left="5985" w:hanging="361"/>
      </w:pPr>
      <w:rPr>
        <w:rFonts w:ascii="Arial" w:eastAsia="Arial" w:hAnsi="Arial" w:cs="Arial"/>
        <w:b w:val="0"/>
        <w:i/>
        <w:smallCaps w:val="0"/>
        <w:strike w:val="0"/>
        <w:shd w:val="clear" w:color="auto" w:fill="auto"/>
        <w:vertAlign w:val="baseline"/>
      </w:rPr>
    </w:lvl>
    <w:lvl w:ilvl="7">
      <w:start w:val="1"/>
      <w:numFmt w:val="bullet"/>
      <w:lvlText w:val="•"/>
      <w:lvlJc w:val="left"/>
      <w:pPr>
        <w:ind w:left="6874" w:hanging="361"/>
      </w:pPr>
      <w:rPr>
        <w:rFonts w:ascii="Arial" w:eastAsia="Arial" w:hAnsi="Arial" w:cs="Arial"/>
        <w:b w:val="0"/>
        <w:i/>
        <w:smallCaps w:val="0"/>
        <w:strike w:val="0"/>
        <w:shd w:val="clear" w:color="auto" w:fill="auto"/>
        <w:vertAlign w:val="baseline"/>
      </w:rPr>
    </w:lvl>
    <w:lvl w:ilvl="8">
      <w:start w:val="1"/>
      <w:numFmt w:val="bullet"/>
      <w:lvlText w:val="•"/>
      <w:lvlJc w:val="left"/>
      <w:pPr>
        <w:ind w:left="7763" w:hanging="361"/>
      </w:pPr>
      <w:rPr>
        <w:rFonts w:ascii="Arial" w:eastAsia="Arial" w:hAnsi="Arial" w:cs="Arial"/>
        <w:b w:val="0"/>
        <w:i/>
        <w:smallCaps w:val="0"/>
        <w:strike w:val="0"/>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357"/>
    <w:rsid w:val="002A5531"/>
    <w:rsid w:val="00532E04"/>
    <w:rsid w:val="008D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2415"/>
  <w15:docId w15:val="{2E3C467E-E69B-45B0-A3F5-9C5E5D93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103"/>
      <w:ind w:left="20"/>
      <w:jc w:val="center"/>
    </w:pPr>
    <w:rPr>
      <w:rFonts w:ascii="Georgia" w:eastAsia="Georgia" w:hAnsi="Georgia" w:cs="Georgia"/>
      <w:b/>
      <w:color w:val="000000"/>
      <w:sz w:val="28"/>
      <w:szCs w:val="28"/>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i2xed304aVicKNUoXCqaOHOVFv_b59Cn/view?usp=sha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Kristy Davis</cp:lastModifiedBy>
  <cp:revision>2</cp:revision>
  <dcterms:created xsi:type="dcterms:W3CDTF">2022-02-21T21:09:00Z</dcterms:created>
  <dcterms:modified xsi:type="dcterms:W3CDTF">2022-02-21T21:10:00Z</dcterms:modified>
</cp:coreProperties>
</file>