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0A" w:rsidRPr="006065E2" w:rsidRDefault="002B5B0A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>
        <w:rPr>
          <w:rFonts w:ascii="Times New Roman" w:hAnsi="Times New Roman"/>
          <w:b w:val="true"/>
          <w:sz w:val="24"/>
          <w:lang w:val="es-US"/>
        </w:rPr>
        <w:t xml:space="preserve">Estimadas familias:</w:t>
      </w:r>
      <w:r>
        <w:rPr>
          <w:rFonts w:ascii="Times New Roman" w:hAnsi="Times New Roman"/>
          <w:b w:val="true"/>
          <w:sz w:val="24"/>
          <w:lang w:val="es-US"/>
        </w:rPr>
        <w:t xml:space="preserve"> </w:t>
      </w:r>
    </w:p>
    <w:p w:rsidR="002B5B0A" w:rsidRDefault="006065E2">
      <w:p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En esta carta les proporcionamos algunas indicaciones sobre cómo tener acceso a Clever y SeeSaw.</w:t>
      </w:r>
    </w:p>
    <w:p w:rsidR="006065E2" w:rsidRPr="006065E2" w:rsidRDefault="006065E2" w:rsidP="006065E2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>
        <w:rPr>
          <w:rFonts w:ascii="Times New Roman" w:hAnsi="Times New Roman"/>
          <w:b w:val="true"/>
          <w:sz w:val="24"/>
          <w:lang w:val="es-US"/>
        </w:rPr>
        <w:t xml:space="preserve">Los estudiantes podrán acceder a Seesaw a través de Clever</w:t>
      </w:r>
      <w:r>
        <w:rPr>
          <w:rFonts w:ascii="Times New Roman" w:hAnsi="Times New Roman"/>
          <w:b w:val="true"/>
          <w:sz w:val="24"/>
          <w:lang w:val="es-US"/>
        </w:rPr>
        <w:t xml:space="preserve"> </w:t>
      </w:r>
    </w:p>
    <w:p w:rsidR="00EF090B" w:rsidRPr="00EF090B" w:rsidRDefault="00EF090B" w:rsidP="00EF090B">
      <w:pPr>
        <w:shd w:val="clear" w:color="auto" w:fill="FFFFFF"/>
        <w:spacing w:before="360" w:after="60" w:line="312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hyperlink r:id="rId5" w:tgtFrame="_blank" w:history="1">
        <w:r>
          <w:rPr>
            <w:rFonts w:ascii="Times New Roman" w:hAnsi="Times New Roman"/>
            <w:b w:val="true"/>
            <w:color w:val="006F82"/>
            <w:sz w:val="24"/>
            <w:u w:val="single"/>
            <w:lang w:val="es-US"/>
          </w:rPr>
          <w:t xml:space="preserve">Clever es el portal en línea</w:t>
        </w:r>
      </w:hyperlink>
      <w:r>
        <w:rPr>
          <w:rFonts w:ascii="Times New Roman" w:hAnsi="Times New Roman"/>
          <w:b w:val="true"/>
          <w:color w:val="000000"/>
          <w:sz w:val="24"/>
          <w:lang w:val="es-US"/>
        </w:rPr>
        <w:t xml:space="preserve"> para estudiantes de educación primaria (del jardín de niños al 5.º grado) </w:t>
      </w:r>
    </w:p>
    <w:p w:rsidR="00EF090B" w:rsidRPr="00EF090B" w:rsidRDefault="00EF090B" w:rsidP="00EF09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Times New Roman" w:hAnsi="Times New Roman"/>
          <w:color w:val="000000"/>
          <w:sz w:val="24"/>
          <w:lang w:val="es-US"/>
        </w:rPr>
        <w:t xml:space="preserve">Clever da acceso a Zearn (Matemáticas), Quaver (Música) y a otras herramientas tecnológicas de educación.</w:t>
      </w:r>
      <w:r>
        <w:rPr>
          <w:rFonts w:ascii="Times New Roman" w:hAnsi="Times New Roman"/>
          <w:color w:val="000000"/>
          <w:sz w:val="24"/>
          <w:lang w:val="es-US"/>
        </w:rPr>
        <w:t xml:space="preserve"> </w:t>
      </w:r>
      <w:r>
        <w:rPr>
          <w:rFonts w:ascii="Times New Roman" w:hAnsi="Times New Roman"/>
          <w:color w:val="000000"/>
          <w:sz w:val="24"/>
          <w:lang w:val="es-US"/>
        </w:rPr>
        <w:t xml:space="preserve">Cada estudiante tiene una cuenta de Clever, cuando ingresan a ella pueden tener acceso a otros programas.</w:t>
      </w:r>
      <w:r>
        <w:rPr>
          <w:rFonts w:ascii="Times New Roman" w:hAnsi="Times New Roman"/>
          <w:color w:val="000000"/>
          <w:sz w:val="24"/>
          <w:lang w:val="es-US"/>
        </w:rPr>
        <w:t xml:space="preserve"> </w:t>
      </w:r>
      <w:r>
        <w:rPr>
          <w:rFonts w:ascii="Times New Roman" w:hAnsi="Times New Roman"/>
          <w:color w:val="000000"/>
          <w:sz w:val="24"/>
          <w:lang w:val="es-US"/>
        </w:rPr>
        <w:t xml:space="preserve">El nombre de usuario del estudiante se compone de </w:t>
      </w:r>
      <w:r w:rsidRPr="006065E2">
        <w:rPr>
          <w:rFonts w:ascii="Times New Roman" w:hAnsi="Times New Roman"/>
          <w:i/>
          <w:iCs/>
          <w:color w:val="000000"/>
          <w:sz w:val="24"/>
          <w:szCs w:val="24"/>
          <w:lang w:val="es-US"/>
        </w:rPr>
        <w:t xml:space="preserve">las primeras cuatro letras de su apellido</w:t>
      </w:r>
      <w:r>
        <w:rPr>
          <w:rFonts w:ascii="Times New Roman" w:hAnsi="Times New Roman"/>
          <w:color w:val="000000"/>
          <w:sz w:val="24"/>
          <w:lang w:val="es-US"/>
        </w:rPr>
        <w:t xml:space="preserve"> seguidas de </w:t>
      </w:r>
      <w:r w:rsidRPr="006065E2">
        <w:rPr>
          <w:rFonts w:ascii="Times New Roman" w:hAnsi="Times New Roman"/>
          <w:i/>
          <w:iCs/>
          <w:color w:val="000000"/>
          <w:sz w:val="24"/>
          <w:szCs w:val="24"/>
          <w:lang w:val="es-US"/>
        </w:rPr>
        <w:t xml:space="preserve">las primeras tres letras de su nombre</w:t>
      </w:r>
      <w:r>
        <w:rPr>
          <w:rFonts w:ascii="Times New Roman" w:hAnsi="Times New Roman"/>
          <w:color w:val="000000"/>
          <w:sz w:val="24"/>
          <w:lang w:val="es-US"/>
        </w:rPr>
        <w:t xml:space="preserve"> y de </w:t>
      </w:r>
      <w:r w:rsidRPr="006065E2">
        <w:rPr>
          <w:rFonts w:ascii="Times New Roman" w:hAnsi="Times New Roman"/>
          <w:i/>
          <w:iCs/>
          <w:color w:val="000000"/>
          <w:sz w:val="24"/>
          <w:szCs w:val="24"/>
          <w:lang w:val="es-US"/>
        </w:rPr>
        <w:t xml:space="preserve">los dos dígitos de su año de graduación</w:t>
      </w:r>
      <w:r>
        <w:rPr>
          <w:rFonts w:ascii="Times New Roman" w:hAnsi="Times New Roman"/>
          <w:color w:val="000000"/>
          <w:sz w:val="24"/>
          <w:lang w:val="es-US"/>
        </w:rPr>
        <w:t xml:space="preserve">.</w:t>
      </w:r>
    </w:p>
    <w:p w:rsidR="00EF090B" w:rsidRPr="00EF090B" w:rsidRDefault="00EF090B" w:rsidP="00EF090B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Times New Roman" w:hAnsi="Times New Roman"/>
          <w:color w:val="000000"/>
          <w:sz w:val="24"/>
          <w:lang w:val="es-US"/>
        </w:rPr>
        <w:t xml:space="preserve">Ejemplo de un estudiante llamado John Smith, que se gradúa en 2030: SmitJoh30</w:t>
      </w:r>
    </w:p>
    <w:p w:rsidR="00EF090B" w:rsidRPr="00EF090B" w:rsidRDefault="00EF090B" w:rsidP="00EF090B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Times New Roman" w:hAnsi="Times New Roman"/>
          <w:color w:val="000000"/>
          <w:sz w:val="24"/>
          <w:lang w:val="es-US"/>
        </w:rPr>
        <w:t xml:space="preserve">Consulte con el maestro de su hijo para obtener la contraseña si la necesita.</w:t>
      </w:r>
    </w:p>
    <w:p w:rsidR="00EF090B" w:rsidRPr="006065E2" w:rsidRDefault="00EF090B">
      <w:pPr>
        <w:rPr>
          <w:rFonts w:ascii="Times New Roman" w:hAnsi="Times New Roman" w:cs="Times New Roman"/>
          <w:b/>
          <w:sz w:val="24"/>
          <w:szCs w:val="24"/>
          <w:lang w:val="es-US"/>
        </w:rPr>
      </w:pPr>
    </w:p>
    <w:p w:rsidR="002B5B0A" w:rsidRPr="006065E2" w:rsidRDefault="002B5B0A">
      <w:p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color w:val="2E74B5" w:themeColor="accent1" w:themeShade="BF"/>
          <w:sz w:val="24"/>
          <w:lang w:val="es-US"/>
        </w:rPr>
        <w:t xml:space="preserve">En Clever, haga clic en el ícono de Seesaw.</w:t>
      </w:r>
      <w:r>
        <w:rPr>
          <w:rFonts w:ascii="Times New Roman" w:hAnsi="Times New Roman"/>
          <w:color w:val="2E74B5" w:themeColor="accent1" w:themeShade="BF"/>
          <w:sz w:val="24"/>
          <w:lang w:val="es-US"/>
        </w:rPr>
        <w:t xml:space="preserve">  </w:t>
      </w:r>
      <w:r w:rsidR="00EF090B" w:rsidRPr="006065E2">
        <w:rPr>
          <w:rFonts w:ascii="Times New Roman" w:hAnsi="Times New Roman"/>
          <w:sz w:val="24"/>
          <w:szCs w:val="24"/>
          <w:lang w:val="es-US"/>
        </w:rPr>
        <w:drawing>
          <wp:inline distT="0" distB="0" distL="0" distR="0">
            <wp:extent cx="673967" cy="504825"/>
            <wp:effectExtent l="0" t="0" r="0" b="0"/>
            <wp:docPr id="2" name="Picture 2" descr="C:\Users\gilmourl\AppData\Local\Microsoft\Windows\Temporary Internet Files\Content.MSO\A5F48A5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lmourl\AppData\Local\Microsoft\Windows\Temporary Internet Files\Content.MSO\A5F48A51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1" cy="52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E2" w:rsidRPr="006065E2" w:rsidRDefault="006065E2" w:rsidP="006065E2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>
        <w:rPr>
          <w:rFonts w:ascii="Times New Roman" w:hAnsi="Times New Roman"/>
          <w:b w:val="true"/>
          <w:sz w:val="24"/>
          <w:lang w:val="es-US"/>
        </w:rPr>
        <w:t xml:space="preserve">¿Qué es Seesaw?</w:t>
      </w:r>
      <w:r>
        <w:rPr>
          <w:rFonts w:ascii="Times New Roman" w:hAnsi="Times New Roman"/>
          <w:b w:val="true"/>
          <w:sz w:val="24"/>
          <w:lang w:val="es-US"/>
        </w:rPr>
        <w:t xml:space="preserve"> </w:t>
      </w:r>
    </w:p>
    <w:p w:rsidR="006065E2" w:rsidRPr="006065E2" w:rsidRDefault="006065E2" w:rsidP="006065E2">
      <w:p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Seesaw es un sitio seguro de nuestro distrito donde los estudiantes pueden ver los avisos de su maestro, los videos publicados, así como publicar en su diario y completar sus actividades.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6065E2" w:rsidRPr="006065E2" w:rsidRDefault="006065E2" w:rsidP="006065E2">
      <w:p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Cuando los estudiantes completan actividades en Seesaw, ¡su maestro y sus padres pueden ingresar y ver su increíble trabajo!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2B5B0A" w:rsidRPr="006065E2" w:rsidRDefault="002B5B0A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>
        <w:rPr>
          <w:rFonts w:ascii="Times New Roman" w:hAnsi="Times New Roman"/>
          <w:b w:val="true"/>
          <w:sz w:val="24"/>
          <w:lang w:val="es-US"/>
        </w:rPr>
        <w:t xml:space="preserve">¿Cómo ven los estudiantes nuestra página de clase?</w:t>
      </w:r>
      <w:r>
        <w:rPr>
          <w:rFonts w:ascii="Times New Roman" w:hAnsi="Times New Roman"/>
          <w:b w:val="true"/>
          <w:sz w:val="24"/>
          <w:lang w:val="es-US"/>
        </w:rPr>
        <w:t xml:space="preserve"> </w:t>
      </w:r>
    </w:p>
    <w:p w:rsidR="002B5B0A" w:rsidRPr="006065E2" w:rsidRDefault="002B5B0A">
      <w:p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En su cuenta, los estudiantes tienen acceso a la clase de su maestro de Seesaw, así como a sus clases de Música, Educación Física (Physical Education, PE) y Biblioteca.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2B5B0A" w:rsidRPr="006065E2" w:rsidRDefault="002B5B0A">
      <w:p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b w:val="true"/>
          <w:color w:val="FF0000"/>
          <w:sz w:val="24"/>
          <w:lang w:val="es-US"/>
        </w:rPr>
        <w:t xml:space="preserve">Es importante</w:t>
      </w:r>
      <w:r w:rsidRPr="006065E2">
        <w:rPr>
          <w:rFonts w:ascii="Times New Roman" w:hAnsi="Times New Roman"/>
          <w:sz w:val="24"/>
          <w:szCs w:val="24"/>
          <w:lang w:val="es-US"/>
        </w:rPr>
        <w:t xml:space="preserve"> que los estudiantes seleccionen la clase específica en la que van a trabajar. </w:t>
      </w:r>
    </w:p>
    <w:p w:rsidR="002B5B0A" w:rsidRPr="006065E2" w:rsidRDefault="002B5B0A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>
        <w:rPr>
          <w:rFonts w:ascii="Times New Roman" w:hAnsi="Times New Roman"/>
          <w:b w:val="true"/>
          <w:sz w:val="24"/>
          <w:lang w:val="es-US"/>
        </w:rPr>
        <w:t xml:space="preserve">En Seesaw:</w:t>
      </w:r>
      <w:r>
        <w:rPr>
          <w:rFonts w:ascii="Times New Roman" w:hAnsi="Times New Roman"/>
          <w:b w:val="true"/>
          <w:sz w:val="24"/>
          <w:lang w:val="es-US"/>
        </w:rPr>
        <w:t xml:space="preserve"> </w:t>
      </w:r>
    </w:p>
    <w:p w:rsidR="002B5B0A" w:rsidRPr="007D0842" w:rsidRDefault="002B5B0A" w:rsidP="007D08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Haga clic en el nombre del estudiante en la esquina superior izquierda.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2B5B0A" w:rsidRPr="007D0842" w:rsidRDefault="002B5B0A" w:rsidP="007D08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Haga clic en el nombre específico de la clase.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2B5B0A" w:rsidRPr="006065E2" w:rsidRDefault="002B5B0A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>
        <w:rPr>
          <w:rFonts w:ascii="Times New Roman" w:hAnsi="Times New Roman"/>
          <w:b w:val="true"/>
          <w:sz w:val="24"/>
          <w:lang w:val="es-US"/>
        </w:rPr>
        <w:t xml:space="preserve">¿Qué pueden hacer los estudiantes en Seesaw?</w:t>
      </w:r>
      <w:r>
        <w:rPr>
          <w:rFonts w:ascii="Times New Roman" w:hAnsi="Times New Roman"/>
          <w:b w:val="true"/>
          <w:sz w:val="24"/>
          <w:lang w:val="es-US"/>
        </w:rPr>
        <w:t xml:space="preserve"> </w:t>
      </w:r>
      <w:r>
        <w:rPr>
          <w:rFonts w:ascii="Times New Roman" w:hAnsi="Times New Roman"/>
          <w:b w:val="true"/>
          <w:sz w:val="24"/>
          <w:lang w:val="es-US"/>
        </w:rPr>
        <w:t xml:space="preserve">Los estudiantes pueden:</w:t>
      </w:r>
      <w:r>
        <w:rPr>
          <w:rFonts w:ascii="Times New Roman" w:hAnsi="Times New Roman"/>
          <w:b w:val="true"/>
          <w:sz w:val="24"/>
          <w:lang w:val="es-US"/>
        </w:rPr>
        <w:t xml:space="preserve"> </w:t>
      </w:r>
    </w:p>
    <w:p w:rsidR="002B5B0A" w:rsidRPr="006065E2" w:rsidRDefault="002B5B0A" w:rsidP="002B5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usar las herramientas de aprendizaje de Seesaw para publicar en su diario</w:t>
      </w:r>
      <w:r>
        <w:rPr>
          <w:rFonts w:ascii="Times New Roman" w:hAnsi="Times New Roman"/>
          <w:sz w:val="24"/>
          <w:lang w:val="es-US"/>
        </w:rPr>
        <w:t xml:space="preserve">  </w:t>
      </w:r>
    </w:p>
    <w:p w:rsidR="002B5B0A" w:rsidRPr="006065E2" w:rsidRDefault="002B5B0A" w:rsidP="002B5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ver y realizar las actividades (“tareas” que el maestro deja)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2B5B0A" w:rsidRPr="006065E2" w:rsidRDefault="002B5B0A" w:rsidP="002B5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ver los avisos del maestro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2B5B0A" w:rsidRPr="006065E2" w:rsidRDefault="002B5B0A" w:rsidP="002B5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hacer comentarios en su propio trabajo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EB34BA" w:rsidRDefault="00EB34BA">
      <w:pPr>
        <w:rPr>
          <w:rFonts w:ascii="Times New Roman" w:hAnsi="Times New Roman" w:cs="Times New Roman"/>
          <w:b/>
          <w:sz w:val="24"/>
          <w:szCs w:val="24"/>
          <w:lang w:val="es-US"/>
        </w:rPr>
      </w:pPr>
    </w:p>
    <w:p w:rsidR="002B5B0A" w:rsidRPr="006065E2" w:rsidRDefault="002B5B0A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>
        <w:rPr>
          <w:rFonts w:ascii="Times New Roman" w:hAnsi="Times New Roman"/>
          <w:b w:val="true"/>
          <w:sz w:val="24"/>
          <w:lang w:val="es-US"/>
        </w:rPr>
        <w:t xml:space="preserve">¿Que son las tareas asignadas?</w:t>
      </w:r>
      <w:r>
        <w:rPr>
          <w:rFonts w:ascii="Times New Roman" w:hAnsi="Times New Roman"/>
          <w:b w:val="true"/>
          <w:sz w:val="24"/>
          <w:lang w:val="es-US"/>
        </w:rPr>
        <w:t xml:space="preserve"> </w:t>
      </w:r>
      <w:r w:rsidR="00EB34BA">
        <w:rPr>
          <w:lang w:val="es-US"/>
          <w:rFonts/>
        </w:rPr>
        <w:drawing>
          <wp:inline distT="0" distB="0" distL="0" distR="0" wp14:anchorId="519F93DE" wp14:editId="367D9853">
            <wp:extent cx="707231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6049" cy="57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B0A" w:rsidRPr="006065E2" w:rsidRDefault="002B5B0A">
      <w:p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Los maestros pueden asignar actividades específicas al estudiante.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2B5B0A" w:rsidRPr="006065E2" w:rsidRDefault="002B5B0A">
      <w:p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En cada clase específica, los estudiantes verán una notificación si hay actividades para completar.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2B5B0A" w:rsidRPr="00EB34BA" w:rsidRDefault="002B5B0A">
      <w:pPr>
        <w:rPr>
          <w:rFonts w:ascii="Times New Roman" w:hAnsi="Times New Roman" w:cs="Times New Roman"/>
          <w:color w:val="FF0000"/>
          <w:sz w:val="24"/>
          <w:szCs w:val="24"/>
          <w:lang w:val="es-US"/>
        </w:rPr>
      </w:pPr>
      <w:r>
        <w:rPr>
          <w:rFonts w:ascii="Times New Roman" w:hAnsi="Times New Roman"/>
          <w:b w:val="true"/>
          <w:color w:val="FF0000"/>
          <w:sz w:val="24"/>
          <w:lang w:val="es-US"/>
        </w:rPr>
        <w:t xml:space="preserve">Esto no aparece en la aplicación de los padres.</w:t>
      </w:r>
      <w:r>
        <w:rPr>
          <w:rFonts w:ascii="Times New Roman" w:hAnsi="Times New Roman"/>
          <w:b w:val="true"/>
          <w:color w:val="FF0000"/>
          <w:sz w:val="24"/>
          <w:lang w:val="es-US"/>
        </w:rPr>
        <w:t xml:space="preserve"> </w:t>
      </w:r>
    </w:p>
    <w:p w:rsidR="002B5B0A" w:rsidRPr="006065E2" w:rsidRDefault="002B5B0A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>
        <w:rPr>
          <w:rFonts w:ascii="Times New Roman" w:hAnsi="Times New Roman"/>
          <w:b w:val="true"/>
          <w:sz w:val="24"/>
          <w:lang w:val="es-US"/>
        </w:rPr>
        <w:t xml:space="preserve">Para completar una actividad: </w:t>
      </w:r>
      <w:r w:rsidR="00EB34BA">
        <w:rPr>
          <w:lang w:val="es-US"/>
          <w:rFonts/>
        </w:rPr>
        <w:drawing>
          <wp:inline distT="0" distB="0" distL="0" distR="0" wp14:anchorId="0950A623" wp14:editId="6B04C22F">
            <wp:extent cx="365403" cy="295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229" cy="30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B0A" w:rsidRPr="006065E2" w:rsidRDefault="002B5B0A" w:rsidP="006065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Los estudiantes deben hacer clic en “Activities” (“Actividades”) para ver las actividades que tienen que realizar en la clase específica en la que están.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2B5B0A" w:rsidRPr="006065E2" w:rsidRDefault="002B5B0A" w:rsidP="006065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Pulsar “+Add Response" (“+Añadir respuesta”). </w:t>
      </w:r>
      <w:r w:rsidR="00EB34BA">
        <w:rPr>
          <w:lang w:val="es-US"/>
          <w:rFonts/>
        </w:rPr>
        <w:drawing>
          <wp:inline distT="0" distB="0" distL="0" distR="0" wp14:anchorId="2C147D37" wp14:editId="5D164195">
            <wp:extent cx="1152525" cy="278196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966" cy="28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B0A" w:rsidRPr="006065E2" w:rsidRDefault="002B5B0A" w:rsidP="006065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Leer o escuchar las instrucciones para la actividad.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2B5B0A" w:rsidRDefault="00EB34BA" w:rsidP="006065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Completar la actividad.</w:t>
      </w:r>
    </w:p>
    <w:p w:rsidR="00EB34BA" w:rsidRPr="00EB34BA" w:rsidRDefault="00EB34BA" w:rsidP="00EB34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Asegúrese de hacer clic en la marca de verificación verde (en la parte superior derecha de la tarea) para enviar el trabajo a su diario.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EF090B" w:rsidRPr="00EB34BA" w:rsidRDefault="002B5B0A" w:rsidP="00EB34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Si hace una entrega usando las indicaciones mencionadas y no la ve publicada, lo más probable es que el maestro aún no la haya revisado, pero lo hará.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EF090B" w:rsidRPr="006065E2" w:rsidRDefault="002B5B0A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>
        <w:rPr>
          <w:rFonts w:ascii="Times New Roman" w:hAnsi="Times New Roman"/>
          <w:b w:val="true"/>
          <w:sz w:val="24"/>
          <w:lang w:val="es-US"/>
        </w:rPr>
        <w:t xml:space="preserve">¿Cuáles son algunas maneras en que los estudiantes muestran su trabajo?</w:t>
      </w:r>
      <w:r>
        <w:rPr>
          <w:rFonts w:ascii="Times New Roman" w:hAnsi="Times New Roman"/>
          <w:b w:val="true"/>
          <w:sz w:val="24"/>
          <w:lang w:val="es-US"/>
        </w:rPr>
        <w:t xml:space="preserve"> </w:t>
      </w:r>
    </w:p>
    <w:p w:rsidR="00EF090B" w:rsidRPr="006065E2" w:rsidRDefault="002B5B0A">
      <w:p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Los estudiantes pueden usar varias herramientas para mostrar su trabajo.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6065E2" w:rsidRPr="006065E2" w:rsidRDefault="002B5B0A">
      <w:p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Algunas veces la actividad dará instrucciones específicas para publicar o el estudiante puede usar las siguientes opciones: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6065E2" w:rsidRPr="006065E2" w:rsidRDefault="002B5B0A" w:rsidP="006065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Foto: Los estudiantes pueden tomar y publicar una foto.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6065E2" w:rsidRPr="006065E2" w:rsidRDefault="002B5B0A" w:rsidP="006065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Dibujo: Los estudiantes pueden dibujar o escribir, como en una pizarra blanca.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EB34BA" w:rsidRDefault="002B5B0A" w:rsidP="006065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Video: Los estudiantes pueden grabar y publicar un video.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6065E2" w:rsidRDefault="002B5B0A" w:rsidP="00EB3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Cargar un archivo: Los estudiantes pueden cargar algo que ya hayan creado como una imagen o un video.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EB34BA" w:rsidRPr="00EB34BA" w:rsidRDefault="00EB34BA" w:rsidP="00EB3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Nota: Los estudiantes pueden escribir un mensaje para publicar.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6065E2" w:rsidRPr="006065E2" w:rsidRDefault="002B5B0A" w:rsidP="006065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Enlace: Los estudiantes pueden publicar un enlace hacia a otra cosa.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6065E2" w:rsidRPr="00EB34BA" w:rsidRDefault="002B5B0A" w:rsidP="006065E2">
      <w:pPr>
        <w:rPr>
          <w:rFonts w:ascii="Times New Roman" w:hAnsi="Times New Roman" w:cs="Times New Roman"/>
          <w:i/>
          <w:color w:val="FF0000"/>
          <w:sz w:val="24"/>
          <w:szCs w:val="24"/>
          <w:lang w:val="es-US"/>
        </w:rPr>
      </w:pPr>
      <w:r>
        <w:rPr>
          <w:rFonts w:ascii="Times New Roman" w:hAnsi="Times New Roman"/>
          <w:i w:val="true"/>
          <w:color w:val="FF0000"/>
          <w:sz w:val="24"/>
          <w:lang w:val="es-US"/>
        </w:rPr>
        <w:t xml:space="preserve">Haga clic en la marca de verificación verde para agregar su trabajo a su diario.</w:t>
      </w:r>
      <w:r>
        <w:rPr>
          <w:rFonts w:ascii="Times New Roman" w:hAnsi="Times New Roman"/>
          <w:i w:val="true"/>
          <w:color w:val="FF0000"/>
          <w:sz w:val="24"/>
          <w:lang w:val="es-US"/>
        </w:rPr>
        <w:t xml:space="preserve"> </w:t>
      </w:r>
    </w:p>
    <w:p w:rsidR="006065E2" w:rsidRPr="006065E2" w:rsidRDefault="006065E2" w:rsidP="006065E2">
      <w:p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Comuníquese con el maestro de su hijo si tiene preguntas sobre Seesaw.</w:t>
      </w:r>
      <w:r>
        <w:rPr>
          <w:rFonts w:ascii="Times New Roman" w:hAnsi="Times New Roman"/>
          <w:sz w:val="24"/>
          <w:lang w:val="es-US"/>
        </w:rPr>
        <w:t xml:space="preserve"> </w:t>
      </w:r>
      <w:r>
        <w:rPr>
          <w:rFonts w:ascii="Times New Roman" w:hAnsi="Times New Roman"/>
          <w:sz w:val="24"/>
          <w:lang w:val="es-US"/>
        </w:rPr>
        <w:t xml:space="preserve">¡Con su ayuda, seguimos construyendo nuestra comunidad escolar de aprendices de por vida!</w:t>
      </w:r>
      <w:r>
        <w:rPr>
          <w:rFonts w:ascii="Times New Roman" w:hAnsi="Times New Roman"/>
          <w:sz w:val="24"/>
          <w:lang w:val="es-US"/>
        </w:rPr>
        <w:t xml:space="preserve"> </w:t>
      </w:r>
    </w:p>
    <w:p w:rsidR="0015281B" w:rsidRPr="006065E2" w:rsidRDefault="002B5B0A" w:rsidP="006065E2">
      <w:p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lang w:val="es-US"/>
        </w:rPr>
        <w:t xml:space="preserve">Adaptado del trabajo creado por Robin Wall</w:t>
      </w:r>
    </w:p>
    <w:sectPr w:rsidR="0015281B" w:rsidRPr="00606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0958"/>
    <w:multiLevelType w:val="hybridMultilevel"/>
    <w:tmpl w:val="6CD6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70694"/>
    <w:multiLevelType w:val="hybridMultilevel"/>
    <w:tmpl w:val="F7E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60F74"/>
    <w:multiLevelType w:val="hybridMultilevel"/>
    <w:tmpl w:val="EF08C93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CF3576"/>
    <w:multiLevelType w:val="hybridMultilevel"/>
    <w:tmpl w:val="E32C8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C7F0B"/>
    <w:multiLevelType w:val="multilevel"/>
    <w:tmpl w:val="5EFA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F0040"/>
    <w:multiLevelType w:val="hybridMultilevel"/>
    <w:tmpl w:val="699C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54070"/>
    <w:multiLevelType w:val="hybridMultilevel"/>
    <w:tmpl w:val="7938FC16"/>
    <w:lvl w:ilvl="0" w:tplc="0409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0A"/>
    <w:rsid w:val="0015281B"/>
    <w:rsid w:val="002B5B0A"/>
    <w:rsid w:val="006065E2"/>
    <w:rsid w:val="007D0842"/>
    <w:rsid w:val="00EB34BA"/>
    <w:rsid w:val="00E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E89A"/>
  <w15:chartTrackingRefBased/>
  <w15:docId w15:val="{0E3E9A61-FA9F-49B8-B34A-7A7C96BF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0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F09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F090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F09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09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lever.com/in/issaqua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Gilmour, Lorna    AD - Staff</dc:creator>
  <cp:keywords/>
  <dc:description/>
  <cp:lastModifiedBy>Gilmour, Lorna    AD - Staff</cp:lastModifiedBy>
  <cp:revision>1</cp:revision>
  <dcterms:created xsi:type="dcterms:W3CDTF">2020-04-24T01:54:00Z</dcterms:created>
  <dcterms:modified xsi:type="dcterms:W3CDTF">2020-04-24T03:45:00Z</dcterms:modified>
</cp:coreProperties>
</file>