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0346A" w:rsidRDefault="00A80E85" w:rsidP="00A2032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ISSUE: </w:t>
      </w:r>
      <w:r>
        <w:rPr>
          <w:rFonts w:ascii="Times New Roman" w:eastAsia="Times New Roman" w:hAnsi="Times New Roman" w:cs="Times New Roman"/>
          <w:sz w:val="24"/>
          <w:szCs w:val="24"/>
        </w:rPr>
        <w:t>SPECIAL CONFERENCE 2</w:t>
      </w:r>
    </w:p>
    <w:p w14:paraId="00000002" w14:textId="1F27C481" w:rsidR="0000346A" w:rsidRDefault="00A80E85" w:rsidP="00A2032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OF: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Measures taken to ensure the fair distribution of the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vaccine.</w:t>
      </w:r>
    </w:p>
    <w:p w14:paraId="00000003" w14:textId="77777777" w:rsidR="0000346A" w:rsidRDefault="00A80E85" w:rsidP="00A2032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MAIN SUBMITTER: </w:t>
      </w:r>
      <w:r>
        <w:rPr>
          <w:rFonts w:ascii="Times New Roman" w:eastAsia="Times New Roman" w:hAnsi="Times New Roman" w:cs="Times New Roman"/>
          <w:sz w:val="24"/>
          <w:szCs w:val="24"/>
        </w:rPr>
        <w:t>United States of America</w:t>
      </w:r>
    </w:p>
    <w:p w14:paraId="00000004" w14:textId="77777777" w:rsidR="0000346A" w:rsidRDefault="00A80E85" w:rsidP="00A20329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Co-submitters:  </w:t>
      </w:r>
      <w:r>
        <w:rPr>
          <w:rFonts w:ascii="Times New Roman" w:eastAsia="Times New Roman" w:hAnsi="Times New Roman" w:cs="Times New Roman"/>
          <w:sz w:val="24"/>
          <w:szCs w:val="24"/>
        </w:rPr>
        <w:t>Russian Federation, Chile, Argentina, Canada, Nigeria, Tajikistan, Republic of Korea</w:t>
      </w:r>
    </w:p>
    <w:p w14:paraId="00000005" w14:textId="77777777" w:rsidR="0000346A" w:rsidRDefault="00A80E85" w:rsidP="00A2032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SPECIAL CONFERENCE,</w:t>
      </w:r>
    </w:p>
    <w:p w14:paraId="00000006" w14:textId="2E051267" w:rsidR="0000346A" w:rsidRDefault="00A80E85" w:rsidP="00A2032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Guided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Secretary-General, António Guterres’ quote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saying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“It is totally unacceptable to live in the world, in which developed countries can vaccinate most of its population, while many developing countries do noy have not access to one single dose”,</w:t>
      </w:r>
    </w:p>
    <w:p w14:paraId="00000007" w14:textId="77777777" w:rsidR="0000346A" w:rsidRDefault="00A80E85" w:rsidP="00A2032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Referring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Article 25 of the Universal Declaration of Human Rights, which states, “Everyone has the right to a standard of living adequate for the health and well-being of himself and of his family, including food, clothing,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housing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medical care”,</w:t>
      </w:r>
    </w:p>
    <w:p w14:paraId="00000008" w14:textId="77777777" w:rsidR="0000346A" w:rsidRDefault="00A80E85" w:rsidP="00A2032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Alarmed by </w:t>
      </w:r>
      <w:r>
        <w:rPr>
          <w:rFonts w:ascii="Times New Roman" w:eastAsia="Times New Roman" w:hAnsi="Times New Roman" w:cs="Times New Roman"/>
          <w:sz w:val="24"/>
          <w:szCs w:val="24"/>
        </w:rPr>
        <w:t>statistics that show 82% of the 832 million administered vaccine doses have gone to upper-middle or high-income countries instead of low-income countries,</w:t>
      </w:r>
    </w:p>
    <w:p w14:paraId="00000009" w14:textId="77777777" w:rsidR="0000346A" w:rsidRDefault="00A80E85" w:rsidP="00A2032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Noting with deep concern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1 in 4 people have been vaccinated in More Economically Developed Countries (MEDCs) while only 1 in 500 people have been vaccinated in Less Economically Developed Countries (LEDCs),</w:t>
      </w:r>
    </w:p>
    <w:p w14:paraId="0000000A" w14:textId="1E2FFD34" w:rsidR="0000346A" w:rsidRDefault="00A80E85" w:rsidP="00A2032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Expressing its appreciation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COVAX, an organization co-led by the World Health Organization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 xml:space="preserve">(WHO)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goal of achieving fair and safe access to the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vaccine,</w:t>
      </w:r>
    </w:p>
    <w:p w14:paraId="0000000B" w14:textId="507B3D9E" w:rsidR="0000346A" w:rsidRDefault="00A80E85" w:rsidP="00A2032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Deeply disturbed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propagation of fake news regarding the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vaccine,</w:t>
      </w:r>
    </w:p>
    <w:p w14:paraId="0000000C" w14:textId="77777777" w:rsidR="0000346A" w:rsidRDefault="00A80E85" w:rsidP="00A2032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Having heard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Boris Johnson’s statement calling Member States to, “ensure that we distribute vaccines at cost around the world - make sure everybody gets the vaccines that they need so that the whole world can come through this pandemic together”,</w:t>
      </w:r>
    </w:p>
    <w:p w14:paraId="0000000E" w14:textId="61E260FF" w:rsidR="0000346A" w:rsidRDefault="00A80E85" w:rsidP="00A2032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Confident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there is a solution to the issue of fair distribution of the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vaccine</w:t>
      </w:r>
    </w:p>
    <w:p w14:paraId="00000010" w14:textId="20AA011F" w:rsidR="0000346A" w:rsidRPr="00A20329" w:rsidRDefault="00A80E85" w:rsidP="00A20329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Recognizing </w:t>
      </w:r>
      <w:r w:rsidRPr="00A20329">
        <w:rPr>
          <w:rFonts w:ascii="Times New Roman" w:eastAsia="Times New Roman" w:hAnsi="Times New Roman" w:cs="Times New Roman"/>
          <w:iCs/>
          <w:sz w:val="24"/>
          <w:szCs w:val="24"/>
        </w:rPr>
        <w:t>Russia’s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0329">
        <w:rPr>
          <w:rFonts w:ascii="Times New Roman" w:eastAsia="Times New Roman" w:hAnsi="Times New Roman" w:cs="Times New Roman"/>
          <w:iCs/>
          <w:sz w:val="24"/>
          <w:szCs w:val="24"/>
        </w:rPr>
        <w:t xml:space="preserve">continual effort in sharing and donating vaccines to </w:t>
      </w:r>
      <w:r w:rsidR="00A20329">
        <w:rPr>
          <w:rFonts w:ascii="Times New Roman" w:eastAsia="Times New Roman" w:hAnsi="Times New Roman" w:cs="Times New Roman"/>
          <w:iCs/>
          <w:sz w:val="24"/>
          <w:szCs w:val="24"/>
        </w:rPr>
        <w:t>LEDCs,</w:t>
      </w:r>
    </w:p>
    <w:p w14:paraId="00000012" w14:textId="34F9C852" w:rsidR="0000346A" w:rsidRPr="00A20329" w:rsidRDefault="00A80E85" w:rsidP="00A20329">
      <w:p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Understanding </w:t>
      </w:r>
      <w:r w:rsidRPr="00A20329">
        <w:rPr>
          <w:rFonts w:ascii="Times New Roman" w:eastAsia="Times New Roman" w:hAnsi="Times New Roman" w:cs="Times New Roman"/>
          <w:iCs/>
          <w:sz w:val="24"/>
          <w:szCs w:val="24"/>
        </w:rPr>
        <w:t xml:space="preserve">the necessity of a boost/extra dose in some situations to limit and restrict the spread and severity of </w:t>
      </w:r>
      <w:r w:rsidR="00A20329" w:rsidRPr="00A20329">
        <w:rPr>
          <w:rFonts w:ascii="Times New Roman" w:eastAsia="Times New Roman" w:hAnsi="Times New Roman" w:cs="Times New Roman"/>
          <w:iCs/>
          <w:sz w:val="24"/>
          <w:szCs w:val="24"/>
        </w:rPr>
        <w:t>Covid-19</w:t>
      </w:r>
      <w:r w:rsidRPr="00A20329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00000014" w14:textId="6D86C542" w:rsidR="0000346A" w:rsidRDefault="00A80E85" w:rsidP="00A20329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Seeing </w:t>
      </w:r>
      <w:r w:rsidRPr="00A20329">
        <w:rPr>
          <w:rFonts w:ascii="Times New Roman" w:eastAsia="Times New Roman" w:hAnsi="Times New Roman" w:cs="Times New Roman"/>
          <w:iCs/>
          <w:sz w:val="24"/>
          <w:szCs w:val="24"/>
        </w:rPr>
        <w:t>the points brought up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0329">
        <w:rPr>
          <w:rFonts w:ascii="Times New Roman" w:eastAsia="Times New Roman" w:hAnsi="Times New Roman" w:cs="Times New Roman"/>
          <w:i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0329">
        <w:rPr>
          <w:rFonts w:ascii="Times New Roman" w:eastAsia="Times New Roman" w:hAnsi="Times New Roman" w:cs="Times New Roman"/>
          <w:iCs/>
          <w:sz w:val="24"/>
          <w:szCs w:val="24"/>
        </w:rPr>
        <w:t xml:space="preserve">The Lancet’s </w:t>
      </w:r>
      <w:hyperlink r:id="rId5">
        <w:r w:rsidRPr="00A20329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“Sputnik V </w:t>
        </w:r>
        <w:r w:rsidR="00A20329" w:rsidRPr="00A20329">
          <w:rPr>
            <w:rFonts w:ascii="Times New Roman" w:eastAsia="Times New Roman" w:hAnsi="Times New Roman" w:cs="Times New Roman"/>
            <w:iCs/>
            <w:sz w:val="24"/>
            <w:szCs w:val="24"/>
          </w:rPr>
          <w:t>Covid-19</w:t>
        </w:r>
        <w:r w:rsidRPr="00A20329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 </w:t>
        </w:r>
        <w:r w:rsidR="00A20329">
          <w:rPr>
            <w:rFonts w:ascii="Times New Roman" w:eastAsia="Times New Roman" w:hAnsi="Times New Roman" w:cs="Times New Roman"/>
            <w:iCs/>
            <w:sz w:val="24"/>
            <w:szCs w:val="24"/>
          </w:rPr>
          <w:t>V</w:t>
        </w:r>
        <w:r w:rsidRPr="00A20329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accine </w:t>
        </w:r>
        <w:r w:rsidR="00A20329">
          <w:rPr>
            <w:rFonts w:ascii="Times New Roman" w:eastAsia="Times New Roman" w:hAnsi="Times New Roman" w:cs="Times New Roman"/>
            <w:iCs/>
            <w:sz w:val="24"/>
            <w:szCs w:val="24"/>
          </w:rPr>
          <w:t>C</w:t>
        </w:r>
        <w:r w:rsidRPr="00A20329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andidate </w:t>
        </w:r>
        <w:r w:rsidR="00A20329">
          <w:rPr>
            <w:rFonts w:ascii="Times New Roman" w:eastAsia="Times New Roman" w:hAnsi="Times New Roman" w:cs="Times New Roman"/>
            <w:iCs/>
            <w:sz w:val="24"/>
            <w:szCs w:val="24"/>
          </w:rPr>
          <w:t>A</w:t>
        </w:r>
        <w:r w:rsidRPr="00A20329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ppears </w:t>
        </w:r>
        <w:r w:rsidR="00A20329">
          <w:rPr>
            <w:rFonts w:ascii="Times New Roman" w:eastAsia="Times New Roman" w:hAnsi="Times New Roman" w:cs="Times New Roman"/>
            <w:iCs/>
            <w:sz w:val="24"/>
            <w:szCs w:val="24"/>
          </w:rPr>
          <w:t>S</w:t>
        </w:r>
        <w:r w:rsidRPr="00A20329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afe and </w:t>
        </w:r>
        <w:r w:rsidR="00A20329">
          <w:rPr>
            <w:rFonts w:ascii="Times New Roman" w:eastAsia="Times New Roman" w:hAnsi="Times New Roman" w:cs="Times New Roman"/>
            <w:iCs/>
            <w:sz w:val="24"/>
            <w:szCs w:val="24"/>
          </w:rPr>
          <w:t>E</w:t>
        </w:r>
        <w:r w:rsidRPr="00A20329">
          <w:rPr>
            <w:rFonts w:ascii="Times New Roman" w:eastAsia="Times New Roman" w:hAnsi="Times New Roman" w:cs="Times New Roman"/>
            <w:iCs/>
            <w:sz w:val="24"/>
            <w:szCs w:val="24"/>
          </w:rPr>
          <w:t>ffective”</w:t>
        </w:r>
      </w:hyperlink>
      <w:r w:rsidRPr="00A20329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that of the one brought up in the diagram from New York </w:t>
      </w:r>
      <w:r w:rsidR="00A20329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r w:rsidRPr="00A20329">
        <w:rPr>
          <w:rFonts w:ascii="Times New Roman" w:eastAsia="Times New Roman" w:hAnsi="Times New Roman" w:cs="Times New Roman"/>
          <w:iCs/>
          <w:sz w:val="24"/>
          <w:szCs w:val="24"/>
        </w:rPr>
        <w:t>imes in the Research Report for this topic.</w:t>
      </w:r>
    </w:p>
    <w:p w14:paraId="00000015" w14:textId="77777777" w:rsidR="0000346A" w:rsidRDefault="00A80E85" w:rsidP="00A20329">
      <w:pPr>
        <w:numPr>
          <w:ilvl w:val="0"/>
          <w:numId w:val="1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Calls upon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Member States to adopt a plan similar to the Biden-Harris Administration’s Allocation Plan, consisting of:</w:t>
      </w:r>
    </w:p>
    <w:p w14:paraId="00000016" w14:textId="77777777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Donating excess vaccines to the world, specifically intended for:</w:t>
      </w:r>
    </w:p>
    <w:p w14:paraId="00000017" w14:textId="77777777" w:rsidR="0000346A" w:rsidRDefault="00A80E85" w:rsidP="00A2032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 Income Countries (LICs) and LEDCs,</w:t>
      </w:r>
    </w:p>
    <w:p w14:paraId="00000018" w14:textId="77777777" w:rsidR="0000346A" w:rsidRDefault="00A80E85" w:rsidP="00A2032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Countries whose vaccination status is either under 40% for population who received at least one dose or under 50% for population who is fully vaccinated,</w:t>
      </w:r>
    </w:p>
    <w:p w14:paraId="00000019" w14:textId="77777777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with local manufacturers to boost the production of vaccines for the rest of the world,</w:t>
      </w:r>
    </w:p>
    <w:p w14:paraId="0000001A" w14:textId="77777777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Paying partially or fully for vaccines,</w:t>
      </w:r>
    </w:p>
    <w:p w14:paraId="0000001B" w14:textId="77777777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Assisting countries in their capacity to produce vaccines, with hopes to:</w:t>
      </w:r>
    </w:p>
    <w:p w14:paraId="0000001C" w14:textId="77777777" w:rsidR="0000346A" w:rsidRDefault="00A80E85" w:rsidP="00A2032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Boost the economy of LICs and LEDCs,</w:t>
      </w:r>
    </w:p>
    <w:p w14:paraId="0000001D" w14:textId="77777777" w:rsidR="0000346A" w:rsidRDefault="00A80E85" w:rsidP="00A2032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Give LICs and LEDCs the opportunity to gain more independence from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MEDCs;</w:t>
      </w:r>
      <w:proofErr w:type="gramEnd"/>
    </w:p>
    <w:p w14:paraId="0000001E" w14:textId="77777777" w:rsidR="0000346A" w:rsidRDefault="00A80E85" w:rsidP="00A203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Recommends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 States to collaborate with COVAX in order to ensure:</w:t>
      </w:r>
    </w:p>
    <w:p w14:paraId="0000001F" w14:textId="6E584691" w:rsidR="0000346A" w:rsidRDefault="00A20329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="00A80E85">
        <w:rPr>
          <w:rFonts w:ascii="Times New Roman" w:eastAsia="Times New Roman" w:hAnsi="Times New Roman" w:cs="Times New Roman"/>
          <w:sz w:val="24"/>
          <w:szCs w:val="24"/>
        </w:rPr>
        <w:t xml:space="preserve"> doses for 20% of LICs’ populations by 2022,</w:t>
      </w:r>
    </w:p>
    <w:p w14:paraId="00000020" w14:textId="77777777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Support for the economies of LICs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LEDCs;</w:t>
      </w:r>
      <w:proofErr w:type="gramEnd"/>
    </w:p>
    <w:p w14:paraId="00000021" w14:textId="77777777" w:rsidR="0000346A" w:rsidRDefault="00A80E85" w:rsidP="00A203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Emphasizes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importance of collaboration between Member States in this global crisis,</w:t>
      </w:r>
    </w:p>
    <w:p w14:paraId="00000022" w14:textId="458409F3" w:rsidR="0000346A" w:rsidRDefault="00A80E85" w:rsidP="00A203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Encourages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 States to strengthen their healthcare systems in order to ensure the equitable access to a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vaccine, through measures such as:</w:t>
      </w:r>
    </w:p>
    <w:p w14:paraId="00000024" w14:textId="1E32DF37" w:rsidR="0000346A" w:rsidRPr="00A20329" w:rsidRDefault="00A80E85" w:rsidP="00933F25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 a focused plan of national health priorities,</w:t>
      </w:r>
    </w:p>
    <w:p w14:paraId="00000026" w14:textId="74D6E2D3" w:rsidR="0000346A" w:rsidRDefault="00A80E85" w:rsidP="00A20329">
      <w:pPr>
        <w:numPr>
          <w:ilvl w:val="1"/>
          <w:numId w:val="1"/>
        </w:num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Developing national vaccination programs focused on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reating flock immunity to combat the spread of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>, and better understand the number of vaccines needed so nations purchase/produce the correct amount of vaccines in order to ensure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 xml:space="preserve"> nations do not:</w:t>
      </w:r>
    </w:p>
    <w:p w14:paraId="00000027" w14:textId="0A0B914B" w:rsidR="0000346A" w:rsidRDefault="00A20329" w:rsidP="00A2032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="00A80E85">
        <w:rPr>
          <w:rFonts w:ascii="Times New Roman" w:eastAsia="Times New Roman" w:hAnsi="Times New Roman" w:cs="Times New Roman"/>
          <w:sz w:val="24"/>
          <w:szCs w:val="24"/>
        </w:rPr>
        <w:t>aste excess vaccines,</w:t>
      </w:r>
    </w:p>
    <w:p w14:paraId="00000028" w14:textId="23597517" w:rsidR="0000346A" w:rsidRDefault="00A80E85" w:rsidP="00A2032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Exploit their economic power,</w:t>
      </w:r>
    </w:p>
    <w:p w14:paraId="00000029" w14:textId="048D5614" w:rsidR="0000346A" w:rsidRDefault="00A80E85" w:rsidP="00A2032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Restrict other nations from access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vaccines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00002A" w14:textId="39D31BD8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Implementing a small buffer of up to 5% of the total number of available doses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 xml:space="preserve">to act as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backstop mechanism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serve as a last resort for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national, government-led processes fail to reach certain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populations;</w:t>
      </w:r>
      <w:proofErr w:type="gramEnd"/>
    </w:p>
    <w:p w14:paraId="1D62EAF5" w14:textId="77777777" w:rsidR="00A20329" w:rsidRDefault="00A20329" w:rsidP="00A20329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DE3C08F" w:rsidR="0000346A" w:rsidRDefault="00A80E85" w:rsidP="00A203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Deplores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Member States to collaborate and implement a Global Demand for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Vaccine Plan, with the final goal of:</w:t>
      </w:r>
    </w:p>
    <w:p w14:paraId="0000002C" w14:textId="77777777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Setting a percentage vaccination where Member States will be obliged to share excess vaccines with LEDCs and LICs,</w:t>
      </w:r>
    </w:p>
    <w:p w14:paraId="0000002D" w14:textId="379A2439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Pairing Member States with higher percentages of vaccination with countries with lower percentages of vaccination to ensure equitable access to the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vaccine,</w:t>
      </w:r>
    </w:p>
    <w:p w14:paraId="0000002E" w14:textId="39E3C846" w:rsidR="0000346A" w:rsidRDefault="00A80E85" w:rsidP="00A203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Further reminds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 States of the importance of battling misinformation regarding the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vaccine, for example through implementing a Global Misinformation Plan consisting of:</w:t>
      </w:r>
    </w:p>
    <w:p w14:paraId="0000002F" w14:textId="77777777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guide based on the Misinformation Management Guide (created by UNICEF, First Draft, Yale Institute for Global Health, and PGP) to help counter vaccine misinformation,</w:t>
      </w:r>
    </w:p>
    <w:p w14:paraId="00000030" w14:textId="40BD0D81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data collection plan tracking news channels that post false information about the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vaccine,</w:t>
      </w:r>
    </w:p>
    <w:p w14:paraId="791441CC" w14:textId="77777777" w:rsidR="00933F25" w:rsidRDefault="00A80E85" w:rsidP="00933F25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guide teaching children about the importance of media literacy in order to combat the effect of misinformation regarding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BE80568" w14:textId="003E822A" w:rsidR="00A20329" w:rsidRPr="00933F25" w:rsidRDefault="00A80E85" w:rsidP="00933F25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25">
        <w:rPr>
          <w:rFonts w:ascii="Times New Roman" w:eastAsia="Times New Roman" w:hAnsi="Times New Roman" w:cs="Times New Roman"/>
          <w:sz w:val="24"/>
          <w:szCs w:val="24"/>
        </w:rPr>
        <w:t xml:space="preserve">A communication plan focusing on communication and engagement between the government and its citizens to ensure citizens receive reliable </w:t>
      </w:r>
      <w:proofErr w:type="gramStart"/>
      <w:r w:rsidRPr="00933F25">
        <w:rPr>
          <w:rFonts w:ascii="Times New Roman" w:eastAsia="Times New Roman" w:hAnsi="Times New Roman" w:cs="Times New Roman"/>
          <w:sz w:val="24"/>
          <w:szCs w:val="24"/>
        </w:rPr>
        <w:t>information;</w:t>
      </w:r>
      <w:proofErr w:type="gramEnd"/>
    </w:p>
    <w:p w14:paraId="00000035" w14:textId="7423FFB6" w:rsidR="0000346A" w:rsidRPr="00A20329" w:rsidRDefault="00A80E85" w:rsidP="00A20329">
      <w:pPr>
        <w:numPr>
          <w:ilvl w:val="0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329">
        <w:rPr>
          <w:rFonts w:ascii="Times New Roman" w:eastAsia="Times New Roman" w:hAnsi="Times New Roman" w:cs="Times New Roman"/>
          <w:sz w:val="24"/>
          <w:szCs w:val="24"/>
          <w:u w:val="single"/>
        </w:rPr>
        <w:t>Calls upon</w:t>
      </w:r>
      <w:r w:rsidRPr="00A20329">
        <w:rPr>
          <w:rFonts w:ascii="Times New Roman" w:eastAsia="Times New Roman" w:hAnsi="Times New Roman" w:cs="Times New Roman"/>
          <w:sz w:val="24"/>
          <w:szCs w:val="24"/>
        </w:rPr>
        <w:t xml:space="preserve"> all member nations to enable the utilization of a greater variety of vaccines in order to aid in the distribution of the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</w:t>
      </w:r>
      <w:r w:rsidR="00A20329" w:rsidRPr="00A20329">
        <w:rPr>
          <w:rFonts w:ascii="Times New Roman" w:eastAsia="Times New Roman" w:hAnsi="Times New Roman" w:cs="Times New Roman"/>
          <w:sz w:val="24"/>
          <w:szCs w:val="24"/>
        </w:rPr>
        <w:t>-19</w:t>
      </w:r>
      <w:r w:rsidRPr="00A20329">
        <w:rPr>
          <w:rFonts w:ascii="Times New Roman" w:eastAsia="Times New Roman" w:hAnsi="Times New Roman" w:cs="Times New Roman"/>
          <w:sz w:val="24"/>
          <w:szCs w:val="24"/>
        </w:rPr>
        <w:t xml:space="preserve"> vaccines by means such as but not limited to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36" w14:textId="163A659E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Focusing more resources on the testing and analysis of the vaccines by increasing monetary funding to organi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ations focused on said task funded by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37" w14:textId="77777777" w:rsidR="0000346A" w:rsidRDefault="00A80E85" w:rsidP="00A2032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funds in MEDCs,</w:t>
      </w:r>
    </w:p>
    <w:p w14:paraId="00000038" w14:textId="77777777" w:rsidR="0000346A" w:rsidRDefault="00A80E85" w:rsidP="00A2032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World Bank and IMF in LEDCs,</w:t>
      </w:r>
    </w:p>
    <w:p w14:paraId="00000039" w14:textId="7745E4E0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WHO and EU accelerating their acceptance of vaccines through collaborating with each other and other nations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organi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ations;</w:t>
      </w:r>
      <w:proofErr w:type="gramEnd"/>
    </w:p>
    <w:p w14:paraId="0000003A" w14:textId="6D014D10" w:rsidR="0000346A" w:rsidRDefault="00A80E85" w:rsidP="00A203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Encourages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ember 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tates, especially MEDCs and nations in active conflict, to help with the development of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Vaccine distribution centers in LEDCs through means such as but not limited to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3B" w14:textId="33A89C3E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Sending trained vaccinators to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3C" w14:textId="77777777" w:rsidR="0000346A" w:rsidRDefault="00A80E85" w:rsidP="00A2032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in the vaccination,</w:t>
      </w:r>
    </w:p>
    <w:p w14:paraId="0000003D" w14:textId="77777777" w:rsidR="0000346A" w:rsidRDefault="00A80E85" w:rsidP="00A2032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 locals to administer vaccines,</w:t>
      </w:r>
    </w:p>
    <w:p w14:paraId="0000003E" w14:textId="77777777" w:rsidR="0000346A" w:rsidRDefault="00A80E85" w:rsidP="00A2032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 and supervise vaccinations centers,</w:t>
      </w:r>
    </w:p>
    <w:p w14:paraId="0000003F" w14:textId="26AB1863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Sending funds to assists in areas such as, but not limited to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0" w14:textId="77777777" w:rsidR="0000346A" w:rsidRDefault="00A80E85" w:rsidP="00A2032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construction costs of vaccination centers,</w:t>
      </w:r>
    </w:p>
    <w:p w14:paraId="00000041" w14:textId="7AB49B8D" w:rsidR="0000346A" w:rsidRDefault="00A80E85" w:rsidP="00A20329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operational costs of the center (such as electrical fees and wages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000042" w14:textId="7B4F91FA" w:rsidR="0000346A" w:rsidRDefault="00A80E85" w:rsidP="00A203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Encourages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ember 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create specific guidelines on when to recommend/administer a booster dose of the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vaccine considering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3" w14:textId="77777777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effects it may have on the international distribution of vaccines,</w:t>
      </w:r>
    </w:p>
    <w:p w14:paraId="00000044" w14:textId="77777777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amount of funds and resources need to be allocated for the extra vaccine dose,</w:t>
      </w:r>
    </w:p>
    <w:p w14:paraId="1E2E1849" w14:textId="77777777" w:rsidR="00933F25" w:rsidRDefault="00A80E85" w:rsidP="00933F25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25">
        <w:rPr>
          <w:rFonts w:ascii="Times New Roman" w:eastAsia="Times New Roman" w:hAnsi="Times New Roman" w:cs="Times New Roman"/>
          <w:sz w:val="24"/>
          <w:szCs w:val="24"/>
        </w:rPr>
        <w:t>The age group/s requiring the boost dose in</w:t>
      </w:r>
      <w:r w:rsidR="00933F25" w:rsidRPr="00933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F25">
        <w:rPr>
          <w:rFonts w:ascii="Times New Roman" w:eastAsia="Times New Roman" w:hAnsi="Times New Roman" w:cs="Times New Roman"/>
          <w:sz w:val="24"/>
          <w:szCs w:val="24"/>
        </w:rPr>
        <w:t xml:space="preserve">order to decrease the spread and severity of </w:t>
      </w:r>
      <w:r w:rsidR="00A20329" w:rsidRPr="00933F25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Pr="00933F25">
        <w:rPr>
          <w:rFonts w:ascii="Times New Roman" w:eastAsia="Times New Roman" w:hAnsi="Times New Roman" w:cs="Times New Roman"/>
          <w:sz w:val="24"/>
          <w:szCs w:val="24"/>
        </w:rPr>
        <w:t xml:space="preserve"> infections in order to keep the population safe and protected, specifically the at-risk groups,</w:t>
      </w:r>
    </w:p>
    <w:p w14:paraId="00000047" w14:textId="2E9ED3BF" w:rsidR="0000346A" w:rsidRPr="00933F25" w:rsidRDefault="00A80E85" w:rsidP="00933F25">
      <w:pPr>
        <w:numPr>
          <w:ilvl w:val="1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F25">
        <w:rPr>
          <w:rFonts w:ascii="Times New Roman" w:eastAsia="Times New Roman" w:hAnsi="Times New Roman" w:cs="Times New Roman"/>
          <w:sz w:val="24"/>
          <w:szCs w:val="24"/>
        </w:rPr>
        <w:t xml:space="preserve">The number of infected per 100,000 on a weekly average, when a booster shot would be beneficial for the city and/or </w:t>
      </w:r>
      <w:proofErr w:type="gramStart"/>
      <w:r w:rsidRPr="00933F25">
        <w:rPr>
          <w:rFonts w:ascii="Times New Roman" w:eastAsia="Times New Roman" w:hAnsi="Times New Roman" w:cs="Times New Roman"/>
          <w:sz w:val="24"/>
          <w:szCs w:val="24"/>
        </w:rPr>
        <w:t>region</w:t>
      </w:r>
      <w:r w:rsidR="00933F25" w:rsidRPr="00933F2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000048" w14:textId="18643035" w:rsidR="0000346A" w:rsidRDefault="00A80E85" w:rsidP="00A203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Ensures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developed countries which have 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reached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vaccinated population of 70% should administer the vaccines and dispense them to countries with under a 10% of vaccinated population in order to achieve a 50% of vaccinated population in every country of the globe to result in ending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pandemic;</w:t>
      </w:r>
      <w:proofErr w:type="gramEnd"/>
    </w:p>
    <w:p w14:paraId="00000049" w14:textId="730E3098" w:rsidR="0000346A" w:rsidRDefault="00A80E85" w:rsidP="00A203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Proclaims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importance of supervising countries which have limited access to vaccines in order to make sure that the distribution of vaccines is done in a fair and equitable manner for men and women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A" w14:textId="635A1D16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Expects signatories to supply a gendered list of vaccine distribution on a weekly basis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4B" w14:textId="026B243E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Believes that there should be a balance between how many men and women get vaccinated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C" w14:textId="1C745A6D" w:rsidR="0000346A" w:rsidRDefault="00A80E85" w:rsidP="00A203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Member 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allocate vaccines to the prioritization of vulnerable groups including but not limited to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D" w14:textId="77777777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Frontline workers and other medical staff who are susceptible to the virus,</w:t>
      </w:r>
    </w:p>
    <w:p w14:paraId="0000004E" w14:textId="77777777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over the age of 65,</w:t>
      </w:r>
    </w:p>
    <w:p w14:paraId="0000004F" w14:textId="77777777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People who have underlying health conditions that put them at a higher risk of critical condition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death;</w:t>
      </w:r>
      <w:proofErr w:type="gramEnd"/>
    </w:p>
    <w:p w14:paraId="00000050" w14:textId="2CFC64A1" w:rsidR="0000346A" w:rsidRDefault="00A80E85" w:rsidP="00A203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Trusts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 xml:space="preserve">that Member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States consider the special situation of vulnerability faced by people in particularly difficult backgrounds, and 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treats them as a priority, focusing 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51" w14:textId="377AAB82" w:rsidR="0000346A" w:rsidRDefault="00A80E85" w:rsidP="00A20329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People detained in prison or with disabilities in psychiatric hospitals and other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long term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institutions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52" w14:textId="68491D5A" w:rsidR="0000346A" w:rsidRDefault="00A80E85" w:rsidP="00A20329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Frontline workers and other medical staff who are susceptible to the virus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53" w14:textId="77491E5A" w:rsidR="0000346A" w:rsidRDefault="00A80E85" w:rsidP="00A20329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People over the age of 65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54" w14:textId="0A159512" w:rsidR="0000346A" w:rsidRDefault="00A80E85" w:rsidP="00A20329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People who have underlying health conditions putting them at higher risk of contracting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Covid-</w:t>
      </w:r>
      <w:proofErr w:type="gramStart"/>
      <w:r w:rsidR="00A20329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000055" w14:textId="1F10548D" w:rsidR="0000346A" w:rsidRDefault="00A80E85" w:rsidP="00A203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Further invites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governments to set up Covid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vaccine production factories in LEDC´s and LIC´s to make the distribution of vaccines more available to them, without worrying about the cost of the transportation of the vaccines from one country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another;</w:t>
      </w:r>
      <w:proofErr w:type="gramEnd"/>
    </w:p>
    <w:p w14:paraId="00000056" w14:textId="3052D714" w:rsidR="0000346A" w:rsidRDefault="00933F25" w:rsidP="00A203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Member States to set</w:t>
      </w:r>
      <w:r w:rsidR="00A80E85">
        <w:rPr>
          <w:rFonts w:ascii="Times New Roman" w:eastAsia="Times New Roman" w:hAnsi="Times New Roman" w:cs="Times New Roman"/>
          <w:sz w:val="24"/>
          <w:szCs w:val="24"/>
        </w:rPr>
        <w:t xml:space="preserve"> the pace at which countries receive additional doses of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="00A80E85">
        <w:rPr>
          <w:rFonts w:ascii="Times New Roman" w:eastAsia="Times New Roman" w:hAnsi="Times New Roman" w:cs="Times New Roman"/>
          <w:sz w:val="24"/>
          <w:szCs w:val="24"/>
        </w:rPr>
        <w:t xml:space="preserve"> vaccine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A80E85">
        <w:rPr>
          <w:rFonts w:ascii="Times New Roman" w:eastAsia="Times New Roman" w:hAnsi="Times New Roman" w:cs="Times New Roman"/>
          <w:sz w:val="24"/>
          <w:szCs w:val="24"/>
        </w:rPr>
        <w:t xml:space="preserve">determined by </w:t>
      </w:r>
      <w:proofErr w:type="spellStart"/>
      <w:r w:rsidR="00A80E8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</w:t>
      </w:r>
      <w:r w:rsidR="00A80E85">
        <w:rPr>
          <w:rFonts w:ascii="Times New Roman" w:eastAsia="Times New Roman" w:hAnsi="Times New Roman" w:cs="Times New Roman"/>
          <w:sz w:val="24"/>
          <w:szCs w:val="24"/>
        </w:rPr>
        <w:t xml:space="preserve"> assessment based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A80E85">
        <w:rPr>
          <w:rFonts w:ascii="Times New Roman" w:eastAsia="Times New Roman" w:hAnsi="Times New Roman" w:cs="Times New Roman"/>
          <w:sz w:val="24"/>
          <w:szCs w:val="24"/>
        </w:rPr>
        <w:t xml:space="preserve"> an evaluation of:</w:t>
      </w:r>
    </w:p>
    <w:p w14:paraId="00000057" w14:textId="2CFD8903" w:rsidR="0000346A" w:rsidRDefault="00933F2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80E85">
        <w:rPr>
          <w:rFonts w:ascii="Times New Roman" w:eastAsia="Times New Roman" w:hAnsi="Times New Roman" w:cs="Times New Roman"/>
          <w:sz w:val="24"/>
          <w:szCs w:val="24"/>
        </w:rPr>
        <w:t xml:space="preserve">hreat (the potential impact of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="00A80E85">
        <w:rPr>
          <w:rFonts w:ascii="Times New Roman" w:eastAsia="Times New Roman" w:hAnsi="Times New Roman" w:cs="Times New Roman"/>
          <w:sz w:val="24"/>
          <w:szCs w:val="24"/>
        </w:rPr>
        <w:t xml:space="preserve"> on a country, assessed using epidemiological data)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58" w14:textId="157E147B" w:rsidR="0000346A" w:rsidRDefault="00A80E85" w:rsidP="00A20329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Vulnerability (the vulnerability of a country, based on health systems and population factors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14:paraId="00000059" w14:textId="77777777" w:rsidR="0000346A" w:rsidRDefault="0000346A" w:rsidP="00A20329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12EAD2A6" w:rsidR="0000346A" w:rsidRPr="00933F25" w:rsidRDefault="00A80E85" w:rsidP="00A203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Urges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Member States to set the equitable distribution of a </w:t>
      </w:r>
      <w:r w:rsidR="00A20329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vaccine as a national priority in order to finally overcome the acute phase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pandemic</w:t>
      </w:r>
      <w:r w:rsidR="00933F2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00005C" w14:textId="77777777" w:rsidR="0000346A" w:rsidRDefault="00A80E85" w:rsidP="00A2032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Resolves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remain actively seized on the matter.</w:t>
      </w:r>
    </w:p>
    <w:p w14:paraId="0000005D" w14:textId="77777777" w:rsidR="0000346A" w:rsidRDefault="00A80E85" w:rsidP="00A2032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E" w14:textId="77777777" w:rsidR="0000346A" w:rsidRDefault="00A80E85" w:rsidP="00A20329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F" w14:textId="77777777" w:rsidR="0000346A" w:rsidRDefault="0000346A" w:rsidP="00A20329">
      <w:pPr>
        <w:spacing w:line="360" w:lineRule="auto"/>
      </w:pPr>
    </w:p>
    <w:sectPr w:rsidR="000034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B5EC6"/>
    <w:multiLevelType w:val="multilevel"/>
    <w:tmpl w:val="2E525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431F46"/>
    <w:multiLevelType w:val="multilevel"/>
    <w:tmpl w:val="08CE023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6A"/>
    <w:rsid w:val="0000346A"/>
    <w:rsid w:val="00933F25"/>
    <w:rsid w:val="009B61A7"/>
    <w:rsid w:val="00A20329"/>
    <w:rsid w:val="00A8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43C2"/>
  <w15:docId w15:val="{E3C29BBA-B8B2-45AE-9ACA-E194F8D2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lancet.com/article/S0140-6736(21)00191-4/full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2023evaf</dc:creator>
  <cp:lastModifiedBy>2023evaf</cp:lastModifiedBy>
  <cp:revision>3</cp:revision>
  <dcterms:created xsi:type="dcterms:W3CDTF">2021-11-09T18:52:00Z</dcterms:created>
  <dcterms:modified xsi:type="dcterms:W3CDTF">2021-11-10T09:36:00Z</dcterms:modified>
</cp:coreProperties>
</file>