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pPr>
      <w:r w:rsidDel="00000000" w:rsidR="00000000" w:rsidRPr="00000000">
        <w:rPr/>
        <w:drawing>
          <wp:inline distB="114300" distT="114300" distL="114300" distR="114300">
            <wp:extent cx="5943600" cy="14351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r w:rsidDel="00000000" w:rsidR="00000000" w:rsidRPr="00000000">
        <w:rPr>
          <w:rtl w:val="0"/>
        </w:rPr>
        <w:t xml:space="preserve">Anxiety &amp; Stress</w:t>
      </w:r>
    </w:p>
    <w:p w:rsidR="00000000" w:rsidDel="00000000" w:rsidP="00000000" w:rsidRDefault="00000000" w:rsidRPr="00000000" w14:paraId="00000003">
      <w:pPr>
        <w:pStyle w:val="Title"/>
        <w:rPr/>
      </w:pPr>
      <w:r w:rsidDel="00000000" w:rsidR="00000000" w:rsidRPr="00000000">
        <w:rPr>
          <w:rtl w:val="0"/>
        </w:rPr>
        <w:t xml:space="preserve">5</w:t>
      </w:r>
      <w:r w:rsidDel="00000000" w:rsidR="00000000" w:rsidRPr="00000000">
        <w:rPr>
          <w:vertAlign w:val="superscript"/>
          <w:rtl w:val="0"/>
        </w:rPr>
        <w:t xml:space="preserve">th</w:t>
      </w:r>
      <w:r w:rsidDel="00000000" w:rsidR="00000000" w:rsidRPr="00000000">
        <w:rPr>
          <w:rtl w:val="0"/>
        </w:rPr>
        <w:t xml:space="preserve"> Grade</w:t>
      </w:r>
    </w:p>
    <w:p w:rsidR="00000000" w:rsidDel="00000000" w:rsidP="00000000" w:rsidRDefault="00000000" w:rsidRPr="00000000" w14:paraId="00000004">
      <w:pPr>
        <w:pStyle w:val="Heading1"/>
        <w:rPr>
          <w:b w:val="0"/>
          <w:sz w:val="28"/>
          <w:szCs w:val="28"/>
        </w:rPr>
      </w:pPr>
      <w:r w:rsidDel="00000000" w:rsidR="00000000" w:rsidRPr="00000000">
        <w:rPr>
          <w:rtl w:val="0"/>
        </w:rPr>
      </w:r>
    </w:p>
    <w:p w:rsidR="00000000" w:rsidDel="00000000" w:rsidP="00000000" w:rsidRDefault="00000000" w:rsidRPr="00000000" w14:paraId="00000005">
      <w:pPr>
        <w:pStyle w:val="Heading1"/>
        <w:rPr>
          <w:sz w:val="32"/>
          <w:szCs w:val="32"/>
          <w:u w:val="none"/>
        </w:rPr>
      </w:pPr>
      <w:r w:rsidDel="00000000" w:rsidR="00000000" w:rsidRPr="00000000">
        <w:rPr>
          <w:b w:val="1"/>
          <w:sz w:val="28"/>
          <w:szCs w:val="28"/>
          <w:rtl w:val="0"/>
        </w:rPr>
        <w:t xml:space="preserve">Purpose:</w:t>
      </w:r>
      <w:r w:rsidDel="00000000" w:rsidR="00000000" w:rsidRPr="00000000">
        <w:rPr>
          <w:sz w:val="24"/>
          <w:szCs w:val="24"/>
          <w:u w:val="none"/>
          <w:rtl w:val="0"/>
        </w:rPr>
        <w:t xml:space="preserve"> </w:t>
      </w:r>
      <w:r w:rsidDel="00000000" w:rsidR="00000000" w:rsidRPr="00000000">
        <w:rPr>
          <w:sz w:val="28"/>
          <w:szCs w:val="28"/>
          <w:u w:val="none"/>
          <w:rtl w:val="0"/>
        </w:rPr>
        <w:t xml:space="preserve">To teach anxiety reducing strategies</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6">
      <w:pPr>
        <w:pStyle w:val="Heading1"/>
        <w:rPr>
          <w:sz w:val="28"/>
          <w:szCs w:val="28"/>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b w:val="1"/>
          <w:sz w:val="28"/>
          <w:szCs w:val="28"/>
          <w:rtl w:val="0"/>
        </w:rPr>
        <w:t xml:space="preserve">Materials:</w:t>
      </w:r>
      <w:r w:rsidDel="00000000" w:rsidR="00000000" w:rsidRPr="00000000">
        <w:rPr>
          <w:rtl w:val="0"/>
        </w:rPr>
      </w:r>
    </w:p>
    <w:p w:rsidR="00000000" w:rsidDel="00000000" w:rsidP="00000000" w:rsidRDefault="00000000" w:rsidRPr="00000000" w14:paraId="00000008">
      <w:pPr>
        <w:keepNext w:val="0"/>
        <w:spacing w:after="0" w:line="259" w:lineRule="auto"/>
        <w:rPr>
          <w:sz w:val="30"/>
          <w:szCs w:val="30"/>
        </w:rPr>
      </w:pPr>
      <w:hyperlink r:id="rId7">
        <w:r w:rsidDel="00000000" w:rsidR="00000000" w:rsidRPr="00000000">
          <w:rPr>
            <w:color w:val="1155cc"/>
            <w:sz w:val="26"/>
            <w:szCs w:val="26"/>
            <w:u w:val="single"/>
            <w:rtl w:val="0"/>
          </w:rPr>
          <w:t xml:space="preserve">Anxiety and Stress Reducing Steps Cards</w:t>
        </w:r>
      </w:hyperlink>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sz w:val="28"/>
          <w:szCs w:val="28"/>
          <w:rtl w:val="0"/>
        </w:rPr>
        <w:t xml:space="preserve">Stress in the Body Google Slide (linked below)</w:t>
      </w:r>
    </w:p>
    <w:p w:rsidR="00000000" w:rsidDel="00000000" w:rsidP="00000000" w:rsidRDefault="00000000" w:rsidRPr="00000000" w14:paraId="0000000A">
      <w:pPr>
        <w:rPr>
          <w:sz w:val="28"/>
          <w:szCs w:val="28"/>
        </w:rPr>
      </w:pPr>
      <w:r w:rsidDel="00000000" w:rsidR="00000000" w:rsidRPr="00000000">
        <w:rPr>
          <w:sz w:val="28"/>
          <w:szCs w:val="28"/>
          <w:rtl w:val="0"/>
        </w:rPr>
        <w:t xml:space="preserve">Circles of Control Google Slide (linked below)</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rPr>
          <w:b w:val="0"/>
          <w:sz w:val="28"/>
          <w:szCs w:val="28"/>
        </w:rPr>
      </w:pPr>
      <w:r w:rsidDel="00000000" w:rsidR="00000000" w:rsidRPr="00000000">
        <w:rPr>
          <w:b w:val="1"/>
          <w:sz w:val="28"/>
          <w:szCs w:val="28"/>
          <w:rtl w:val="0"/>
        </w:rPr>
        <w:t xml:space="preserve">Time:</w:t>
      </w: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Approximately 20-30 minutes</w:t>
      </w:r>
    </w:p>
    <w:p w:rsidR="00000000" w:rsidDel="00000000" w:rsidP="00000000" w:rsidRDefault="00000000" w:rsidRPr="00000000" w14:paraId="0000000E">
      <w:pPr>
        <w:rPr>
          <w:sz w:val="26"/>
          <w:szCs w:val="26"/>
        </w:rPr>
      </w:pPr>
      <w:r w:rsidDel="00000000" w:rsidR="00000000" w:rsidRPr="00000000">
        <w:rPr>
          <w:rtl w:val="0"/>
        </w:rPr>
      </w:r>
    </w:p>
    <w:p w:rsidR="00000000" w:rsidDel="00000000" w:rsidP="00000000" w:rsidRDefault="00000000" w:rsidRPr="00000000" w14:paraId="0000000F">
      <w:pPr>
        <w:pStyle w:val="Subtitle"/>
        <w:rPr>
          <w:sz w:val="28"/>
          <w:szCs w:val="28"/>
        </w:rPr>
      </w:pPr>
      <w:r w:rsidDel="00000000" w:rsidR="00000000" w:rsidRPr="00000000">
        <w:rPr>
          <w:rtl w:val="0"/>
        </w:rPr>
      </w:r>
    </w:p>
    <w:p w:rsidR="00000000" w:rsidDel="00000000" w:rsidP="00000000" w:rsidRDefault="00000000" w:rsidRPr="00000000" w14:paraId="00000010">
      <w:pPr>
        <w:pStyle w:val="Subtitle"/>
        <w:rPr>
          <w:b w:val="0"/>
          <w:sz w:val="28"/>
          <w:szCs w:val="28"/>
          <w:u w:val="none"/>
        </w:rPr>
      </w:pPr>
      <w:r w:rsidDel="00000000" w:rsidR="00000000" w:rsidRPr="00000000">
        <w:rPr>
          <w:b w:val="1"/>
          <w:sz w:val="28"/>
          <w:szCs w:val="28"/>
          <w:rtl w:val="0"/>
        </w:rPr>
        <w:t xml:space="preserve">Focus: </w:t>
      </w: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sz w:val="28"/>
          <w:szCs w:val="28"/>
          <w:rtl w:val="0"/>
        </w:rPr>
        <w:t xml:space="preserve">See how many words you can make from the letters in STRESSED.  Give students one minute to make as many words as they can, then list what words they come up with on chart paper, or on the board.  </w:t>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sz w:val="28"/>
          <w:szCs w:val="28"/>
          <w:rtl w:val="0"/>
        </w:rPr>
        <w:t xml:space="preserve">Discuss words and then point out the word “stress”.</w:t>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pStyle w:val="Heading1"/>
        <w:rPr>
          <w:b w:val="0"/>
          <w:sz w:val="28"/>
          <w:szCs w:val="28"/>
        </w:rPr>
      </w:pPr>
      <w:r w:rsidDel="00000000" w:rsidR="00000000" w:rsidRPr="00000000">
        <w:rPr>
          <w:b w:val="1"/>
          <w:sz w:val="28"/>
          <w:szCs w:val="28"/>
          <w:rtl w:val="0"/>
        </w:rPr>
        <w:t xml:space="preserve">Lesson</w:t>
      </w:r>
      <w:r w:rsidDel="00000000" w:rsidR="00000000" w:rsidRPr="00000000">
        <w:rPr>
          <w:rtl w:val="0"/>
        </w:rPr>
      </w:r>
    </w:p>
    <w:p w:rsidR="00000000" w:rsidDel="00000000" w:rsidP="00000000" w:rsidRDefault="00000000" w:rsidRPr="00000000" w14:paraId="00000016">
      <w:pPr>
        <w:rPr>
          <w:b w:val="0"/>
          <w:sz w:val="28"/>
          <w:szCs w:val="28"/>
        </w:rPr>
      </w:pPr>
      <w:r w:rsidDel="00000000" w:rsidR="00000000" w:rsidRPr="00000000">
        <w:rPr>
          <w:b w:val="1"/>
          <w:sz w:val="28"/>
          <w:szCs w:val="28"/>
          <w:rtl w:val="0"/>
        </w:rPr>
        <w:t xml:space="preserve">What is stress? Anxiety? </w:t>
      </w: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sz w:val="28"/>
          <w:szCs w:val="28"/>
          <w:rtl w:val="0"/>
        </w:rPr>
        <w:t xml:space="preserve">Discuss what each of these are. Explain to students that we feel these physically in our body, too. You might have a stomach ache, headache, or feel tension in your shoulders or neck.  </w:t>
      </w:r>
    </w:p>
    <w:p w:rsidR="00000000" w:rsidDel="00000000" w:rsidP="00000000" w:rsidRDefault="00000000" w:rsidRPr="00000000" w14:paraId="00000018">
      <w:pPr>
        <w:rPr>
          <w:sz w:val="28"/>
          <w:szCs w:val="28"/>
        </w:rPr>
      </w:pPr>
      <w:r w:rsidDel="00000000" w:rsidR="00000000" w:rsidRPr="00000000">
        <w:rPr>
          <w:sz w:val="28"/>
          <w:szCs w:val="28"/>
          <w:rtl w:val="0"/>
        </w:rPr>
        <w:t xml:space="preserve">A little bit of stress can help you do your best, but a lot of stress can feel like a crushing weight. </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b w:val="1"/>
          <w:sz w:val="28"/>
          <w:szCs w:val="28"/>
        </w:rPr>
      </w:pPr>
      <w:r w:rsidDel="00000000" w:rsidR="00000000" w:rsidRPr="00000000">
        <w:rPr>
          <w:b w:val="1"/>
          <w:sz w:val="28"/>
          <w:szCs w:val="28"/>
          <w:rtl w:val="0"/>
        </w:rPr>
        <w:t xml:space="preserve">Where do you feel stress?</w:t>
      </w:r>
    </w:p>
    <w:p w:rsidR="00000000" w:rsidDel="00000000" w:rsidP="00000000" w:rsidRDefault="00000000" w:rsidRPr="00000000" w14:paraId="0000001B">
      <w:pPr>
        <w:rPr>
          <w:sz w:val="28"/>
          <w:szCs w:val="28"/>
        </w:rPr>
      </w:pPr>
      <w:r w:rsidDel="00000000" w:rsidR="00000000" w:rsidRPr="00000000">
        <w:rPr>
          <w:sz w:val="28"/>
          <w:szCs w:val="28"/>
          <w:rtl w:val="0"/>
        </w:rPr>
        <w:t xml:space="preserve">Use the google slide and consider where you feel stress in your body and the physical impact.</w:t>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hyperlink r:id="rId8">
        <w:r w:rsidDel="00000000" w:rsidR="00000000" w:rsidRPr="00000000">
          <w:rPr>
            <w:color w:val="1155cc"/>
            <w:sz w:val="28"/>
            <w:szCs w:val="28"/>
            <w:u w:val="single"/>
            <w:rtl w:val="0"/>
          </w:rPr>
          <w:t xml:space="preserve">Stress in Your Body</w:t>
        </w:r>
      </w:hyperlink>
      <w:r w:rsidDel="00000000" w:rsidR="00000000" w:rsidRPr="00000000">
        <w:rPr>
          <w:rtl w:val="0"/>
        </w:rPr>
      </w:r>
    </w:p>
    <w:p w:rsidR="00000000" w:rsidDel="00000000" w:rsidP="00000000" w:rsidRDefault="00000000" w:rsidRPr="00000000" w14:paraId="0000001E">
      <w:pPr>
        <w:rPr>
          <w:b w:val="1"/>
          <w:sz w:val="28"/>
          <w:szCs w:val="28"/>
        </w:rPr>
      </w:pPr>
      <w:r w:rsidDel="00000000" w:rsidR="00000000" w:rsidRPr="00000000">
        <w:rPr>
          <w:rtl w:val="0"/>
        </w:rPr>
      </w:r>
    </w:p>
    <w:p w:rsidR="00000000" w:rsidDel="00000000" w:rsidP="00000000" w:rsidRDefault="00000000" w:rsidRPr="00000000" w14:paraId="0000001F">
      <w:pPr>
        <w:rPr>
          <w:b w:val="1"/>
          <w:sz w:val="28"/>
          <w:szCs w:val="28"/>
        </w:rPr>
      </w:pPr>
      <w:r w:rsidDel="00000000" w:rsidR="00000000" w:rsidRPr="00000000">
        <w:rPr>
          <w:rtl w:val="0"/>
        </w:rPr>
      </w:r>
    </w:p>
    <w:p w:rsidR="00000000" w:rsidDel="00000000" w:rsidP="00000000" w:rsidRDefault="00000000" w:rsidRPr="00000000" w14:paraId="00000020">
      <w:pPr>
        <w:rPr>
          <w:b w:val="1"/>
          <w:sz w:val="28"/>
          <w:szCs w:val="28"/>
        </w:rPr>
      </w:pPr>
      <w:r w:rsidDel="00000000" w:rsidR="00000000" w:rsidRPr="00000000">
        <w:rPr>
          <w:rtl w:val="0"/>
        </w:rPr>
      </w:r>
    </w:p>
    <w:p w:rsidR="00000000" w:rsidDel="00000000" w:rsidP="00000000" w:rsidRDefault="00000000" w:rsidRPr="00000000" w14:paraId="00000021">
      <w:pPr>
        <w:rPr>
          <w:b w:val="1"/>
          <w:sz w:val="28"/>
          <w:szCs w:val="28"/>
        </w:rPr>
      </w:pPr>
      <w:r w:rsidDel="00000000" w:rsidR="00000000" w:rsidRPr="00000000">
        <w:rPr>
          <w:rtl w:val="0"/>
        </w:rPr>
      </w:r>
    </w:p>
    <w:p w:rsidR="00000000" w:rsidDel="00000000" w:rsidP="00000000" w:rsidRDefault="00000000" w:rsidRPr="00000000" w14:paraId="00000022">
      <w:pPr>
        <w:rPr>
          <w:b w:val="0"/>
          <w:sz w:val="28"/>
          <w:szCs w:val="28"/>
        </w:rPr>
      </w:pPr>
      <w:r w:rsidDel="00000000" w:rsidR="00000000" w:rsidRPr="00000000">
        <w:rPr>
          <w:b w:val="1"/>
          <w:sz w:val="28"/>
          <w:szCs w:val="28"/>
          <w:rtl w:val="0"/>
        </w:rPr>
        <w:t xml:space="preserve">What do you stress about?  </w:t>
      </w: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sz w:val="28"/>
          <w:szCs w:val="28"/>
          <w:rtl w:val="0"/>
        </w:rPr>
        <w:t xml:space="preserve">Allow for answers.  STAAR test too? </w:t>
      </w:r>
    </w:p>
    <w:p w:rsidR="00000000" w:rsidDel="00000000" w:rsidP="00000000" w:rsidRDefault="00000000" w:rsidRPr="00000000" w14:paraId="00000024">
      <w:pPr>
        <w:rPr>
          <w:sz w:val="28"/>
          <w:szCs w:val="28"/>
        </w:rPr>
      </w:pPr>
      <w:r w:rsidDel="00000000" w:rsidR="00000000" w:rsidRPr="00000000">
        <w:rPr>
          <w:sz w:val="28"/>
          <w:szCs w:val="28"/>
          <w:rtl w:val="0"/>
        </w:rPr>
        <w:t xml:space="preserve">Use the Circles of Control Google Slide to discuss what we can control and what is outside our sphere of control.  Recognizing both areas of influence can help us reduce or eliminate some of our stressors.</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hyperlink r:id="rId9">
        <w:r w:rsidDel="00000000" w:rsidR="00000000" w:rsidRPr="00000000">
          <w:rPr>
            <w:color w:val="1155cc"/>
            <w:sz w:val="28"/>
            <w:szCs w:val="28"/>
            <w:u w:val="single"/>
            <w:rtl w:val="0"/>
          </w:rPr>
          <w:t xml:space="preserve">Circles of Control</w:t>
        </w:r>
      </w:hyperlink>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rPr>
          <w:b w:val="0"/>
          <w:sz w:val="28"/>
          <w:szCs w:val="28"/>
        </w:rPr>
      </w:pPr>
      <w:r w:rsidDel="00000000" w:rsidR="00000000" w:rsidRPr="00000000">
        <w:rPr>
          <w:b w:val="1"/>
          <w:sz w:val="28"/>
          <w:szCs w:val="28"/>
          <w:rtl w:val="0"/>
        </w:rPr>
        <w:t xml:space="preserve">How can you make stress go away?</w:t>
      </w: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sz w:val="28"/>
          <w:szCs w:val="28"/>
          <w:rtl w:val="0"/>
        </w:rPr>
        <w:t xml:space="preserve">Too much stress can feel awful inside.  There are four powerful steps that you can use if you feel too much stress.  You can use these steps to help you to relax and to make better decisions.  We calm our bodies, minds, and heart.   </w:t>
      </w:r>
    </w:p>
    <w:p w:rsidR="00000000" w:rsidDel="00000000" w:rsidP="00000000" w:rsidRDefault="00000000" w:rsidRPr="00000000" w14:paraId="0000002B">
      <w:pPr>
        <w:rPr>
          <w:b w:val="1"/>
          <w:sz w:val="28"/>
          <w:szCs w:val="28"/>
        </w:rPr>
      </w:pPr>
      <w:r w:rsidDel="00000000" w:rsidR="00000000" w:rsidRPr="00000000">
        <w:rPr>
          <w:rtl w:val="0"/>
        </w:rPr>
      </w:r>
    </w:p>
    <w:p w:rsidR="00000000" w:rsidDel="00000000" w:rsidP="00000000" w:rsidRDefault="00000000" w:rsidRPr="00000000" w14:paraId="0000002C">
      <w:pPr>
        <w:rPr>
          <w:b w:val="1"/>
          <w:sz w:val="28"/>
          <w:szCs w:val="28"/>
        </w:rPr>
      </w:pPr>
      <w:r w:rsidDel="00000000" w:rsidR="00000000" w:rsidRPr="00000000">
        <w:rPr>
          <w:b w:val="1"/>
          <w:sz w:val="28"/>
          <w:szCs w:val="28"/>
          <w:rtl w:val="0"/>
        </w:rPr>
        <w:t xml:space="preserve">Youtube Resources:</w:t>
      </w:r>
    </w:p>
    <w:p w:rsidR="00000000" w:rsidDel="00000000" w:rsidP="00000000" w:rsidRDefault="00000000" w:rsidRPr="00000000" w14:paraId="0000002D">
      <w:pPr>
        <w:rPr>
          <w:sz w:val="28"/>
          <w:szCs w:val="28"/>
        </w:rPr>
      </w:pPr>
      <w:r w:rsidDel="00000000" w:rsidR="00000000" w:rsidRPr="00000000">
        <w:rPr>
          <w:sz w:val="28"/>
          <w:szCs w:val="28"/>
          <w:rtl w:val="0"/>
        </w:rPr>
        <w:t xml:space="preserve">Butterfly Body Scan</w:t>
      </w:r>
    </w:p>
    <w:p w:rsidR="00000000" w:rsidDel="00000000" w:rsidP="00000000" w:rsidRDefault="00000000" w:rsidRPr="00000000" w14:paraId="0000002E">
      <w:pPr>
        <w:rPr>
          <w:sz w:val="16"/>
          <w:szCs w:val="16"/>
        </w:rPr>
      </w:pPr>
      <w:hyperlink r:id="rId10">
        <w:r w:rsidDel="00000000" w:rsidR="00000000" w:rsidRPr="00000000">
          <w:rPr>
            <w:color w:val="1155cc"/>
            <w:sz w:val="28"/>
            <w:szCs w:val="28"/>
            <w:u w:val="single"/>
            <w:rtl w:val="0"/>
          </w:rPr>
          <w:t xml:space="preserve">https://youtu.be/56_8aK3cLEA</w:t>
        </w:r>
      </w:hyperlink>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rPr>
          <w:b w:val="1"/>
          <w:sz w:val="28"/>
          <w:szCs w:val="28"/>
        </w:rPr>
      </w:pPr>
      <w:r w:rsidDel="00000000" w:rsidR="00000000" w:rsidRPr="00000000">
        <w:rPr>
          <w:b w:val="1"/>
          <w:sz w:val="28"/>
          <w:szCs w:val="28"/>
          <w:rtl w:val="0"/>
        </w:rPr>
        <w:t xml:space="preserve">Teachers Pay Teachers Resources:</w:t>
      </w:r>
    </w:p>
    <w:p w:rsidR="00000000" w:rsidDel="00000000" w:rsidP="00000000" w:rsidRDefault="00000000" w:rsidRPr="00000000" w14:paraId="00000031">
      <w:pPr>
        <w:rPr>
          <w:sz w:val="28"/>
          <w:szCs w:val="28"/>
        </w:rPr>
      </w:pPr>
      <w:hyperlink r:id="rId11">
        <w:r w:rsidDel="00000000" w:rsidR="00000000" w:rsidRPr="00000000">
          <w:rPr>
            <w:color w:val="1155cc"/>
            <w:sz w:val="28"/>
            <w:szCs w:val="28"/>
            <w:u w:val="single"/>
            <w:rtl w:val="0"/>
          </w:rPr>
          <w:t xml:space="preserve">Relax Your World Mindfulness Wheel</w:t>
        </w:r>
      </w:hyperlink>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rtl w:val="0"/>
        </w:rPr>
      </w:r>
    </w:p>
    <w:p w:rsidR="00000000" w:rsidDel="00000000" w:rsidP="00000000" w:rsidRDefault="00000000" w:rsidRPr="00000000" w14:paraId="00000033">
      <w:pPr>
        <w:rPr>
          <w:sz w:val="28"/>
          <w:szCs w:val="28"/>
        </w:rPr>
      </w:pPr>
      <w:r w:rsidDel="00000000" w:rsidR="00000000" w:rsidRPr="00000000">
        <w:rPr>
          <w:rtl w:val="0"/>
        </w:rPr>
      </w:r>
    </w:p>
    <w:p w:rsidR="00000000" w:rsidDel="00000000" w:rsidP="00000000" w:rsidRDefault="00000000" w:rsidRPr="00000000" w14:paraId="00000034">
      <w:pPr>
        <w:pStyle w:val="Heading1"/>
        <w:rPr>
          <w:b w:val="0"/>
          <w:sz w:val="28"/>
          <w:szCs w:val="28"/>
        </w:rPr>
      </w:pPr>
      <w:r w:rsidDel="00000000" w:rsidR="00000000" w:rsidRPr="00000000">
        <w:rPr>
          <w:b w:val="1"/>
          <w:sz w:val="28"/>
          <w:szCs w:val="28"/>
          <w:rtl w:val="0"/>
        </w:rPr>
        <w:t xml:space="preserve">Extension:</w:t>
      </w:r>
      <w:r w:rsidDel="00000000" w:rsidR="00000000" w:rsidRPr="00000000">
        <w:rPr>
          <w:rtl w:val="0"/>
        </w:rPr>
      </w:r>
    </w:p>
    <w:p w:rsidR="00000000" w:rsidDel="00000000" w:rsidP="00000000" w:rsidRDefault="00000000" w:rsidRPr="00000000" w14:paraId="00000035">
      <w:pPr>
        <w:rPr>
          <w:sz w:val="28"/>
          <w:szCs w:val="28"/>
        </w:rPr>
      </w:pPr>
      <w:r w:rsidDel="00000000" w:rsidR="00000000" w:rsidRPr="00000000">
        <w:rPr>
          <w:sz w:val="28"/>
          <w:szCs w:val="28"/>
          <w:rtl w:val="0"/>
        </w:rPr>
        <w:t xml:space="preserve">Tell students: We use many different strategies to cope with stress and motivate ourselves. Another coping skill many people love is through art. Share with them that we would love to post some positive words of encouragement out in the halls for students to see and think about as we prepare for an important task. They can use the coloring as a relaxing coping skill on a tough day and then when they are finished, the school counselor will collect them to display for others to see. Give students several options to choose from. Some examples are below, but there are a lot online.</w:t>
      </w:r>
    </w:p>
    <w:p w:rsidR="00000000" w:rsidDel="00000000" w:rsidP="00000000" w:rsidRDefault="00000000" w:rsidRPr="00000000" w14:paraId="00000036">
      <w:pPr>
        <w:rPr>
          <w:sz w:val="28"/>
          <w:szCs w:val="28"/>
        </w:rPr>
      </w:pPr>
      <w:r w:rsidDel="00000000" w:rsidR="00000000" w:rsidRPr="00000000">
        <w:rPr>
          <w:rtl w:val="0"/>
        </w:rPr>
      </w:r>
    </w:p>
    <w:p w:rsidR="00000000" w:rsidDel="00000000" w:rsidP="00000000" w:rsidRDefault="00000000" w:rsidRPr="00000000" w14:paraId="00000037">
      <w:pPr>
        <w:rPr>
          <w:sz w:val="28"/>
          <w:szCs w:val="28"/>
        </w:rPr>
      </w:pPr>
      <w:r w:rsidDel="00000000" w:rsidR="00000000" w:rsidRPr="00000000">
        <w:rPr>
          <w:rtl w:val="0"/>
        </w:rPr>
      </w:r>
    </w:p>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rtl w:val="0"/>
        </w:rPr>
      </w:r>
    </w:p>
    <w:p w:rsidR="00000000" w:rsidDel="00000000" w:rsidP="00000000" w:rsidRDefault="00000000" w:rsidRPr="00000000" w14:paraId="0000003C">
      <w:pPr>
        <w:rPr>
          <w:sz w:val="28"/>
          <w:szCs w:val="28"/>
        </w:rPr>
      </w:pP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widowControl w:val="0"/>
        <w:rPr>
          <w:rFonts w:ascii="Poppins" w:cs="Poppins" w:eastAsia="Poppins" w:hAnsi="Poppins"/>
          <w:sz w:val="22"/>
          <w:szCs w:val="22"/>
        </w:rPr>
      </w:pPr>
      <w:r w:rsidDel="00000000" w:rsidR="00000000" w:rsidRPr="00000000">
        <w:rPr>
          <w:rFonts w:ascii="Poppins" w:cs="Poppins" w:eastAsia="Poppins" w:hAnsi="Poppins"/>
          <w:sz w:val="22"/>
          <w:szCs w:val="22"/>
        </w:rPr>
        <w:drawing>
          <wp:anchor allowOverlap="1" behindDoc="1" distB="0" distT="0" distL="0" distR="0" hidden="0" layoutInCell="1" locked="0" relativeHeight="0" simplePos="0">
            <wp:simplePos x="0" y="0"/>
            <wp:positionH relativeFrom="page">
              <wp:posOffset>0</wp:posOffset>
            </wp:positionH>
            <wp:positionV relativeFrom="page">
              <wp:posOffset>457200</wp:posOffset>
            </wp:positionV>
            <wp:extent cx="8896350" cy="8896350"/>
            <wp:effectExtent b="0" l="0" r="0" t="0"/>
            <wp:wrapNone/>
            <wp:docPr descr="A picture containing bubble, scissors&#10;&#10;Description automatically generated" id="2" name="image8.png"/>
            <a:graphic>
              <a:graphicData uri="http://schemas.openxmlformats.org/drawingml/2006/picture">
                <pic:pic>
                  <pic:nvPicPr>
                    <pic:cNvPr descr="A picture containing bubble, scissors&#10;&#10;Description automatically generated" id="0" name="image8.png"/>
                    <pic:cNvPicPr preferRelativeResize="0"/>
                  </pic:nvPicPr>
                  <pic:blipFill>
                    <a:blip r:embed="rId12"/>
                    <a:srcRect b="0" l="0" r="0" t="0"/>
                    <a:stretch>
                      <a:fillRect/>
                    </a:stretch>
                  </pic:blipFill>
                  <pic:spPr>
                    <a:xfrm>
                      <a:off x="0" y="0"/>
                      <a:ext cx="8896350" cy="8896350"/>
                    </a:xfrm>
                    <a:prstGeom prst="rect"/>
                    <a:ln/>
                  </pic:spPr>
                </pic:pic>
              </a:graphicData>
            </a:graphic>
          </wp:anchor>
        </w:drawing>
      </w:r>
      <w:r w:rsidDel="00000000" w:rsidR="00000000" w:rsidRPr="00000000">
        <w:rPr>
          <w:rtl w:val="0"/>
        </w:rPr>
      </w:r>
    </w:p>
    <w:tbl>
      <w:tblPr>
        <w:tblStyle w:val="Table1"/>
        <w:tblW w:w="10935.0" w:type="dxa"/>
        <w:jc w:val="left"/>
        <w:tblInd w:w="-5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505"/>
        <w:gridCol w:w="5430"/>
        <w:tblGridChange w:id="0">
          <w:tblGrid>
            <w:gridCol w:w="5505"/>
            <w:gridCol w:w="5430"/>
          </w:tblGrid>
        </w:tblGridChange>
      </w:tblGrid>
      <w:tr>
        <w:trPr>
          <w:cantSplit w:val="0"/>
          <w:trHeight w:val="288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0">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41">
            <w:pPr>
              <w:numPr>
                <w:ilvl w:val="0"/>
                <w:numId w:val="7"/>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42">
            <w:pPr>
              <w:numPr>
                <w:ilvl w:val="0"/>
                <w:numId w:val="7"/>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43">
            <w:pPr>
              <w:numPr>
                <w:ilvl w:val="0"/>
                <w:numId w:val="7"/>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44">
            <w:pPr>
              <w:numPr>
                <w:ilvl w:val="0"/>
                <w:numId w:val="7"/>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p w:rsidR="00000000" w:rsidDel="00000000" w:rsidP="00000000" w:rsidRDefault="00000000" w:rsidRPr="00000000" w14:paraId="00000045">
            <w:pPr>
              <w:spacing w:after="200" w:lineRule="auto"/>
              <w:ind w:left="360" w:firstLine="0"/>
              <w:rPr>
                <w:rFonts w:ascii="Poppins" w:cs="Poppins" w:eastAsia="Poppins" w:hAnsi="Poppins"/>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6">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47">
            <w:pPr>
              <w:numPr>
                <w:ilvl w:val="0"/>
                <w:numId w:val="6"/>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48">
            <w:pPr>
              <w:numPr>
                <w:ilvl w:val="0"/>
                <w:numId w:val="6"/>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49">
            <w:pPr>
              <w:numPr>
                <w:ilvl w:val="0"/>
                <w:numId w:val="6"/>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4A">
            <w:pPr>
              <w:numPr>
                <w:ilvl w:val="0"/>
                <w:numId w:val="6"/>
              </w:numPr>
              <w:spacing w:after="20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r>
      <w:tr>
        <w:trPr>
          <w:cantSplit w:val="0"/>
          <w:trHeight w:val="280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B">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4C">
            <w:pPr>
              <w:numPr>
                <w:ilvl w:val="0"/>
                <w:numId w:val="2"/>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4D">
            <w:pPr>
              <w:numPr>
                <w:ilvl w:val="0"/>
                <w:numId w:val="2"/>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4E">
            <w:pPr>
              <w:numPr>
                <w:ilvl w:val="0"/>
                <w:numId w:val="2"/>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4F">
            <w:pPr>
              <w:numPr>
                <w:ilvl w:val="0"/>
                <w:numId w:val="2"/>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p w:rsidR="00000000" w:rsidDel="00000000" w:rsidP="00000000" w:rsidRDefault="00000000" w:rsidRPr="00000000" w14:paraId="00000050">
            <w:pPr>
              <w:spacing w:after="200" w:lineRule="auto"/>
              <w:ind w:left="360" w:firstLine="0"/>
              <w:rPr>
                <w:rFonts w:ascii="Poppins" w:cs="Poppins" w:eastAsia="Poppins" w:hAnsi="Poppins"/>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1">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52">
            <w:pPr>
              <w:numPr>
                <w:ilvl w:val="0"/>
                <w:numId w:val="5"/>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53">
            <w:pPr>
              <w:numPr>
                <w:ilvl w:val="0"/>
                <w:numId w:val="5"/>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54">
            <w:pPr>
              <w:numPr>
                <w:ilvl w:val="0"/>
                <w:numId w:val="5"/>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55">
            <w:pPr>
              <w:numPr>
                <w:ilvl w:val="0"/>
                <w:numId w:val="5"/>
              </w:numPr>
              <w:spacing w:after="20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r>
      <w:tr>
        <w:trPr>
          <w:cantSplit w:val="0"/>
          <w:trHeight w:val="316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6">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57">
            <w:pPr>
              <w:numPr>
                <w:ilvl w:val="0"/>
                <w:numId w:val="8"/>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58">
            <w:pPr>
              <w:numPr>
                <w:ilvl w:val="0"/>
                <w:numId w:val="8"/>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59">
            <w:pPr>
              <w:numPr>
                <w:ilvl w:val="0"/>
                <w:numId w:val="8"/>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5A">
            <w:pPr>
              <w:numPr>
                <w:ilvl w:val="0"/>
                <w:numId w:val="8"/>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p w:rsidR="00000000" w:rsidDel="00000000" w:rsidP="00000000" w:rsidRDefault="00000000" w:rsidRPr="00000000" w14:paraId="0000005B">
            <w:pPr>
              <w:spacing w:after="200" w:lineRule="auto"/>
              <w:ind w:left="360" w:firstLine="0"/>
              <w:rPr>
                <w:rFonts w:ascii="Poppins" w:cs="Poppins" w:eastAsia="Poppins" w:hAnsi="Poppins"/>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C">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5D">
            <w:pPr>
              <w:numPr>
                <w:ilvl w:val="0"/>
                <w:numId w:val="4"/>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5E">
            <w:pPr>
              <w:numPr>
                <w:ilvl w:val="0"/>
                <w:numId w:val="4"/>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5F">
            <w:pPr>
              <w:numPr>
                <w:ilvl w:val="0"/>
                <w:numId w:val="4"/>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60">
            <w:pPr>
              <w:numPr>
                <w:ilvl w:val="0"/>
                <w:numId w:val="4"/>
              </w:numPr>
              <w:spacing w:after="20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r>
      <w:tr>
        <w:trPr>
          <w:cantSplit w:val="0"/>
          <w:trHeight w:val="316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1">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62">
            <w:pPr>
              <w:numPr>
                <w:ilvl w:val="0"/>
                <w:numId w:val="1"/>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63">
            <w:pPr>
              <w:numPr>
                <w:ilvl w:val="0"/>
                <w:numId w:val="1"/>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64">
            <w:pPr>
              <w:numPr>
                <w:ilvl w:val="0"/>
                <w:numId w:val="1"/>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65">
            <w:pPr>
              <w:numPr>
                <w:ilvl w:val="0"/>
                <w:numId w:val="1"/>
              </w:numPr>
              <w:spacing w:after="20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6">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67">
            <w:pPr>
              <w:numPr>
                <w:ilvl w:val="0"/>
                <w:numId w:val="3"/>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68">
            <w:pPr>
              <w:numPr>
                <w:ilvl w:val="0"/>
                <w:numId w:val="3"/>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69">
            <w:pPr>
              <w:numPr>
                <w:ilvl w:val="0"/>
                <w:numId w:val="3"/>
              </w:numPr>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6A">
            <w:pPr>
              <w:numPr>
                <w:ilvl w:val="0"/>
                <w:numId w:val="3"/>
              </w:numPr>
              <w:spacing w:after="20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r>
    </w:tbl>
    <w:p w:rsidR="00000000" w:rsidDel="00000000" w:rsidP="00000000" w:rsidRDefault="00000000" w:rsidRPr="00000000" w14:paraId="0000006B">
      <w:pPr>
        <w:rPr>
          <w:sz w:val="28"/>
          <w:szCs w:val="28"/>
        </w:rPr>
      </w:pPr>
      <w:r w:rsidDel="00000000" w:rsidR="00000000" w:rsidRPr="00000000">
        <w:rPr>
          <w:rtl w:val="0"/>
        </w:rPr>
      </w:r>
    </w:p>
    <w:p w:rsidR="00000000" w:rsidDel="00000000" w:rsidP="00000000" w:rsidRDefault="00000000" w:rsidRPr="00000000" w14:paraId="0000006C">
      <w:pPr>
        <w:rPr>
          <w:sz w:val="28"/>
          <w:szCs w:val="28"/>
        </w:rPr>
      </w:pPr>
      <w:r w:rsidDel="00000000" w:rsidR="00000000" w:rsidRPr="00000000">
        <w:rPr>
          <w:rtl w:val="0"/>
        </w:rPr>
      </w:r>
    </w:p>
    <w:p w:rsidR="00000000" w:rsidDel="00000000" w:rsidP="00000000" w:rsidRDefault="00000000" w:rsidRPr="00000000" w14:paraId="0000006D">
      <w:pPr>
        <w:rPr>
          <w:sz w:val="28"/>
          <w:szCs w:val="28"/>
        </w:rPr>
      </w:pPr>
      <w:r w:rsidDel="00000000" w:rsidR="00000000" w:rsidRPr="00000000">
        <w:rPr>
          <w:rtl w:val="0"/>
        </w:rPr>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rPr>
          <w:sz w:val="28"/>
          <w:szCs w:val="28"/>
        </w:rPr>
      </w:pPr>
      <w:r w:rsidDel="00000000" w:rsidR="00000000" w:rsidRPr="00000000">
        <w:rPr>
          <w:rtl w:val="0"/>
        </w:rPr>
      </w:r>
    </w:p>
    <w:p w:rsidR="00000000" w:rsidDel="00000000" w:rsidP="00000000" w:rsidRDefault="00000000" w:rsidRPr="00000000" w14:paraId="00000070">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-779144</wp:posOffset>
            </wp:positionH>
            <wp:positionV relativeFrom="paragraph">
              <wp:posOffset>-634</wp:posOffset>
            </wp:positionV>
            <wp:extent cx="7494905" cy="7515225"/>
            <wp:effectExtent b="0" l="0" r="0" t="0"/>
            <wp:wrapSquare wrapText="bothSides" distB="0" distT="0" distL="114300" distR="114300"/>
            <wp:docPr id="8"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7494905" cy="7515225"/>
                    </a:xfrm>
                    <a:prstGeom prst="rect"/>
                    <a:ln/>
                  </pic:spPr>
                </pic:pic>
              </a:graphicData>
            </a:graphic>
          </wp:anchor>
        </w:drawing>
      </w:r>
    </w:p>
    <w:p w:rsidR="00000000" w:rsidDel="00000000" w:rsidP="00000000" w:rsidRDefault="00000000" w:rsidRPr="00000000" w14:paraId="00000071">
      <w:pPr>
        <w:rPr>
          <w:sz w:val="28"/>
          <w:szCs w:val="28"/>
        </w:rPr>
      </w:pPr>
      <w:r w:rsidDel="00000000" w:rsidR="00000000" w:rsidRPr="00000000">
        <w:rPr>
          <w:rtl w:val="0"/>
        </w:rPr>
      </w:r>
    </w:p>
    <w:p w:rsidR="00000000" w:rsidDel="00000000" w:rsidP="00000000" w:rsidRDefault="00000000" w:rsidRPr="00000000" w14:paraId="00000072">
      <w:pPr>
        <w:rPr>
          <w:sz w:val="28"/>
          <w:szCs w:val="28"/>
        </w:rPr>
      </w:pP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-525779</wp:posOffset>
            </wp:positionH>
            <wp:positionV relativeFrom="paragraph">
              <wp:posOffset>-466089</wp:posOffset>
            </wp:positionV>
            <wp:extent cx="6984365" cy="8686800"/>
            <wp:effectExtent b="0" l="0" r="0" t="0"/>
            <wp:wrapSquare wrapText="bothSides" distB="0" distT="0" distL="114300" distR="114300"/>
            <wp:docPr id="7" name="image5.jpg"/>
            <a:graphic>
              <a:graphicData uri="http://schemas.openxmlformats.org/drawingml/2006/picture">
                <pic:pic>
                  <pic:nvPicPr>
                    <pic:cNvPr id="0" name="image5.jpg"/>
                    <pic:cNvPicPr preferRelativeResize="0"/>
                  </pic:nvPicPr>
                  <pic:blipFill>
                    <a:blip r:embed="rId14"/>
                    <a:srcRect b="4170" l="882" r="587" t="1025"/>
                    <a:stretch>
                      <a:fillRect/>
                    </a:stretch>
                  </pic:blipFill>
                  <pic:spPr>
                    <a:xfrm>
                      <a:off x="0" y="0"/>
                      <a:ext cx="6984365" cy="8686800"/>
                    </a:xfrm>
                    <a:prstGeom prst="rect"/>
                    <a:ln/>
                  </pic:spPr>
                </pic:pic>
              </a:graphicData>
            </a:graphic>
          </wp:anchor>
        </w:drawing>
      </w:r>
    </w:p>
    <w:p w:rsidR="00000000" w:rsidDel="00000000" w:rsidP="00000000" w:rsidRDefault="00000000" w:rsidRPr="00000000" w14:paraId="00000074">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-475614</wp:posOffset>
            </wp:positionH>
            <wp:positionV relativeFrom="paragraph">
              <wp:posOffset>50165</wp:posOffset>
            </wp:positionV>
            <wp:extent cx="7007860" cy="8176260"/>
            <wp:effectExtent b="0" l="0" r="0" t="0"/>
            <wp:wrapSquare wrapText="bothSides" distB="0" distT="0" distL="114300" distR="114300"/>
            <wp:docPr id="4" name="image3.jpg"/>
            <a:graphic>
              <a:graphicData uri="http://schemas.openxmlformats.org/drawingml/2006/picture">
                <pic:pic>
                  <pic:nvPicPr>
                    <pic:cNvPr id="0" name="image3.jpg"/>
                    <pic:cNvPicPr preferRelativeResize="0"/>
                  </pic:nvPicPr>
                  <pic:blipFill>
                    <a:blip r:embed="rId15"/>
                    <a:srcRect b="5706" l="0" r="0" t="4889"/>
                    <a:stretch>
                      <a:fillRect/>
                    </a:stretch>
                  </pic:blipFill>
                  <pic:spPr>
                    <a:xfrm>
                      <a:off x="0" y="0"/>
                      <a:ext cx="7007860" cy="8176260"/>
                    </a:xfrm>
                    <a:prstGeom prst="rect"/>
                    <a:ln/>
                  </pic:spPr>
                </pic:pic>
              </a:graphicData>
            </a:graphic>
          </wp:anchor>
        </w:drawing>
      </w:r>
    </w:p>
    <w:p w:rsidR="00000000" w:rsidDel="00000000" w:rsidP="00000000" w:rsidRDefault="00000000" w:rsidRPr="00000000" w14:paraId="00000075">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-384809</wp:posOffset>
            </wp:positionH>
            <wp:positionV relativeFrom="paragraph">
              <wp:posOffset>0</wp:posOffset>
            </wp:positionV>
            <wp:extent cx="6938645" cy="8629650"/>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16"/>
                    <a:srcRect b="3753" l="0" r="0" t="0"/>
                    <a:stretch>
                      <a:fillRect/>
                    </a:stretch>
                  </pic:blipFill>
                  <pic:spPr>
                    <a:xfrm>
                      <a:off x="0" y="0"/>
                      <a:ext cx="6938645" cy="8629650"/>
                    </a:xfrm>
                    <a:prstGeom prst="rect"/>
                    <a:ln/>
                  </pic:spPr>
                </pic:pic>
              </a:graphicData>
            </a:graphic>
          </wp:anchor>
        </w:drawing>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-775969</wp:posOffset>
            </wp:positionH>
            <wp:positionV relativeFrom="paragraph">
              <wp:posOffset>0</wp:posOffset>
            </wp:positionV>
            <wp:extent cx="7491730" cy="7505700"/>
            <wp:effectExtent b="0" l="0" r="0" t="0"/>
            <wp:wrapSquare wrapText="bothSides" distB="0" distT="0" distL="114300" distR="114300"/>
            <wp:docPr id="6"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7491730" cy="7505700"/>
                    </a:xfrm>
                    <a:prstGeom prst="rect"/>
                    <a:ln/>
                  </pic:spPr>
                </pic:pic>
              </a:graphicData>
            </a:graphic>
          </wp:anchor>
        </w:drawing>
      </w:r>
    </w:p>
    <w:p w:rsidR="00000000" w:rsidDel="00000000" w:rsidP="00000000" w:rsidRDefault="00000000" w:rsidRPr="00000000" w14:paraId="00000078">
      <w:pPr>
        <w:rPr>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-332739</wp:posOffset>
            </wp:positionH>
            <wp:positionV relativeFrom="paragraph">
              <wp:posOffset>8112125</wp:posOffset>
            </wp:positionV>
            <wp:extent cx="6868795" cy="9335770"/>
            <wp:effectExtent b="0" l="0" r="0" t="0"/>
            <wp:wrapSquare wrapText="bothSides" distB="0" distT="0" distL="114300" distR="114300"/>
            <wp:docPr id="5" name="image6.jpg"/>
            <a:graphic>
              <a:graphicData uri="http://schemas.openxmlformats.org/drawingml/2006/picture">
                <pic:pic>
                  <pic:nvPicPr>
                    <pic:cNvPr id="0" name="image6.jpg"/>
                    <pic:cNvPicPr preferRelativeResize="0"/>
                  </pic:nvPicPr>
                  <pic:blipFill>
                    <a:blip r:embed="rId18"/>
                    <a:srcRect b="0" l="0" r="4042" t="0"/>
                    <a:stretch>
                      <a:fillRect/>
                    </a:stretch>
                  </pic:blipFill>
                  <pic:spPr>
                    <a:xfrm>
                      <a:off x="0" y="0"/>
                      <a:ext cx="6868795" cy="9335770"/>
                    </a:xfrm>
                    <a:prstGeom prst="rect"/>
                    <a:ln/>
                  </pic:spPr>
                </pic:pic>
              </a:graphicData>
            </a:graphic>
          </wp:anchor>
        </w:drawing>
      </w:r>
    </w:p>
    <w:sectPr>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6"/>
      <w:szCs w:val="26"/>
      <w:u w:val="single"/>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sz w:val="36"/>
      <w:szCs w:val="36"/>
      <w:vertAlign w:val="baseline"/>
    </w:rPr>
  </w:style>
  <w:style w:type="paragraph" w:styleId="Subtitle">
    <w:name w:val="Subtitle"/>
    <w:basedOn w:val="Normal"/>
    <w:next w:val="Normal"/>
    <w:pPr/>
    <w:rPr>
      <w:sz w:val="26"/>
      <w:szCs w:val="26"/>
      <w:u w:val="single"/>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eacherspayteachers.com/Product/Mindfulness-Wheel-Relax-Your-World-From-Stress-and-Anxiety-4769298?st=1b0ad1804d9594f7a3b0ed3d1b6a62ec" TargetMode="External"/><Relationship Id="rId10" Type="http://schemas.openxmlformats.org/officeDocument/2006/relationships/hyperlink" Target="https://youtu.be/56_8aK3cLEA" TargetMode="External"/><Relationship Id="rId13" Type="http://schemas.openxmlformats.org/officeDocument/2006/relationships/image" Target="media/image7.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rawings/d/1nLk2r_q_uor-XjDGSy4NLuWL8gA7geU-YRwTJ2cdHQ4/edit?usp=sharing" TargetMode="External"/><Relationship Id="rId15" Type="http://schemas.openxmlformats.org/officeDocument/2006/relationships/image" Target="media/image3.jpg"/><Relationship Id="rId14" Type="http://schemas.openxmlformats.org/officeDocument/2006/relationships/image" Target="media/image5.jpg"/><Relationship Id="rId17" Type="http://schemas.openxmlformats.org/officeDocument/2006/relationships/image" Target="media/image4.jp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18" Type="http://schemas.openxmlformats.org/officeDocument/2006/relationships/image" Target="media/image6.jpg"/><Relationship Id="rId7" Type="http://schemas.openxmlformats.org/officeDocument/2006/relationships/hyperlink" Target="https://docs.google.com/document/d/1y8D6KCfp2CL9W9SHrkWb5DD-Mm5C4MwKMa-WHtdNYb4/edit?usp=sharing" TargetMode="External"/><Relationship Id="rId8" Type="http://schemas.openxmlformats.org/officeDocument/2006/relationships/hyperlink" Target="https://docs.google.com/drawings/d/1KO3TNib3Aa88RBBGFgsqzx-ABpbnIbDCGuWb5r8aoHY/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