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87" w:rsidRDefault="00B23387" w:rsidP="006D3932">
      <w:pPr>
        <w:shd w:val="clear" w:color="auto" w:fill="FFFFFF"/>
        <w:spacing w:after="165" w:line="240" w:lineRule="auto"/>
        <w:outlineLvl w:val="1"/>
        <w:rPr>
          <w:rFonts w:ascii="Arial" w:eastAsia="Times New Roman" w:hAnsi="Arial" w:cs="Arial"/>
          <w:b/>
          <w:bCs/>
          <w:color w:val="444444"/>
          <w:sz w:val="45"/>
          <w:szCs w:val="45"/>
        </w:rPr>
      </w:pPr>
    </w:p>
    <w:p w:rsidR="002715F1" w:rsidRPr="002715F1" w:rsidRDefault="002715F1" w:rsidP="002715F1">
      <w:pPr>
        <w:shd w:val="clear" w:color="auto" w:fill="FFFFFF"/>
        <w:spacing w:after="165" w:line="240" w:lineRule="auto"/>
        <w:jc w:val="center"/>
        <w:outlineLvl w:val="1"/>
        <w:rPr>
          <w:rFonts w:ascii="Times New Roman" w:eastAsia="Times New Roman" w:hAnsi="Times New Roman" w:cs="Times New Roman"/>
          <w:b/>
          <w:bCs/>
          <w:color w:val="444444"/>
          <w:sz w:val="32"/>
          <w:szCs w:val="32"/>
        </w:rPr>
      </w:pPr>
      <w:r w:rsidRPr="002715F1">
        <w:rPr>
          <w:rFonts w:ascii="Times New Roman" w:eastAsia="Times New Roman" w:hAnsi="Times New Roman" w:cs="Times New Roman"/>
          <w:b/>
          <w:bCs/>
          <w:color w:val="444444"/>
          <w:sz w:val="32"/>
          <w:szCs w:val="32"/>
        </w:rPr>
        <w:t>OAK GROVE SCHOOL DISTRICT</w:t>
      </w:r>
    </w:p>
    <w:p w:rsidR="002715F1" w:rsidRPr="002715F1" w:rsidRDefault="002715F1" w:rsidP="002715F1">
      <w:pPr>
        <w:shd w:val="clear" w:color="auto" w:fill="FFFFFF"/>
        <w:spacing w:after="165" w:line="240" w:lineRule="auto"/>
        <w:jc w:val="center"/>
        <w:outlineLvl w:val="1"/>
        <w:rPr>
          <w:rFonts w:ascii="Times New Roman" w:eastAsia="Times New Roman" w:hAnsi="Times New Roman" w:cs="Times New Roman"/>
          <w:b/>
          <w:bCs/>
          <w:color w:val="444444"/>
          <w:sz w:val="32"/>
          <w:szCs w:val="32"/>
        </w:rPr>
      </w:pPr>
      <w:r w:rsidRPr="002715F1">
        <w:rPr>
          <w:rFonts w:ascii="Times New Roman" w:eastAsia="Times New Roman" w:hAnsi="Times New Roman" w:cs="Times New Roman"/>
          <w:b/>
          <w:bCs/>
          <w:color w:val="444444"/>
          <w:sz w:val="32"/>
          <w:szCs w:val="32"/>
        </w:rPr>
        <w:t>WELDING, CUTTING AND BRAZING SAFETY PROGRAM</w:t>
      </w:r>
    </w:p>
    <w:p w:rsidR="002715F1" w:rsidRDefault="002715F1" w:rsidP="002715F1">
      <w:pPr>
        <w:shd w:val="clear" w:color="auto" w:fill="FFFFFF"/>
        <w:spacing w:after="165" w:line="240" w:lineRule="auto"/>
        <w:jc w:val="center"/>
        <w:outlineLvl w:val="1"/>
        <w:rPr>
          <w:rFonts w:ascii="Times New Roman" w:eastAsia="Times New Roman" w:hAnsi="Times New Roman" w:cs="Times New Roman"/>
          <w:b/>
          <w:bCs/>
          <w:color w:val="444444"/>
          <w:sz w:val="24"/>
          <w:szCs w:val="24"/>
        </w:rPr>
      </w:pPr>
      <w:r w:rsidRPr="006D3932">
        <w:rPr>
          <w:rFonts w:ascii="Helvetica" w:eastAsia="Times New Roman" w:hAnsi="Helvetica" w:cs="Helvetica"/>
          <w:noProof/>
          <w:color w:val="333333"/>
          <w:sz w:val="21"/>
          <w:szCs w:val="21"/>
        </w:rPr>
        <w:drawing>
          <wp:inline distT="0" distB="0" distL="0" distR="0" wp14:anchorId="02BE6AEF" wp14:editId="5E18FA50">
            <wp:extent cx="1438275" cy="1455534"/>
            <wp:effectExtent l="0" t="0" r="0" b="0"/>
            <wp:docPr id="2" name="Picture 2" descr="Weld1_PLT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d1_PLT_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114" cy="1464479"/>
                    </a:xfrm>
                    <a:prstGeom prst="rect">
                      <a:avLst/>
                    </a:prstGeom>
                    <a:noFill/>
                    <a:ln>
                      <a:noFill/>
                    </a:ln>
                  </pic:spPr>
                </pic:pic>
              </a:graphicData>
            </a:graphic>
          </wp:inline>
        </w:drawing>
      </w:r>
    </w:p>
    <w:p w:rsidR="006D3932" w:rsidRPr="009D167E" w:rsidRDefault="006D3932" w:rsidP="009D167E">
      <w:pPr>
        <w:shd w:val="clear" w:color="auto" w:fill="FFFFFF"/>
        <w:spacing w:after="165" w:line="240" w:lineRule="auto"/>
        <w:outlineLvl w:val="1"/>
        <w:rPr>
          <w:rFonts w:ascii="Times New Roman" w:eastAsia="Times New Roman" w:hAnsi="Times New Roman" w:cs="Times New Roman"/>
          <w:b/>
          <w:bCs/>
          <w:color w:val="444444"/>
          <w:sz w:val="24"/>
          <w:szCs w:val="24"/>
        </w:rPr>
      </w:pPr>
      <w:r w:rsidRPr="009D167E">
        <w:rPr>
          <w:rFonts w:ascii="Times New Roman" w:eastAsia="Times New Roman" w:hAnsi="Times New Roman" w:cs="Times New Roman"/>
          <w:b/>
          <w:bCs/>
          <w:color w:val="444444"/>
          <w:sz w:val="24"/>
          <w:szCs w:val="24"/>
        </w:rPr>
        <w:t>O</w:t>
      </w:r>
      <w:r w:rsidR="002715F1" w:rsidRPr="009D167E">
        <w:rPr>
          <w:rFonts w:ascii="Times New Roman" w:eastAsia="Times New Roman" w:hAnsi="Times New Roman" w:cs="Times New Roman"/>
          <w:b/>
          <w:bCs/>
          <w:color w:val="444444"/>
          <w:sz w:val="24"/>
          <w:szCs w:val="24"/>
        </w:rPr>
        <w:t>VERVIEW</w:t>
      </w:r>
    </w:p>
    <w:p w:rsidR="006D3932" w:rsidRPr="009D167E" w:rsidRDefault="006D3932" w:rsidP="009D167E">
      <w:pPr>
        <w:shd w:val="clear" w:color="auto" w:fill="FFFFFF"/>
        <w:spacing w:after="16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Welding, cutting and brazing operations have the potential to create a wide variety of hazards, including toxic fumes and gases, explosion, fire, arc radiation, noise, and electrical shock. These hazards, combined with several different methods and technologies for performing the operation and crossover with other safety prog</w:t>
      </w:r>
      <w:r w:rsidR="00F960E0">
        <w:rPr>
          <w:rFonts w:ascii="Times New Roman" w:eastAsia="Times New Roman" w:hAnsi="Times New Roman" w:cs="Times New Roman"/>
          <w:color w:val="333333"/>
          <w:sz w:val="24"/>
          <w:szCs w:val="24"/>
        </w:rPr>
        <w:t xml:space="preserve">ram areas (e.g. compressed gas, </w:t>
      </w:r>
      <w:r w:rsidRPr="009D167E">
        <w:rPr>
          <w:rFonts w:ascii="Times New Roman" w:eastAsia="Times New Roman" w:hAnsi="Times New Roman" w:cs="Times New Roman"/>
          <w:color w:val="333333"/>
          <w:sz w:val="24"/>
          <w:szCs w:val="24"/>
        </w:rPr>
        <w:t xml:space="preserve">confined space, fire prevention), result in complex safety and health issues. This </w:t>
      </w:r>
      <w:r w:rsidR="00B23387" w:rsidRPr="009D167E">
        <w:rPr>
          <w:rFonts w:ascii="Times New Roman" w:eastAsia="Times New Roman" w:hAnsi="Times New Roman" w:cs="Times New Roman"/>
          <w:color w:val="333333"/>
          <w:sz w:val="24"/>
          <w:szCs w:val="24"/>
        </w:rPr>
        <w:t>program</w:t>
      </w:r>
      <w:r w:rsidRPr="009D167E">
        <w:rPr>
          <w:rFonts w:ascii="Times New Roman" w:eastAsia="Times New Roman" w:hAnsi="Times New Roman" w:cs="Times New Roman"/>
          <w:color w:val="333333"/>
          <w:sz w:val="24"/>
          <w:szCs w:val="24"/>
        </w:rPr>
        <w:t xml:space="preserve"> is not meant to summarize or prioritize the health and safety issues for these operations, but rather as a starting point and collection of useful reference material for supervisors, employees, and </w:t>
      </w:r>
      <w:r w:rsidR="00B23387" w:rsidRPr="009D167E">
        <w:rPr>
          <w:rFonts w:ascii="Times New Roman" w:eastAsia="Times New Roman" w:hAnsi="Times New Roman" w:cs="Times New Roman"/>
          <w:color w:val="333333"/>
          <w:sz w:val="24"/>
          <w:szCs w:val="24"/>
        </w:rPr>
        <w:t>the Oak Grove School District Safety Committee.</w:t>
      </w:r>
    </w:p>
    <w:p w:rsidR="008F656D" w:rsidRPr="009D167E" w:rsidRDefault="006D3932" w:rsidP="009D167E">
      <w:pPr>
        <w:shd w:val="clear" w:color="auto" w:fill="FFFFFF"/>
        <w:spacing w:after="165" w:line="240" w:lineRule="auto"/>
        <w:rPr>
          <w:rFonts w:ascii="Times New Roman" w:eastAsia="Times New Roman" w:hAnsi="Times New Roman" w:cs="Times New Roman"/>
          <w:color w:val="333333"/>
          <w:sz w:val="24"/>
          <w:szCs w:val="24"/>
        </w:rPr>
      </w:pPr>
      <w:bookmarkStart w:id="0" w:name="written"/>
      <w:bookmarkEnd w:id="0"/>
      <w:r w:rsidRPr="009D167E">
        <w:rPr>
          <w:rFonts w:ascii="Times New Roman" w:eastAsia="Times New Roman" w:hAnsi="Times New Roman" w:cs="Times New Roman"/>
          <w:color w:val="333333"/>
          <w:sz w:val="24"/>
          <w:szCs w:val="24"/>
        </w:rPr>
        <w:t xml:space="preserve">There is no regulatory requirement to create and maintain a written program for welding, cutting and brazing operations. However, these operations may cross into other program areas that do have written program requirements (e.g. permit-required confined space or respiratory protection). Also, it is </w:t>
      </w:r>
      <w:r w:rsidR="006F2E79" w:rsidRPr="009D167E">
        <w:rPr>
          <w:rFonts w:ascii="Times New Roman" w:eastAsia="Times New Roman" w:hAnsi="Times New Roman" w:cs="Times New Roman"/>
          <w:color w:val="333333"/>
          <w:sz w:val="24"/>
          <w:szCs w:val="24"/>
        </w:rPr>
        <w:t>recommended by OSHA</w:t>
      </w:r>
      <w:r w:rsidRPr="009D167E">
        <w:rPr>
          <w:rFonts w:ascii="Times New Roman" w:eastAsia="Times New Roman" w:hAnsi="Times New Roman" w:cs="Times New Roman"/>
          <w:color w:val="333333"/>
          <w:sz w:val="24"/>
          <w:szCs w:val="24"/>
        </w:rPr>
        <w:t xml:space="preserve"> to implement written policies for the workplace so that the necessary or required practices and controls can be more reliably and continuously implemented.</w:t>
      </w:r>
    </w:p>
    <w:p w:rsidR="008F656D" w:rsidRPr="009D167E" w:rsidRDefault="008F656D" w:rsidP="009D167E">
      <w:pPr>
        <w:shd w:val="clear" w:color="auto" w:fill="FFFFFF"/>
        <w:spacing w:after="165" w:line="240" w:lineRule="auto"/>
        <w:rPr>
          <w:rFonts w:ascii="Times New Roman" w:eastAsia="Times New Roman" w:hAnsi="Times New Roman" w:cs="Times New Roman"/>
          <w:b/>
          <w:color w:val="333333"/>
          <w:sz w:val="24"/>
          <w:szCs w:val="24"/>
        </w:rPr>
      </w:pPr>
      <w:r w:rsidRPr="009D167E">
        <w:rPr>
          <w:rFonts w:ascii="Times New Roman" w:eastAsia="Times New Roman" w:hAnsi="Times New Roman" w:cs="Times New Roman"/>
          <w:b/>
          <w:color w:val="333333"/>
          <w:sz w:val="24"/>
          <w:szCs w:val="24"/>
        </w:rPr>
        <w:t>OSHA DEFINES “HOT WORK”</w:t>
      </w:r>
    </w:p>
    <w:p w:rsidR="002715F1" w:rsidRPr="009D167E" w:rsidRDefault="000968D6" w:rsidP="009D167E">
      <w:pPr>
        <w:shd w:val="clear" w:color="auto" w:fill="FFFFFF"/>
        <w:spacing w:after="165" w:line="240" w:lineRule="auto"/>
        <w:rPr>
          <w:rFonts w:ascii="Times New Roman" w:hAnsi="Times New Roman" w:cs="Times New Roman"/>
          <w:color w:val="333333"/>
          <w:sz w:val="24"/>
          <w:szCs w:val="24"/>
          <w:shd w:val="clear" w:color="auto" w:fill="FFFFFF"/>
        </w:rPr>
      </w:pPr>
      <w:r w:rsidRPr="009D167E">
        <w:rPr>
          <w:rFonts w:ascii="Times New Roman" w:hAnsi="Times New Roman" w:cs="Times New Roman"/>
          <w:color w:val="333333"/>
          <w:sz w:val="24"/>
          <w:szCs w:val="24"/>
          <w:shd w:val="clear" w:color="auto" w:fill="FFFFFF"/>
        </w:rPr>
        <w:t>OSHA defines "hot work" as any work that involves burning, welding, using fire or spark-</w:t>
      </w:r>
      <w:proofErr w:type="gramStart"/>
      <w:r w:rsidRPr="009D167E">
        <w:rPr>
          <w:rFonts w:ascii="Times New Roman" w:hAnsi="Times New Roman" w:cs="Times New Roman"/>
          <w:color w:val="333333"/>
          <w:sz w:val="24"/>
          <w:szCs w:val="24"/>
          <w:shd w:val="clear" w:color="auto" w:fill="FFFFFF"/>
        </w:rPr>
        <w:t>producing</w:t>
      </w:r>
      <w:proofErr w:type="gramEnd"/>
      <w:r w:rsidRPr="009D167E">
        <w:rPr>
          <w:rFonts w:ascii="Times New Roman" w:hAnsi="Times New Roman" w:cs="Times New Roman"/>
          <w:color w:val="333333"/>
          <w:sz w:val="24"/>
          <w:szCs w:val="24"/>
          <w:shd w:val="clear" w:color="auto" w:fill="FFFFFF"/>
        </w:rPr>
        <w:t xml:space="preserve"> tools, or that produces a source of ignition.</w:t>
      </w:r>
      <w:r w:rsidR="008F656D" w:rsidRPr="009D167E">
        <w:rPr>
          <w:rFonts w:ascii="Times New Roman" w:hAnsi="Times New Roman" w:cs="Times New Roman"/>
          <w:color w:val="333333"/>
          <w:sz w:val="24"/>
          <w:szCs w:val="24"/>
          <w:shd w:val="clear" w:color="auto" w:fill="FFFFFF"/>
          <w:vertAlign w:val="superscript"/>
        </w:rPr>
        <w:t xml:space="preserve"> </w:t>
      </w:r>
      <w:r w:rsidRPr="009D167E">
        <w:rPr>
          <w:rStyle w:val="apple-converted-space"/>
          <w:rFonts w:ascii="Times New Roman" w:hAnsi="Times New Roman" w:cs="Times New Roman"/>
          <w:color w:val="333333"/>
          <w:sz w:val="24"/>
          <w:szCs w:val="24"/>
          <w:shd w:val="clear" w:color="auto" w:fill="FFFFFF"/>
        </w:rPr>
        <w:t> </w:t>
      </w:r>
      <w:r w:rsidR="008F656D" w:rsidRPr="009D167E">
        <w:rPr>
          <w:rFonts w:ascii="Times New Roman" w:hAnsi="Times New Roman" w:cs="Times New Roman"/>
          <w:color w:val="333333"/>
          <w:sz w:val="24"/>
          <w:szCs w:val="24"/>
          <w:shd w:val="clear" w:color="auto" w:fill="FFFFFF"/>
        </w:rPr>
        <w:t>The</w:t>
      </w:r>
      <w:r w:rsidRPr="009D167E">
        <w:rPr>
          <w:rFonts w:ascii="Times New Roman" w:hAnsi="Times New Roman" w:cs="Times New Roman"/>
          <w:color w:val="333333"/>
          <w:sz w:val="24"/>
          <w:szCs w:val="24"/>
          <w:shd w:val="clear" w:color="auto" w:fill="FFFFFF"/>
        </w:rPr>
        <w:t xml:space="preserve"> four basics elements </w:t>
      </w:r>
      <w:r w:rsidR="008F656D" w:rsidRPr="009D167E">
        <w:rPr>
          <w:rFonts w:ascii="Times New Roman" w:hAnsi="Times New Roman" w:cs="Times New Roman"/>
          <w:color w:val="333333"/>
          <w:sz w:val="24"/>
          <w:szCs w:val="24"/>
          <w:shd w:val="clear" w:color="auto" w:fill="FFFFFF"/>
        </w:rPr>
        <w:t xml:space="preserve">in this program will </w:t>
      </w:r>
      <w:r w:rsidRPr="009D167E">
        <w:rPr>
          <w:rFonts w:ascii="Times New Roman" w:hAnsi="Times New Roman" w:cs="Times New Roman"/>
          <w:color w:val="333333"/>
          <w:sz w:val="24"/>
          <w:szCs w:val="24"/>
          <w:shd w:val="clear" w:color="auto" w:fill="FFFFFF"/>
        </w:rPr>
        <w:t>identify the hazards associated with hot work activities and the hazard controls and associated best practices required to prevent injuries and illnesses in the general industry work environment.</w:t>
      </w:r>
      <w:r w:rsidRPr="009D167E">
        <w:rPr>
          <w:rStyle w:val="apple-converted-space"/>
          <w:rFonts w:ascii="Times New Roman" w:hAnsi="Times New Roman" w:cs="Times New Roman"/>
          <w:color w:val="333333"/>
          <w:sz w:val="24"/>
          <w:szCs w:val="24"/>
          <w:shd w:val="clear" w:color="auto" w:fill="FFFFFF"/>
        </w:rPr>
        <w:t> </w:t>
      </w:r>
    </w:p>
    <w:p w:rsidR="008F656D" w:rsidRPr="009D167E" w:rsidRDefault="002715F1" w:rsidP="009D167E">
      <w:pPr>
        <w:shd w:val="clear" w:color="auto" w:fill="FFFFFF"/>
        <w:spacing w:before="240" w:after="240" w:line="240" w:lineRule="auto"/>
        <w:rPr>
          <w:rFonts w:ascii="Times New Roman" w:eastAsia="Times New Roman" w:hAnsi="Times New Roman" w:cs="Times New Roman"/>
          <w:color w:val="333333"/>
          <w:sz w:val="24"/>
          <w:szCs w:val="24"/>
        </w:rPr>
      </w:pPr>
      <w:bookmarkStart w:id="1" w:name="training"/>
      <w:bookmarkEnd w:id="1"/>
      <w:r w:rsidRPr="009D167E">
        <w:rPr>
          <w:rFonts w:ascii="Times New Roman" w:eastAsia="Times New Roman" w:hAnsi="Times New Roman" w:cs="Times New Roman"/>
          <w:b/>
          <w:bCs/>
          <w:color w:val="333333"/>
          <w:sz w:val="24"/>
          <w:szCs w:val="24"/>
        </w:rPr>
        <w:t>WORKSITE ANALYSIS</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Worksite analysis involves a variety of worksite examinations to identify not only existing hazards, but also conditions and operations in which changes might create hazards. Effective safety management practices actively analyze the work and the worksite to anticipate and prevent harmful occurrences. Routine site safety and health inspections are designed to catch hazards missed at other stages. This type of inspection should be done at regular intervals, generally on a weekly basis. The OSHA Small Business Handbook (OSHA Publication 2209) provides a Welding, Cutting and Brazing Checklist (see excerpt above) that can be used as a point of reference by personnel performing self-inspections of the workplace.</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lastRenderedPageBreak/>
        <w:t>A job hazard analysis (JHA) is another workplace analysis technique that can be used to identify potential hazards in the workplace. A JHA is a technique that focuses on job tasks as a way to identify hazards before they occur. It focuses on the relationship between the worker, the task, the tools and the work environment. Ideally, once uncontrolled hazards are identified, you will take steps to eliminate or reduce them to an acceptable risk level. OSHA publication 3071, "Job Hazard Analysis," provides employers with the framework and necessary tools to perform a JHA of welding and cutting tasks performed in their workplace.</w:t>
      </w:r>
    </w:p>
    <w:p w:rsidR="00105737" w:rsidRPr="009D167E" w:rsidRDefault="00105737" w:rsidP="009D167E">
      <w:pPr>
        <w:spacing w:before="27" w:after="0" w:line="240" w:lineRule="auto"/>
        <w:ind w:right="-20"/>
        <w:rPr>
          <w:rFonts w:ascii="Times New Roman" w:eastAsia="Arial" w:hAnsi="Times New Roman" w:cs="Times New Roman"/>
          <w:sz w:val="24"/>
          <w:szCs w:val="24"/>
        </w:rPr>
      </w:pPr>
      <w:r w:rsidRPr="009D167E">
        <w:rPr>
          <w:rFonts w:ascii="Times New Roman" w:eastAsia="Arial" w:hAnsi="Times New Roman" w:cs="Times New Roman"/>
          <w:b/>
          <w:bCs/>
          <w:sz w:val="24"/>
          <w:szCs w:val="24"/>
        </w:rPr>
        <w:t>GENERAL</w:t>
      </w:r>
      <w:r w:rsidRPr="009D167E">
        <w:rPr>
          <w:rFonts w:ascii="Times New Roman" w:eastAsia="Arial" w:hAnsi="Times New Roman" w:cs="Times New Roman"/>
          <w:b/>
          <w:bCs/>
          <w:spacing w:val="-12"/>
          <w:sz w:val="24"/>
          <w:szCs w:val="24"/>
        </w:rPr>
        <w:t xml:space="preserve"> </w:t>
      </w:r>
      <w:r w:rsidRPr="009D167E">
        <w:rPr>
          <w:rFonts w:ascii="Times New Roman" w:eastAsia="Arial" w:hAnsi="Times New Roman" w:cs="Times New Roman"/>
          <w:b/>
          <w:bCs/>
          <w:sz w:val="24"/>
          <w:szCs w:val="24"/>
        </w:rPr>
        <w:t>REQUIREM</w:t>
      </w:r>
      <w:r w:rsidRPr="009D167E">
        <w:rPr>
          <w:rFonts w:ascii="Times New Roman" w:eastAsia="Arial" w:hAnsi="Times New Roman" w:cs="Times New Roman"/>
          <w:b/>
          <w:bCs/>
          <w:spacing w:val="2"/>
          <w:sz w:val="24"/>
          <w:szCs w:val="24"/>
        </w:rPr>
        <w:t>E</w:t>
      </w:r>
      <w:r w:rsidRPr="009D167E">
        <w:rPr>
          <w:rFonts w:ascii="Times New Roman" w:eastAsia="Arial" w:hAnsi="Times New Roman" w:cs="Times New Roman"/>
          <w:b/>
          <w:bCs/>
          <w:spacing w:val="1"/>
          <w:sz w:val="24"/>
          <w:szCs w:val="24"/>
        </w:rPr>
        <w:t>N</w:t>
      </w:r>
      <w:r w:rsidRPr="009D167E">
        <w:rPr>
          <w:rFonts w:ascii="Times New Roman" w:eastAsia="Arial" w:hAnsi="Times New Roman" w:cs="Times New Roman"/>
          <w:b/>
          <w:bCs/>
          <w:sz w:val="24"/>
          <w:szCs w:val="24"/>
        </w:rPr>
        <w:t>TS</w:t>
      </w:r>
    </w:p>
    <w:p w:rsidR="00105737" w:rsidRPr="009D167E" w:rsidRDefault="00105737" w:rsidP="009D167E">
      <w:pPr>
        <w:spacing w:before="19" w:after="0" w:line="240" w:lineRule="auto"/>
        <w:rPr>
          <w:rFonts w:ascii="Times New Roman" w:hAnsi="Times New Roman" w:cs="Times New Roman"/>
          <w:sz w:val="24"/>
          <w:szCs w:val="24"/>
        </w:rPr>
      </w:pPr>
    </w:p>
    <w:p w:rsidR="00105737" w:rsidRPr="009D167E" w:rsidRDefault="00105737" w:rsidP="009D167E">
      <w:pPr>
        <w:spacing w:after="0" w:line="240" w:lineRule="auto"/>
        <w:ind w:right="-20"/>
        <w:rPr>
          <w:rFonts w:ascii="Times New Roman" w:eastAsia="Arial" w:hAnsi="Times New Roman" w:cs="Times New Roman"/>
          <w:sz w:val="24"/>
          <w:szCs w:val="24"/>
        </w:rPr>
      </w:pPr>
      <w:r w:rsidRPr="009D167E">
        <w:rPr>
          <w:rFonts w:ascii="Times New Roman" w:eastAsia="Arial" w:hAnsi="Times New Roman" w:cs="Times New Roman"/>
          <w:b/>
          <w:bCs/>
          <w:sz w:val="24"/>
          <w:szCs w:val="24"/>
        </w:rPr>
        <w:t>A.</w:t>
      </w:r>
      <w:r w:rsidRPr="009D167E">
        <w:rPr>
          <w:rFonts w:ascii="Times New Roman" w:eastAsia="Arial" w:hAnsi="Times New Roman" w:cs="Times New Roman"/>
          <w:b/>
          <w:bCs/>
          <w:spacing w:val="-2"/>
          <w:sz w:val="24"/>
          <w:szCs w:val="24"/>
        </w:rPr>
        <w:t xml:space="preserve"> </w:t>
      </w:r>
      <w:r w:rsidRPr="009D167E">
        <w:rPr>
          <w:rFonts w:ascii="Times New Roman" w:eastAsia="Arial" w:hAnsi="Times New Roman" w:cs="Times New Roman"/>
          <w:b/>
          <w:bCs/>
          <w:sz w:val="24"/>
          <w:szCs w:val="24"/>
        </w:rPr>
        <w:t>Basic</w:t>
      </w:r>
      <w:r w:rsidRPr="009D167E">
        <w:rPr>
          <w:rFonts w:ascii="Times New Roman" w:eastAsia="Arial" w:hAnsi="Times New Roman" w:cs="Times New Roman"/>
          <w:b/>
          <w:bCs/>
          <w:spacing w:val="-7"/>
          <w:sz w:val="24"/>
          <w:szCs w:val="24"/>
        </w:rPr>
        <w:t xml:space="preserve"> </w:t>
      </w:r>
      <w:r w:rsidRPr="009D167E">
        <w:rPr>
          <w:rFonts w:ascii="Times New Roman" w:eastAsia="Arial" w:hAnsi="Times New Roman" w:cs="Times New Roman"/>
          <w:b/>
          <w:bCs/>
          <w:sz w:val="24"/>
          <w:szCs w:val="24"/>
        </w:rPr>
        <w:t>Precautions</w:t>
      </w:r>
      <w:r w:rsidRPr="009D167E">
        <w:rPr>
          <w:rFonts w:ascii="Times New Roman" w:eastAsia="Arial" w:hAnsi="Times New Roman" w:cs="Times New Roman"/>
          <w:b/>
          <w:bCs/>
          <w:spacing w:val="-14"/>
          <w:sz w:val="24"/>
          <w:szCs w:val="24"/>
        </w:rPr>
        <w:t xml:space="preserve"> </w:t>
      </w:r>
      <w:r w:rsidRPr="009D167E">
        <w:rPr>
          <w:rFonts w:ascii="Times New Roman" w:eastAsia="Arial" w:hAnsi="Times New Roman" w:cs="Times New Roman"/>
          <w:b/>
          <w:bCs/>
          <w:sz w:val="24"/>
          <w:szCs w:val="24"/>
        </w:rPr>
        <w:t>for</w:t>
      </w:r>
      <w:r w:rsidRPr="009D167E">
        <w:rPr>
          <w:rFonts w:ascii="Times New Roman" w:eastAsia="Arial" w:hAnsi="Times New Roman" w:cs="Times New Roman"/>
          <w:b/>
          <w:bCs/>
          <w:spacing w:val="-3"/>
          <w:sz w:val="24"/>
          <w:szCs w:val="24"/>
        </w:rPr>
        <w:t xml:space="preserve"> </w:t>
      </w:r>
      <w:r w:rsidRPr="009D167E">
        <w:rPr>
          <w:rFonts w:ascii="Times New Roman" w:eastAsia="Arial" w:hAnsi="Times New Roman" w:cs="Times New Roman"/>
          <w:b/>
          <w:bCs/>
          <w:sz w:val="24"/>
          <w:szCs w:val="24"/>
        </w:rPr>
        <w:t>Fire</w:t>
      </w:r>
      <w:r w:rsidRPr="009D167E">
        <w:rPr>
          <w:rFonts w:ascii="Times New Roman" w:eastAsia="Arial" w:hAnsi="Times New Roman" w:cs="Times New Roman"/>
          <w:b/>
          <w:bCs/>
          <w:spacing w:val="-5"/>
          <w:sz w:val="24"/>
          <w:szCs w:val="24"/>
        </w:rPr>
        <w:t xml:space="preserve"> </w:t>
      </w:r>
      <w:r w:rsidRPr="009D167E">
        <w:rPr>
          <w:rFonts w:ascii="Times New Roman" w:eastAsia="Arial" w:hAnsi="Times New Roman" w:cs="Times New Roman"/>
          <w:b/>
          <w:bCs/>
          <w:sz w:val="24"/>
          <w:szCs w:val="24"/>
        </w:rPr>
        <w:t>Prevention</w:t>
      </w:r>
    </w:p>
    <w:p w:rsidR="00105737" w:rsidRPr="009D167E" w:rsidRDefault="00105737" w:rsidP="009D167E">
      <w:pPr>
        <w:spacing w:before="18" w:after="0" w:line="240" w:lineRule="auto"/>
        <w:rPr>
          <w:rFonts w:ascii="Times New Roman" w:hAnsi="Times New Roman" w:cs="Times New Roman"/>
          <w:sz w:val="24"/>
          <w:szCs w:val="24"/>
        </w:rPr>
      </w:pPr>
    </w:p>
    <w:p w:rsidR="00105737" w:rsidRPr="009D167E" w:rsidRDefault="00105737" w:rsidP="009D167E">
      <w:pPr>
        <w:spacing w:after="0" w:line="240" w:lineRule="auto"/>
        <w:ind w:left="360" w:right="1998"/>
        <w:rPr>
          <w:rFonts w:ascii="Times New Roman" w:eastAsia="Arial" w:hAnsi="Times New Roman" w:cs="Times New Roman"/>
          <w:sz w:val="24"/>
          <w:szCs w:val="24"/>
        </w:rPr>
      </w:pPr>
      <w:r w:rsidRPr="009D167E">
        <w:rPr>
          <w:rFonts w:ascii="Times New Roman" w:eastAsia="Arial" w:hAnsi="Times New Roman" w:cs="Times New Roman"/>
          <w:sz w:val="24"/>
          <w:szCs w:val="24"/>
        </w:rPr>
        <w:t>1.</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object</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welded</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should</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pacing w:val="-1"/>
          <w:sz w:val="24"/>
          <w:szCs w:val="24"/>
        </w:rPr>
        <w:t>b</w:t>
      </w:r>
      <w:r w:rsidRPr="009D167E">
        <w:rPr>
          <w:rFonts w:ascii="Times New Roman" w:eastAsia="Arial" w:hAnsi="Times New Roman" w:cs="Times New Roman"/>
          <w:sz w:val="24"/>
          <w:szCs w:val="24"/>
        </w:rPr>
        <w:t>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moved</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safe place,</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when</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possibl</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w:t>
      </w:r>
    </w:p>
    <w:p w:rsidR="00105737" w:rsidRPr="009D167E" w:rsidRDefault="00105737" w:rsidP="009D167E">
      <w:pPr>
        <w:spacing w:before="17" w:after="0" w:line="240" w:lineRule="auto"/>
        <w:ind w:left="360"/>
        <w:rPr>
          <w:rFonts w:ascii="Times New Roman" w:hAnsi="Times New Roman" w:cs="Times New Roman"/>
          <w:sz w:val="24"/>
          <w:szCs w:val="24"/>
        </w:rPr>
      </w:pPr>
    </w:p>
    <w:p w:rsidR="00105737" w:rsidRPr="009D167E" w:rsidRDefault="00105737" w:rsidP="009D167E">
      <w:pPr>
        <w:spacing w:after="0" w:line="240" w:lineRule="auto"/>
        <w:ind w:left="360" w:right="1780"/>
        <w:rPr>
          <w:rFonts w:ascii="Times New Roman" w:eastAsia="Arial" w:hAnsi="Times New Roman" w:cs="Times New Roman"/>
          <w:sz w:val="24"/>
          <w:szCs w:val="24"/>
        </w:rPr>
      </w:pPr>
      <w:r w:rsidRPr="009D167E">
        <w:rPr>
          <w:rFonts w:ascii="Times New Roman" w:eastAsia="Arial" w:hAnsi="Times New Roman" w:cs="Times New Roman"/>
          <w:sz w:val="24"/>
          <w:szCs w:val="24"/>
        </w:rPr>
        <w:t>2.</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If</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obj</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pacing w:val="1"/>
          <w:sz w:val="24"/>
          <w:szCs w:val="24"/>
        </w:rPr>
        <w:t>c</w:t>
      </w:r>
      <w:r w:rsidRPr="009D167E">
        <w:rPr>
          <w:rFonts w:ascii="Times New Roman" w:eastAsia="Arial" w:hAnsi="Times New Roman" w:cs="Times New Roman"/>
          <w:sz w:val="24"/>
          <w:szCs w:val="24"/>
        </w:rPr>
        <w:t>t</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cannot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readily</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moved,</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all</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movable</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fire hazards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vicinity</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moved</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safe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location.</w:t>
      </w:r>
    </w:p>
    <w:p w:rsidR="00105737" w:rsidRPr="009D167E" w:rsidRDefault="00105737" w:rsidP="009D167E">
      <w:pPr>
        <w:spacing w:before="17" w:after="0" w:line="240" w:lineRule="auto"/>
        <w:ind w:left="360"/>
        <w:rPr>
          <w:rFonts w:ascii="Times New Roman" w:hAnsi="Times New Roman" w:cs="Times New Roman"/>
          <w:sz w:val="24"/>
          <w:szCs w:val="24"/>
        </w:rPr>
      </w:pPr>
    </w:p>
    <w:p w:rsidR="00105737" w:rsidRPr="009D167E" w:rsidRDefault="00105737" w:rsidP="009D167E">
      <w:pPr>
        <w:spacing w:after="0" w:line="240" w:lineRule="auto"/>
        <w:ind w:left="360" w:right="1585"/>
        <w:rPr>
          <w:rFonts w:ascii="Times New Roman" w:eastAsia="Arial" w:hAnsi="Times New Roman" w:cs="Times New Roman"/>
          <w:sz w:val="24"/>
          <w:szCs w:val="24"/>
        </w:rPr>
      </w:pPr>
      <w:r w:rsidRPr="009D167E">
        <w:rPr>
          <w:rFonts w:ascii="Times New Roman" w:eastAsia="Arial" w:hAnsi="Times New Roman" w:cs="Times New Roman"/>
          <w:sz w:val="24"/>
          <w:szCs w:val="24"/>
        </w:rPr>
        <w:t>3.</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If</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obj</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pacing w:val="1"/>
          <w:sz w:val="24"/>
          <w:szCs w:val="24"/>
        </w:rPr>
        <w:t>c</w:t>
      </w:r>
      <w:r w:rsidRPr="009D167E">
        <w:rPr>
          <w:rFonts w:ascii="Times New Roman" w:eastAsia="Arial" w:hAnsi="Times New Roman" w:cs="Times New Roman"/>
          <w:sz w:val="24"/>
          <w:szCs w:val="24"/>
        </w:rPr>
        <w:t>t</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cannot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readily</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moved</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all</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w w:val="99"/>
          <w:sz w:val="24"/>
          <w:szCs w:val="24"/>
        </w:rPr>
        <w:t>fi</w:t>
      </w:r>
      <w:r w:rsidRPr="009D167E">
        <w:rPr>
          <w:rFonts w:ascii="Times New Roman" w:eastAsia="Arial" w:hAnsi="Times New Roman" w:cs="Times New Roman"/>
          <w:spacing w:val="-1"/>
          <w:w w:val="99"/>
          <w:sz w:val="24"/>
          <w:szCs w:val="24"/>
        </w:rPr>
        <w:t>r</w:t>
      </w:r>
      <w:r w:rsidRPr="009D167E">
        <w:rPr>
          <w:rFonts w:ascii="Times New Roman" w:eastAsia="Arial" w:hAnsi="Times New Roman" w:cs="Times New Roman"/>
          <w:w w:val="99"/>
          <w:sz w:val="24"/>
          <w:szCs w:val="24"/>
        </w:rPr>
        <w:t>e hazards</w:t>
      </w:r>
      <w:r w:rsidRPr="009D167E">
        <w:rPr>
          <w:rFonts w:ascii="Times New Roman" w:eastAsia="Arial" w:hAnsi="Times New Roman" w:cs="Times New Roman"/>
          <w:sz w:val="24"/>
          <w:szCs w:val="24"/>
        </w:rPr>
        <w:t xml:space="preserve"> ca</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not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removed,</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guards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pacing w:val="-1"/>
          <w:sz w:val="24"/>
          <w:szCs w:val="24"/>
        </w:rPr>
        <w:t>u</w:t>
      </w:r>
      <w:r w:rsidRPr="009D167E">
        <w:rPr>
          <w:rFonts w:ascii="Times New Roman" w:eastAsia="Arial" w:hAnsi="Times New Roman" w:cs="Times New Roman"/>
          <w:spacing w:val="1"/>
          <w:sz w:val="24"/>
          <w:szCs w:val="24"/>
        </w:rPr>
        <w:t>s</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d</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to confine</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heat,</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sparks,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slag,</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protect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imm</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vable fire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hazards.</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w:t>
      </w:r>
      <w:proofErr w:type="spellStart"/>
      <w:r w:rsidRPr="009D167E">
        <w:rPr>
          <w:rFonts w:ascii="Times New Roman" w:eastAsia="Arial" w:hAnsi="Times New Roman" w:cs="Times New Roman"/>
          <w:sz w:val="24"/>
          <w:szCs w:val="24"/>
        </w:rPr>
        <w:t>i.e.curtai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s</w:t>
      </w:r>
      <w:proofErr w:type="spellEnd"/>
      <w:r w:rsidRPr="009D167E">
        <w:rPr>
          <w:rFonts w:ascii="Times New Roman" w:eastAsia="Arial" w:hAnsi="Times New Roman" w:cs="Times New Roman"/>
          <w:sz w:val="24"/>
          <w:szCs w:val="24"/>
        </w:rPr>
        <w:t>)</w:t>
      </w:r>
    </w:p>
    <w:p w:rsidR="00105737" w:rsidRPr="009D167E" w:rsidRDefault="00105737" w:rsidP="009D167E">
      <w:pPr>
        <w:spacing w:after="0" w:line="240" w:lineRule="auto"/>
        <w:rPr>
          <w:rFonts w:ascii="Times New Roman" w:hAnsi="Times New Roman" w:cs="Times New Roman"/>
          <w:sz w:val="24"/>
          <w:szCs w:val="24"/>
        </w:rPr>
      </w:pPr>
    </w:p>
    <w:p w:rsidR="009D167E" w:rsidRPr="009D167E" w:rsidRDefault="00105737" w:rsidP="009D167E">
      <w:pPr>
        <w:spacing w:after="0" w:line="240" w:lineRule="auto"/>
        <w:ind w:right="1471"/>
        <w:rPr>
          <w:rFonts w:ascii="Times New Roman" w:eastAsia="Arial" w:hAnsi="Times New Roman" w:cs="Times New Roman"/>
          <w:spacing w:val="-8"/>
          <w:sz w:val="24"/>
          <w:szCs w:val="24"/>
        </w:rPr>
      </w:pPr>
      <w:r w:rsidRPr="009D167E">
        <w:rPr>
          <w:rFonts w:ascii="Times New Roman" w:eastAsia="Arial" w:hAnsi="Times New Roman" w:cs="Times New Roman"/>
          <w:b/>
          <w:bCs/>
          <w:sz w:val="24"/>
          <w:szCs w:val="24"/>
        </w:rPr>
        <w:t>SPECIAL</w:t>
      </w:r>
      <w:r w:rsidRPr="009D167E">
        <w:rPr>
          <w:rFonts w:ascii="Times New Roman" w:eastAsia="Arial" w:hAnsi="Times New Roman" w:cs="Times New Roman"/>
          <w:b/>
          <w:bCs/>
          <w:spacing w:val="-10"/>
          <w:sz w:val="24"/>
          <w:szCs w:val="24"/>
        </w:rPr>
        <w:t xml:space="preserve"> </w:t>
      </w:r>
      <w:r w:rsidRPr="009D167E">
        <w:rPr>
          <w:rFonts w:ascii="Times New Roman" w:eastAsia="Arial" w:hAnsi="Times New Roman" w:cs="Times New Roman"/>
          <w:b/>
          <w:bCs/>
          <w:sz w:val="24"/>
          <w:szCs w:val="24"/>
        </w:rPr>
        <w:t>PRECAUTIONS</w:t>
      </w:r>
      <w:r w:rsidRPr="009D167E">
        <w:rPr>
          <w:rFonts w:ascii="Times New Roman" w:eastAsia="Arial" w:hAnsi="Times New Roman" w:cs="Times New Roman"/>
          <w:b/>
          <w:bCs/>
          <w:spacing w:val="-17"/>
          <w:sz w:val="24"/>
          <w:szCs w:val="24"/>
        </w:rPr>
        <w:t xml:space="preserve"> </w:t>
      </w:r>
      <w:r w:rsidRPr="009D167E">
        <w:rPr>
          <w:rFonts w:ascii="Times New Roman" w:eastAsia="Arial" w:hAnsi="Times New Roman" w:cs="Times New Roman"/>
          <w:b/>
          <w:bCs/>
          <w:sz w:val="24"/>
          <w:szCs w:val="24"/>
        </w:rPr>
        <w:t>WHENEVER GUARDS</w:t>
      </w:r>
      <w:r w:rsidRPr="009D167E">
        <w:rPr>
          <w:rFonts w:ascii="Times New Roman" w:eastAsia="Arial" w:hAnsi="Times New Roman" w:cs="Times New Roman"/>
          <w:b/>
          <w:bCs/>
          <w:spacing w:val="-10"/>
          <w:sz w:val="24"/>
          <w:szCs w:val="24"/>
        </w:rPr>
        <w:t xml:space="preserve"> </w:t>
      </w:r>
      <w:r w:rsidRPr="009D167E">
        <w:rPr>
          <w:rFonts w:ascii="Times New Roman" w:eastAsia="Arial" w:hAnsi="Times New Roman" w:cs="Times New Roman"/>
          <w:b/>
          <w:bCs/>
          <w:sz w:val="24"/>
          <w:szCs w:val="24"/>
        </w:rPr>
        <w:t>ARE</w:t>
      </w:r>
      <w:r w:rsidRPr="009D167E">
        <w:rPr>
          <w:rFonts w:ascii="Times New Roman" w:eastAsia="Arial" w:hAnsi="Times New Roman" w:cs="Times New Roman"/>
          <w:b/>
          <w:bCs/>
          <w:spacing w:val="-4"/>
          <w:sz w:val="24"/>
          <w:szCs w:val="24"/>
        </w:rPr>
        <w:t xml:space="preserve"> </w:t>
      </w:r>
      <w:r w:rsidRPr="009D167E">
        <w:rPr>
          <w:rFonts w:ascii="Times New Roman" w:eastAsia="Arial" w:hAnsi="Times New Roman" w:cs="Times New Roman"/>
          <w:b/>
          <w:bCs/>
          <w:sz w:val="24"/>
          <w:szCs w:val="24"/>
        </w:rPr>
        <w:t>US</w:t>
      </w:r>
      <w:r w:rsidRPr="009D167E">
        <w:rPr>
          <w:rFonts w:ascii="Times New Roman" w:eastAsia="Arial" w:hAnsi="Times New Roman" w:cs="Times New Roman"/>
          <w:b/>
          <w:bCs/>
          <w:spacing w:val="2"/>
          <w:sz w:val="24"/>
          <w:szCs w:val="24"/>
        </w:rPr>
        <w:t>E</w:t>
      </w:r>
      <w:r w:rsidRPr="009D167E">
        <w:rPr>
          <w:rFonts w:ascii="Times New Roman" w:eastAsia="Arial" w:hAnsi="Times New Roman" w:cs="Times New Roman"/>
          <w:b/>
          <w:bCs/>
          <w:sz w:val="24"/>
          <w:szCs w:val="24"/>
        </w:rPr>
        <w:t>D</w:t>
      </w:r>
      <w:r w:rsidRPr="009D167E">
        <w:rPr>
          <w:rFonts w:ascii="Times New Roman" w:eastAsia="Arial" w:hAnsi="Times New Roman" w:cs="Times New Roman"/>
          <w:sz w:val="24"/>
          <w:szCs w:val="24"/>
        </w:rPr>
        <w:t>:</w:t>
      </w:r>
      <w:r w:rsidRPr="009D167E">
        <w:rPr>
          <w:rFonts w:ascii="Times New Roman" w:eastAsia="Arial" w:hAnsi="Times New Roman" w:cs="Times New Roman"/>
          <w:spacing w:val="-8"/>
          <w:sz w:val="24"/>
          <w:szCs w:val="24"/>
        </w:rPr>
        <w:t xml:space="preserve"> </w:t>
      </w:r>
    </w:p>
    <w:p w:rsidR="009D167E" w:rsidRPr="009D167E" w:rsidRDefault="009D167E" w:rsidP="009D167E">
      <w:pPr>
        <w:spacing w:after="0" w:line="240" w:lineRule="auto"/>
        <w:ind w:right="1471"/>
        <w:rPr>
          <w:rFonts w:ascii="Times New Roman" w:eastAsia="Arial" w:hAnsi="Times New Roman" w:cs="Times New Roman"/>
          <w:spacing w:val="-8"/>
          <w:sz w:val="24"/>
          <w:szCs w:val="24"/>
        </w:rPr>
      </w:pPr>
    </w:p>
    <w:p w:rsidR="00105737" w:rsidRPr="009D167E" w:rsidRDefault="00105737" w:rsidP="009D167E">
      <w:pPr>
        <w:spacing w:after="0" w:line="240" w:lineRule="auto"/>
        <w:ind w:right="1471"/>
        <w:rPr>
          <w:rFonts w:ascii="Times New Roman" w:eastAsia="Arial" w:hAnsi="Times New Roman" w:cs="Times New Roman"/>
          <w:sz w:val="24"/>
          <w:szCs w:val="24"/>
        </w:rPr>
      </w:pPr>
      <w:r w:rsidRPr="009D167E">
        <w:rPr>
          <w:rFonts w:ascii="Times New Roman" w:eastAsia="Arial" w:hAnsi="Times New Roman" w:cs="Times New Roman"/>
          <w:sz w:val="24"/>
          <w:szCs w:val="24"/>
        </w:rPr>
        <w:t>Wherev</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r</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floor</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cracks,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or holes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walls,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open</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doo</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ways,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open</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broken windows,</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openings</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t</w:t>
      </w:r>
      <w:r w:rsidRPr="009D167E">
        <w:rPr>
          <w:rFonts w:ascii="Times New Roman" w:eastAsia="Arial" w:hAnsi="Times New Roman" w:cs="Times New Roman"/>
          <w:spacing w:val="-1"/>
          <w:sz w:val="24"/>
          <w:szCs w:val="24"/>
        </w:rPr>
        <w:t>h</w:t>
      </w:r>
      <w:r w:rsidRPr="009D167E">
        <w:rPr>
          <w:rFonts w:ascii="Times New Roman" w:eastAsia="Arial" w:hAnsi="Times New Roman" w:cs="Times New Roman"/>
          <w:sz w:val="24"/>
          <w:szCs w:val="24"/>
        </w:rPr>
        <w:t>at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cannot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closed</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are present,</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take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precautio</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insure</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hat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readily combustible</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materials</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on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floor</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pacing w:val="-1"/>
          <w:sz w:val="24"/>
          <w:szCs w:val="24"/>
        </w:rPr>
        <w:t>b</w:t>
      </w:r>
      <w:r w:rsidRPr="009D167E">
        <w:rPr>
          <w:rFonts w:ascii="Times New Roman" w:eastAsia="Arial" w:hAnsi="Times New Roman" w:cs="Times New Roman"/>
          <w:sz w:val="24"/>
          <w:szCs w:val="24"/>
        </w:rPr>
        <w:t>elow</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will</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not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be exposed</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sparks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which</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may</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drop</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hrough</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the cracks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o</w:t>
      </w:r>
      <w:r w:rsidRPr="009D167E">
        <w:rPr>
          <w:rFonts w:ascii="Times New Roman" w:eastAsia="Arial" w:hAnsi="Times New Roman" w:cs="Times New Roman"/>
          <w:spacing w:val="-1"/>
          <w:sz w:val="24"/>
          <w:szCs w:val="24"/>
        </w:rPr>
        <w:t>p</w:t>
      </w:r>
      <w:r w:rsidRPr="009D167E">
        <w:rPr>
          <w:rFonts w:ascii="Times New Roman" w:eastAsia="Arial" w:hAnsi="Times New Roman" w:cs="Times New Roman"/>
          <w:sz w:val="24"/>
          <w:szCs w:val="24"/>
        </w:rPr>
        <w:t>enings.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It</w:t>
      </w:r>
      <w:r w:rsidRPr="009D167E">
        <w:rPr>
          <w:rFonts w:ascii="Times New Roman" w:eastAsia="Arial" w:hAnsi="Times New Roman" w:cs="Times New Roman"/>
          <w:spacing w:val="-1"/>
          <w:sz w:val="24"/>
          <w:szCs w:val="24"/>
        </w:rPr>
        <w:t xml:space="preserve"> i</w:t>
      </w:r>
      <w:r w:rsidRPr="009D167E">
        <w:rPr>
          <w:rFonts w:ascii="Times New Roman" w:eastAsia="Arial" w:hAnsi="Times New Roman" w:cs="Times New Roman"/>
          <w:sz w:val="24"/>
          <w:szCs w:val="24"/>
        </w:rPr>
        <w:t>s</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welder's</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responsib</w:t>
      </w:r>
      <w:r w:rsidRPr="009D167E">
        <w:rPr>
          <w:rFonts w:ascii="Times New Roman" w:eastAsia="Arial" w:hAnsi="Times New Roman" w:cs="Times New Roman"/>
          <w:spacing w:val="-1"/>
          <w:sz w:val="24"/>
          <w:szCs w:val="24"/>
        </w:rPr>
        <w:t>i</w:t>
      </w:r>
      <w:r w:rsidRPr="009D167E">
        <w:rPr>
          <w:rFonts w:ascii="Times New Roman" w:eastAsia="Arial" w:hAnsi="Times New Roman" w:cs="Times New Roman"/>
          <w:sz w:val="24"/>
          <w:szCs w:val="24"/>
        </w:rPr>
        <w:t>li</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y 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notify</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their</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supervisor</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take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p</w:t>
      </w:r>
      <w:r w:rsidRPr="009D167E">
        <w:rPr>
          <w:rFonts w:ascii="Times New Roman" w:eastAsia="Arial" w:hAnsi="Times New Roman" w:cs="Times New Roman"/>
          <w:sz w:val="24"/>
          <w:szCs w:val="24"/>
        </w:rPr>
        <w:t>propriate action</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whe</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ever</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welder</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feels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th</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guards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are required</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as</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hey</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pertain</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rules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this standard,</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must</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ensure</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that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"special precautions"</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observed.</w:t>
      </w:r>
    </w:p>
    <w:p w:rsidR="00105737" w:rsidRPr="009D167E" w:rsidRDefault="00105737" w:rsidP="009D167E">
      <w:pPr>
        <w:spacing w:before="18" w:after="0" w:line="240" w:lineRule="auto"/>
        <w:rPr>
          <w:rFonts w:ascii="Times New Roman" w:hAnsi="Times New Roman" w:cs="Times New Roman"/>
          <w:sz w:val="24"/>
          <w:szCs w:val="24"/>
        </w:rPr>
      </w:pPr>
    </w:p>
    <w:p w:rsidR="00105737" w:rsidRPr="009D167E" w:rsidRDefault="00105737" w:rsidP="009D167E">
      <w:pPr>
        <w:spacing w:after="0" w:line="240" w:lineRule="auto"/>
        <w:ind w:right="1499"/>
        <w:rPr>
          <w:rFonts w:ascii="Times New Roman" w:eastAsia="Arial" w:hAnsi="Times New Roman" w:cs="Times New Roman"/>
          <w:sz w:val="24"/>
          <w:szCs w:val="24"/>
        </w:rPr>
      </w:pPr>
      <w:r w:rsidRPr="009D167E">
        <w:rPr>
          <w:rFonts w:ascii="Times New Roman" w:eastAsia="Arial" w:hAnsi="Times New Roman" w:cs="Times New Roman"/>
          <w:sz w:val="24"/>
          <w:szCs w:val="24"/>
        </w:rPr>
        <w:t>4.</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fire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watch</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is</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requir</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d</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whenever</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there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is</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p</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ssibility</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of a</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fire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developing.</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fi</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watchers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will</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have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fire</w:t>
      </w:r>
    </w:p>
    <w:p w:rsidR="00105737" w:rsidRPr="009D167E" w:rsidRDefault="00105737" w:rsidP="009D167E">
      <w:pPr>
        <w:spacing w:after="0" w:line="240" w:lineRule="auto"/>
        <w:rPr>
          <w:rFonts w:ascii="Times New Roman" w:hAnsi="Times New Roman" w:cs="Times New Roman"/>
          <w:sz w:val="24"/>
          <w:szCs w:val="24"/>
        </w:rPr>
        <w:sectPr w:rsidR="00105737" w:rsidRPr="009D167E">
          <w:pgSz w:w="12240" w:h="15840"/>
          <w:pgMar w:top="1360" w:right="1720" w:bottom="280" w:left="1700" w:header="720" w:footer="720" w:gutter="0"/>
          <w:cols w:space="720"/>
        </w:sectPr>
      </w:pPr>
    </w:p>
    <w:p w:rsidR="00105737" w:rsidRPr="009D167E" w:rsidRDefault="00105737" w:rsidP="009D167E">
      <w:pPr>
        <w:spacing w:before="77" w:after="0" w:line="240" w:lineRule="auto"/>
        <w:ind w:right="1617"/>
        <w:rPr>
          <w:rFonts w:ascii="Times New Roman" w:eastAsia="Arial" w:hAnsi="Times New Roman" w:cs="Times New Roman"/>
          <w:sz w:val="24"/>
          <w:szCs w:val="24"/>
        </w:rPr>
      </w:pPr>
      <w:proofErr w:type="gramStart"/>
      <w:r w:rsidRPr="009D167E">
        <w:rPr>
          <w:rFonts w:ascii="Times New Roman" w:eastAsia="Arial" w:hAnsi="Times New Roman" w:cs="Times New Roman"/>
          <w:sz w:val="24"/>
          <w:szCs w:val="24"/>
        </w:rPr>
        <w:lastRenderedPageBreak/>
        <w:t>extinguishi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g</w:t>
      </w:r>
      <w:proofErr w:type="gramEnd"/>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equipment</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immediately</w:t>
      </w:r>
      <w:r w:rsidRPr="009D167E">
        <w:rPr>
          <w:rFonts w:ascii="Times New Roman" w:eastAsia="Arial" w:hAnsi="Times New Roman" w:cs="Times New Roman"/>
          <w:spacing w:val="-12"/>
          <w:sz w:val="24"/>
          <w:szCs w:val="24"/>
        </w:rPr>
        <w:t xml:space="preserve"> </w:t>
      </w:r>
      <w:r w:rsidRPr="009D167E">
        <w:rPr>
          <w:rFonts w:ascii="Times New Roman" w:eastAsia="Arial" w:hAnsi="Times New Roman" w:cs="Times New Roman"/>
          <w:sz w:val="24"/>
          <w:szCs w:val="24"/>
        </w:rPr>
        <w:t>available</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shall 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trained</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its</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use.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Th</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y</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will</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also</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pacing w:val="-1"/>
          <w:sz w:val="24"/>
          <w:szCs w:val="24"/>
        </w:rPr>
        <w:t>b</w:t>
      </w:r>
      <w:r w:rsidRPr="009D167E">
        <w:rPr>
          <w:rFonts w:ascii="Times New Roman" w:eastAsia="Arial" w:hAnsi="Times New Roman" w:cs="Times New Roman"/>
          <w:sz w:val="24"/>
          <w:szCs w:val="24"/>
        </w:rPr>
        <w:t>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familiar</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with</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the methods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used</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sound</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alarm.</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Details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on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pacing w:val="-1"/>
          <w:sz w:val="24"/>
          <w:szCs w:val="24"/>
        </w:rPr>
        <w:t>f</w:t>
      </w:r>
      <w:r w:rsidRPr="009D167E">
        <w:rPr>
          <w:rFonts w:ascii="Times New Roman" w:eastAsia="Arial" w:hAnsi="Times New Roman" w:cs="Times New Roman"/>
          <w:sz w:val="24"/>
          <w:szCs w:val="24"/>
        </w:rPr>
        <w:t>ire extinguisher</w:t>
      </w:r>
      <w:r w:rsidRPr="009D167E">
        <w:rPr>
          <w:rFonts w:ascii="Times New Roman" w:eastAsia="Arial" w:hAnsi="Times New Roman" w:cs="Times New Roman"/>
          <w:spacing w:val="-12"/>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fire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emergency</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procedures</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can</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found on the website under M&amp;O</w:t>
      </w:r>
      <w:r w:rsidRPr="009D167E">
        <w:rPr>
          <w:rFonts w:ascii="Times New Roman" w:eastAsia="Arial" w:hAnsi="Times New Roman" w:cs="Times New Roman"/>
          <w:color w:val="000000"/>
          <w:sz w:val="24"/>
          <w:szCs w:val="24"/>
        </w:rPr>
        <w:t>.</w:t>
      </w:r>
      <w:r w:rsidRPr="009D167E">
        <w:rPr>
          <w:rFonts w:ascii="Times New Roman" w:eastAsia="Arial" w:hAnsi="Times New Roman" w:cs="Times New Roman"/>
          <w:color w:val="000000"/>
          <w:spacing w:val="-8"/>
          <w:sz w:val="24"/>
          <w:szCs w:val="24"/>
        </w:rPr>
        <w:t xml:space="preserve"> </w:t>
      </w:r>
      <w:r w:rsidRPr="009D167E">
        <w:rPr>
          <w:rFonts w:ascii="Times New Roman" w:eastAsia="Arial" w:hAnsi="Times New Roman" w:cs="Times New Roman"/>
          <w:color w:val="000000"/>
          <w:sz w:val="24"/>
          <w:szCs w:val="24"/>
        </w:rPr>
        <w:t>The</w:t>
      </w:r>
      <w:r w:rsidRPr="009D167E">
        <w:rPr>
          <w:rFonts w:ascii="Times New Roman" w:eastAsia="Arial" w:hAnsi="Times New Roman" w:cs="Times New Roman"/>
          <w:color w:val="000000"/>
          <w:spacing w:val="-4"/>
          <w:sz w:val="24"/>
          <w:szCs w:val="24"/>
        </w:rPr>
        <w:t xml:space="preserve"> </w:t>
      </w:r>
      <w:r w:rsidRPr="009D167E">
        <w:rPr>
          <w:rFonts w:ascii="Times New Roman" w:eastAsia="Arial" w:hAnsi="Times New Roman" w:cs="Times New Roman"/>
          <w:color w:val="000000"/>
          <w:sz w:val="24"/>
          <w:szCs w:val="24"/>
        </w:rPr>
        <w:t>fire</w:t>
      </w:r>
      <w:r w:rsidRPr="009D167E">
        <w:rPr>
          <w:rFonts w:ascii="Times New Roman" w:eastAsia="Arial" w:hAnsi="Times New Roman" w:cs="Times New Roman"/>
          <w:color w:val="000000"/>
          <w:spacing w:val="-3"/>
          <w:sz w:val="24"/>
          <w:szCs w:val="24"/>
        </w:rPr>
        <w:t xml:space="preserve"> </w:t>
      </w:r>
      <w:r w:rsidRPr="009D167E">
        <w:rPr>
          <w:rFonts w:ascii="Times New Roman" w:eastAsia="Arial" w:hAnsi="Times New Roman" w:cs="Times New Roman"/>
          <w:color w:val="000000"/>
          <w:sz w:val="24"/>
          <w:szCs w:val="24"/>
        </w:rPr>
        <w:t>watch</w:t>
      </w:r>
      <w:r w:rsidRPr="009D167E">
        <w:rPr>
          <w:rFonts w:ascii="Times New Roman" w:eastAsia="Arial" w:hAnsi="Times New Roman" w:cs="Times New Roman"/>
          <w:color w:val="000000"/>
          <w:spacing w:val="-7"/>
          <w:sz w:val="24"/>
          <w:szCs w:val="24"/>
        </w:rPr>
        <w:t xml:space="preserve"> </w:t>
      </w:r>
      <w:r w:rsidRPr="009D167E">
        <w:rPr>
          <w:rFonts w:ascii="Times New Roman" w:eastAsia="Arial" w:hAnsi="Times New Roman" w:cs="Times New Roman"/>
          <w:color w:val="000000"/>
          <w:sz w:val="24"/>
          <w:szCs w:val="24"/>
        </w:rPr>
        <w:t>must</w:t>
      </w:r>
      <w:r w:rsidRPr="009D167E">
        <w:rPr>
          <w:rFonts w:ascii="Times New Roman" w:eastAsia="Arial" w:hAnsi="Times New Roman" w:cs="Times New Roman"/>
          <w:color w:val="000000"/>
          <w:spacing w:val="-5"/>
          <w:sz w:val="24"/>
          <w:szCs w:val="24"/>
        </w:rPr>
        <w:t xml:space="preserve"> </w:t>
      </w:r>
      <w:r w:rsidRPr="009D167E">
        <w:rPr>
          <w:rFonts w:ascii="Times New Roman" w:eastAsia="Arial" w:hAnsi="Times New Roman" w:cs="Times New Roman"/>
          <w:color w:val="000000"/>
          <w:sz w:val="24"/>
          <w:szCs w:val="24"/>
        </w:rPr>
        <w:t>be</w:t>
      </w:r>
      <w:r w:rsidRPr="009D167E">
        <w:rPr>
          <w:rFonts w:ascii="Times New Roman" w:eastAsia="Arial" w:hAnsi="Times New Roman" w:cs="Times New Roman"/>
          <w:color w:val="000000"/>
          <w:spacing w:val="-2"/>
          <w:sz w:val="24"/>
          <w:szCs w:val="24"/>
        </w:rPr>
        <w:t xml:space="preserve"> </w:t>
      </w:r>
      <w:r w:rsidRPr="009D167E">
        <w:rPr>
          <w:rFonts w:ascii="Times New Roman" w:eastAsia="Arial" w:hAnsi="Times New Roman" w:cs="Times New Roman"/>
          <w:color w:val="000000"/>
          <w:sz w:val="24"/>
          <w:szCs w:val="24"/>
        </w:rPr>
        <w:t>maintained</w:t>
      </w:r>
      <w:r w:rsidRPr="009D167E">
        <w:rPr>
          <w:rFonts w:ascii="Times New Roman" w:eastAsia="Arial" w:hAnsi="Times New Roman" w:cs="Times New Roman"/>
          <w:color w:val="000000"/>
          <w:spacing w:val="-11"/>
          <w:sz w:val="24"/>
          <w:szCs w:val="24"/>
        </w:rPr>
        <w:t xml:space="preserve"> </w:t>
      </w:r>
      <w:r w:rsidRPr="009D167E">
        <w:rPr>
          <w:rFonts w:ascii="Times New Roman" w:eastAsia="Arial" w:hAnsi="Times New Roman" w:cs="Times New Roman"/>
          <w:color w:val="000000"/>
          <w:sz w:val="24"/>
          <w:szCs w:val="24"/>
        </w:rPr>
        <w:t>for</w:t>
      </w:r>
      <w:r w:rsidRPr="009D167E">
        <w:rPr>
          <w:rFonts w:ascii="Times New Roman" w:eastAsia="Arial" w:hAnsi="Times New Roman" w:cs="Times New Roman"/>
          <w:color w:val="000000"/>
          <w:spacing w:val="-3"/>
          <w:sz w:val="24"/>
          <w:szCs w:val="24"/>
        </w:rPr>
        <w:t xml:space="preserve"> </w:t>
      </w:r>
      <w:r w:rsidRPr="009D167E">
        <w:rPr>
          <w:rFonts w:ascii="Times New Roman" w:eastAsia="Arial" w:hAnsi="Times New Roman" w:cs="Times New Roman"/>
          <w:color w:val="000000"/>
          <w:spacing w:val="-1"/>
          <w:sz w:val="24"/>
          <w:szCs w:val="24"/>
        </w:rPr>
        <w:t>a</w:t>
      </w:r>
      <w:r w:rsidRPr="009D167E">
        <w:rPr>
          <w:rFonts w:ascii="Times New Roman" w:eastAsia="Arial" w:hAnsi="Times New Roman" w:cs="Times New Roman"/>
          <w:color w:val="000000"/>
          <w:sz w:val="24"/>
          <w:szCs w:val="24"/>
        </w:rPr>
        <w:t>t</w:t>
      </w:r>
      <w:r w:rsidRPr="009D167E">
        <w:rPr>
          <w:rFonts w:ascii="Times New Roman" w:eastAsia="Arial" w:hAnsi="Times New Roman" w:cs="Times New Roman"/>
          <w:color w:val="000000"/>
          <w:spacing w:val="-2"/>
          <w:sz w:val="24"/>
          <w:szCs w:val="24"/>
        </w:rPr>
        <w:t xml:space="preserve"> </w:t>
      </w:r>
      <w:r w:rsidRPr="009D167E">
        <w:rPr>
          <w:rFonts w:ascii="Times New Roman" w:eastAsia="Arial" w:hAnsi="Times New Roman" w:cs="Times New Roman"/>
          <w:color w:val="000000"/>
          <w:sz w:val="24"/>
          <w:szCs w:val="24"/>
        </w:rPr>
        <w:t>least</w:t>
      </w:r>
      <w:r w:rsidRPr="009D167E">
        <w:rPr>
          <w:rFonts w:ascii="Times New Roman" w:eastAsia="Arial" w:hAnsi="Times New Roman" w:cs="Times New Roman"/>
          <w:color w:val="000000"/>
          <w:spacing w:val="-5"/>
          <w:sz w:val="24"/>
          <w:szCs w:val="24"/>
        </w:rPr>
        <w:t xml:space="preserve"> </w:t>
      </w:r>
      <w:r w:rsidRPr="009D167E">
        <w:rPr>
          <w:rFonts w:ascii="Times New Roman" w:eastAsia="Arial" w:hAnsi="Times New Roman" w:cs="Times New Roman"/>
          <w:color w:val="000000"/>
          <w:sz w:val="24"/>
          <w:szCs w:val="24"/>
        </w:rPr>
        <w:t>½ hour</w:t>
      </w:r>
      <w:r w:rsidRPr="009D167E">
        <w:rPr>
          <w:rFonts w:ascii="Times New Roman" w:eastAsia="Arial" w:hAnsi="Times New Roman" w:cs="Times New Roman"/>
          <w:color w:val="000000"/>
          <w:spacing w:val="-4"/>
          <w:sz w:val="24"/>
          <w:szCs w:val="24"/>
        </w:rPr>
        <w:t xml:space="preserve"> </w:t>
      </w:r>
      <w:r w:rsidRPr="009D167E">
        <w:rPr>
          <w:rFonts w:ascii="Times New Roman" w:eastAsia="Arial" w:hAnsi="Times New Roman" w:cs="Times New Roman"/>
          <w:color w:val="000000"/>
          <w:sz w:val="24"/>
          <w:szCs w:val="24"/>
        </w:rPr>
        <w:t>after</w:t>
      </w:r>
      <w:r w:rsidRPr="009D167E">
        <w:rPr>
          <w:rFonts w:ascii="Times New Roman" w:eastAsia="Arial" w:hAnsi="Times New Roman" w:cs="Times New Roman"/>
          <w:color w:val="000000"/>
          <w:spacing w:val="-4"/>
          <w:sz w:val="24"/>
          <w:szCs w:val="24"/>
        </w:rPr>
        <w:t xml:space="preserve"> </w:t>
      </w:r>
      <w:r w:rsidRPr="009D167E">
        <w:rPr>
          <w:rFonts w:ascii="Times New Roman" w:eastAsia="Arial" w:hAnsi="Times New Roman" w:cs="Times New Roman"/>
          <w:color w:val="000000"/>
          <w:sz w:val="24"/>
          <w:szCs w:val="24"/>
        </w:rPr>
        <w:t>welding</w:t>
      </w:r>
      <w:r w:rsidRPr="009D167E">
        <w:rPr>
          <w:rFonts w:ascii="Times New Roman" w:eastAsia="Arial" w:hAnsi="Times New Roman" w:cs="Times New Roman"/>
          <w:color w:val="000000"/>
          <w:spacing w:val="-7"/>
          <w:sz w:val="24"/>
          <w:szCs w:val="24"/>
        </w:rPr>
        <w:t xml:space="preserve"> </w:t>
      </w:r>
      <w:r w:rsidRPr="009D167E">
        <w:rPr>
          <w:rFonts w:ascii="Times New Roman" w:eastAsia="Arial" w:hAnsi="Times New Roman" w:cs="Times New Roman"/>
          <w:color w:val="000000"/>
          <w:sz w:val="24"/>
          <w:szCs w:val="24"/>
        </w:rPr>
        <w:t>oper</w:t>
      </w:r>
      <w:r w:rsidRPr="009D167E">
        <w:rPr>
          <w:rFonts w:ascii="Times New Roman" w:eastAsia="Arial" w:hAnsi="Times New Roman" w:cs="Times New Roman"/>
          <w:color w:val="000000"/>
          <w:spacing w:val="-1"/>
          <w:sz w:val="24"/>
          <w:szCs w:val="24"/>
        </w:rPr>
        <w:t>a</w:t>
      </w:r>
      <w:r w:rsidRPr="009D167E">
        <w:rPr>
          <w:rFonts w:ascii="Times New Roman" w:eastAsia="Arial" w:hAnsi="Times New Roman" w:cs="Times New Roman"/>
          <w:color w:val="000000"/>
          <w:sz w:val="24"/>
          <w:szCs w:val="24"/>
        </w:rPr>
        <w:t>tions</w:t>
      </w:r>
      <w:r w:rsidRPr="009D167E">
        <w:rPr>
          <w:rFonts w:ascii="Times New Roman" w:eastAsia="Arial" w:hAnsi="Times New Roman" w:cs="Times New Roman"/>
          <w:color w:val="000000"/>
          <w:spacing w:val="-10"/>
          <w:sz w:val="24"/>
          <w:szCs w:val="24"/>
        </w:rPr>
        <w:t xml:space="preserve"> </w:t>
      </w:r>
      <w:r w:rsidRPr="009D167E">
        <w:rPr>
          <w:rFonts w:ascii="Times New Roman" w:eastAsia="Arial" w:hAnsi="Times New Roman" w:cs="Times New Roman"/>
          <w:color w:val="000000"/>
          <w:sz w:val="24"/>
          <w:szCs w:val="24"/>
        </w:rPr>
        <w:t>have</w:t>
      </w:r>
      <w:r w:rsidRPr="009D167E">
        <w:rPr>
          <w:rFonts w:ascii="Times New Roman" w:eastAsia="Arial" w:hAnsi="Times New Roman" w:cs="Times New Roman"/>
          <w:color w:val="000000"/>
          <w:spacing w:val="-5"/>
          <w:sz w:val="24"/>
          <w:szCs w:val="24"/>
        </w:rPr>
        <w:t xml:space="preserve"> </w:t>
      </w:r>
      <w:r w:rsidRPr="009D167E">
        <w:rPr>
          <w:rFonts w:ascii="Times New Roman" w:eastAsia="Arial" w:hAnsi="Times New Roman" w:cs="Times New Roman"/>
          <w:color w:val="000000"/>
          <w:sz w:val="24"/>
          <w:szCs w:val="24"/>
        </w:rPr>
        <w:t>stopped.</w:t>
      </w:r>
    </w:p>
    <w:p w:rsidR="00105737" w:rsidRPr="009D167E" w:rsidRDefault="00105737" w:rsidP="009D167E">
      <w:pPr>
        <w:spacing w:before="18" w:after="0" w:line="240" w:lineRule="auto"/>
        <w:rPr>
          <w:rFonts w:ascii="Times New Roman" w:hAnsi="Times New Roman" w:cs="Times New Roman"/>
          <w:sz w:val="24"/>
          <w:szCs w:val="24"/>
        </w:rPr>
      </w:pPr>
    </w:p>
    <w:p w:rsidR="00105737" w:rsidRPr="009D167E" w:rsidRDefault="00105737" w:rsidP="009D167E">
      <w:pPr>
        <w:spacing w:after="0" w:line="240" w:lineRule="auto"/>
        <w:ind w:right="2364"/>
        <w:rPr>
          <w:rFonts w:ascii="Times New Roman" w:eastAsia="Arial" w:hAnsi="Times New Roman" w:cs="Times New Roman"/>
          <w:sz w:val="24"/>
          <w:szCs w:val="24"/>
        </w:rPr>
      </w:pP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Fire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Watch</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is</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required</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whenever</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here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is a</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possibility</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fire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developing</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ny</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of 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following</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conditio</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s</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exist:</w:t>
      </w:r>
    </w:p>
    <w:p w:rsidR="00105737" w:rsidRPr="009D167E" w:rsidRDefault="00105737" w:rsidP="009D167E">
      <w:pPr>
        <w:spacing w:before="18" w:after="0" w:line="240" w:lineRule="auto"/>
        <w:rPr>
          <w:rFonts w:ascii="Times New Roman" w:hAnsi="Times New Roman" w:cs="Times New Roman"/>
          <w:sz w:val="24"/>
          <w:szCs w:val="24"/>
        </w:rPr>
      </w:pPr>
    </w:p>
    <w:p w:rsidR="00105737" w:rsidRPr="009D167E" w:rsidRDefault="00105737" w:rsidP="009D167E">
      <w:pPr>
        <w:spacing w:after="0" w:line="240" w:lineRule="auto"/>
        <w:ind w:left="360" w:right="544"/>
        <w:rPr>
          <w:rFonts w:ascii="Times New Roman" w:eastAsia="Arial" w:hAnsi="Times New Roman" w:cs="Times New Roman"/>
          <w:sz w:val="24"/>
          <w:szCs w:val="24"/>
        </w:rPr>
      </w:pPr>
      <w:r w:rsidRPr="009D167E">
        <w:rPr>
          <w:rFonts w:ascii="Times New Roman" w:eastAsia="Arial" w:hAnsi="Times New Roman" w:cs="Times New Roman"/>
          <w:sz w:val="24"/>
          <w:szCs w:val="24"/>
        </w:rPr>
        <w:t>a.</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Appreci</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ble</w:t>
      </w:r>
      <w:r w:rsidRPr="009D167E">
        <w:rPr>
          <w:rFonts w:ascii="Times New Roman" w:eastAsia="Arial" w:hAnsi="Times New Roman" w:cs="Times New Roman"/>
          <w:spacing w:val="-12"/>
          <w:sz w:val="24"/>
          <w:szCs w:val="24"/>
        </w:rPr>
        <w:t xml:space="preserve"> </w:t>
      </w:r>
      <w:r w:rsidRPr="009D167E">
        <w:rPr>
          <w:rFonts w:ascii="Times New Roman" w:eastAsia="Arial" w:hAnsi="Times New Roman" w:cs="Times New Roman"/>
          <w:sz w:val="24"/>
          <w:szCs w:val="24"/>
        </w:rPr>
        <w:t>combus</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ible</w:t>
      </w:r>
      <w:r w:rsidRPr="009D167E">
        <w:rPr>
          <w:rFonts w:ascii="Times New Roman" w:eastAsia="Arial" w:hAnsi="Times New Roman" w:cs="Times New Roman"/>
          <w:spacing w:val="-12"/>
          <w:sz w:val="24"/>
          <w:szCs w:val="24"/>
        </w:rPr>
        <w:t xml:space="preserve"> </w:t>
      </w:r>
      <w:r w:rsidRPr="009D167E">
        <w:rPr>
          <w:rFonts w:ascii="Times New Roman" w:eastAsia="Arial" w:hAnsi="Times New Roman" w:cs="Times New Roman"/>
          <w:sz w:val="24"/>
          <w:szCs w:val="24"/>
        </w:rPr>
        <w:t>material,</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buildi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g construction</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contents,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closer</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han</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35</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feet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 point</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ope</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ation.</w:t>
      </w:r>
    </w:p>
    <w:p w:rsidR="00105737" w:rsidRPr="009D167E" w:rsidRDefault="00105737" w:rsidP="009D167E">
      <w:pPr>
        <w:spacing w:before="14" w:after="0" w:line="240" w:lineRule="auto"/>
        <w:ind w:left="360"/>
        <w:rPr>
          <w:rFonts w:ascii="Times New Roman" w:hAnsi="Times New Roman" w:cs="Times New Roman"/>
          <w:sz w:val="24"/>
          <w:szCs w:val="24"/>
        </w:rPr>
      </w:pPr>
    </w:p>
    <w:p w:rsidR="00105737" w:rsidRPr="009D167E" w:rsidRDefault="00105737" w:rsidP="009D167E">
      <w:pPr>
        <w:spacing w:after="0" w:line="240" w:lineRule="auto"/>
        <w:ind w:left="360" w:right="252"/>
        <w:rPr>
          <w:rFonts w:ascii="Times New Roman" w:eastAsia="Arial" w:hAnsi="Times New Roman" w:cs="Times New Roman"/>
          <w:sz w:val="24"/>
          <w:szCs w:val="24"/>
        </w:rPr>
      </w:pPr>
      <w:r w:rsidRPr="009D167E">
        <w:rPr>
          <w:rFonts w:ascii="Times New Roman" w:eastAsia="Arial" w:hAnsi="Times New Roman" w:cs="Times New Roman"/>
          <w:sz w:val="24"/>
          <w:szCs w:val="24"/>
        </w:rPr>
        <w:t>b.</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Appreci</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ble</w:t>
      </w:r>
      <w:r w:rsidRPr="009D167E">
        <w:rPr>
          <w:rFonts w:ascii="Times New Roman" w:eastAsia="Arial" w:hAnsi="Times New Roman" w:cs="Times New Roman"/>
          <w:spacing w:val="-12"/>
          <w:sz w:val="24"/>
          <w:szCs w:val="24"/>
        </w:rPr>
        <w:t xml:space="preserve"> </w:t>
      </w:r>
      <w:r w:rsidRPr="009D167E">
        <w:rPr>
          <w:rFonts w:ascii="Times New Roman" w:eastAsia="Arial" w:hAnsi="Times New Roman" w:cs="Times New Roman"/>
          <w:sz w:val="24"/>
          <w:szCs w:val="24"/>
        </w:rPr>
        <w:t>combus</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ibles</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more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than</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35</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pacing w:val="-1"/>
          <w:sz w:val="24"/>
          <w:szCs w:val="24"/>
        </w:rPr>
        <w:t>f</w:t>
      </w:r>
      <w:r w:rsidRPr="009D167E">
        <w:rPr>
          <w:rFonts w:ascii="Times New Roman" w:eastAsia="Arial" w:hAnsi="Times New Roman" w:cs="Times New Roman"/>
          <w:sz w:val="24"/>
          <w:szCs w:val="24"/>
        </w:rPr>
        <w:t>eet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away, but</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easily</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ignited</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by</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sparks.</w:t>
      </w:r>
    </w:p>
    <w:p w:rsidR="00105737" w:rsidRPr="009D167E" w:rsidRDefault="00105737" w:rsidP="009D167E">
      <w:pPr>
        <w:spacing w:before="14" w:after="0" w:line="240" w:lineRule="auto"/>
        <w:ind w:left="360"/>
        <w:rPr>
          <w:rFonts w:ascii="Times New Roman" w:hAnsi="Times New Roman" w:cs="Times New Roman"/>
          <w:sz w:val="24"/>
          <w:szCs w:val="24"/>
        </w:rPr>
      </w:pPr>
    </w:p>
    <w:p w:rsidR="00105737" w:rsidRPr="009D167E" w:rsidRDefault="00105737" w:rsidP="009D167E">
      <w:pPr>
        <w:spacing w:after="0" w:line="240" w:lineRule="auto"/>
        <w:ind w:left="360" w:right="54"/>
        <w:rPr>
          <w:rFonts w:ascii="Times New Roman" w:eastAsia="Arial" w:hAnsi="Times New Roman" w:cs="Times New Roman"/>
          <w:sz w:val="24"/>
          <w:szCs w:val="24"/>
        </w:rPr>
      </w:pPr>
      <w:r w:rsidRPr="009D167E">
        <w:rPr>
          <w:rFonts w:ascii="Times New Roman" w:eastAsia="Arial" w:hAnsi="Times New Roman" w:cs="Times New Roman"/>
          <w:sz w:val="24"/>
          <w:szCs w:val="24"/>
        </w:rPr>
        <w:t>c.</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Wall</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fl</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openings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within</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35</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f</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ot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radius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expose combustible</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material</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adjacent</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ar</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as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inclu</w:t>
      </w:r>
      <w:r w:rsidRPr="009D167E">
        <w:rPr>
          <w:rFonts w:ascii="Times New Roman" w:eastAsia="Arial" w:hAnsi="Times New Roman" w:cs="Times New Roman"/>
          <w:spacing w:val="-1"/>
          <w:sz w:val="24"/>
          <w:szCs w:val="24"/>
        </w:rPr>
        <w:t>d</w:t>
      </w:r>
      <w:r w:rsidRPr="009D167E">
        <w:rPr>
          <w:rFonts w:ascii="Times New Roman" w:eastAsia="Arial" w:hAnsi="Times New Roman" w:cs="Times New Roman"/>
          <w:sz w:val="24"/>
          <w:szCs w:val="24"/>
        </w:rPr>
        <w:t>ing</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concealed spaces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walls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floo</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s.</w:t>
      </w:r>
    </w:p>
    <w:p w:rsidR="00105737" w:rsidRPr="009D167E" w:rsidRDefault="00105737" w:rsidP="009D167E">
      <w:pPr>
        <w:spacing w:before="14" w:after="0" w:line="240" w:lineRule="auto"/>
        <w:ind w:left="360"/>
        <w:rPr>
          <w:rFonts w:ascii="Times New Roman" w:hAnsi="Times New Roman" w:cs="Times New Roman"/>
          <w:sz w:val="24"/>
          <w:szCs w:val="24"/>
        </w:rPr>
      </w:pPr>
    </w:p>
    <w:p w:rsidR="00105737" w:rsidRPr="009D167E" w:rsidRDefault="00105737" w:rsidP="009D167E">
      <w:pPr>
        <w:spacing w:after="0" w:line="240" w:lineRule="auto"/>
        <w:ind w:left="360" w:right="129"/>
        <w:jc w:val="both"/>
        <w:rPr>
          <w:rFonts w:ascii="Times New Roman" w:eastAsia="Arial" w:hAnsi="Times New Roman" w:cs="Times New Roman"/>
          <w:sz w:val="24"/>
          <w:szCs w:val="24"/>
        </w:rPr>
      </w:pPr>
      <w:r w:rsidRPr="009D167E">
        <w:rPr>
          <w:rFonts w:ascii="Times New Roman" w:eastAsia="Arial" w:hAnsi="Times New Roman" w:cs="Times New Roman"/>
          <w:sz w:val="24"/>
          <w:szCs w:val="24"/>
        </w:rPr>
        <w:t>d.</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Combustible</w:t>
      </w:r>
      <w:r w:rsidRPr="009D167E">
        <w:rPr>
          <w:rFonts w:ascii="Times New Roman" w:eastAsia="Arial" w:hAnsi="Times New Roman" w:cs="Times New Roman"/>
          <w:spacing w:val="-12"/>
          <w:sz w:val="24"/>
          <w:szCs w:val="24"/>
        </w:rPr>
        <w:t xml:space="preserve"> </w:t>
      </w:r>
      <w:r w:rsidRPr="009D167E">
        <w:rPr>
          <w:rFonts w:ascii="Times New Roman" w:eastAsia="Arial" w:hAnsi="Times New Roman" w:cs="Times New Roman"/>
          <w:sz w:val="24"/>
          <w:szCs w:val="24"/>
        </w:rPr>
        <w:t>materials</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adjac</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nt</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op</w:t>
      </w:r>
      <w:r w:rsidRPr="009D167E">
        <w:rPr>
          <w:rFonts w:ascii="Times New Roman" w:eastAsia="Arial" w:hAnsi="Times New Roman" w:cs="Times New Roman"/>
          <w:spacing w:val="-1"/>
          <w:sz w:val="24"/>
          <w:szCs w:val="24"/>
        </w:rPr>
        <w:t>p</w:t>
      </w:r>
      <w:r w:rsidRPr="009D167E">
        <w:rPr>
          <w:rFonts w:ascii="Times New Roman" w:eastAsia="Arial" w:hAnsi="Times New Roman" w:cs="Times New Roman"/>
          <w:sz w:val="24"/>
          <w:szCs w:val="24"/>
        </w:rPr>
        <w:t>osite</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si</w:t>
      </w:r>
      <w:r w:rsidRPr="009D167E">
        <w:rPr>
          <w:rFonts w:ascii="Times New Roman" w:eastAsia="Arial" w:hAnsi="Times New Roman" w:cs="Times New Roman"/>
          <w:spacing w:val="-1"/>
          <w:sz w:val="24"/>
          <w:szCs w:val="24"/>
        </w:rPr>
        <w:t>d</w:t>
      </w:r>
      <w:r w:rsidRPr="009D167E">
        <w:rPr>
          <w:rFonts w:ascii="Times New Roman" w:eastAsia="Arial" w:hAnsi="Times New Roman" w:cs="Times New Roman"/>
          <w:sz w:val="24"/>
          <w:szCs w:val="24"/>
        </w:rPr>
        <w:t>e 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metal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partitions,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wal</w:t>
      </w:r>
      <w:r w:rsidRPr="009D167E">
        <w:rPr>
          <w:rFonts w:ascii="Times New Roman" w:eastAsia="Arial" w:hAnsi="Times New Roman" w:cs="Times New Roman"/>
          <w:spacing w:val="-1"/>
          <w:sz w:val="24"/>
          <w:szCs w:val="24"/>
        </w:rPr>
        <w:t>l</w:t>
      </w:r>
      <w:r w:rsidRPr="009D167E">
        <w:rPr>
          <w:rFonts w:ascii="Times New Roman" w:eastAsia="Arial" w:hAnsi="Times New Roman" w:cs="Times New Roman"/>
          <w:sz w:val="24"/>
          <w:szCs w:val="24"/>
        </w:rPr>
        <w:t>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ceilin</w:t>
      </w:r>
      <w:r w:rsidRPr="009D167E">
        <w:rPr>
          <w:rFonts w:ascii="Times New Roman" w:eastAsia="Arial" w:hAnsi="Times New Roman" w:cs="Times New Roman"/>
          <w:spacing w:val="-1"/>
          <w:sz w:val="24"/>
          <w:szCs w:val="24"/>
        </w:rPr>
        <w:t>g</w:t>
      </w:r>
      <w:r w:rsidRPr="009D167E">
        <w:rPr>
          <w:rFonts w:ascii="Times New Roman" w:eastAsia="Arial" w:hAnsi="Times New Roman" w:cs="Times New Roman"/>
          <w:spacing w:val="1"/>
          <w:sz w:val="24"/>
          <w:szCs w:val="24"/>
        </w:rPr>
        <w:t>s</w:t>
      </w:r>
      <w:r w:rsidRPr="009D167E">
        <w:rPr>
          <w:rFonts w:ascii="Times New Roman" w:eastAsia="Arial" w:hAnsi="Times New Roman" w:cs="Times New Roman"/>
          <w:sz w:val="24"/>
          <w:szCs w:val="24"/>
        </w:rPr>
        <w:t>,</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roofs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likely</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to 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ignited</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pacing w:val="-1"/>
          <w:sz w:val="24"/>
          <w:szCs w:val="24"/>
        </w:rPr>
        <w:t>b</w:t>
      </w:r>
      <w:r w:rsidRPr="009D167E">
        <w:rPr>
          <w:rFonts w:ascii="Times New Roman" w:eastAsia="Arial" w:hAnsi="Times New Roman" w:cs="Times New Roman"/>
          <w:sz w:val="24"/>
          <w:szCs w:val="24"/>
        </w:rPr>
        <w:t>y</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conducti</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n</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radiati</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n.</w:t>
      </w:r>
    </w:p>
    <w:p w:rsidR="00105737" w:rsidRPr="009D167E" w:rsidRDefault="00105737" w:rsidP="009D167E">
      <w:pPr>
        <w:spacing w:before="1" w:after="0" w:line="240" w:lineRule="auto"/>
        <w:rPr>
          <w:rFonts w:ascii="Times New Roman" w:hAnsi="Times New Roman" w:cs="Times New Roman"/>
          <w:sz w:val="24"/>
          <w:szCs w:val="24"/>
        </w:rPr>
      </w:pPr>
    </w:p>
    <w:p w:rsidR="00105737" w:rsidRPr="009D167E" w:rsidRDefault="00105737" w:rsidP="009D167E">
      <w:pPr>
        <w:spacing w:after="0" w:line="240" w:lineRule="auto"/>
        <w:ind w:right="1727"/>
        <w:rPr>
          <w:rFonts w:ascii="Times New Roman" w:eastAsia="Arial" w:hAnsi="Times New Roman" w:cs="Times New Roman"/>
          <w:sz w:val="24"/>
          <w:szCs w:val="24"/>
        </w:rPr>
      </w:pPr>
      <w:r w:rsidRPr="009D167E">
        <w:rPr>
          <w:rFonts w:ascii="Times New Roman" w:eastAsia="Arial" w:hAnsi="Times New Roman" w:cs="Times New Roman"/>
          <w:sz w:val="24"/>
          <w:szCs w:val="24"/>
        </w:rPr>
        <w:t>5.</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If</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requir</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ments</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1-4</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above</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cannot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followe</w:t>
      </w:r>
      <w:r w:rsidRPr="009D167E">
        <w:rPr>
          <w:rFonts w:ascii="Times New Roman" w:eastAsia="Arial" w:hAnsi="Times New Roman" w:cs="Times New Roman"/>
          <w:spacing w:val="-1"/>
          <w:sz w:val="24"/>
          <w:szCs w:val="24"/>
        </w:rPr>
        <w:t>d</w:t>
      </w:r>
      <w:r w:rsidRPr="009D167E">
        <w:rPr>
          <w:rFonts w:ascii="Times New Roman" w:eastAsia="Arial" w:hAnsi="Times New Roman" w:cs="Times New Roman"/>
          <w:sz w:val="24"/>
          <w:szCs w:val="24"/>
        </w:rPr>
        <w:t>,</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welding 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cutting</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not</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performed.</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b/>
          <w:bCs/>
          <w:color w:val="333333"/>
          <w:sz w:val="24"/>
          <w:szCs w:val="24"/>
        </w:rPr>
        <w:t>H</w:t>
      </w:r>
      <w:r w:rsidR="002715F1" w:rsidRPr="009D167E">
        <w:rPr>
          <w:rFonts w:ascii="Times New Roman" w:eastAsia="Times New Roman" w:hAnsi="Times New Roman" w:cs="Times New Roman"/>
          <w:b/>
          <w:bCs/>
          <w:color w:val="333333"/>
          <w:sz w:val="24"/>
          <w:szCs w:val="24"/>
        </w:rPr>
        <w:t>AZARD PREVENTION AND CONTROL</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After detection, all current and potential health and safety hazards must be prevented, corrected or controlled. OSHA's recommended systems used to prevent and control hazards include engineering controls, safe work practices, administrative controls, personal protective equipment (PPE) and emergency preparation.</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Engineering controls are the first and best strategy to control the hazard at its source and can be used to control health hazards from welding, cutting and brazing operations. These hazards include employee exposures to metal fumes and to ultraviolet (UV) radiation. Local exhaust ventilation installed at a welding station for the purpose of removing air contaminants generated during the welding process is an example of an engineering control. The segregation of welding and cutting from other operations in the workplace to prevent employee exposure can be achieved by use non-combustible barrier walls and portable welding screens. Oxygen cylinders in storage can be separated from fuel-gas cylinders or combustible materials (especially oil or grease), by a noncombustible barrier at least 5 feet (1.5 meters) high having a fire-resistance rating of at least a half-hour.</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Safe work practices include the company's general workplace rules and other operation-specific rules. Management should establish a written rule that only authorized and trained personnel are permitted to use welding, cutting or brazing equipment. Supervisors should ensure that each operator have a copy of and follow the appropriate welding and cutting equipment operating instructions.</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lastRenderedPageBreak/>
        <w:t>While safe work practices can be considered forms of administrative controls, OSHA uses the term administrative controls to mean other measures aimed at reducing employee exposure to hazards. Rotation of workers performing welding and cutting tasks and fire watch tasks is an example of an administrative control. The rotation of workers will limit their potential exposure to safety hazards from welding, cutting and brazing operations including burns, eye damage, electrical shock, cuts and crushed toes and fingers.</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Prior to performing hot work tasks, employers should instruct employees in the use of PPE, fire prevention and protection requirements and the safe use of welding/cutting-related equipment. The workplace safety coordinator should conduct a PPE assessment of hot work tasks that will be performed by employees in the workplace. OSHA standard 29 CFR 1910.132(d)(1) requires "that the employer shall assess the workplace to determine if hazards are present, or are likely to be present, which necessitate the use of" PPE, and this activity must be documented by the employer. Furthermore, OSHA's cutting and welding-related standards have specific PPE requirements. Hazards associated with welding and cutting may include employee exposure to:</w:t>
      </w:r>
    </w:p>
    <w:p w:rsidR="008F656D" w:rsidRPr="009D167E" w:rsidRDefault="008F656D" w:rsidP="009D167E">
      <w:pPr>
        <w:numPr>
          <w:ilvl w:val="0"/>
          <w:numId w:val="16"/>
        </w:numPr>
        <w:shd w:val="clear" w:color="auto" w:fill="FFFFFF"/>
        <w:spacing w:before="100" w:beforeAutospacing="1" w:after="120" w:line="240" w:lineRule="auto"/>
        <w:ind w:left="1440" w:hanging="540"/>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Ultraviolet and infrared radiation</w:t>
      </w:r>
    </w:p>
    <w:p w:rsidR="008F656D" w:rsidRPr="009D167E" w:rsidRDefault="008F656D" w:rsidP="009D167E">
      <w:pPr>
        <w:numPr>
          <w:ilvl w:val="0"/>
          <w:numId w:val="16"/>
        </w:numPr>
        <w:shd w:val="clear" w:color="auto" w:fill="FFFFFF"/>
        <w:spacing w:before="100" w:beforeAutospacing="1" w:after="120" w:line="240" w:lineRule="auto"/>
        <w:ind w:left="1440" w:hanging="540"/>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Metal fumes and welding gases</w:t>
      </w:r>
    </w:p>
    <w:p w:rsidR="008F656D" w:rsidRPr="009D167E" w:rsidRDefault="008F656D" w:rsidP="009D167E">
      <w:pPr>
        <w:numPr>
          <w:ilvl w:val="0"/>
          <w:numId w:val="16"/>
        </w:numPr>
        <w:shd w:val="clear" w:color="auto" w:fill="FFFFFF"/>
        <w:spacing w:before="100" w:beforeAutospacing="1" w:after="120" w:line="240" w:lineRule="auto"/>
        <w:ind w:left="1440" w:hanging="540"/>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Electrical current</w:t>
      </w:r>
    </w:p>
    <w:p w:rsidR="008F656D" w:rsidRPr="009D167E" w:rsidRDefault="008F656D" w:rsidP="009D167E">
      <w:pPr>
        <w:numPr>
          <w:ilvl w:val="0"/>
          <w:numId w:val="16"/>
        </w:numPr>
        <w:shd w:val="clear" w:color="auto" w:fill="FFFFFF"/>
        <w:spacing w:before="100" w:beforeAutospacing="1" w:after="120" w:line="240" w:lineRule="auto"/>
        <w:ind w:left="1440" w:hanging="540"/>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Hot metal</w:t>
      </w:r>
    </w:p>
    <w:p w:rsidR="008F656D" w:rsidRPr="009D167E" w:rsidRDefault="008F656D" w:rsidP="009D167E">
      <w:pPr>
        <w:numPr>
          <w:ilvl w:val="0"/>
          <w:numId w:val="16"/>
        </w:numPr>
        <w:shd w:val="clear" w:color="auto" w:fill="FFFFFF"/>
        <w:spacing w:before="100" w:beforeAutospacing="1" w:after="120" w:line="240" w:lineRule="auto"/>
        <w:ind w:left="1440" w:hanging="540"/>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Noise.</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OSHA publication 3077, "Personal Protective Equipment (PPE)," is an excellent reference for training employees on the use of PPE in the workplace. PPE should not be used as a substitute for engineering, work practice or administrative controls. Personal protective equipment should be used in conjunction with these controls to provide for employee safety and health in the work place. PPE includes all clothing and other work accessories designed to create a barrier against workplace hazards. The basic element of any management program for PPE should be an in-depth evaluation of the equipment needed to protect against the hazards at the workplace. Management dedicated to the safety and health of the employees should use that evaluation to set a standard operating procedure for personnel, and then train employees on the protective limitations of PPE, and on its proper use and maintenance.</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As a result of the PPE assessment, employees should be required to use PPE including protective eyewear, hand protection and protective clothing. The Cooperative Extension at the University of Arizona advises that it is essential that the operator and helpers be properly clothed and protected because of the heat, ultra-violet rays and sparks produced by the arc welder as illustrated below.</w:t>
      </w:r>
      <w:r w:rsidRPr="009D167E">
        <w:rPr>
          <w:rFonts w:ascii="Times New Roman" w:eastAsia="Times New Roman" w:hAnsi="Times New Roman" w:cs="Times New Roman"/>
          <w:color w:val="333333"/>
          <w:sz w:val="24"/>
          <w:szCs w:val="24"/>
          <w:vertAlign w:val="superscript"/>
        </w:rPr>
        <w:t>5</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Respiratory protection should be provided only if engineering controls are not feasible in the work environment. OSHA's Technical Manual TED 01-00-015 [TED 1-0.15A] (Jan. 20, 1999) includes a section on sampling for welding fumes. Local exhaust or general ventilating systems should be provided and arranged to keep the amount of toxic fumes, gases or dusts below the maximum allowable concentration as specified in 29 CFR 1910.1000.</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lastRenderedPageBreak/>
        <w:t xml:space="preserve">Management should become aware of possible emergencies and plan the best way to control or prevent the hazards they present. Specific written hazard control programs including a fire prevention plan, emergency action plan and hot work permit program should be developed and implemented in the workplace to address welding and cutting hazards. The fire prevention plan describes the fuel sources (hazardous or other materials) on site that could initiate or contribute to the spread of a fire, as well as the building systems (such as fixed fire extinguishing systems and alarm systems) in place to control the ignition or spread of a fire. An emergency action plan </w:t>
      </w:r>
      <w:r w:rsidR="002715F1" w:rsidRPr="009D167E">
        <w:rPr>
          <w:rFonts w:ascii="Times New Roman" w:eastAsia="Times New Roman" w:hAnsi="Times New Roman" w:cs="Times New Roman"/>
          <w:color w:val="333333"/>
          <w:sz w:val="24"/>
          <w:szCs w:val="24"/>
        </w:rPr>
        <w:t>is available at all Oak Grove School District sites.</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The National Fire Protection Association (NFPA) establishes scientifically based fire prevention and protection consensus codes and standards. An excellent resource for the development of a Hot Work Permit Program is the NFPA 51B Standard for Fire Prevention in Use of Cutting and Welding Processes. These standards review the basic precautions and special precautions that should be followed to prevent loss of life and property from uncontrolled welding and cutting loss exposures. In addition, these standards address the fire protection and prevention responsibilities of welders and cutters, their supervisors (including outside contractors) and those in management on whose property cutting and welding are to be performed.</w:t>
      </w:r>
    </w:p>
    <w:p w:rsidR="008F656D" w:rsidRPr="009D167E" w:rsidRDefault="002715F1"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A supervisor</w:t>
      </w:r>
      <w:r w:rsidR="008F656D" w:rsidRPr="009D167E">
        <w:rPr>
          <w:rFonts w:ascii="Times New Roman" w:eastAsia="Times New Roman" w:hAnsi="Times New Roman" w:cs="Times New Roman"/>
          <w:color w:val="333333"/>
          <w:sz w:val="24"/>
          <w:szCs w:val="24"/>
        </w:rPr>
        <w:t xml:space="preserve"> should develop a "Permit for Cutting and Welding with Portable Gas or Arc Equipment" using NFPA 51B, Appendix A "Suggested Form of Written Cutting and Welding Permit," as a point of reference. This NFPA standard covers the provisions to prevent loss of life and property from fire or explosion as a result of hot work. Before cutting or welding is permitted, the area must be inspected by the individual responsible for the welding and cutting operations, to ensure that it is a fire safe area. The individual shall designate precautions to be followed in the form of a written permit or other equivalent means. In addition, NFPA 51B requires that the individual verify all fire prevention precautions have been taken; they include that welding and cutting equipment is in good operating condition; no combustible material is within 35 feet; and that nearby personnel and building walls and ceilings are suitably protected against heat, sparks, slag, etc.</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The establishment of a fire watch is critical in welding and cutting tasks. Although the cutter or welder has the best opportunity to avoid fire or injury by proper control of the equipment he is using, there are many circumstances in which fire, explosion, or severe injuries would be inevitable if an oxy-fuel gas torch or an electrode were used. Such circumstances can arise in which the cutter or welder may not be aware of (1) proximity or the flammable nature of nearby combustible solids, liquids or dusts; (2) the presence or development of possible explosive mixtures of flammable gases or vapors and air; or (3) the presence of an oxygen-enriched atmosphere in the location where the work will be performed. The precautions taken by the welder or cutter often will be governed by the desire of others for speed or economy in his work or by the failure of management to emphasize the possible extent or seriousness of a fire in the work area. Therefore, the cutter or welder, his supervisor and management share the responsibility for the safe use of cutting and welding equipment.</w:t>
      </w:r>
      <w:r w:rsidRPr="009D167E">
        <w:rPr>
          <w:rFonts w:ascii="Times New Roman" w:eastAsia="Times New Roman" w:hAnsi="Times New Roman" w:cs="Times New Roman"/>
          <w:color w:val="333333"/>
          <w:sz w:val="24"/>
          <w:szCs w:val="24"/>
          <w:vertAlign w:val="superscript"/>
        </w:rPr>
        <w:t>7</w:t>
      </w:r>
    </w:p>
    <w:p w:rsidR="008F656D" w:rsidRPr="009D167E" w:rsidRDefault="002715F1"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b/>
          <w:bCs/>
          <w:color w:val="333333"/>
          <w:sz w:val="24"/>
          <w:szCs w:val="24"/>
        </w:rPr>
        <w:t>TRAINING</w:t>
      </w:r>
    </w:p>
    <w:p w:rsidR="008F656D" w:rsidRPr="009D167E" w:rsidRDefault="0052793E"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An employee</w:t>
      </w:r>
      <w:r w:rsidR="008F656D" w:rsidRPr="009D167E">
        <w:rPr>
          <w:rFonts w:ascii="Times New Roman" w:eastAsia="Times New Roman" w:hAnsi="Times New Roman" w:cs="Times New Roman"/>
          <w:color w:val="333333"/>
          <w:sz w:val="24"/>
          <w:szCs w:val="24"/>
        </w:rPr>
        <w:t xml:space="preserve"> should be provided necessary training prior to being assigned to perform hot work tasks. Specifically, that means how to recognize and evaluate hazards, and the controls to prevent </w:t>
      </w:r>
      <w:r w:rsidR="008F656D" w:rsidRPr="009D167E">
        <w:rPr>
          <w:rFonts w:ascii="Times New Roman" w:eastAsia="Times New Roman" w:hAnsi="Times New Roman" w:cs="Times New Roman"/>
          <w:color w:val="333333"/>
          <w:sz w:val="24"/>
          <w:szCs w:val="24"/>
        </w:rPr>
        <w:lastRenderedPageBreak/>
        <w:t>injuries to employees performing welding and cutting tasks in the workplace. OSHA Publication 2254, "Training Requirements in OSHA Standards and Training Guidelines," provides a review of mandatory OSHA training required for employees engaged in welding and cutting tasks. These requirements are summarized below:</w:t>
      </w:r>
    </w:p>
    <w:p w:rsidR="008F656D" w:rsidRDefault="008F656D" w:rsidP="009D167E">
      <w:pPr>
        <w:shd w:val="clear" w:color="auto" w:fill="FFFFFF"/>
        <w:spacing w:before="240" w:after="240" w:line="240" w:lineRule="auto"/>
        <w:ind w:right="-20"/>
        <w:rPr>
          <w:rFonts w:ascii="Times New Roman" w:eastAsia="Times New Roman" w:hAnsi="Times New Roman" w:cs="Times New Roman"/>
          <w:color w:val="333333"/>
          <w:sz w:val="24"/>
          <w:szCs w:val="24"/>
        </w:rPr>
      </w:pPr>
      <w:r w:rsidRPr="009D167E">
        <w:rPr>
          <w:rFonts w:ascii="Times New Roman" w:eastAsia="Times New Roman" w:hAnsi="Times New Roman" w:cs="Times New Roman"/>
          <w:b/>
          <w:bCs/>
          <w:color w:val="333333"/>
          <w:sz w:val="24"/>
          <w:szCs w:val="24"/>
        </w:rPr>
        <w:t>Management.</w:t>
      </w:r>
      <w:r w:rsidRPr="009D167E">
        <w:rPr>
          <w:rFonts w:ascii="Times New Roman" w:eastAsia="Times New Roman" w:hAnsi="Times New Roman" w:cs="Times New Roman"/>
          <w:color w:val="333333"/>
          <w:sz w:val="24"/>
          <w:szCs w:val="24"/>
        </w:rPr>
        <w:t> </w:t>
      </w:r>
      <w:r w:rsidR="0052793E" w:rsidRPr="009D167E">
        <w:rPr>
          <w:rFonts w:ascii="Times New Roman" w:eastAsia="Times New Roman" w:hAnsi="Times New Roman" w:cs="Times New Roman"/>
          <w:color w:val="333333"/>
          <w:sz w:val="24"/>
          <w:szCs w:val="24"/>
        </w:rPr>
        <w:t xml:space="preserve">The M&amp;O </w:t>
      </w:r>
      <w:r w:rsidRPr="009D167E">
        <w:rPr>
          <w:rFonts w:ascii="Times New Roman" w:eastAsia="Times New Roman" w:hAnsi="Times New Roman" w:cs="Times New Roman"/>
          <w:color w:val="333333"/>
          <w:sz w:val="24"/>
          <w:szCs w:val="24"/>
        </w:rPr>
        <w:t>Manage</w:t>
      </w:r>
      <w:r w:rsidR="0052793E" w:rsidRPr="009D167E">
        <w:rPr>
          <w:rFonts w:ascii="Times New Roman" w:eastAsia="Times New Roman" w:hAnsi="Times New Roman" w:cs="Times New Roman"/>
          <w:color w:val="333333"/>
          <w:sz w:val="24"/>
          <w:szCs w:val="24"/>
        </w:rPr>
        <w:t>r</w:t>
      </w:r>
      <w:r w:rsidRPr="009D167E">
        <w:rPr>
          <w:rFonts w:ascii="Times New Roman" w:eastAsia="Times New Roman" w:hAnsi="Times New Roman" w:cs="Times New Roman"/>
          <w:color w:val="333333"/>
          <w:sz w:val="24"/>
          <w:szCs w:val="24"/>
        </w:rPr>
        <w:t xml:space="preserve"> shall recognize its responsibility for the safe usage of cutting and welding equipment on its property and insist that cutters or welders and their supervisors are suitably trained in the safe operation of their equipment and the safe use of the process.</w:t>
      </w:r>
    </w:p>
    <w:p w:rsidR="00380B74" w:rsidRDefault="00380B74" w:rsidP="00380B74">
      <w:pPr>
        <w:pStyle w:val="Default"/>
        <w:rPr>
          <w:color w:val="auto"/>
        </w:rPr>
      </w:pPr>
    </w:p>
    <w:tbl>
      <w:tblPr>
        <w:tblStyle w:val="TableGrid"/>
        <w:tblW w:w="0" w:type="auto"/>
        <w:tblInd w:w="0" w:type="dxa"/>
        <w:tblLook w:val="04A0" w:firstRow="1" w:lastRow="0" w:firstColumn="1" w:lastColumn="0" w:noHBand="0" w:noVBand="1"/>
      </w:tblPr>
      <w:tblGrid>
        <w:gridCol w:w="3106"/>
        <w:gridCol w:w="3120"/>
        <w:gridCol w:w="3124"/>
      </w:tblGrid>
      <w:tr w:rsidR="00380B74" w:rsidTr="00380B74">
        <w:tc>
          <w:tcPr>
            <w:tcW w:w="3192" w:type="dxa"/>
            <w:tcBorders>
              <w:top w:val="single" w:sz="4" w:space="0" w:color="auto"/>
              <w:left w:val="single" w:sz="4" w:space="0" w:color="auto"/>
              <w:bottom w:val="single" w:sz="4" w:space="0" w:color="auto"/>
              <w:right w:val="single" w:sz="4" w:space="0" w:color="auto"/>
            </w:tcBorders>
          </w:tcPr>
          <w:p w:rsidR="00380B74" w:rsidRDefault="00380B74">
            <w:pPr>
              <w:pStyle w:val="Default"/>
              <w:jc w:val="center"/>
              <w:rPr>
                <w:b/>
                <w:color w:val="auto"/>
              </w:rPr>
            </w:pPr>
            <w:r>
              <w:rPr>
                <w:b/>
                <w:color w:val="auto"/>
              </w:rPr>
              <w:t>Supervisor</w:t>
            </w:r>
          </w:p>
          <w:p w:rsidR="00380B74" w:rsidRDefault="00380B74">
            <w:pPr>
              <w:pStyle w:val="Default"/>
              <w:jc w:val="center"/>
              <w:rPr>
                <w:b/>
                <w:color w:val="auto"/>
              </w:rPr>
            </w:pPr>
          </w:p>
        </w:tc>
        <w:tc>
          <w:tcPr>
            <w:tcW w:w="3192" w:type="dxa"/>
            <w:tcBorders>
              <w:top w:val="single" w:sz="4" w:space="0" w:color="auto"/>
              <w:left w:val="single" w:sz="4" w:space="0" w:color="auto"/>
              <w:bottom w:val="single" w:sz="4" w:space="0" w:color="auto"/>
              <w:right w:val="single" w:sz="4" w:space="0" w:color="auto"/>
            </w:tcBorders>
            <w:hideMark/>
          </w:tcPr>
          <w:p w:rsidR="00380B74" w:rsidRDefault="00380B74">
            <w:pPr>
              <w:pStyle w:val="Default"/>
              <w:jc w:val="center"/>
              <w:rPr>
                <w:b/>
                <w:color w:val="auto"/>
              </w:rPr>
            </w:pPr>
            <w:r>
              <w:rPr>
                <w:b/>
                <w:color w:val="auto"/>
              </w:rPr>
              <w:t>Department</w:t>
            </w:r>
          </w:p>
        </w:tc>
        <w:tc>
          <w:tcPr>
            <w:tcW w:w="3192" w:type="dxa"/>
            <w:tcBorders>
              <w:top w:val="single" w:sz="4" w:space="0" w:color="auto"/>
              <w:left w:val="single" w:sz="4" w:space="0" w:color="auto"/>
              <w:bottom w:val="single" w:sz="4" w:space="0" w:color="auto"/>
              <w:right w:val="single" w:sz="4" w:space="0" w:color="auto"/>
            </w:tcBorders>
            <w:hideMark/>
          </w:tcPr>
          <w:p w:rsidR="00380B74" w:rsidRDefault="00380B74">
            <w:pPr>
              <w:pStyle w:val="Default"/>
              <w:jc w:val="center"/>
              <w:rPr>
                <w:b/>
                <w:color w:val="auto"/>
              </w:rPr>
            </w:pPr>
            <w:r>
              <w:rPr>
                <w:b/>
                <w:color w:val="auto"/>
              </w:rPr>
              <w:t>Contact Number</w:t>
            </w:r>
          </w:p>
        </w:tc>
      </w:tr>
      <w:tr w:rsidR="00380B74" w:rsidTr="00380B74">
        <w:tc>
          <w:tcPr>
            <w:tcW w:w="3192" w:type="dxa"/>
            <w:tcBorders>
              <w:top w:val="single" w:sz="4" w:space="0" w:color="auto"/>
              <w:left w:val="single" w:sz="4" w:space="0" w:color="auto"/>
              <w:bottom w:val="single" w:sz="4" w:space="0" w:color="auto"/>
              <w:right w:val="single" w:sz="4" w:space="0" w:color="auto"/>
            </w:tcBorders>
            <w:hideMark/>
          </w:tcPr>
          <w:p w:rsidR="00380B74" w:rsidRDefault="00A75B59">
            <w:pPr>
              <w:pStyle w:val="Default"/>
              <w:rPr>
                <w:color w:val="auto"/>
              </w:rPr>
            </w:pPr>
            <w:r>
              <w:rPr>
                <w:color w:val="auto"/>
              </w:rPr>
              <w:t>James Moreno</w:t>
            </w:r>
          </w:p>
        </w:tc>
        <w:tc>
          <w:tcPr>
            <w:tcW w:w="3192" w:type="dxa"/>
            <w:tcBorders>
              <w:top w:val="single" w:sz="4" w:space="0" w:color="auto"/>
              <w:left w:val="single" w:sz="4" w:space="0" w:color="auto"/>
              <w:bottom w:val="single" w:sz="4" w:space="0" w:color="auto"/>
              <w:right w:val="single" w:sz="4" w:space="0" w:color="auto"/>
            </w:tcBorders>
            <w:hideMark/>
          </w:tcPr>
          <w:p w:rsidR="00380B74" w:rsidRDefault="00380B74">
            <w:pPr>
              <w:pStyle w:val="Default"/>
              <w:rPr>
                <w:color w:val="auto"/>
              </w:rPr>
            </w:pPr>
            <w:r>
              <w:rPr>
                <w:color w:val="auto"/>
              </w:rPr>
              <w:t>Maintenance and Operations</w:t>
            </w:r>
          </w:p>
        </w:tc>
        <w:tc>
          <w:tcPr>
            <w:tcW w:w="3192" w:type="dxa"/>
            <w:tcBorders>
              <w:top w:val="single" w:sz="4" w:space="0" w:color="auto"/>
              <w:left w:val="single" w:sz="4" w:space="0" w:color="auto"/>
              <w:bottom w:val="single" w:sz="4" w:space="0" w:color="auto"/>
              <w:right w:val="single" w:sz="4" w:space="0" w:color="auto"/>
            </w:tcBorders>
            <w:hideMark/>
          </w:tcPr>
          <w:p w:rsidR="00380B74" w:rsidRDefault="00380B74">
            <w:pPr>
              <w:pStyle w:val="Default"/>
              <w:rPr>
                <w:color w:val="auto"/>
              </w:rPr>
            </w:pPr>
            <w:r>
              <w:rPr>
                <w:color w:val="auto"/>
              </w:rPr>
              <w:t>408-227-8300ext100343</w:t>
            </w:r>
          </w:p>
        </w:tc>
      </w:tr>
      <w:tr w:rsidR="00380B74" w:rsidTr="00380B74">
        <w:tc>
          <w:tcPr>
            <w:tcW w:w="3192" w:type="dxa"/>
            <w:tcBorders>
              <w:top w:val="single" w:sz="4" w:space="0" w:color="auto"/>
              <w:left w:val="single" w:sz="4" w:space="0" w:color="auto"/>
              <w:bottom w:val="single" w:sz="4" w:space="0" w:color="auto"/>
              <w:right w:val="single" w:sz="4" w:space="0" w:color="auto"/>
            </w:tcBorders>
            <w:hideMark/>
          </w:tcPr>
          <w:p w:rsidR="00380B74" w:rsidRDefault="00FD7CBC">
            <w:pPr>
              <w:pStyle w:val="Default"/>
              <w:rPr>
                <w:color w:val="auto"/>
              </w:rPr>
            </w:pPr>
            <w:r>
              <w:rPr>
                <w:color w:val="auto"/>
              </w:rPr>
              <w:t>Van Nguyen</w:t>
            </w:r>
          </w:p>
        </w:tc>
        <w:tc>
          <w:tcPr>
            <w:tcW w:w="3192" w:type="dxa"/>
            <w:tcBorders>
              <w:top w:val="single" w:sz="4" w:space="0" w:color="auto"/>
              <w:left w:val="single" w:sz="4" w:space="0" w:color="auto"/>
              <w:bottom w:val="single" w:sz="4" w:space="0" w:color="auto"/>
              <w:right w:val="single" w:sz="4" w:space="0" w:color="auto"/>
            </w:tcBorders>
            <w:hideMark/>
          </w:tcPr>
          <w:p w:rsidR="00380B74" w:rsidRDefault="00380B74">
            <w:pPr>
              <w:pStyle w:val="Default"/>
              <w:rPr>
                <w:color w:val="auto"/>
              </w:rPr>
            </w:pPr>
            <w:r>
              <w:rPr>
                <w:color w:val="auto"/>
              </w:rPr>
              <w:t>Custodians and Transportation</w:t>
            </w:r>
          </w:p>
        </w:tc>
        <w:tc>
          <w:tcPr>
            <w:tcW w:w="3192" w:type="dxa"/>
            <w:tcBorders>
              <w:top w:val="single" w:sz="4" w:space="0" w:color="auto"/>
              <w:left w:val="single" w:sz="4" w:space="0" w:color="auto"/>
              <w:bottom w:val="single" w:sz="4" w:space="0" w:color="auto"/>
              <w:right w:val="single" w:sz="4" w:space="0" w:color="auto"/>
            </w:tcBorders>
            <w:hideMark/>
          </w:tcPr>
          <w:p w:rsidR="00380B74" w:rsidRDefault="00380B74" w:rsidP="00FD7CBC">
            <w:pPr>
              <w:pStyle w:val="Default"/>
              <w:rPr>
                <w:color w:val="auto"/>
              </w:rPr>
            </w:pPr>
            <w:r>
              <w:rPr>
                <w:color w:val="auto"/>
              </w:rPr>
              <w:t>408-227-8300</w:t>
            </w:r>
            <w:r w:rsidR="00FD7CBC">
              <w:rPr>
                <w:color w:val="auto"/>
              </w:rPr>
              <w:t xml:space="preserve"> </w:t>
            </w:r>
          </w:p>
        </w:tc>
      </w:tr>
    </w:tbl>
    <w:p w:rsidR="00380B74" w:rsidRPr="009D167E" w:rsidRDefault="00380B74" w:rsidP="009D167E">
      <w:pPr>
        <w:shd w:val="clear" w:color="auto" w:fill="FFFFFF"/>
        <w:spacing w:before="240" w:after="240" w:line="240" w:lineRule="auto"/>
        <w:ind w:right="-20"/>
        <w:rPr>
          <w:rFonts w:ascii="Times New Roman" w:eastAsia="Times New Roman" w:hAnsi="Times New Roman" w:cs="Times New Roman"/>
          <w:color w:val="333333"/>
          <w:sz w:val="24"/>
          <w:szCs w:val="24"/>
        </w:rPr>
      </w:pPr>
    </w:p>
    <w:p w:rsidR="007A45A2" w:rsidRPr="009D167E" w:rsidRDefault="007A45A2" w:rsidP="009D167E">
      <w:pPr>
        <w:spacing w:after="0" w:line="240" w:lineRule="auto"/>
        <w:ind w:right="-20"/>
        <w:rPr>
          <w:rFonts w:ascii="Times New Roman" w:eastAsia="Arial" w:hAnsi="Times New Roman" w:cs="Times New Roman"/>
          <w:sz w:val="24"/>
          <w:szCs w:val="24"/>
        </w:rPr>
      </w:pPr>
      <w:r w:rsidRPr="009D167E">
        <w:rPr>
          <w:rFonts w:ascii="Times New Roman" w:eastAsia="Arial" w:hAnsi="Times New Roman" w:cs="Times New Roman"/>
          <w:sz w:val="24"/>
          <w:szCs w:val="24"/>
        </w:rPr>
        <w:t>The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supervisor</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their</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designee</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will</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ensure</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following</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1"/>
          <w:sz w:val="24"/>
          <w:szCs w:val="24"/>
        </w:rPr>
        <w:t>f</w:t>
      </w:r>
      <w:r w:rsidR="009D167E">
        <w:rPr>
          <w:rFonts w:ascii="Times New Roman" w:eastAsia="Arial" w:hAnsi="Times New Roman" w:cs="Times New Roman"/>
          <w:sz w:val="24"/>
          <w:szCs w:val="24"/>
        </w:rPr>
        <w:t xml:space="preserve">ore </w:t>
      </w:r>
      <w:r w:rsidRPr="009D167E">
        <w:rPr>
          <w:rFonts w:ascii="Times New Roman" w:eastAsia="Arial" w:hAnsi="Times New Roman" w:cs="Times New Roman"/>
          <w:sz w:val="24"/>
          <w:szCs w:val="24"/>
        </w:rPr>
        <w:t>performing</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any</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welding,</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cutting</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1"/>
          <w:sz w:val="24"/>
          <w:szCs w:val="24"/>
        </w:rPr>
        <w:t>/</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brazing:</w:t>
      </w:r>
    </w:p>
    <w:p w:rsidR="007A45A2" w:rsidRPr="009D167E" w:rsidRDefault="007A45A2" w:rsidP="009D167E">
      <w:pPr>
        <w:spacing w:before="17" w:after="0" w:line="240" w:lineRule="auto"/>
        <w:ind w:right="-20"/>
        <w:rPr>
          <w:rFonts w:ascii="Times New Roman" w:hAnsi="Times New Roman" w:cs="Times New Roman"/>
          <w:sz w:val="24"/>
          <w:szCs w:val="24"/>
        </w:rPr>
      </w:pPr>
    </w:p>
    <w:p w:rsidR="007A45A2" w:rsidRPr="009D167E" w:rsidRDefault="007A45A2" w:rsidP="009D167E">
      <w:pPr>
        <w:spacing w:after="0" w:line="240" w:lineRule="auto"/>
        <w:ind w:right="-20"/>
        <w:rPr>
          <w:rFonts w:ascii="Times New Roman" w:eastAsia="Arial" w:hAnsi="Times New Roman" w:cs="Times New Roman"/>
          <w:sz w:val="24"/>
          <w:szCs w:val="24"/>
        </w:rPr>
      </w:pPr>
      <w:r w:rsidRPr="009D167E">
        <w:rPr>
          <w:rFonts w:ascii="Times New Roman" w:eastAsia="Arial" w:hAnsi="Times New Roman" w:cs="Times New Roman"/>
          <w:sz w:val="24"/>
          <w:szCs w:val="24"/>
        </w:rPr>
        <w:t>1.</w:t>
      </w:r>
      <w:r w:rsidRPr="009D167E">
        <w:rPr>
          <w:rFonts w:ascii="Times New Roman" w:eastAsia="Arial" w:hAnsi="Times New Roman" w:cs="Times New Roman"/>
          <w:spacing w:val="-2"/>
          <w:sz w:val="24"/>
          <w:szCs w:val="24"/>
        </w:rPr>
        <w:t xml:space="preserve"> </w:t>
      </w:r>
      <w:proofErr w:type="gramStart"/>
      <w:r w:rsidRPr="009D167E">
        <w:rPr>
          <w:rFonts w:ascii="Times New Roman" w:eastAsia="Arial" w:hAnsi="Times New Roman" w:cs="Times New Roman"/>
          <w:sz w:val="24"/>
          <w:szCs w:val="24"/>
        </w:rPr>
        <w:t>Be</w:t>
      </w:r>
      <w:proofErr w:type="gramEnd"/>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responsible</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for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t</w:t>
      </w:r>
      <w:r w:rsidRPr="009D167E">
        <w:rPr>
          <w:rFonts w:ascii="Times New Roman" w:eastAsia="Arial" w:hAnsi="Times New Roman" w:cs="Times New Roman"/>
          <w:spacing w:val="-1"/>
          <w:sz w:val="24"/>
          <w:szCs w:val="24"/>
        </w:rPr>
        <w:t>h</w:t>
      </w:r>
      <w:r w:rsidRPr="009D167E">
        <w:rPr>
          <w:rFonts w:ascii="Times New Roman" w:eastAsia="Arial" w:hAnsi="Times New Roman" w:cs="Times New Roman"/>
          <w:sz w:val="24"/>
          <w:szCs w:val="24"/>
        </w:rPr>
        <w:t>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safe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handling</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c</w:t>
      </w:r>
      <w:r w:rsidRPr="009D167E">
        <w:rPr>
          <w:rFonts w:ascii="Times New Roman" w:eastAsia="Arial" w:hAnsi="Times New Roman" w:cs="Times New Roman"/>
          <w:spacing w:val="-1"/>
          <w:sz w:val="24"/>
          <w:szCs w:val="24"/>
        </w:rPr>
        <w:t>u</w:t>
      </w:r>
      <w:r w:rsidRPr="009D167E">
        <w:rPr>
          <w:rFonts w:ascii="Times New Roman" w:eastAsia="Arial" w:hAnsi="Times New Roman" w:cs="Times New Roman"/>
          <w:sz w:val="24"/>
          <w:szCs w:val="24"/>
        </w:rPr>
        <w:t>tting</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or welding</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equipment</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safe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use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this</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equi</w:t>
      </w:r>
      <w:r w:rsidRPr="009D167E">
        <w:rPr>
          <w:rFonts w:ascii="Times New Roman" w:eastAsia="Arial" w:hAnsi="Times New Roman" w:cs="Times New Roman"/>
          <w:spacing w:val="-1"/>
          <w:sz w:val="24"/>
          <w:szCs w:val="24"/>
        </w:rPr>
        <w:t>pm</w:t>
      </w:r>
      <w:r w:rsidRPr="009D167E">
        <w:rPr>
          <w:rFonts w:ascii="Times New Roman" w:eastAsia="Arial" w:hAnsi="Times New Roman" w:cs="Times New Roman"/>
          <w:sz w:val="24"/>
          <w:szCs w:val="24"/>
        </w:rPr>
        <w:t>ent during</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cutting</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welding</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process.</w:t>
      </w:r>
    </w:p>
    <w:p w:rsidR="007A45A2" w:rsidRPr="009D167E" w:rsidRDefault="007A45A2" w:rsidP="009D167E">
      <w:pPr>
        <w:spacing w:before="20" w:after="0" w:line="240" w:lineRule="auto"/>
        <w:ind w:right="-20"/>
        <w:rPr>
          <w:rFonts w:ascii="Times New Roman" w:hAnsi="Times New Roman" w:cs="Times New Roman"/>
          <w:sz w:val="24"/>
          <w:szCs w:val="24"/>
        </w:rPr>
      </w:pPr>
    </w:p>
    <w:p w:rsidR="007A45A2" w:rsidRPr="009D167E" w:rsidRDefault="007A45A2" w:rsidP="009D167E">
      <w:pPr>
        <w:spacing w:after="0" w:line="240" w:lineRule="auto"/>
        <w:ind w:right="-20"/>
        <w:rPr>
          <w:rFonts w:ascii="Times New Roman" w:eastAsia="Arial" w:hAnsi="Times New Roman" w:cs="Times New Roman"/>
          <w:sz w:val="24"/>
          <w:szCs w:val="24"/>
        </w:rPr>
      </w:pPr>
      <w:r w:rsidRPr="009D167E">
        <w:rPr>
          <w:rFonts w:ascii="Times New Roman" w:eastAsia="Arial" w:hAnsi="Times New Roman" w:cs="Times New Roman"/>
          <w:sz w:val="24"/>
          <w:szCs w:val="24"/>
        </w:rPr>
        <w:t>2.</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Determi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e</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combustible</w:t>
      </w:r>
      <w:r w:rsidRPr="009D167E">
        <w:rPr>
          <w:rFonts w:ascii="Times New Roman" w:eastAsia="Arial" w:hAnsi="Times New Roman" w:cs="Times New Roman"/>
          <w:spacing w:val="-12"/>
          <w:sz w:val="24"/>
          <w:szCs w:val="24"/>
        </w:rPr>
        <w:t xml:space="preserve"> </w:t>
      </w:r>
      <w:r w:rsidRPr="009D167E">
        <w:rPr>
          <w:rFonts w:ascii="Times New Roman" w:eastAsia="Arial" w:hAnsi="Times New Roman" w:cs="Times New Roman"/>
          <w:sz w:val="24"/>
          <w:szCs w:val="24"/>
        </w:rPr>
        <w:t>materials</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hazardous areas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pres</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nt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likely</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present</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work</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location.</w:t>
      </w:r>
    </w:p>
    <w:p w:rsidR="007A45A2" w:rsidRPr="009D167E" w:rsidRDefault="007A45A2" w:rsidP="009D167E">
      <w:pPr>
        <w:spacing w:before="1" w:after="0" w:line="240" w:lineRule="auto"/>
        <w:ind w:right="-20"/>
        <w:rPr>
          <w:rFonts w:ascii="Times New Roman" w:hAnsi="Times New Roman" w:cs="Times New Roman"/>
          <w:sz w:val="24"/>
          <w:szCs w:val="24"/>
        </w:rPr>
      </w:pPr>
    </w:p>
    <w:p w:rsidR="007A45A2" w:rsidRPr="009D167E" w:rsidRDefault="007A45A2" w:rsidP="009D167E">
      <w:pPr>
        <w:spacing w:after="0" w:line="240" w:lineRule="auto"/>
        <w:ind w:right="-20"/>
        <w:rPr>
          <w:rFonts w:ascii="Times New Roman" w:eastAsia="Arial" w:hAnsi="Times New Roman" w:cs="Times New Roman"/>
          <w:sz w:val="24"/>
          <w:szCs w:val="24"/>
        </w:rPr>
      </w:pPr>
      <w:r w:rsidRPr="009D167E">
        <w:rPr>
          <w:rFonts w:ascii="Times New Roman" w:eastAsia="Arial" w:hAnsi="Times New Roman" w:cs="Times New Roman"/>
          <w:sz w:val="24"/>
          <w:szCs w:val="24"/>
        </w:rPr>
        <w:t>3.</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Protect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combustibles</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from</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ignition</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by</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following:</w:t>
      </w:r>
    </w:p>
    <w:p w:rsidR="007A45A2" w:rsidRPr="009D167E" w:rsidRDefault="007A45A2" w:rsidP="009D167E">
      <w:pPr>
        <w:tabs>
          <w:tab w:val="left" w:pos="2240"/>
        </w:tabs>
        <w:spacing w:after="0" w:line="240" w:lineRule="auto"/>
        <w:ind w:left="360" w:right="-20"/>
        <w:rPr>
          <w:rFonts w:ascii="Times New Roman" w:eastAsia="Arial" w:hAnsi="Times New Roman" w:cs="Times New Roman"/>
          <w:sz w:val="24"/>
          <w:szCs w:val="24"/>
        </w:rPr>
      </w:pPr>
      <w:r w:rsidRPr="009D167E">
        <w:rPr>
          <w:rFonts w:ascii="Times New Roman" w:eastAsia="Times New Roman" w:hAnsi="Times New Roman" w:cs="Times New Roman"/>
          <w:w w:val="131"/>
          <w:sz w:val="24"/>
          <w:szCs w:val="24"/>
        </w:rPr>
        <w:t>•</w:t>
      </w:r>
      <w:r w:rsidR="009D167E">
        <w:rPr>
          <w:rFonts w:ascii="Times New Roman" w:eastAsia="Times New Roman" w:hAnsi="Times New Roman" w:cs="Times New Roman"/>
          <w:w w:val="131"/>
          <w:sz w:val="24"/>
          <w:szCs w:val="24"/>
        </w:rPr>
        <w:t xml:space="preserve"> </w:t>
      </w:r>
      <w:r w:rsidRPr="009D167E">
        <w:rPr>
          <w:rFonts w:ascii="Times New Roman" w:eastAsia="Arial" w:hAnsi="Times New Roman" w:cs="Times New Roman"/>
          <w:sz w:val="24"/>
          <w:szCs w:val="24"/>
        </w:rPr>
        <w:t>Have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rk</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moved</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location</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f</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ee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from dangerous combustibles.</w:t>
      </w:r>
    </w:p>
    <w:p w:rsidR="007A45A2" w:rsidRPr="009D167E" w:rsidRDefault="007A45A2" w:rsidP="009D167E">
      <w:pPr>
        <w:tabs>
          <w:tab w:val="left" w:pos="2240"/>
        </w:tabs>
        <w:spacing w:before="2" w:after="0" w:line="240" w:lineRule="auto"/>
        <w:ind w:left="360" w:right="-20"/>
        <w:rPr>
          <w:rFonts w:ascii="Times New Roman" w:eastAsia="Arial" w:hAnsi="Times New Roman" w:cs="Times New Roman"/>
          <w:sz w:val="24"/>
          <w:szCs w:val="24"/>
        </w:rPr>
      </w:pPr>
      <w:r w:rsidRPr="009D167E">
        <w:rPr>
          <w:rFonts w:ascii="Times New Roman" w:eastAsia="Times New Roman" w:hAnsi="Times New Roman" w:cs="Times New Roman"/>
          <w:w w:val="131"/>
          <w:sz w:val="24"/>
          <w:szCs w:val="24"/>
        </w:rPr>
        <w:t>•</w:t>
      </w:r>
      <w:r w:rsidR="009D167E">
        <w:rPr>
          <w:rFonts w:ascii="Times New Roman" w:eastAsia="Times New Roman" w:hAnsi="Times New Roman" w:cs="Times New Roman"/>
          <w:w w:val="131"/>
          <w:sz w:val="24"/>
          <w:szCs w:val="24"/>
        </w:rPr>
        <w:t xml:space="preserve"> </w:t>
      </w:r>
      <w:r w:rsidRPr="009D167E">
        <w:rPr>
          <w:rFonts w:ascii="Times New Roman" w:eastAsia="Arial" w:hAnsi="Times New Roman" w:cs="Times New Roman"/>
          <w:sz w:val="24"/>
          <w:szCs w:val="24"/>
        </w:rPr>
        <w:t>If</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work</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cannot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moved,</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have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w:t>
      </w:r>
      <w:r w:rsidRPr="009D167E">
        <w:rPr>
          <w:rFonts w:ascii="Times New Roman" w:eastAsia="Arial" w:hAnsi="Times New Roman" w:cs="Times New Roman"/>
          <w:spacing w:val="1"/>
          <w:sz w:val="24"/>
          <w:szCs w:val="24"/>
        </w:rPr>
        <w:t>h</w:t>
      </w:r>
      <w:r w:rsidRPr="009D167E">
        <w:rPr>
          <w:rFonts w:ascii="Times New Roman" w:eastAsia="Arial" w:hAnsi="Times New Roman" w:cs="Times New Roman"/>
          <w:sz w:val="24"/>
          <w:szCs w:val="24"/>
        </w:rPr>
        <w:t>e combustibl</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s</w:t>
      </w:r>
      <w:r w:rsidRPr="009D167E">
        <w:rPr>
          <w:rFonts w:ascii="Times New Roman" w:eastAsia="Arial" w:hAnsi="Times New Roman" w:cs="Times New Roman"/>
          <w:spacing w:val="-12"/>
          <w:sz w:val="24"/>
          <w:szCs w:val="24"/>
        </w:rPr>
        <w:t xml:space="preserve"> </w:t>
      </w:r>
      <w:r w:rsidRPr="009D167E">
        <w:rPr>
          <w:rFonts w:ascii="Times New Roman" w:eastAsia="Arial" w:hAnsi="Times New Roman" w:cs="Times New Roman"/>
          <w:sz w:val="24"/>
          <w:szCs w:val="24"/>
        </w:rPr>
        <w:t>moved</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safe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dist</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nce</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from</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the work</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have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combustibles</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pr</w:t>
      </w:r>
      <w:r w:rsidRPr="009D167E">
        <w:rPr>
          <w:rFonts w:ascii="Times New Roman" w:eastAsia="Arial" w:hAnsi="Times New Roman" w:cs="Times New Roman"/>
          <w:spacing w:val="-1"/>
          <w:sz w:val="24"/>
          <w:szCs w:val="24"/>
        </w:rPr>
        <w:t>op</w:t>
      </w:r>
      <w:r w:rsidRPr="009D167E">
        <w:rPr>
          <w:rFonts w:ascii="Times New Roman" w:eastAsia="Arial" w:hAnsi="Times New Roman" w:cs="Times New Roman"/>
          <w:sz w:val="24"/>
          <w:szCs w:val="24"/>
        </w:rPr>
        <w:t>erly</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shield</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d against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ig</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ition.</w:t>
      </w:r>
    </w:p>
    <w:p w:rsidR="007A45A2" w:rsidRPr="009D167E" w:rsidRDefault="007A45A2" w:rsidP="009D167E">
      <w:pPr>
        <w:tabs>
          <w:tab w:val="left" w:pos="2240"/>
        </w:tabs>
        <w:spacing w:before="1" w:after="0" w:line="240" w:lineRule="auto"/>
        <w:ind w:left="360" w:right="-20"/>
        <w:rPr>
          <w:rFonts w:ascii="Times New Roman" w:eastAsia="Arial" w:hAnsi="Times New Roman" w:cs="Times New Roman"/>
          <w:sz w:val="24"/>
          <w:szCs w:val="24"/>
        </w:rPr>
      </w:pPr>
      <w:r w:rsidRPr="009D167E">
        <w:rPr>
          <w:rFonts w:ascii="Times New Roman" w:eastAsia="Times New Roman" w:hAnsi="Times New Roman" w:cs="Times New Roman"/>
          <w:w w:val="131"/>
          <w:sz w:val="24"/>
          <w:szCs w:val="24"/>
        </w:rPr>
        <w:t>•</w:t>
      </w:r>
      <w:r w:rsidR="009D167E">
        <w:rPr>
          <w:rFonts w:ascii="Times New Roman" w:eastAsia="Times New Roman" w:hAnsi="Times New Roman" w:cs="Times New Roman"/>
          <w:w w:val="131"/>
          <w:sz w:val="24"/>
          <w:szCs w:val="24"/>
        </w:rPr>
        <w:t xml:space="preserve"> </w:t>
      </w:r>
      <w:r w:rsidRPr="009D167E">
        <w:rPr>
          <w:rFonts w:ascii="Times New Roman" w:eastAsia="Arial" w:hAnsi="Times New Roman" w:cs="Times New Roman"/>
          <w:sz w:val="24"/>
          <w:szCs w:val="24"/>
        </w:rPr>
        <w:t>See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that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cu</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ting</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welding</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so</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scheduled</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hat operations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hat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might</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expose</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combustibles</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o ignition</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not</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started</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pacing w:val="-1"/>
          <w:sz w:val="24"/>
          <w:szCs w:val="24"/>
        </w:rPr>
        <w:t>d</w:t>
      </w:r>
      <w:r w:rsidRPr="009D167E">
        <w:rPr>
          <w:rFonts w:ascii="Times New Roman" w:eastAsia="Arial" w:hAnsi="Times New Roman" w:cs="Times New Roman"/>
          <w:sz w:val="24"/>
          <w:szCs w:val="24"/>
        </w:rPr>
        <w:t>uring</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cutting</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w w:val="99"/>
          <w:sz w:val="24"/>
          <w:szCs w:val="24"/>
        </w:rPr>
        <w:t>welding.</w:t>
      </w:r>
    </w:p>
    <w:p w:rsidR="007A45A2" w:rsidRPr="009D167E" w:rsidRDefault="007A45A2" w:rsidP="009D167E">
      <w:pPr>
        <w:spacing w:before="19" w:after="0" w:line="240" w:lineRule="auto"/>
        <w:ind w:right="-20"/>
        <w:rPr>
          <w:rFonts w:ascii="Times New Roman" w:hAnsi="Times New Roman" w:cs="Times New Roman"/>
          <w:sz w:val="24"/>
          <w:szCs w:val="24"/>
        </w:rPr>
      </w:pPr>
    </w:p>
    <w:p w:rsidR="007A45A2" w:rsidRPr="009D167E" w:rsidRDefault="007A45A2" w:rsidP="009D167E">
      <w:pPr>
        <w:spacing w:after="0" w:line="240" w:lineRule="auto"/>
        <w:ind w:right="-20"/>
        <w:rPr>
          <w:rFonts w:ascii="Times New Roman" w:eastAsia="Arial" w:hAnsi="Times New Roman" w:cs="Times New Roman"/>
          <w:sz w:val="24"/>
          <w:szCs w:val="24"/>
        </w:rPr>
      </w:pPr>
      <w:r w:rsidRPr="009D167E">
        <w:rPr>
          <w:rFonts w:ascii="Times New Roman" w:eastAsia="Arial" w:hAnsi="Times New Roman" w:cs="Times New Roman"/>
          <w:sz w:val="24"/>
          <w:szCs w:val="24"/>
        </w:rPr>
        <w:t>4.</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Secure</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authorization</w:t>
      </w:r>
      <w:r w:rsidRPr="009D167E">
        <w:rPr>
          <w:rFonts w:ascii="Times New Roman" w:eastAsia="Arial" w:hAnsi="Times New Roman" w:cs="Times New Roman"/>
          <w:spacing w:val="-14"/>
          <w:sz w:val="24"/>
          <w:szCs w:val="24"/>
        </w:rPr>
        <w:t xml:space="preserve"> </w:t>
      </w:r>
      <w:r w:rsidRPr="009D167E">
        <w:rPr>
          <w:rFonts w:ascii="Times New Roman" w:eastAsia="Arial" w:hAnsi="Times New Roman" w:cs="Times New Roman"/>
          <w:sz w:val="24"/>
          <w:szCs w:val="24"/>
        </w:rPr>
        <w:t>for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cutti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g</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welding operations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f</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om</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departmental</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supervisory representative.</w:t>
      </w:r>
    </w:p>
    <w:p w:rsidR="007A45A2" w:rsidRPr="009D167E" w:rsidRDefault="007A45A2" w:rsidP="009D167E">
      <w:pPr>
        <w:spacing w:before="18" w:after="0" w:line="240" w:lineRule="auto"/>
        <w:ind w:right="-20"/>
        <w:rPr>
          <w:rFonts w:ascii="Times New Roman" w:hAnsi="Times New Roman" w:cs="Times New Roman"/>
          <w:sz w:val="24"/>
          <w:szCs w:val="24"/>
        </w:rPr>
      </w:pPr>
    </w:p>
    <w:p w:rsidR="007A45A2" w:rsidRPr="009D167E" w:rsidRDefault="007A45A2" w:rsidP="009D167E">
      <w:pPr>
        <w:spacing w:after="0" w:line="240" w:lineRule="auto"/>
        <w:ind w:right="-20"/>
        <w:rPr>
          <w:rFonts w:ascii="Times New Roman" w:eastAsia="Arial" w:hAnsi="Times New Roman" w:cs="Times New Roman"/>
          <w:sz w:val="24"/>
          <w:szCs w:val="24"/>
        </w:rPr>
      </w:pPr>
      <w:r w:rsidRPr="009D167E">
        <w:rPr>
          <w:rFonts w:ascii="Times New Roman" w:eastAsia="Arial" w:hAnsi="Times New Roman" w:cs="Times New Roman"/>
          <w:sz w:val="24"/>
          <w:szCs w:val="24"/>
        </w:rPr>
        <w:t>5.</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Determi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e</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that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c</w:t>
      </w:r>
      <w:r w:rsidRPr="009D167E">
        <w:rPr>
          <w:rFonts w:ascii="Times New Roman" w:eastAsia="Arial" w:hAnsi="Times New Roman" w:cs="Times New Roman"/>
          <w:spacing w:val="-1"/>
          <w:sz w:val="24"/>
          <w:szCs w:val="24"/>
        </w:rPr>
        <w:t>u</w:t>
      </w:r>
      <w:r w:rsidRPr="009D167E">
        <w:rPr>
          <w:rFonts w:ascii="Times New Roman" w:eastAsia="Arial" w:hAnsi="Times New Roman" w:cs="Times New Roman"/>
          <w:sz w:val="24"/>
          <w:szCs w:val="24"/>
        </w:rPr>
        <w:t>tter</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welder</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ensures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t</w:t>
      </w:r>
      <w:r w:rsidRPr="009D167E">
        <w:rPr>
          <w:rFonts w:ascii="Times New Roman" w:eastAsia="Arial" w:hAnsi="Times New Roman" w:cs="Times New Roman"/>
          <w:spacing w:val="-1"/>
          <w:sz w:val="24"/>
          <w:szCs w:val="24"/>
        </w:rPr>
        <w:t>h</w:t>
      </w:r>
      <w:r w:rsidRPr="009D167E">
        <w:rPr>
          <w:rFonts w:ascii="Times New Roman" w:eastAsia="Arial" w:hAnsi="Times New Roman" w:cs="Times New Roman"/>
          <w:sz w:val="24"/>
          <w:szCs w:val="24"/>
        </w:rPr>
        <w:t>at conditions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safe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bef</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re</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proceedi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g.</w:t>
      </w:r>
    </w:p>
    <w:p w:rsidR="007A45A2" w:rsidRPr="009D167E" w:rsidRDefault="007A45A2" w:rsidP="009D167E">
      <w:pPr>
        <w:spacing w:before="17" w:after="0" w:line="240" w:lineRule="auto"/>
        <w:ind w:right="-20"/>
        <w:rPr>
          <w:rFonts w:ascii="Times New Roman" w:hAnsi="Times New Roman" w:cs="Times New Roman"/>
          <w:sz w:val="24"/>
          <w:szCs w:val="24"/>
        </w:rPr>
      </w:pPr>
    </w:p>
    <w:p w:rsidR="007A45A2" w:rsidRPr="009D167E" w:rsidRDefault="007A45A2" w:rsidP="009D167E">
      <w:pPr>
        <w:spacing w:after="0" w:line="240" w:lineRule="auto"/>
        <w:ind w:right="-20"/>
        <w:rPr>
          <w:rFonts w:ascii="Times New Roman" w:eastAsia="Arial" w:hAnsi="Times New Roman" w:cs="Times New Roman"/>
          <w:sz w:val="24"/>
          <w:szCs w:val="24"/>
        </w:rPr>
      </w:pPr>
      <w:r w:rsidRPr="009D167E">
        <w:rPr>
          <w:rFonts w:ascii="Times New Roman" w:eastAsia="Arial" w:hAnsi="Times New Roman" w:cs="Times New Roman"/>
          <w:sz w:val="24"/>
          <w:szCs w:val="24"/>
        </w:rPr>
        <w:t>6.</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Determi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e</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that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fire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p</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otection</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extinguishi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g equipment</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functional</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located</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immediate vicinity</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site</w:t>
      </w:r>
      <w:r w:rsidR="007A6336">
        <w:rPr>
          <w:rFonts w:ascii="Times New Roman" w:eastAsia="Arial" w:hAnsi="Times New Roman" w:cs="Times New Roman"/>
          <w:sz w:val="24"/>
          <w:szCs w:val="24"/>
        </w:rPr>
        <w:t>.</w:t>
      </w:r>
    </w:p>
    <w:p w:rsidR="007A45A2" w:rsidRPr="009D167E" w:rsidRDefault="007A45A2" w:rsidP="009D167E">
      <w:pPr>
        <w:spacing w:after="0" w:line="240" w:lineRule="auto"/>
        <w:ind w:right="-20"/>
        <w:rPr>
          <w:rFonts w:ascii="Times New Roman" w:eastAsia="Arial" w:hAnsi="Times New Roman" w:cs="Times New Roman"/>
          <w:sz w:val="24"/>
          <w:szCs w:val="24"/>
        </w:rPr>
      </w:pPr>
    </w:p>
    <w:p w:rsidR="007A45A2" w:rsidRPr="009D167E" w:rsidRDefault="007A45A2" w:rsidP="009D167E">
      <w:pPr>
        <w:spacing w:after="0" w:line="240" w:lineRule="auto"/>
        <w:ind w:right="-20"/>
        <w:rPr>
          <w:rFonts w:ascii="Times New Roman" w:eastAsia="Arial" w:hAnsi="Times New Roman" w:cs="Times New Roman"/>
          <w:sz w:val="24"/>
          <w:szCs w:val="24"/>
        </w:rPr>
      </w:pPr>
      <w:r w:rsidRPr="009D167E">
        <w:rPr>
          <w:rFonts w:ascii="Times New Roman" w:eastAsia="Arial" w:hAnsi="Times New Roman" w:cs="Times New Roman"/>
          <w:sz w:val="24"/>
          <w:szCs w:val="24"/>
        </w:rPr>
        <w:t>7.</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Where</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fi</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watchers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required,</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see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that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w:t>
      </w:r>
      <w:r w:rsidRPr="009D167E">
        <w:rPr>
          <w:rFonts w:ascii="Times New Roman" w:eastAsia="Arial" w:hAnsi="Times New Roman" w:cs="Times New Roman"/>
          <w:spacing w:val="-1"/>
          <w:sz w:val="24"/>
          <w:szCs w:val="24"/>
        </w:rPr>
        <w:t>h</w:t>
      </w:r>
      <w:r w:rsidRPr="009D167E">
        <w:rPr>
          <w:rFonts w:ascii="Times New Roman" w:eastAsia="Arial" w:hAnsi="Times New Roman" w:cs="Times New Roman"/>
          <w:sz w:val="24"/>
          <w:szCs w:val="24"/>
        </w:rPr>
        <w:t>ey</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are present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at</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w:t>
      </w:r>
      <w:r w:rsidRPr="009D167E">
        <w:rPr>
          <w:rFonts w:ascii="Times New Roman" w:eastAsia="Arial" w:hAnsi="Times New Roman" w:cs="Times New Roman"/>
          <w:spacing w:val="-1"/>
          <w:sz w:val="24"/>
          <w:szCs w:val="24"/>
        </w:rPr>
        <w:t>h</w:t>
      </w:r>
      <w:r w:rsidRPr="009D167E">
        <w:rPr>
          <w:rFonts w:ascii="Times New Roman" w:eastAsia="Arial" w:hAnsi="Times New Roman" w:cs="Times New Roman"/>
          <w:sz w:val="24"/>
          <w:szCs w:val="24"/>
        </w:rPr>
        <w:t>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site.</w:t>
      </w:r>
    </w:p>
    <w:p w:rsidR="007A45A2" w:rsidRPr="009D167E" w:rsidRDefault="007A45A2" w:rsidP="009D167E">
      <w:pPr>
        <w:shd w:val="clear" w:color="auto" w:fill="FFFFFF"/>
        <w:spacing w:before="240" w:after="240" w:line="240" w:lineRule="auto"/>
        <w:ind w:right="-20"/>
        <w:rPr>
          <w:rFonts w:ascii="Times New Roman" w:eastAsia="Times New Roman" w:hAnsi="Times New Roman" w:cs="Times New Roman"/>
          <w:color w:val="333333"/>
          <w:sz w:val="24"/>
          <w:szCs w:val="24"/>
        </w:rPr>
      </w:pPr>
      <w:r w:rsidRPr="009D167E">
        <w:rPr>
          <w:rFonts w:ascii="Times New Roman" w:eastAsia="Arial" w:hAnsi="Times New Roman" w:cs="Times New Roman"/>
          <w:sz w:val="24"/>
          <w:szCs w:val="24"/>
        </w:rPr>
        <w:t>8.</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Verify</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that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hot</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work</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permits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completed</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as</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required 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that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co</w:t>
      </w:r>
      <w:r w:rsidRPr="009D167E">
        <w:rPr>
          <w:rFonts w:ascii="Times New Roman" w:eastAsia="Arial" w:hAnsi="Times New Roman" w:cs="Times New Roman"/>
          <w:spacing w:val="-1"/>
          <w:sz w:val="24"/>
          <w:szCs w:val="24"/>
        </w:rPr>
        <w:t>p</w:t>
      </w:r>
      <w:r w:rsidRPr="009D167E">
        <w:rPr>
          <w:rFonts w:ascii="Times New Roman" w:eastAsia="Arial" w:hAnsi="Times New Roman" w:cs="Times New Roman"/>
          <w:sz w:val="24"/>
          <w:szCs w:val="24"/>
        </w:rPr>
        <w:t>ies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maintained</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d</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partmental</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files</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a period</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o</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year.</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retention</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hese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permits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allows for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audits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may</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re</w:t>
      </w:r>
      <w:r w:rsidRPr="009D167E">
        <w:rPr>
          <w:rFonts w:ascii="Times New Roman" w:eastAsia="Arial" w:hAnsi="Times New Roman" w:cs="Times New Roman"/>
          <w:spacing w:val="1"/>
          <w:sz w:val="24"/>
          <w:szCs w:val="24"/>
        </w:rPr>
        <w:t>q</w:t>
      </w:r>
      <w:r w:rsidRPr="009D167E">
        <w:rPr>
          <w:rFonts w:ascii="Times New Roman" w:eastAsia="Arial" w:hAnsi="Times New Roman" w:cs="Times New Roman"/>
          <w:sz w:val="24"/>
          <w:szCs w:val="24"/>
        </w:rPr>
        <w:t>uired during</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an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OSHA</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inspection</w:t>
      </w:r>
      <w:r w:rsidR="007A6336">
        <w:rPr>
          <w:rFonts w:ascii="Times New Roman" w:eastAsia="Arial" w:hAnsi="Times New Roman" w:cs="Times New Roman"/>
          <w:sz w:val="24"/>
          <w:szCs w:val="24"/>
        </w:rPr>
        <w:t>.</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b/>
          <w:bCs/>
          <w:color w:val="333333"/>
          <w:sz w:val="24"/>
          <w:szCs w:val="24"/>
        </w:rPr>
        <w:lastRenderedPageBreak/>
        <w:t>Personnel.</w:t>
      </w:r>
      <w:r w:rsidRPr="009D167E">
        <w:rPr>
          <w:rFonts w:ascii="Times New Roman" w:eastAsia="Times New Roman" w:hAnsi="Times New Roman" w:cs="Times New Roman"/>
          <w:color w:val="333333"/>
          <w:sz w:val="24"/>
          <w:szCs w:val="24"/>
        </w:rPr>
        <w:t> Workers in charge of the oxygen or fuel-gas supply equipment, including generators and oxygen or fuel-gas distribution piping systems shall be instructed by their employers for this important work before being left in charge. Rules and instructions covering the operation and maintenance of oxygen or fuel-gas supply equipment including generators and oxygen or fuel-gas distribution piping systems shall be readily available.</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In addition, workers designated to operate resistance welding equipment shall have been properly instructed and judged competent to operate such equipment.</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b/>
          <w:bCs/>
          <w:color w:val="333333"/>
          <w:sz w:val="24"/>
          <w:szCs w:val="24"/>
        </w:rPr>
        <w:t>Instruction.</w:t>
      </w:r>
      <w:r w:rsidRPr="009D167E">
        <w:rPr>
          <w:rFonts w:ascii="Times New Roman" w:eastAsia="Times New Roman" w:hAnsi="Times New Roman" w:cs="Times New Roman"/>
          <w:color w:val="333333"/>
          <w:sz w:val="24"/>
          <w:szCs w:val="24"/>
        </w:rPr>
        <w:t> Workers designated to operate arc welding equipment shall have been properly instructed and qualified to operate such equipment.</w:t>
      </w:r>
    </w:p>
    <w:p w:rsidR="008F656D"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 xml:space="preserve">In summary, hot work tasks can create many hazards in the workplace that if left unchecked by an employer may result in serious employee injury and/or illness and significant property damage. </w:t>
      </w:r>
      <w:r w:rsidR="0052793E" w:rsidRPr="009D167E">
        <w:rPr>
          <w:rFonts w:ascii="Times New Roman" w:eastAsia="Times New Roman" w:hAnsi="Times New Roman" w:cs="Times New Roman"/>
          <w:color w:val="333333"/>
          <w:sz w:val="24"/>
          <w:szCs w:val="24"/>
        </w:rPr>
        <w:t xml:space="preserve"> All injuries and illnesses on the job must be reported to </w:t>
      </w:r>
      <w:r w:rsidR="006919F3">
        <w:rPr>
          <w:rFonts w:ascii="Times New Roman" w:eastAsia="Times New Roman" w:hAnsi="Times New Roman" w:cs="Times New Roman"/>
          <w:color w:val="333333"/>
          <w:sz w:val="24"/>
          <w:szCs w:val="24"/>
        </w:rPr>
        <w:t>Sylvia Alvarez</w:t>
      </w:r>
      <w:r w:rsidR="0052793E" w:rsidRPr="009D167E">
        <w:rPr>
          <w:rFonts w:ascii="Times New Roman" w:eastAsia="Times New Roman" w:hAnsi="Times New Roman" w:cs="Times New Roman"/>
          <w:color w:val="333333"/>
          <w:sz w:val="24"/>
          <w:szCs w:val="24"/>
        </w:rPr>
        <w:t>, Human Resources, within 24 hours.</w:t>
      </w:r>
    </w:p>
    <w:p w:rsidR="00886E2E" w:rsidRPr="009D167E" w:rsidRDefault="00886E2E" w:rsidP="009D167E">
      <w:pPr>
        <w:spacing w:after="0" w:line="240" w:lineRule="auto"/>
        <w:ind w:left="540" w:right="-20" w:hanging="540"/>
        <w:rPr>
          <w:rFonts w:ascii="Times New Roman" w:eastAsia="Arial" w:hAnsi="Times New Roman" w:cs="Times New Roman"/>
          <w:sz w:val="24"/>
          <w:szCs w:val="24"/>
        </w:rPr>
      </w:pPr>
      <w:r w:rsidRPr="009D167E">
        <w:rPr>
          <w:rFonts w:ascii="Times New Roman" w:eastAsia="Arial" w:hAnsi="Times New Roman" w:cs="Times New Roman"/>
          <w:b/>
          <w:bCs/>
          <w:sz w:val="24"/>
          <w:szCs w:val="24"/>
        </w:rPr>
        <w:t>PERSONAL PROTECTIVE EQUIPMENT (PPE)</w:t>
      </w:r>
    </w:p>
    <w:p w:rsidR="00886E2E" w:rsidRPr="009D167E" w:rsidRDefault="00886E2E" w:rsidP="009D167E">
      <w:pPr>
        <w:spacing w:before="18" w:after="0" w:line="240" w:lineRule="auto"/>
        <w:ind w:left="540" w:hanging="540"/>
        <w:rPr>
          <w:rFonts w:ascii="Times New Roman" w:hAnsi="Times New Roman" w:cs="Times New Roman"/>
          <w:sz w:val="24"/>
          <w:szCs w:val="24"/>
        </w:rPr>
      </w:pPr>
    </w:p>
    <w:p w:rsidR="00886E2E" w:rsidRPr="009D167E" w:rsidRDefault="00886E2E" w:rsidP="009D167E">
      <w:pPr>
        <w:spacing w:after="0" w:line="240" w:lineRule="auto"/>
        <w:ind w:left="270" w:right="70" w:hanging="270"/>
        <w:rPr>
          <w:rFonts w:ascii="Times New Roman" w:eastAsia="Arial" w:hAnsi="Times New Roman" w:cs="Times New Roman"/>
          <w:sz w:val="24"/>
          <w:szCs w:val="24"/>
        </w:rPr>
      </w:pPr>
      <w:r w:rsidRPr="009D167E">
        <w:rPr>
          <w:rFonts w:ascii="Times New Roman" w:eastAsia="Arial" w:hAnsi="Times New Roman" w:cs="Times New Roman"/>
          <w:sz w:val="24"/>
          <w:szCs w:val="24"/>
        </w:rPr>
        <w:t>1.</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When</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working</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on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pla</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forms,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scaf</w:t>
      </w:r>
      <w:r w:rsidRPr="009D167E">
        <w:rPr>
          <w:rFonts w:ascii="Times New Roman" w:eastAsia="Arial" w:hAnsi="Times New Roman" w:cs="Times New Roman"/>
          <w:spacing w:val="-1"/>
          <w:sz w:val="24"/>
          <w:szCs w:val="24"/>
        </w:rPr>
        <w:t>f</w:t>
      </w:r>
      <w:r w:rsidRPr="009D167E">
        <w:rPr>
          <w:rFonts w:ascii="Times New Roman" w:eastAsia="Arial" w:hAnsi="Times New Roman" w:cs="Times New Roman"/>
          <w:sz w:val="24"/>
          <w:szCs w:val="24"/>
        </w:rPr>
        <w:t>olds,</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ru</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ways, welders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their</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helpe</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pacing w:val="-1"/>
          <w:sz w:val="24"/>
          <w:szCs w:val="24"/>
        </w:rPr>
        <w:t>b</w:t>
      </w:r>
      <w:r w:rsidRPr="009D167E">
        <w:rPr>
          <w:rFonts w:ascii="Times New Roman" w:eastAsia="Arial" w:hAnsi="Times New Roman" w:cs="Times New Roman"/>
          <w:sz w:val="24"/>
          <w:szCs w:val="24"/>
        </w:rPr>
        <w:t>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otected</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aga</w:t>
      </w:r>
      <w:r w:rsidRPr="009D167E">
        <w:rPr>
          <w:rFonts w:ascii="Times New Roman" w:eastAsia="Arial" w:hAnsi="Times New Roman" w:cs="Times New Roman"/>
          <w:spacing w:val="-1"/>
          <w:sz w:val="24"/>
          <w:szCs w:val="24"/>
        </w:rPr>
        <w:t>i</w:t>
      </w:r>
      <w:r w:rsidRPr="009D167E">
        <w:rPr>
          <w:rFonts w:ascii="Times New Roman" w:eastAsia="Arial" w:hAnsi="Times New Roman" w:cs="Times New Roman"/>
          <w:sz w:val="24"/>
          <w:szCs w:val="24"/>
        </w:rPr>
        <w:t>nst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falli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g by</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use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railings,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s</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fety</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belts,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li</w:t>
      </w:r>
      <w:r w:rsidRPr="009D167E">
        <w:rPr>
          <w:rFonts w:ascii="Times New Roman" w:eastAsia="Arial" w:hAnsi="Times New Roman" w:cs="Times New Roman"/>
          <w:spacing w:val="-1"/>
          <w:sz w:val="24"/>
          <w:szCs w:val="24"/>
        </w:rPr>
        <w:t>f</w:t>
      </w:r>
      <w:r w:rsidRPr="009D167E">
        <w:rPr>
          <w:rFonts w:ascii="Times New Roman" w:eastAsia="Arial" w:hAnsi="Times New Roman" w:cs="Times New Roman"/>
          <w:sz w:val="24"/>
          <w:szCs w:val="24"/>
        </w:rPr>
        <w:t>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li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es,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other</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effective safeguards.</w:t>
      </w:r>
      <w:r w:rsidRPr="009D167E">
        <w:rPr>
          <w:rFonts w:ascii="Times New Roman" w:eastAsia="Arial" w:hAnsi="Times New Roman" w:cs="Times New Roman"/>
          <w:spacing w:val="-12"/>
          <w:sz w:val="24"/>
          <w:szCs w:val="24"/>
        </w:rPr>
        <w:t xml:space="preserve"> </w:t>
      </w:r>
      <w:r w:rsidRPr="009D167E">
        <w:rPr>
          <w:rFonts w:ascii="Times New Roman" w:eastAsia="Arial" w:hAnsi="Times New Roman" w:cs="Times New Roman"/>
          <w:sz w:val="24"/>
          <w:szCs w:val="24"/>
        </w:rPr>
        <w:t>Specifics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on</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fall</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protec</w:t>
      </w:r>
      <w:r w:rsidRPr="009D167E">
        <w:rPr>
          <w:rFonts w:ascii="Times New Roman" w:eastAsia="Arial" w:hAnsi="Times New Roman" w:cs="Times New Roman"/>
          <w:spacing w:val="-1"/>
          <w:sz w:val="24"/>
          <w:szCs w:val="24"/>
        </w:rPr>
        <w:t>ti</w:t>
      </w:r>
      <w:r w:rsidRPr="009D167E">
        <w:rPr>
          <w:rFonts w:ascii="Times New Roman" w:eastAsia="Arial" w:hAnsi="Times New Roman" w:cs="Times New Roman"/>
          <w:sz w:val="24"/>
          <w:szCs w:val="24"/>
        </w:rPr>
        <w:t>on</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can</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f</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und</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 xml:space="preserve">under Slips, Trips and </w:t>
      </w:r>
      <w:proofErr w:type="gramStart"/>
      <w:r w:rsidRPr="009D167E">
        <w:rPr>
          <w:rFonts w:ascii="Times New Roman" w:eastAsia="Arial" w:hAnsi="Times New Roman" w:cs="Times New Roman"/>
          <w:sz w:val="24"/>
          <w:szCs w:val="24"/>
        </w:rPr>
        <w:t>Falls</w:t>
      </w:r>
      <w:proofErr w:type="gramEnd"/>
      <w:r w:rsidRPr="009D167E">
        <w:rPr>
          <w:rFonts w:ascii="Times New Roman" w:eastAsia="Arial" w:hAnsi="Times New Roman" w:cs="Times New Roman"/>
          <w:sz w:val="24"/>
          <w:szCs w:val="24"/>
        </w:rPr>
        <w:t xml:space="preserve"> in the M&amp;O Safety Folder on the OGSD website.</w:t>
      </w:r>
    </w:p>
    <w:p w:rsidR="00886E2E" w:rsidRPr="009D167E" w:rsidRDefault="00886E2E" w:rsidP="009D167E">
      <w:pPr>
        <w:spacing w:before="17" w:after="0" w:line="240" w:lineRule="auto"/>
        <w:ind w:left="270" w:right="70" w:hanging="270"/>
        <w:rPr>
          <w:rFonts w:ascii="Times New Roman" w:hAnsi="Times New Roman" w:cs="Times New Roman"/>
          <w:sz w:val="24"/>
          <w:szCs w:val="24"/>
        </w:rPr>
      </w:pPr>
    </w:p>
    <w:p w:rsidR="00886E2E" w:rsidRPr="009D167E" w:rsidRDefault="00886E2E" w:rsidP="009D167E">
      <w:pPr>
        <w:spacing w:after="0" w:line="240" w:lineRule="auto"/>
        <w:ind w:left="270" w:right="70" w:hanging="270"/>
        <w:rPr>
          <w:rFonts w:ascii="Times New Roman" w:eastAsia="Arial" w:hAnsi="Times New Roman" w:cs="Times New Roman"/>
          <w:sz w:val="24"/>
          <w:szCs w:val="24"/>
        </w:rPr>
      </w:pPr>
      <w:r w:rsidRPr="009D167E">
        <w:rPr>
          <w:rFonts w:ascii="Times New Roman" w:eastAsia="Arial" w:hAnsi="Times New Roman" w:cs="Times New Roman"/>
          <w:sz w:val="24"/>
          <w:szCs w:val="24"/>
        </w:rPr>
        <w:t>2.</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Helmets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hand</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shi</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lds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used</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during</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all</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arc welding/cutting</w:t>
      </w:r>
      <w:r w:rsidRPr="009D167E">
        <w:rPr>
          <w:rFonts w:ascii="Times New Roman" w:eastAsia="Arial" w:hAnsi="Times New Roman" w:cs="Times New Roman"/>
          <w:spacing w:val="-15"/>
          <w:sz w:val="24"/>
          <w:szCs w:val="24"/>
        </w:rPr>
        <w:t xml:space="preserve"> </w:t>
      </w:r>
      <w:r w:rsidRPr="009D167E">
        <w:rPr>
          <w:rFonts w:ascii="Times New Roman" w:eastAsia="Arial" w:hAnsi="Times New Roman" w:cs="Times New Roman"/>
          <w:sz w:val="24"/>
          <w:szCs w:val="24"/>
        </w:rPr>
        <w:t>operatio</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pacing w:val="1"/>
          <w:sz w:val="24"/>
          <w:szCs w:val="24"/>
        </w:rPr>
        <w:t>s</w:t>
      </w:r>
      <w:r w:rsidRPr="009D167E">
        <w:rPr>
          <w:rFonts w:ascii="Times New Roman" w:eastAsia="Arial" w:hAnsi="Times New Roman" w:cs="Times New Roman"/>
          <w:sz w:val="24"/>
          <w:szCs w:val="24"/>
        </w:rPr>
        <w:t>,</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excluding</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submerged</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arc welding.</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All</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helpers</w:t>
      </w:r>
      <w:r w:rsidRPr="009D167E">
        <w:rPr>
          <w:rFonts w:ascii="Times New Roman" w:eastAsia="Arial" w:hAnsi="Times New Roman" w:cs="Times New Roman"/>
          <w:spacing w:val="-7"/>
          <w:sz w:val="24"/>
          <w:szCs w:val="24"/>
        </w:rPr>
        <w:t xml:space="preserve"> </w:t>
      </w:r>
      <w:r w:rsidR="007A6336">
        <w:rPr>
          <w:rFonts w:ascii="Times New Roman" w:eastAsia="Arial" w:hAnsi="Times New Roman" w:cs="Times New Roman"/>
          <w:sz w:val="24"/>
          <w:szCs w:val="24"/>
        </w:rPr>
        <w:t>and</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tendants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s</w:t>
      </w:r>
      <w:r w:rsidRPr="009D167E">
        <w:rPr>
          <w:rFonts w:ascii="Times New Roman" w:eastAsia="Arial" w:hAnsi="Times New Roman" w:cs="Times New Roman"/>
          <w:spacing w:val="-1"/>
          <w:sz w:val="24"/>
          <w:szCs w:val="24"/>
        </w:rPr>
        <w:t>h</w:t>
      </w:r>
      <w:r w:rsidRPr="009D167E">
        <w:rPr>
          <w:rFonts w:ascii="Times New Roman" w:eastAsia="Arial" w:hAnsi="Times New Roman" w:cs="Times New Roman"/>
          <w:sz w:val="24"/>
          <w:szCs w:val="24"/>
        </w:rPr>
        <w:t>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provided</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with proper</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eye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protection.</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Goggles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other</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suitable</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eye protection</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used</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during</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all</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pacing w:val="-1"/>
          <w:sz w:val="24"/>
          <w:szCs w:val="24"/>
        </w:rPr>
        <w:t>g</w:t>
      </w:r>
      <w:r w:rsidRPr="009D167E">
        <w:rPr>
          <w:rFonts w:ascii="Times New Roman" w:eastAsia="Arial" w:hAnsi="Times New Roman" w:cs="Times New Roman"/>
          <w:sz w:val="24"/>
          <w:szCs w:val="24"/>
        </w:rPr>
        <w:t>as</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welding</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oxygen cutting</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ope</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ations.</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Spectacles</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with</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side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shiel</w:t>
      </w:r>
      <w:r w:rsidRPr="009D167E">
        <w:rPr>
          <w:rFonts w:ascii="Times New Roman" w:eastAsia="Arial" w:hAnsi="Times New Roman" w:cs="Times New Roman"/>
          <w:spacing w:val="-1"/>
          <w:sz w:val="24"/>
          <w:szCs w:val="24"/>
        </w:rPr>
        <w:t>d</w:t>
      </w:r>
      <w:r w:rsidRPr="009D167E">
        <w:rPr>
          <w:rFonts w:ascii="Times New Roman" w:eastAsia="Arial" w:hAnsi="Times New Roman" w:cs="Times New Roman"/>
          <w:sz w:val="24"/>
          <w:szCs w:val="24"/>
        </w:rPr>
        <w:t>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nd suitable</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pacing w:val="-1"/>
          <w:sz w:val="24"/>
          <w:szCs w:val="24"/>
        </w:rPr>
        <w:t>f</w:t>
      </w:r>
      <w:r w:rsidRPr="009D167E">
        <w:rPr>
          <w:rFonts w:ascii="Times New Roman" w:eastAsia="Arial" w:hAnsi="Times New Roman" w:cs="Times New Roman"/>
          <w:sz w:val="24"/>
          <w:szCs w:val="24"/>
        </w:rPr>
        <w:t>ilt</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r</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lenses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are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required</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during</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gas</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wel</w:t>
      </w:r>
      <w:r w:rsidRPr="009D167E">
        <w:rPr>
          <w:rFonts w:ascii="Times New Roman" w:eastAsia="Arial" w:hAnsi="Times New Roman" w:cs="Times New Roman"/>
          <w:spacing w:val="-1"/>
          <w:sz w:val="24"/>
          <w:szCs w:val="24"/>
        </w:rPr>
        <w:t>d</w:t>
      </w:r>
      <w:r w:rsidRPr="009D167E">
        <w:rPr>
          <w:rFonts w:ascii="Times New Roman" w:eastAsia="Arial" w:hAnsi="Times New Roman" w:cs="Times New Roman"/>
          <w:sz w:val="24"/>
          <w:szCs w:val="24"/>
        </w:rPr>
        <w:t>ing operations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light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work,</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torch</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brazi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g,</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i</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spectio</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s. Operators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attendan</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resista</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ce</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welding</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brazing 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use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tr</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nsparent</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face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shields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goggles,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d</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pending</w:t>
      </w:r>
    </w:p>
    <w:p w:rsidR="00886E2E" w:rsidRPr="009D167E" w:rsidRDefault="00886E2E" w:rsidP="009D167E">
      <w:pPr>
        <w:spacing w:before="1" w:after="0" w:line="240" w:lineRule="auto"/>
        <w:ind w:left="270" w:right="70"/>
        <w:rPr>
          <w:rFonts w:ascii="Times New Roman" w:eastAsia="Arial" w:hAnsi="Times New Roman" w:cs="Times New Roman"/>
          <w:sz w:val="24"/>
          <w:szCs w:val="24"/>
        </w:rPr>
      </w:pPr>
      <w:proofErr w:type="gramStart"/>
      <w:r w:rsidRPr="009D167E">
        <w:rPr>
          <w:rFonts w:ascii="Times New Roman" w:eastAsia="Arial" w:hAnsi="Times New Roman" w:cs="Times New Roman"/>
          <w:sz w:val="24"/>
          <w:szCs w:val="24"/>
        </w:rPr>
        <w:t>on</w:t>
      </w:r>
      <w:proofErr w:type="gramEnd"/>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particular</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job.</w:t>
      </w:r>
    </w:p>
    <w:p w:rsidR="00886E2E" w:rsidRPr="009D167E" w:rsidRDefault="00886E2E" w:rsidP="009D167E">
      <w:pPr>
        <w:spacing w:after="0" w:line="240" w:lineRule="auto"/>
        <w:ind w:left="540" w:right="70" w:hanging="540"/>
        <w:rPr>
          <w:rFonts w:ascii="Times New Roman" w:hAnsi="Times New Roman" w:cs="Times New Roman"/>
          <w:sz w:val="24"/>
          <w:szCs w:val="24"/>
        </w:rPr>
      </w:pPr>
    </w:p>
    <w:p w:rsidR="00886E2E" w:rsidRPr="009D167E" w:rsidRDefault="00886E2E" w:rsidP="00703016">
      <w:pPr>
        <w:spacing w:after="0" w:line="240" w:lineRule="auto"/>
        <w:ind w:left="360" w:right="70" w:hanging="360"/>
        <w:rPr>
          <w:rFonts w:ascii="Times New Roman" w:eastAsia="Arial" w:hAnsi="Times New Roman" w:cs="Times New Roman"/>
          <w:sz w:val="24"/>
          <w:szCs w:val="24"/>
        </w:rPr>
      </w:pPr>
      <w:r w:rsidRPr="009D167E">
        <w:rPr>
          <w:rFonts w:ascii="Times New Roman" w:eastAsia="Arial" w:hAnsi="Times New Roman" w:cs="Times New Roman"/>
          <w:b/>
          <w:bCs/>
          <w:sz w:val="24"/>
          <w:szCs w:val="24"/>
        </w:rPr>
        <w:t>Specifications</w:t>
      </w:r>
      <w:r w:rsidRPr="009D167E">
        <w:rPr>
          <w:rFonts w:ascii="Times New Roman" w:eastAsia="Arial" w:hAnsi="Times New Roman" w:cs="Times New Roman"/>
          <w:b/>
          <w:bCs/>
          <w:spacing w:val="-17"/>
          <w:sz w:val="24"/>
          <w:szCs w:val="24"/>
        </w:rPr>
        <w:t xml:space="preserve"> </w:t>
      </w:r>
      <w:r w:rsidRPr="009D167E">
        <w:rPr>
          <w:rFonts w:ascii="Times New Roman" w:eastAsia="Arial" w:hAnsi="Times New Roman" w:cs="Times New Roman"/>
          <w:b/>
          <w:bCs/>
          <w:sz w:val="24"/>
          <w:szCs w:val="24"/>
        </w:rPr>
        <w:t>for</w:t>
      </w:r>
      <w:r w:rsidRPr="009D167E">
        <w:rPr>
          <w:rFonts w:ascii="Times New Roman" w:eastAsia="Arial" w:hAnsi="Times New Roman" w:cs="Times New Roman"/>
          <w:b/>
          <w:bCs/>
          <w:spacing w:val="-3"/>
          <w:sz w:val="24"/>
          <w:szCs w:val="24"/>
        </w:rPr>
        <w:t xml:space="preserve"> </w:t>
      </w:r>
      <w:r w:rsidRPr="009D167E">
        <w:rPr>
          <w:rFonts w:ascii="Times New Roman" w:eastAsia="Arial" w:hAnsi="Times New Roman" w:cs="Times New Roman"/>
          <w:b/>
          <w:bCs/>
          <w:sz w:val="24"/>
          <w:szCs w:val="24"/>
        </w:rPr>
        <w:t>e</w:t>
      </w:r>
      <w:r w:rsidRPr="009D167E">
        <w:rPr>
          <w:rFonts w:ascii="Times New Roman" w:eastAsia="Arial" w:hAnsi="Times New Roman" w:cs="Times New Roman"/>
          <w:b/>
          <w:bCs/>
          <w:spacing w:val="-2"/>
          <w:sz w:val="24"/>
          <w:szCs w:val="24"/>
        </w:rPr>
        <w:t>y</w:t>
      </w:r>
      <w:r w:rsidRPr="009D167E">
        <w:rPr>
          <w:rFonts w:ascii="Times New Roman" w:eastAsia="Arial" w:hAnsi="Times New Roman" w:cs="Times New Roman"/>
          <w:b/>
          <w:bCs/>
          <w:sz w:val="24"/>
          <w:szCs w:val="24"/>
        </w:rPr>
        <w:t>e</w:t>
      </w:r>
      <w:r w:rsidRPr="009D167E">
        <w:rPr>
          <w:rFonts w:ascii="Times New Roman" w:eastAsia="Arial" w:hAnsi="Times New Roman" w:cs="Times New Roman"/>
          <w:b/>
          <w:bCs/>
          <w:spacing w:val="-4"/>
          <w:sz w:val="24"/>
          <w:szCs w:val="24"/>
        </w:rPr>
        <w:t xml:space="preserve"> </w:t>
      </w:r>
      <w:r w:rsidRPr="009D167E">
        <w:rPr>
          <w:rFonts w:ascii="Times New Roman" w:eastAsia="Arial" w:hAnsi="Times New Roman" w:cs="Times New Roman"/>
          <w:b/>
          <w:bCs/>
          <w:sz w:val="24"/>
          <w:szCs w:val="24"/>
        </w:rPr>
        <w:t>protection:</w:t>
      </w:r>
    </w:p>
    <w:p w:rsidR="00886E2E" w:rsidRPr="009D167E" w:rsidRDefault="00886E2E" w:rsidP="009D167E">
      <w:pPr>
        <w:spacing w:before="18" w:after="0" w:line="240" w:lineRule="auto"/>
        <w:ind w:left="540" w:right="70" w:hanging="540"/>
        <w:rPr>
          <w:rFonts w:ascii="Times New Roman" w:hAnsi="Times New Roman" w:cs="Times New Roman"/>
          <w:sz w:val="24"/>
          <w:szCs w:val="24"/>
        </w:rPr>
      </w:pPr>
    </w:p>
    <w:p w:rsidR="00886E2E" w:rsidRPr="009D167E" w:rsidRDefault="00886E2E" w:rsidP="009D167E">
      <w:pPr>
        <w:pStyle w:val="ListParagraph"/>
        <w:numPr>
          <w:ilvl w:val="0"/>
          <w:numId w:val="17"/>
        </w:numPr>
        <w:spacing w:after="0" w:line="240" w:lineRule="auto"/>
        <w:ind w:left="720" w:right="70"/>
        <w:rPr>
          <w:rFonts w:ascii="Times New Roman" w:eastAsia="Arial" w:hAnsi="Times New Roman" w:cs="Times New Roman"/>
          <w:sz w:val="24"/>
          <w:szCs w:val="24"/>
        </w:rPr>
      </w:pPr>
      <w:r w:rsidRPr="009D167E">
        <w:rPr>
          <w:rFonts w:ascii="Times New Roman" w:eastAsia="Arial" w:hAnsi="Times New Roman" w:cs="Times New Roman"/>
          <w:sz w:val="24"/>
          <w:szCs w:val="24"/>
        </w:rPr>
        <w:t>Helmets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hand</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shields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made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of material</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which</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is</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an</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ins</w:t>
      </w:r>
      <w:r w:rsidRPr="009D167E">
        <w:rPr>
          <w:rFonts w:ascii="Times New Roman" w:eastAsia="Arial" w:hAnsi="Times New Roman" w:cs="Times New Roman"/>
          <w:spacing w:val="-1"/>
          <w:sz w:val="24"/>
          <w:szCs w:val="24"/>
        </w:rPr>
        <w:t>u</w:t>
      </w:r>
      <w:r w:rsidRPr="009D167E">
        <w:rPr>
          <w:rFonts w:ascii="Times New Roman" w:eastAsia="Arial" w:hAnsi="Times New Roman" w:cs="Times New Roman"/>
          <w:sz w:val="24"/>
          <w:szCs w:val="24"/>
        </w:rPr>
        <w:t>lator</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for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he</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and electricity.</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Helmets,</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shields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gog</w:t>
      </w:r>
      <w:r w:rsidRPr="009D167E">
        <w:rPr>
          <w:rFonts w:ascii="Times New Roman" w:eastAsia="Arial" w:hAnsi="Times New Roman" w:cs="Times New Roman"/>
          <w:spacing w:val="-1"/>
          <w:sz w:val="24"/>
          <w:szCs w:val="24"/>
        </w:rPr>
        <w:t>g</w:t>
      </w:r>
      <w:r w:rsidRPr="009D167E">
        <w:rPr>
          <w:rFonts w:ascii="Times New Roman" w:eastAsia="Arial" w:hAnsi="Times New Roman" w:cs="Times New Roman"/>
          <w:sz w:val="24"/>
          <w:szCs w:val="24"/>
        </w:rPr>
        <w:t>les 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not</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readily</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flammable</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be capable</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withstanding</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sterilization.</w:t>
      </w:r>
    </w:p>
    <w:p w:rsidR="00886E2E" w:rsidRPr="009D167E" w:rsidRDefault="00886E2E" w:rsidP="009D167E">
      <w:pPr>
        <w:pStyle w:val="ListParagraph"/>
        <w:numPr>
          <w:ilvl w:val="0"/>
          <w:numId w:val="17"/>
        </w:numPr>
        <w:spacing w:before="2" w:after="0" w:line="240" w:lineRule="auto"/>
        <w:ind w:left="720" w:right="70"/>
        <w:rPr>
          <w:rFonts w:ascii="Times New Roman" w:eastAsia="Arial" w:hAnsi="Times New Roman" w:cs="Times New Roman"/>
          <w:sz w:val="24"/>
          <w:szCs w:val="24"/>
        </w:rPr>
      </w:pPr>
      <w:r w:rsidRPr="009D167E">
        <w:rPr>
          <w:rFonts w:ascii="Times New Roman" w:eastAsia="Arial" w:hAnsi="Times New Roman" w:cs="Times New Roman"/>
          <w:sz w:val="24"/>
          <w:szCs w:val="24"/>
        </w:rPr>
        <w:t>Helmets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hand</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shields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arranged 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protect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f</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ce,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neck,</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a</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ears</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from</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direct radiant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ene</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gy</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from</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arc.</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Helmets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shall 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provided</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with</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filter</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pl</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tes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design</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d</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for easy</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rem</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val.</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Parts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sh</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co</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pacing w:val="1"/>
          <w:sz w:val="24"/>
          <w:szCs w:val="24"/>
        </w:rPr>
        <w:t>s</w:t>
      </w:r>
      <w:r w:rsidRPr="009D167E">
        <w:rPr>
          <w:rFonts w:ascii="Times New Roman" w:eastAsia="Arial" w:hAnsi="Times New Roman" w:cs="Times New Roman"/>
          <w:sz w:val="24"/>
          <w:szCs w:val="24"/>
        </w:rPr>
        <w:t>tr</w:t>
      </w:r>
      <w:r w:rsidRPr="009D167E">
        <w:rPr>
          <w:rFonts w:ascii="Times New Roman" w:eastAsia="Arial" w:hAnsi="Times New Roman" w:cs="Times New Roman"/>
          <w:spacing w:val="-1"/>
          <w:sz w:val="24"/>
          <w:szCs w:val="24"/>
        </w:rPr>
        <w:t>u</w:t>
      </w:r>
      <w:r w:rsidRPr="009D167E">
        <w:rPr>
          <w:rFonts w:ascii="Times New Roman" w:eastAsia="Arial" w:hAnsi="Times New Roman" w:cs="Times New Roman"/>
          <w:spacing w:val="1"/>
          <w:sz w:val="24"/>
          <w:szCs w:val="24"/>
        </w:rPr>
        <w:t>c</w:t>
      </w:r>
      <w:r w:rsidRPr="009D167E">
        <w:rPr>
          <w:rFonts w:ascii="Times New Roman" w:eastAsia="Arial" w:hAnsi="Times New Roman" w:cs="Times New Roman"/>
          <w:sz w:val="24"/>
          <w:szCs w:val="24"/>
        </w:rPr>
        <w:t>ted</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of material</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which</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will</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not</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r</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adily</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corrode</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or discolor</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t</w:t>
      </w:r>
      <w:r w:rsidRPr="009D167E">
        <w:rPr>
          <w:rFonts w:ascii="Times New Roman" w:eastAsia="Arial" w:hAnsi="Times New Roman" w:cs="Times New Roman"/>
          <w:spacing w:val="-1"/>
          <w:sz w:val="24"/>
          <w:szCs w:val="24"/>
        </w:rPr>
        <w:t>h</w:t>
      </w:r>
      <w:r w:rsidRPr="009D167E">
        <w:rPr>
          <w:rFonts w:ascii="Times New Roman" w:eastAsia="Arial" w:hAnsi="Times New Roman" w:cs="Times New Roman"/>
          <w:sz w:val="24"/>
          <w:szCs w:val="24"/>
        </w:rPr>
        <w:t>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skin.</w:t>
      </w:r>
      <w:r w:rsidRPr="009D167E">
        <w:rPr>
          <w:rFonts w:ascii="Times New Roman" w:eastAsia="Arial" w:hAnsi="Times New Roman" w:cs="Times New Roman"/>
          <w:spacing w:val="-5"/>
          <w:sz w:val="24"/>
          <w:szCs w:val="24"/>
        </w:rPr>
        <w:t xml:space="preserve"> </w:t>
      </w:r>
    </w:p>
    <w:p w:rsidR="00886E2E" w:rsidRPr="009D167E" w:rsidRDefault="00886E2E" w:rsidP="009D167E">
      <w:pPr>
        <w:pStyle w:val="ListParagraph"/>
        <w:numPr>
          <w:ilvl w:val="0"/>
          <w:numId w:val="17"/>
        </w:numPr>
        <w:spacing w:before="2" w:after="0" w:line="240" w:lineRule="auto"/>
        <w:ind w:left="720" w:right="70"/>
        <w:rPr>
          <w:rFonts w:ascii="Times New Roman" w:eastAsia="Arial" w:hAnsi="Times New Roman" w:cs="Times New Roman"/>
          <w:sz w:val="24"/>
          <w:szCs w:val="24"/>
        </w:rPr>
      </w:pPr>
      <w:r w:rsidRPr="009D167E">
        <w:rPr>
          <w:rFonts w:ascii="Times New Roman" w:eastAsia="Arial" w:hAnsi="Times New Roman" w:cs="Times New Roman"/>
          <w:sz w:val="24"/>
          <w:szCs w:val="24"/>
        </w:rPr>
        <w:t>Goggl</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pacing w:val="-1"/>
          <w:sz w:val="24"/>
          <w:szCs w:val="24"/>
        </w:rPr>
        <w:t>b</w:t>
      </w:r>
      <w:r w:rsidRPr="009D167E">
        <w:rPr>
          <w:rFonts w:ascii="Times New Roman" w:eastAsia="Arial" w:hAnsi="Times New Roman" w:cs="Times New Roman"/>
          <w:sz w:val="24"/>
          <w:szCs w:val="24"/>
        </w:rPr>
        <w:t>e ventilated</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prevent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fogging</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lens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as much</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as</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possible.</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All</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glass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lenses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be tempered</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free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from</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flaws.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pacing w:val="-1"/>
          <w:sz w:val="24"/>
          <w:szCs w:val="24"/>
        </w:rPr>
        <w:t>f</w:t>
      </w:r>
      <w:r w:rsidRPr="009D167E">
        <w:rPr>
          <w:rFonts w:ascii="Times New Roman" w:eastAsia="Arial" w:hAnsi="Times New Roman" w:cs="Times New Roman"/>
          <w:sz w:val="24"/>
          <w:szCs w:val="24"/>
        </w:rPr>
        <w:t>ront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and rear</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surfac</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lens</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s</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sm</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oth</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and parallel,</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except</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prescrip</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ion</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lenses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pacing w:val="-1"/>
          <w:sz w:val="24"/>
          <w:szCs w:val="24"/>
        </w:rPr>
        <w:t>f</w:t>
      </w:r>
      <w:r w:rsidRPr="009D167E">
        <w:rPr>
          <w:rFonts w:ascii="Times New Roman" w:eastAsia="Arial" w:hAnsi="Times New Roman" w:cs="Times New Roman"/>
          <w:sz w:val="24"/>
          <w:szCs w:val="24"/>
        </w:rPr>
        <w:t>or optical</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correction.</w:t>
      </w:r>
      <w:r w:rsidRPr="009D167E">
        <w:rPr>
          <w:rFonts w:ascii="Times New Roman" w:eastAsia="Arial" w:hAnsi="Times New Roman" w:cs="Times New Roman"/>
          <w:spacing w:val="-10"/>
          <w:sz w:val="24"/>
          <w:szCs w:val="24"/>
        </w:rPr>
        <w:t xml:space="preserve"> </w:t>
      </w:r>
    </w:p>
    <w:p w:rsidR="00886E2E" w:rsidRPr="009D167E" w:rsidRDefault="00886E2E" w:rsidP="009D167E">
      <w:pPr>
        <w:pStyle w:val="ListParagraph"/>
        <w:numPr>
          <w:ilvl w:val="0"/>
          <w:numId w:val="17"/>
        </w:numPr>
        <w:spacing w:before="2" w:after="0" w:line="240" w:lineRule="auto"/>
        <w:ind w:left="720" w:right="70"/>
        <w:rPr>
          <w:rFonts w:ascii="Times New Roman" w:eastAsia="Arial" w:hAnsi="Times New Roman" w:cs="Times New Roman"/>
          <w:sz w:val="24"/>
          <w:szCs w:val="24"/>
        </w:rPr>
      </w:pPr>
      <w:r w:rsidRPr="009D167E">
        <w:rPr>
          <w:rFonts w:ascii="Times New Roman" w:eastAsia="Arial" w:hAnsi="Times New Roman" w:cs="Times New Roman"/>
          <w:sz w:val="24"/>
          <w:szCs w:val="24"/>
        </w:rPr>
        <w:t>Lens</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pacing w:val="-1"/>
          <w:sz w:val="24"/>
          <w:szCs w:val="24"/>
        </w:rPr>
        <w:t>b</w:t>
      </w:r>
      <w:r w:rsidRPr="009D167E">
        <w:rPr>
          <w:rFonts w:ascii="Times New Roman" w:eastAsia="Arial" w:hAnsi="Times New Roman" w:cs="Times New Roman"/>
          <w:sz w:val="24"/>
          <w:szCs w:val="24"/>
        </w:rPr>
        <w:t>ear permanent</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distinc</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ive</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markings</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which denote</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sou</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ce</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sha</w:t>
      </w:r>
      <w:r w:rsidRPr="009D167E">
        <w:rPr>
          <w:rFonts w:ascii="Times New Roman" w:eastAsia="Arial" w:hAnsi="Times New Roman" w:cs="Times New Roman"/>
          <w:spacing w:val="-1"/>
          <w:sz w:val="24"/>
          <w:szCs w:val="24"/>
        </w:rPr>
        <w:t>d</w:t>
      </w:r>
      <w:r w:rsidRPr="009D167E">
        <w:rPr>
          <w:rFonts w:ascii="Times New Roman" w:eastAsia="Arial" w:hAnsi="Times New Roman" w:cs="Times New Roman"/>
          <w:sz w:val="24"/>
          <w:szCs w:val="24"/>
        </w:rPr>
        <w:t>e</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for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easy identific</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tio</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All</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filter</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le</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pacing w:val="1"/>
          <w:sz w:val="24"/>
          <w:szCs w:val="24"/>
        </w:rPr>
        <w:t>s</w:t>
      </w:r>
      <w:r w:rsidRPr="009D167E">
        <w:rPr>
          <w:rFonts w:ascii="Times New Roman" w:eastAsia="Arial" w:hAnsi="Times New Roman" w:cs="Times New Roman"/>
          <w:sz w:val="24"/>
          <w:szCs w:val="24"/>
        </w:rPr>
        <w:t>es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pla</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es must</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meet</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test</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t</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ansmission</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of radiant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lastRenderedPageBreak/>
        <w:t>ene</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gy</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set</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forth</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ANSI</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Z87</w:t>
      </w:r>
      <w:r w:rsidRPr="009D167E">
        <w:rPr>
          <w:rFonts w:ascii="Times New Roman" w:eastAsia="Arial" w:hAnsi="Times New Roman" w:cs="Times New Roman"/>
          <w:spacing w:val="1"/>
          <w:sz w:val="24"/>
          <w:szCs w:val="24"/>
        </w:rPr>
        <w:t>.</w:t>
      </w:r>
      <w:r w:rsidRPr="009D167E">
        <w:rPr>
          <w:rFonts w:ascii="Times New Roman" w:eastAsia="Arial" w:hAnsi="Times New Roman" w:cs="Times New Roman"/>
          <w:sz w:val="24"/>
          <w:szCs w:val="24"/>
        </w:rPr>
        <w:t>1-1968, American</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National</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Sta</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dard</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Practice</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for Occupatio</w:t>
      </w:r>
      <w:r w:rsidRPr="009D167E">
        <w:rPr>
          <w:rFonts w:ascii="Times New Roman" w:eastAsia="Arial" w:hAnsi="Times New Roman" w:cs="Times New Roman"/>
          <w:spacing w:val="-1"/>
          <w:sz w:val="24"/>
          <w:szCs w:val="24"/>
        </w:rPr>
        <w:t>n</w:t>
      </w:r>
      <w:r w:rsidRPr="009D167E">
        <w:rPr>
          <w:rFonts w:ascii="Times New Roman" w:eastAsia="Arial" w:hAnsi="Times New Roman" w:cs="Times New Roman"/>
          <w:sz w:val="24"/>
          <w:szCs w:val="24"/>
        </w:rPr>
        <w:t>al</w:t>
      </w:r>
      <w:r w:rsidRPr="009D167E">
        <w:rPr>
          <w:rFonts w:ascii="Times New Roman" w:eastAsia="Arial" w:hAnsi="Times New Roman" w:cs="Times New Roman"/>
          <w:spacing w:val="-13"/>
          <w:sz w:val="24"/>
          <w:szCs w:val="24"/>
        </w:rPr>
        <w:t xml:space="preserve"> </w:t>
      </w:r>
      <w:r w:rsidRPr="009D167E">
        <w:rPr>
          <w:rFonts w:ascii="Times New Roman" w:eastAsia="Arial" w:hAnsi="Times New Roman" w:cs="Times New Roman"/>
          <w:sz w:val="24"/>
          <w:szCs w:val="24"/>
        </w:rPr>
        <w:t>&amp;</w:t>
      </w:r>
      <w:r w:rsidRPr="009D167E">
        <w:rPr>
          <w:rFonts w:ascii="Times New Roman" w:eastAsia="Arial" w:hAnsi="Times New Roman" w:cs="Times New Roman"/>
          <w:spacing w:val="-1"/>
          <w:sz w:val="24"/>
          <w:szCs w:val="24"/>
        </w:rPr>
        <w:t xml:space="preserve"> </w:t>
      </w:r>
      <w:r w:rsidRPr="009D167E">
        <w:rPr>
          <w:rFonts w:ascii="Times New Roman" w:eastAsia="Arial" w:hAnsi="Times New Roman" w:cs="Times New Roman"/>
          <w:sz w:val="24"/>
          <w:szCs w:val="24"/>
        </w:rPr>
        <w:t>Educational</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Eye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Face Protection.</w:t>
      </w:r>
    </w:p>
    <w:p w:rsidR="00886E2E" w:rsidRPr="009D167E" w:rsidRDefault="00886E2E" w:rsidP="009D167E">
      <w:pPr>
        <w:spacing w:before="18" w:after="0" w:line="240" w:lineRule="auto"/>
        <w:ind w:left="540" w:right="70" w:hanging="540"/>
        <w:rPr>
          <w:rFonts w:ascii="Times New Roman" w:hAnsi="Times New Roman" w:cs="Times New Roman"/>
          <w:sz w:val="24"/>
          <w:szCs w:val="24"/>
        </w:rPr>
      </w:pPr>
    </w:p>
    <w:p w:rsidR="00886E2E" w:rsidRPr="009D167E" w:rsidRDefault="00886E2E" w:rsidP="009D167E">
      <w:pPr>
        <w:spacing w:after="0" w:line="240" w:lineRule="auto"/>
        <w:ind w:left="270" w:right="70" w:hanging="270"/>
        <w:rPr>
          <w:rFonts w:ascii="Times New Roman" w:eastAsia="Arial" w:hAnsi="Times New Roman" w:cs="Times New Roman"/>
          <w:sz w:val="24"/>
          <w:szCs w:val="24"/>
        </w:rPr>
      </w:pPr>
      <w:r w:rsidRPr="009D167E">
        <w:rPr>
          <w:rFonts w:ascii="Times New Roman" w:eastAsia="Arial" w:hAnsi="Times New Roman" w:cs="Times New Roman"/>
          <w:sz w:val="24"/>
          <w:szCs w:val="24"/>
        </w:rPr>
        <w:t>3.</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Special</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p</w:t>
      </w:r>
      <w:r w:rsidRPr="009D167E">
        <w:rPr>
          <w:rFonts w:ascii="Times New Roman" w:eastAsia="Arial" w:hAnsi="Times New Roman" w:cs="Times New Roman"/>
          <w:spacing w:val="-1"/>
          <w:sz w:val="24"/>
          <w:szCs w:val="24"/>
        </w:rPr>
        <w:t>r</w:t>
      </w:r>
      <w:r w:rsidRPr="009D167E">
        <w:rPr>
          <w:rFonts w:ascii="Times New Roman" w:eastAsia="Arial" w:hAnsi="Times New Roman" w:cs="Times New Roman"/>
          <w:sz w:val="24"/>
          <w:szCs w:val="24"/>
        </w:rPr>
        <w:t>otection</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for</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arc</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welding</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rays</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pacing w:val="-1"/>
          <w:sz w:val="24"/>
          <w:szCs w:val="24"/>
        </w:rPr>
        <w:t>b</w:t>
      </w:r>
      <w:r w:rsidRPr="009D167E">
        <w:rPr>
          <w:rFonts w:ascii="Times New Roman" w:eastAsia="Arial" w:hAnsi="Times New Roman" w:cs="Times New Roman"/>
          <w:sz w:val="24"/>
          <w:szCs w:val="24"/>
        </w:rPr>
        <w:t>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used. Where</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work</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permits,</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weld</w:t>
      </w:r>
      <w:r w:rsidRPr="009D167E">
        <w:rPr>
          <w:rFonts w:ascii="Times New Roman" w:eastAsia="Arial" w:hAnsi="Times New Roman" w:cs="Times New Roman"/>
          <w:spacing w:val="-1"/>
          <w:sz w:val="24"/>
          <w:szCs w:val="24"/>
        </w:rPr>
        <w:t>e</w:t>
      </w:r>
      <w:r w:rsidRPr="009D167E">
        <w:rPr>
          <w:rFonts w:ascii="Times New Roman" w:eastAsia="Arial" w:hAnsi="Times New Roman" w:cs="Times New Roman"/>
          <w:sz w:val="24"/>
          <w:szCs w:val="24"/>
        </w:rPr>
        <w:t>r</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should</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enclosed</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in an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individual</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booth</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cons</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ructed</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n</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n-combustible,</w:t>
      </w:r>
      <w:r w:rsidRPr="009D167E">
        <w:rPr>
          <w:rFonts w:ascii="Times New Roman" w:eastAsia="Arial" w:hAnsi="Times New Roman" w:cs="Times New Roman"/>
          <w:spacing w:val="-17"/>
          <w:sz w:val="24"/>
          <w:szCs w:val="24"/>
        </w:rPr>
        <w:t xml:space="preserve"> </w:t>
      </w:r>
      <w:r w:rsidRPr="009D167E">
        <w:rPr>
          <w:rFonts w:ascii="Times New Roman" w:eastAsia="Arial" w:hAnsi="Times New Roman" w:cs="Times New Roman"/>
          <w:sz w:val="24"/>
          <w:szCs w:val="24"/>
        </w:rPr>
        <w:t>non- reflective</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material.</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All</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pacing w:val="-1"/>
          <w:sz w:val="24"/>
          <w:szCs w:val="24"/>
        </w:rPr>
        <w:t>b</w:t>
      </w:r>
      <w:r w:rsidRPr="009D167E">
        <w:rPr>
          <w:rFonts w:ascii="Times New Roman" w:eastAsia="Arial" w:hAnsi="Times New Roman" w:cs="Times New Roman"/>
          <w:sz w:val="24"/>
          <w:szCs w:val="24"/>
        </w:rPr>
        <w:t>ooths</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shall</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allow</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for</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ei</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her</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natural or</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mechanical</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ventilation</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protect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gainst</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the</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pacing w:val="-1"/>
          <w:sz w:val="24"/>
          <w:szCs w:val="24"/>
        </w:rPr>
        <w:t>b</w:t>
      </w:r>
      <w:r w:rsidRPr="009D167E">
        <w:rPr>
          <w:rFonts w:ascii="Times New Roman" w:eastAsia="Arial" w:hAnsi="Times New Roman" w:cs="Times New Roman"/>
          <w:sz w:val="24"/>
          <w:szCs w:val="24"/>
        </w:rPr>
        <w:t>uild-up</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of hazardous</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pacing w:val="-1"/>
          <w:sz w:val="24"/>
          <w:szCs w:val="24"/>
        </w:rPr>
        <w:t>a</w:t>
      </w:r>
      <w:r w:rsidRPr="009D167E">
        <w:rPr>
          <w:rFonts w:ascii="Times New Roman" w:eastAsia="Arial" w:hAnsi="Times New Roman" w:cs="Times New Roman"/>
          <w:sz w:val="24"/>
          <w:szCs w:val="24"/>
        </w:rPr>
        <w:t>tmospheres.</w:t>
      </w:r>
    </w:p>
    <w:p w:rsidR="00886E2E" w:rsidRPr="009D167E" w:rsidRDefault="00886E2E" w:rsidP="009D167E">
      <w:pPr>
        <w:spacing w:before="18" w:after="0" w:line="240" w:lineRule="auto"/>
        <w:ind w:left="540" w:right="70" w:hanging="540"/>
        <w:rPr>
          <w:rFonts w:ascii="Times New Roman" w:hAnsi="Times New Roman" w:cs="Times New Roman"/>
          <w:sz w:val="24"/>
          <w:szCs w:val="24"/>
        </w:rPr>
      </w:pPr>
    </w:p>
    <w:p w:rsidR="00886E2E" w:rsidRPr="009D167E" w:rsidRDefault="00886E2E" w:rsidP="009D167E">
      <w:pPr>
        <w:tabs>
          <w:tab w:val="left" w:pos="270"/>
        </w:tabs>
        <w:spacing w:after="0" w:line="240" w:lineRule="auto"/>
        <w:ind w:left="270" w:right="-20" w:hanging="270"/>
        <w:rPr>
          <w:rFonts w:ascii="Times New Roman" w:eastAsia="Arial" w:hAnsi="Times New Roman" w:cs="Times New Roman"/>
          <w:sz w:val="24"/>
          <w:szCs w:val="24"/>
        </w:rPr>
      </w:pPr>
      <w:r w:rsidRPr="009D167E">
        <w:rPr>
          <w:rFonts w:ascii="Times New Roman" w:eastAsia="Arial" w:hAnsi="Times New Roman" w:cs="Times New Roman"/>
          <w:sz w:val="24"/>
          <w:szCs w:val="24"/>
        </w:rPr>
        <w:t>4.</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Protective</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clothing</w:t>
      </w:r>
      <w:r w:rsidRPr="009D167E">
        <w:rPr>
          <w:rFonts w:ascii="Times New Roman" w:eastAsia="Arial" w:hAnsi="Times New Roman" w:cs="Times New Roman"/>
          <w:spacing w:val="-9"/>
          <w:sz w:val="24"/>
          <w:szCs w:val="24"/>
        </w:rPr>
        <w:t xml:space="preserve"> </w:t>
      </w:r>
      <w:r w:rsidRPr="009D167E">
        <w:rPr>
          <w:rFonts w:ascii="Times New Roman" w:eastAsia="Arial" w:hAnsi="Times New Roman" w:cs="Times New Roman"/>
          <w:sz w:val="24"/>
          <w:szCs w:val="24"/>
        </w:rPr>
        <w:t>s</w:t>
      </w:r>
      <w:r w:rsidRPr="009D167E">
        <w:rPr>
          <w:rFonts w:ascii="Times New Roman" w:eastAsia="Arial" w:hAnsi="Times New Roman" w:cs="Times New Roman"/>
          <w:spacing w:val="-1"/>
          <w:sz w:val="24"/>
          <w:szCs w:val="24"/>
        </w:rPr>
        <w:t>h</w:t>
      </w:r>
      <w:r w:rsidRPr="009D167E">
        <w:rPr>
          <w:rFonts w:ascii="Times New Roman" w:eastAsia="Arial" w:hAnsi="Times New Roman" w:cs="Times New Roman"/>
          <w:sz w:val="24"/>
          <w:szCs w:val="24"/>
        </w:rPr>
        <w:t>all</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worn</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accordance</w:t>
      </w:r>
      <w:r w:rsidRPr="009D167E">
        <w:rPr>
          <w:rFonts w:ascii="Times New Roman" w:eastAsia="Arial" w:hAnsi="Times New Roman" w:cs="Times New Roman"/>
          <w:spacing w:val="-11"/>
          <w:sz w:val="24"/>
          <w:szCs w:val="24"/>
        </w:rPr>
        <w:t xml:space="preserve"> </w:t>
      </w:r>
      <w:r w:rsidRPr="009D167E">
        <w:rPr>
          <w:rFonts w:ascii="Times New Roman" w:eastAsia="Arial" w:hAnsi="Times New Roman" w:cs="Times New Roman"/>
          <w:sz w:val="24"/>
          <w:szCs w:val="24"/>
        </w:rPr>
        <w:t>with 1910.132.</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he</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degree</w:t>
      </w:r>
      <w:r w:rsidRPr="009D167E">
        <w:rPr>
          <w:rFonts w:ascii="Times New Roman" w:eastAsia="Arial" w:hAnsi="Times New Roman" w:cs="Times New Roman"/>
          <w:spacing w:val="-7"/>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protective</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clothing</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will</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vary</w:t>
      </w:r>
      <w:r w:rsidRPr="009D167E">
        <w:rPr>
          <w:rFonts w:ascii="Times New Roman" w:eastAsia="Arial" w:hAnsi="Times New Roman" w:cs="Times New Roman"/>
          <w:spacing w:val="-3"/>
          <w:sz w:val="24"/>
          <w:szCs w:val="24"/>
        </w:rPr>
        <w:t xml:space="preserve"> </w:t>
      </w:r>
      <w:r w:rsidRPr="009D167E">
        <w:rPr>
          <w:rFonts w:ascii="Times New Roman" w:eastAsia="Arial" w:hAnsi="Times New Roman" w:cs="Times New Roman"/>
          <w:sz w:val="24"/>
          <w:szCs w:val="24"/>
        </w:rPr>
        <w:t>with size,</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nature,</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and</w:t>
      </w:r>
      <w:r w:rsidRPr="009D167E">
        <w:rPr>
          <w:rFonts w:ascii="Times New Roman" w:eastAsia="Arial" w:hAnsi="Times New Roman" w:cs="Times New Roman"/>
          <w:spacing w:val="-4"/>
          <w:sz w:val="24"/>
          <w:szCs w:val="24"/>
        </w:rPr>
        <w:t xml:space="preserve"> </w:t>
      </w:r>
      <w:r w:rsidRPr="009D167E">
        <w:rPr>
          <w:rFonts w:ascii="Times New Roman" w:eastAsia="Arial" w:hAnsi="Times New Roman" w:cs="Times New Roman"/>
          <w:sz w:val="24"/>
          <w:szCs w:val="24"/>
        </w:rPr>
        <w:t>locati</w:t>
      </w:r>
      <w:r w:rsidRPr="009D167E">
        <w:rPr>
          <w:rFonts w:ascii="Times New Roman" w:eastAsia="Arial" w:hAnsi="Times New Roman" w:cs="Times New Roman"/>
          <w:spacing w:val="-1"/>
          <w:sz w:val="24"/>
          <w:szCs w:val="24"/>
        </w:rPr>
        <w:t>o</w:t>
      </w:r>
      <w:r w:rsidRPr="009D167E">
        <w:rPr>
          <w:rFonts w:ascii="Times New Roman" w:eastAsia="Arial" w:hAnsi="Times New Roman" w:cs="Times New Roman"/>
          <w:sz w:val="24"/>
          <w:szCs w:val="24"/>
        </w:rPr>
        <w:t>n</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of</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work</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to</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be</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performed.</w:t>
      </w:r>
    </w:p>
    <w:p w:rsidR="00886E2E" w:rsidRPr="009D167E" w:rsidRDefault="00886E2E" w:rsidP="009D167E">
      <w:pPr>
        <w:spacing w:before="17" w:after="0" w:line="240" w:lineRule="auto"/>
        <w:ind w:left="540" w:hanging="540"/>
        <w:rPr>
          <w:rFonts w:ascii="Times New Roman" w:hAnsi="Times New Roman" w:cs="Times New Roman"/>
          <w:sz w:val="24"/>
          <w:szCs w:val="24"/>
        </w:rPr>
      </w:pPr>
    </w:p>
    <w:p w:rsidR="00FD7CBC" w:rsidRDefault="00886E2E" w:rsidP="00A75B59">
      <w:pPr>
        <w:spacing w:after="0" w:line="240" w:lineRule="auto"/>
        <w:ind w:left="270" w:right="1586" w:hanging="270"/>
        <w:rPr>
          <w:rFonts w:ascii="Times New Roman" w:eastAsia="Arial" w:hAnsi="Times New Roman" w:cs="Times New Roman"/>
          <w:sz w:val="24"/>
          <w:szCs w:val="24"/>
        </w:rPr>
      </w:pPr>
      <w:r w:rsidRPr="009D167E">
        <w:rPr>
          <w:rFonts w:ascii="Times New Roman" w:eastAsia="Arial" w:hAnsi="Times New Roman" w:cs="Times New Roman"/>
          <w:sz w:val="24"/>
          <w:szCs w:val="24"/>
        </w:rPr>
        <w:t>5.</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Additional</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details</w:t>
      </w:r>
      <w:r w:rsidRPr="009D167E">
        <w:rPr>
          <w:rFonts w:ascii="Times New Roman" w:eastAsia="Arial" w:hAnsi="Times New Roman" w:cs="Times New Roman"/>
          <w:spacing w:val="-6"/>
          <w:sz w:val="24"/>
          <w:szCs w:val="24"/>
        </w:rPr>
        <w:t xml:space="preserve"> </w:t>
      </w:r>
      <w:r w:rsidRPr="009D167E">
        <w:rPr>
          <w:rFonts w:ascii="Times New Roman" w:eastAsia="Arial" w:hAnsi="Times New Roman" w:cs="Times New Roman"/>
          <w:sz w:val="24"/>
          <w:szCs w:val="24"/>
        </w:rPr>
        <w:t>on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pacing w:val="-1"/>
          <w:sz w:val="24"/>
          <w:szCs w:val="24"/>
        </w:rPr>
        <w:t>p</w:t>
      </w:r>
      <w:r w:rsidRPr="009D167E">
        <w:rPr>
          <w:rFonts w:ascii="Times New Roman" w:eastAsia="Arial" w:hAnsi="Times New Roman" w:cs="Times New Roman"/>
          <w:sz w:val="24"/>
          <w:szCs w:val="24"/>
        </w:rPr>
        <w:t>ersonal</w:t>
      </w:r>
      <w:r w:rsidRPr="009D167E">
        <w:rPr>
          <w:rFonts w:ascii="Times New Roman" w:eastAsia="Arial" w:hAnsi="Times New Roman" w:cs="Times New Roman"/>
          <w:spacing w:val="-8"/>
          <w:sz w:val="24"/>
          <w:szCs w:val="24"/>
        </w:rPr>
        <w:t xml:space="preserve"> </w:t>
      </w:r>
      <w:r w:rsidRPr="009D167E">
        <w:rPr>
          <w:rFonts w:ascii="Times New Roman" w:eastAsia="Arial" w:hAnsi="Times New Roman" w:cs="Times New Roman"/>
          <w:sz w:val="24"/>
          <w:szCs w:val="24"/>
        </w:rPr>
        <w:t>pro</w:t>
      </w:r>
      <w:r w:rsidRPr="009D167E">
        <w:rPr>
          <w:rFonts w:ascii="Times New Roman" w:eastAsia="Arial" w:hAnsi="Times New Roman" w:cs="Times New Roman"/>
          <w:spacing w:val="-1"/>
          <w:sz w:val="24"/>
          <w:szCs w:val="24"/>
        </w:rPr>
        <w:t>t</w:t>
      </w:r>
      <w:r w:rsidRPr="009D167E">
        <w:rPr>
          <w:rFonts w:ascii="Times New Roman" w:eastAsia="Arial" w:hAnsi="Times New Roman" w:cs="Times New Roman"/>
          <w:sz w:val="24"/>
          <w:szCs w:val="24"/>
        </w:rPr>
        <w:t>ective</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equi</w:t>
      </w:r>
      <w:r w:rsidRPr="009D167E">
        <w:rPr>
          <w:rFonts w:ascii="Times New Roman" w:eastAsia="Arial" w:hAnsi="Times New Roman" w:cs="Times New Roman"/>
          <w:spacing w:val="-1"/>
          <w:sz w:val="24"/>
          <w:szCs w:val="24"/>
        </w:rPr>
        <w:t>pm</w:t>
      </w:r>
      <w:r w:rsidRPr="009D167E">
        <w:rPr>
          <w:rFonts w:ascii="Times New Roman" w:eastAsia="Arial" w:hAnsi="Times New Roman" w:cs="Times New Roman"/>
          <w:sz w:val="24"/>
          <w:szCs w:val="24"/>
        </w:rPr>
        <w:t>ent</w:t>
      </w:r>
      <w:r w:rsidRPr="009D167E">
        <w:rPr>
          <w:rFonts w:ascii="Times New Roman" w:eastAsia="Arial" w:hAnsi="Times New Roman" w:cs="Times New Roman"/>
          <w:spacing w:val="-10"/>
          <w:sz w:val="24"/>
          <w:szCs w:val="24"/>
        </w:rPr>
        <w:t xml:space="preserve"> </w:t>
      </w:r>
      <w:r w:rsidRPr="009D167E">
        <w:rPr>
          <w:rFonts w:ascii="Times New Roman" w:eastAsia="Arial" w:hAnsi="Times New Roman" w:cs="Times New Roman"/>
          <w:sz w:val="24"/>
          <w:szCs w:val="24"/>
        </w:rPr>
        <w:t>can found</w:t>
      </w:r>
      <w:r w:rsidRPr="009D167E">
        <w:rPr>
          <w:rFonts w:ascii="Times New Roman" w:eastAsia="Arial" w:hAnsi="Times New Roman" w:cs="Times New Roman"/>
          <w:spacing w:val="-5"/>
          <w:sz w:val="24"/>
          <w:szCs w:val="24"/>
        </w:rPr>
        <w:t xml:space="preserve"> </w:t>
      </w:r>
      <w:r w:rsidRPr="009D167E">
        <w:rPr>
          <w:rFonts w:ascii="Times New Roman" w:eastAsia="Arial" w:hAnsi="Times New Roman" w:cs="Times New Roman"/>
          <w:sz w:val="24"/>
          <w:szCs w:val="24"/>
        </w:rPr>
        <w:t>in</w:t>
      </w:r>
      <w:r w:rsidRPr="009D167E">
        <w:rPr>
          <w:rFonts w:ascii="Times New Roman" w:eastAsia="Arial" w:hAnsi="Times New Roman" w:cs="Times New Roman"/>
          <w:spacing w:val="-2"/>
          <w:sz w:val="24"/>
          <w:szCs w:val="24"/>
        </w:rPr>
        <w:t xml:space="preserve"> </w:t>
      </w:r>
      <w:r w:rsidRPr="009D167E">
        <w:rPr>
          <w:rFonts w:ascii="Times New Roman" w:eastAsia="Arial" w:hAnsi="Times New Roman" w:cs="Times New Roman"/>
          <w:sz w:val="24"/>
          <w:szCs w:val="24"/>
        </w:rPr>
        <w:t>the OGSD PPE Safety Plan o</w:t>
      </w:r>
      <w:r w:rsidR="00380B74">
        <w:rPr>
          <w:rFonts w:ascii="Times New Roman" w:eastAsia="Arial" w:hAnsi="Times New Roman" w:cs="Times New Roman"/>
          <w:sz w:val="24"/>
          <w:szCs w:val="24"/>
        </w:rPr>
        <w:t>n the website in the M&amp;O Folder.</w:t>
      </w:r>
      <w:r w:rsidR="00FD7CBC">
        <w:rPr>
          <w:rFonts w:ascii="Times New Roman" w:eastAsia="Arial" w:hAnsi="Times New Roman" w:cs="Times New Roman"/>
          <w:sz w:val="24"/>
          <w:szCs w:val="24"/>
        </w:rPr>
        <w:t xml:space="preserve"> </w:t>
      </w:r>
    </w:p>
    <w:p w:rsidR="00FD7CBC" w:rsidRDefault="00FD7CBC" w:rsidP="00A75B59">
      <w:pPr>
        <w:spacing w:after="0" w:line="240" w:lineRule="auto"/>
        <w:ind w:left="270" w:right="1586" w:hanging="270"/>
        <w:rPr>
          <w:rFonts w:ascii="Times New Roman" w:eastAsia="Arial" w:hAnsi="Times New Roman" w:cs="Times New Roman"/>
          <w:sz w:val="24"/>
          <w:szCs w:val="24"/>
        </w:rPr>
      </w:pPr>
    </w:p>
    <w:p w:rsidR="006D3932" w:rsidRDefault="006D3932" w:rsidP="00A75B59">
      <w:pPr>
        <w:spacing w:after="0" w:line="240" w:lineRule="auto"/>
        <w:ind w:left="270" w:right="1586" w:hanging="270"/>
        <w:rPr>
          <w:rFonts w:ascii="Times New Roman" w:eastAsia="Times New Roman" w:hAnsi="Times New Roman" w:cs="Times New Roman"/>
          <w:b/>
          <w:bCs/>
          <w:color w:val="444444"/>
          <w:sz w:val="24"/>
          <w:szCs w:val="24"/>
        </w:rPr>
      </w:pPr>
      <w:r w:rsidRPr="009D167E">
        <w:rPr>
          <w:rFonts w:ascii="Times New Roman" w:eastAsia="Times New Roman" w:hAnsi="Times New Roman" w:cs="Times New Roman"/>
          <w:b/>
          <w:bCs/>
          <w:color w:val="444444"/>
          <w:sz w:val="24"/>
          <w:szCs w:val="24"/>
        </w:rPr>
        <w:t>Regulations, interpretations and standards</w:t>
      </w:r>
    </w:p>
    <w:p w:rsidR="00FD7CBC" w:rsidRPr="009D167E" w:rsidRDefault="00FD7CBC" w:rsidP="00A75B59">
      <w:pPr>
        <w:spacing w:after="0" w:line="240" w:lineRule="auto"/>
        <w:ind w:left="270" w:right="1586" w:hanging="270"/>
        <w:rPr>
          <w:rFonts w:ascii="Times New Roman" w:eastAsia="Times New Roman" w:hAnsi="Times New Roman" w:cs="Times New Roman"/>
          <w:b/>
          <w:bCs/>
          <w:color w:val="444444"/>
          <w:sz w:val="24"/>
          <w:szCs w:val="24"/>
        </w:rPr>
      </w:pPr>
    </w:p>
    <w:p w:rsidR="006D3932" w:rsidRPr="009D167E" w:rsidRDefault="006D3932" w:rsidP="009D167E">
      <w:pPr>
        <w:shd w:val="clear" w:color="auto" w:fill="FFFFFF"/>
        <w:spacing w:after="16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Listed below are the major regulations that apply to welding, cutting and brazing operations at Oak Grove School District. Other regulations may apply to specific activities.</w:t>
      </w:r>
    </w:p>
    <w:p w:rsidR="006D3932" w:rsidRPr="009D167E" w:rsidRDefault="006D3932" w:rsidP="009D167E">
      <w:pPr>
        <w:shd w:val="clear" w:color="auto" w:fill="FFFFFF"/>
        <w:spacing w:after="16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 xml:space="preserve">OGSD creates and enforces occupational safety and health rules for its employees and has adopted OSHA’s General Industry and Construction standards, including the OSHA standards listed below that apply to welding, cutting and brazing operations.  </w:t>
      </w:r>
    </w:p>
    <w:p w:rsidR="006D3932" w:rsidRPr="009D167E" w:rsidRDefault="006D3932" w:rsidP="009D167E">
      <w:pPr>
        <w:shd w:val="clear" w:color="auto" w:fill="FFFFFF"/>
        <w:spacing w:after="165" w:line="240" w:lineRule="auto"/>
        <w:rPr>
          <w:rFonts w:ascii="Times New Roman" w:eastAsia="Times New Roman" w:hAnsi="Times New Roman" w:cs="Times New Roman"/>
          <w:b/>
          <w:color w:val="333333"/>
          <w:sz w:val="24"/>
          <w:szCs w:val="24"/>
        </w:rPr>
      </w:pPr>
      <w:r w:rsidRPr="009D167E">
        <w:rPr>
          <w:rFonts w:ascii="Times New Roman" w:eastAsia="Times New Roman" w:hAnsi="Times New Roman" w:cs="Times New Roman"/>
          <w:b/>
          <w:color w:val="333333"/>
          <w:sz w:val="24"/>
          <w:szCs w:val="24"/>
        </w:rPr>
        <w:t>OSHA</w:t>
      </w:r>
    </w:p>
    <w:p w:rsidR="006D3932" w:rsidRPr="009D167E" w:rsidRDefault="006D3932" w:rsidP="009D167E">
      <w:pPr>
        <w:shd w:val="clear" w:color="auto" w:fill="FFFFFF"/>
        <w:spacing w:after="16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The federal Occupational Safety and Health Administration (OSHA) standards individually linked below are the most current version published on the OSHA website. Sometimes, these standards will have been revised since the last print. Always check OSHA.com for updated regulations.</w:t>
      </w:r>
    </w:p>
    <w:p w:rsidR="006D3932" w:rsidRPr="009D167E" w:rsidRDefault="006D3932" w:rsidP="009D167E">
      <w:pPr>
        <w:shd w:val="clear" w:color="auto" w:fill="FFFFFF"/>
        <w:spacing w:after="16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b/>
          <w:bCs/>
          <w:color w:val="333333"/>
          <w:sz w:val="24"/>
          <w:szCs w:val="24"/>
        </w:rPr>
        <w:t>General Industry</w:t>
      </w:r>
      <w:r w:rsidRPr="009D167E">
        <w:rPr>
          <w:rFonts w:ascii="Times New Roman" w:eastAsia="Times New Roman" w:hAnsi="Times New Roman" w:cs="Times New Roman"/>
          <w:color w:val="333333"/>
          <w:sz w:val="24"/>
          <w:szCs w:val="24"/>
        </w:rPr>
        <w:t> (</w:t>
      </w:r>
      <w:hyperlink r:id="rId6" w:tooltip="29 CFR 1910" w:history="1">
        <w:r w:rsidRPr="009D167E">
          <w:rPr>
            <w:rFonts w:ascii="Times New Roman" w:eastAsia="Times New Roman" w:hAnsi="Times New Roman" w:cs="Times New Roman"/>
            <w:color w:val="990033"/>
            <w:sz w:val="24"/>
            <w:szCs w:val="24"/>
          </w:rPr>
          <w:t>29 CFR 1910</w:t>
        </w:r>
      </w:hyperlink>
      <w:r w:rsidRPr="009D167E">
        <w:rPr>
          <w:rFonts w:ascii="Times New Roman" w:eastAsia="Times New Roman" w:hAnsi="Times New Roman" w:cs="Times New Roman"/>
          <w:color w:val="333333"/>
          <w:sz w:val="24"/>
          <w:szCs w:val="24"/>
        </w:rPr>
        <w:t>)</w:t>
      </w:r>
    </w:p>
    <w:p w:rsidR="006D3932" w:rsidRPr="00703016" w:rsidRDefault="006D3932" w:rsidP="00703016">
      <w:pPr>
        <w:pStyle w:val="ListParagraph"/>
        <w:numPr>
          <w:ilvl w:val="0"/>
          <w:numId w:val="19"/>
        </w:numPr>
        <w:shd w:val="clear" w:color="auto" w:fill="FFFFFF"/>
        <w:spacing w:after="0" w:line="240" w:lineRule="auto"/>
        <w:ind w:hanging="840"/>
        <w:rPr>
          <w:rFonts w:ascii="Times New Roman" w:eastAsia="Times New Roman" w:hAnsi="Times New Roman" w:cs="Times New Roman"/>
          <w:color w:val="333333"/>
          <w:sz w:val="24"/>
          <w:szCs w:val="24"/>
        </w:rPr>
      </w:pPr>
      <w:r w:rsidRPr="00703016">
        <w:rPr>
          <w:rFonts w:ascii="Times New Roman" w:eastAsia="Times New Roman" w:hAnsi="Times New Roman" w:cs="Times New Roman"/>
          <w:color w:val="333333"/>
          <w:sz w:val="24"/>
          <w:szCs w:val="24"/>
        </w:rPr>
        <w:t>part H – Hazardous Materials</w:t>
      </w:r>
    </w:p>
    <w:p w:rsidR="00703016" w:rsidRPr="00703016" w:rsidRDefault="00FD7CBC" w:rsidP="00703016">
      <w:pPr>
        <w:pStyle w:val="ListParagraph"/>
        <w:numPr>
          <w:ilvl w:val="1"/>
          <w:numId w:val="19"/>
        </w:numPr>
        <w:shd w:val="clear" w:color="auto" w:fill="FFFFFF"/>
        <w:spacing w:before="100" w:beforeAutospacing="1" w:after="0" w:line="240" w:lineRule="auto"/>
        <w:rPr>
          <w:rFonts w:ascii="Times New Roman" w:eastAsia="Times New Roman" w:hAnsi="Times New Roman" w:cs="Times New Roman"/>
          <w:sz w:val="24"/>
          <w:szCs w:val="24"/>
        </w:rPr>
      </w:pPr>
      <w:hyperlink r:id="rId7" w:tooltip="1910.101 - Compressed gases (general requirements)." w:history="1">
        <w:r w:rsidR="006D3932" w:rsidRPr="00703016">
          <w:rPr>
            <w:rFonts w:ascii="Times New Roman" w:eastAsia="Times New Roman" w:hAnsi="Times New Roman" w:cs="Times New Roman"/>
            <w:sz w:val="24"/>
            <w:szCs w:val="24"/>
          </w:rPr>
          <w:t>– Compressed gases (general requirements).</w:t>
        </w:r>
      </w:hyperlink>
    </w:p>
    <w:p w:rsidR="006D3932" w:rsidRPr="00703016" w:rsidRDefault="00FD7CBC" w:rsidP="00703016">
      <w:pPr>
        <w:pStyle w:val="ListParagraph"/>
        <w:numPr>
          <w:ilvl w:val="1"/>
          <w:numId w:val="19"/>
        </w:numPr>
        <w:shd w:val="clear" w:color="auto" w:fill="FFFFFF"/>
        <w:spacing w:before="100" w:beforeAutospacing="1" w:after="0" w:line="240" w:lineRule="auto"/>
        <w:rPr>
          <w:rFonts w:ascii="Times New Roman" w:eastAsia="Times New Roman" w:hAnsi="Times New Roman" w:cs="Times New Roman"/>
          <w:sz w:val="24"/>
          <w:szCs w:val="24"/>
        </w:rPr>
      </w:pPr>
      <w:hyperlink r:id="rId8" w:tooltip="1910.102 - Acetylene." w:history="1">
        <w:r w:rsidR="006D3932" w:rsidRPr="00703016">
          <w:rPr>
            <w:rFonts w:ascii="Times New Roman" w:eastAsia="Times New Roman" w:hAnsi="Times New Roman" w:cs="Times New Roman"/>
            <w:sz w:val="24"/>
            <w:szCs w:val="24"/>
          </w:rPr>
          <w:t>1910.102 – Acetylene.</w:t>
        </w:r>
      </w:hyperlink>
    </w:p>
    <w:p w:rsidR="00703016" w:rsidRDefault="00FD7CBC" w:rsidP="00703016">
      <w:pPr>
        <w:pStyle w:val="ListParagraph"/>
        <w:numPr>
          <w:ilvl w:val="0"/>
          <w:numId w:val="20"/>
        </w:numPr>
        <w:shd w:val="clear" w:color="auto" w:fill="FFFFFF"/>
        <w:spacing w:after="165" w:line="240" w:lineRule="auto"/>
        <w:ind w:hanging="840"/>
        <w:rPr>
          <w:rFonts w:ascii="Times New Roman" w:eastAsia="Times New Roman" w:hAnsi="Times New Roman" w:cs="Times New Roman"/>
          <w:sz w:val="24"/>
          <w:szCs w:val="24"/>
        </w:rPr>
      </w:pPr>
      <w:hyperlink r:id="rId9" w:anchor="1910_Subpart_I" w:tooltip="1910 Subpart I" w:history="1">
        <w:r w:rsidR="006D3932" w:rsidRPr="00703016">
          <w:rPr>
            <w:rFonts w:ascii="Times New Roman" w:eastAsia="Times New Roman" w:hAnsi="Times New Roman" w:cs="Times New Roman"/>
            <w:sz w:val="24"/>
            <w:szCs w:val="24"/>
          </w:rPr>
          <w:t>part I</w:t>
        </w:r>
      </w:hyperlink>
      <w:r w:rsidR="006D3932" w:rsidRPr="00703016">
        <w:rPr>
          <w:rFonts w:ascii="Times New Roman" w:eastAsia="Times New Roman" w:hAnsi="Times New Roman" w:cs="Times New Roman"/>
          <w:sz w:val="24"/>
          <w:szCs w:val="24"/>
        </w:rPr>
        <w:t xml:space="preserve">, Personal protective equipment </w:t>
      </w:r>
      <w:r w:rsidR="00703016">
        <w:rPr>
          <w:rFonts w:ascii="Times New Roman" w:eastAsia="Times New Roman" w:hAnsi="Times New Roman" w:cs="Times New Roman"/>
          <w:sz w:val="24"/>
          <w:szCs w:val="24"/>
        </w:rPr>
        <w:t xml:space="preserve"> </w:t>
      </w:r>
    </w:p>
    <w:p w:rsidR="006D3932" w:rsidRPr="00703016" w:rsidRDefault="00FD7CBC" w:rsidP="00703016">
      <w:pPr>
        <w:pStyle w:val="ListParagraph"/>
        <w:numPr>
          <w:ilvl w:val="0"/>
          <w:numId w:val="20"/>
        </w:numPr>
        <w:shd w:val="clear" w:color="auto" w:fill="FFFFFF"/>
        <w:spacing w:after="0" w:line="240" w:lineRule="auto"/>
        <w:ind w:hanging="840"/>
        <w:rPr>
          <w:rFonts w:ascii="Times New Roman" w:eastAsia="Times New Roman" w:hAnsi="Times New Roman" w:cs="Times New Roman"/>
          <w:sz w:val="24"/>
          <w:szCs w:val="24"/>
        </w:rPr>
      </w:pPr>
      <w:hyperlink r:id="rId10" w:tooltip="Appendix B" w:history="1">
        <w:r w:rsidR="006D3932" w:rsidRPr="00703016">
          <w:rPr>
            <w:rFonts w:ascii="Times New Roman" w:eastAsia="Times New Roman" w:hAnsi="Times New Roman" w:cs="Times New Roman"/>
            <w:sz w:val="24"/>
            <w:szCs w:val="24"/>
          </w:rPr>
          <w:t>Appendix B</w:t>
        </w:r>
      </w:hyperlink>
      <w:r w:rsidR="006D3932" w:rsidRPr="00703016">
        <w:rPr>
          <w:rFonts w:ascii="Times New Roman" w:eastAsia="Times New Roman" w:hAnsi="Times New Roman" w:cs="Times New Roman"/>
          <w:sz w:val="24"/>
          <w:szCs w:val="24"/>
        </w:rPr>
        <w:t>, Non-mandatory compliance guidelines for hazard assessment and personal protective equipment selection</w:t>
      </w:r>
    </w:p>
    <w:p w:rsidR="006D3932" w:rsidRPr="00703016" w:rsidRDefault="00FD7CBC" w:rsidP="00703016">
      <w:pPr>
        <w:shd w:val="clear" w:color="auto" w:fill="FFFFFF"/>
        <w:spacing w:after="0" w:line="240" w:lineRule="auto"/>
        <w:rPr>
          <w:rFonts w:ascii="Times New Roman" w:eastAsia="Times New Roman" w:hAnsi="Times New Roman" w:cs="Times New Roman"/>
          <w:sz w:val="24"/>
          <w:szCs w:val="24"/>
        </w:rPr>
      </w:pPr>
      <w:hyperlink r:id="rId11" w:anchor="1910_Subpart_Q" w:tooltip="1910 Subpart Q" w:history="1">
        <w:r w:rsidR="006D3932" w:rsidRPr="00703016">
          <w:rPr>
            <w:rFonts w:ascii="Times New Roman" w:eastAsia="Times New Roman" w:hAnsi="Times New Roman" w:cs="Times New Roman"/>
            <w:sz w:val="24"/>
            <w:szCs w:val="24"/>
          </w:rPr>
          <w:t>1910 Subpart Q</w:t>
        </w:r>
      </w:hyperlink>
      <w:r w:rsidR="006D3932" w:rsidRPr="00703016">
        <w:rPr>
          <w:rFonts w:ascii="Times New Roman" w:eastAsia="Times New Roman" w:hAnsi="Times New Roman" w:cs="Times New Roman"/>
          <w:sz w:val="24"/>
          <w:szCs w:val="24"/>
        </w:rPr>
        <w:t>, Welding, cutting, and brazing</w:t>
      </w:r>
    </w:p>
    <w:p w:rsidR="006D3932" w:rsidRPr="00703016" w:rsidRDefault="00FD7CBC" w:rsidP="00703016">
      <w:pPr>
        <w:shd w:val="clear" w:color="auto" w:fill="FFFFFF"/>
        <w:spacing w:after="0" w:line="240" w:lineRule="auto"/>
        <w:rPr>
          <w:rFonts w:ascii="Times New Roman" w:eastAsia="Times New Roman" w:hAnsi="Times New Roman" w:cs="Times New Roman"/>
          <w:sz w:val="24"/>
          <w:szCs w:val="24"/>
        </w:rPr>
      </w:pPr>
      <w:hyperlink r:id="rId12" w:tooltip="1910.251" w:history="1">
        <w:r w:rsidR="006D3932" w:rsidRPr="00703016">
          <w:rPr>
            <w:rFonts w:ascii="Times New Roman" w:eastAsia="Times New Roman" w:hAnsi="Times New Roman" w:cs="Times New Roman"/>
            <w:sz w:val="24"/>
            <w:szCs w:val="24"/>
          </w:rPr>
          <w:t>1910.251</w:t>
        </w:r>
      </w:hyperlink>
      <w:r w:rsidR="006D3932" w:rsidRPr="00703016">
        <w:rPr>
          <w:rFonts w:ascii="Times New Roman" w:eastAsia="Times New Roman" w:hAnsi="Times New Roman" w:cs="Times New Roman"/>
          <w:sz w:val="24"/>
          <w:szCs w:val="24"/>
        </w:rPr>
        <w:t>, Definitions</w:t>
      </w:r>
    </w:p>
    <w:p w:rsidR="006D3932" w:rsidRPr="00703016" w:rsidRDefault="00FD7CBC" w:rsidP="00703016">
      <w:pPr>
        <w:shd w:val="clear" w:color="auto" w:fill="FFFFFF"/>
        <w:spacing w:after="0" w:line="240" w:lineRule="auto"/>
        <w:rPr>
          <w:rFonts w:ascii="Times New Roman" w:eastAsia="Times New Roman" w:hAnsi="Times New Roman" w:cs="Times New Roman"/>
          <w:sz w:val="24"/>
          <w:szCs w:val="24"/>
        </w:rPr>
      </w:pPr>
      <w:hyperlink r:id="rId13" w:tooltip="1910.252" w:history="1">
        <w:r w:rsidR="006D3932" w:rsidRPr="00703016">
          <w:rPr>
            <w:rFonts w:ascii="Times New Roman" w:eastAsia="Times New Roman" w:hAnsi="Times New Roman" w:cs="Times New Roman"/>
            <w:sz w:val="24"/>
            <w:szCs w:val="24"/>
          </w:rPr>
          <w:t>1910.252</w:t>
        </w:r>
      </w:hyperlink>
      <w:r w:rsidR="006D3932" w:rsidRPr="00703016">
        <w:rPr>
          <w:rFonts w:ascii="Times New Roman" w:eastAsia="Times New Roman" w:hAnsi="Times New Roman" w:cs="Times New Roman"/>
          <w:sz w:val="24"/>
          <w:szCs w:val="24"/>
        </w:rPr>
        <w:t>, General requirements</w:t>
      </w:r>
    </w:p>
    <w:p w:rsidR="006D3932" w:rsidRPr="00703016" w:rsidRDefault="00FD7CBC" w:rsidP="00703016">
      <w:pPr>
        <w:shd w:val="clear" w:color="auto" w:fill="FFFFFF"/>
        <w:spacing w:after="0" w:line="240" w:lineRule="auto"/>
        <w:rPr>
          <w:rFonts w:ascii="Times New Roman" w:eastAsia="Times New Roman" w:hAnsi="Times New Roman" w:cs="Times New Roman"/>
          <w:sz w:val="24"/>
          <w:szCs w:val="24"/>
        </w:rPr>
      </w:pPr>
      <w:hyperlink r:id="rId14" w:tooltip="1910.253" w:history="1">
        <w:r w:rsidR="006D3932" w:rsidRPr="00703016">
          <w:rPr>
            <w:rFonts w:ascii="Times New Roman" w:eastAsia="Times New Roman" w:hAnsi="Times New Roman" w:cs="Times New Roman"/>
            <w:sz w:val="24"/>
            <w:szCs w:val="24"/>
          </w:rPr>
          <w:t>1910.253</w:t>
        </w:r>
      </w:hyperlink>
      <w:r w:rsidR="006D3932" w:rsidRPr="00703016">
        <w:rPr>
          <w:rFonts w:ascii="Times New Roman" w:eastAsia="Times New Roman" w:hAnsi="Times New Roman" w:cs="Times New Roman"/>
          <w:sz w:val="24"/>
          <w:szCs w:val="24"/>
        </w:rPr>
        <w:t>, Oxygen-fuel gas welding and cutting</w:t>
      </w:r>
    </w:p>
    <w:p w:rsidR="006D3932" w:rsidRPr="00703016" w:rsidRDefault="00FD7CBC" w:rsidP="00703016">
      <w:pPr>
        <w:shd w:val="clear" w:color="auto" w:fill="FFFFFF"/>
        <w:spacing w:after="0" w:line="240" w:lineRule="auto"/>
        <w:rPr>
          <w:rFonts w:ascii="Times New Roman" w:eastAsia="Times New Roman" w:hAnsi="Times New Roman" w:cs="Times New Roman"/>
          <w:sz w:val="24"/>
          <w:szCs w:val="24"/>
        </w:rPr>
      </w:pPr>
      <w:hyperlink r:id="rId15" w:tooltip="1910.254" w:history="1">
        <w:r w:rsidR="006D3932" w:rsidRPr="00703016">
          <w:rPr>
            <w:rFonts w:ascii="Times New Roman" w:eastAsia="Times New Roman" w:hAnsi="Times New Roman" w:cs="Times New Roman"/>
            <w:sz w:val="24"/>
            <w:szCs w:val="24"/>
          </w:rPr>
          <w:t>1910.254</w:t>
        </w:r>
      </w:hyperlink>
      <w:r w:rsidR="006D3932" w:rsidRPr="00703016">
        <w:rPr>
          <w:rFonts w:ascii="Times New Roman" w:eastAsia="Times New Roman" w:hAnsi="Times New Roman" w:cs="Times New Roman"/>
          <w:sz w:val="24"/>
          <w:szCs w:val="24"/>
        </w:rPr>
        <w:t>, Arc welding and cutting</w:t>
      </w:r>
    </w:p>
    <w:p w:rsidR="006D3932" w:rsidRPr="00703016" w:rsidRDefault="00FD7CBC" w:rsidP="00703016">
      <w:pPr>
        <w:shd w:val="clear" w:color="auto" w:fill="FFFFFF"/>
        <w:spacing w:after="0" w:line="240" w:lineRule="auto"/>
        <w:rPr>
          <w:rFonts w:ascii="Times New Roman" w:eastAsia="Times New Roman" w:hAnsi="Times New Roman" w:cs="Times New Roman"/>
          <w:sz w:val="24"/>
          <w:szCs w:val="24"/>
        </w:rPr>
      </w:pPr>
      <w:hyperlink r:id="rId16" w:tooltip="1910.255" w:history="1">
        <w:r w:rsidR="006D3932" w:rsidRPr="00703016">
          <w:rPr>
            <w:rFonts w:ascii="Times New Roman" w:eastAsia="Times New Roman" w:hAnsi="Times New Roman" w:cs="Times New Roman"/>
            <w:sz w:val="24"/>
            <w:szCs w:val="24"/>
          </w:rPr>
          <w:t>1910.255</w:t>
        </w:r>
      </w:hyperlink>
      <w:r w:rsidR="006D3932" w:rsidRPr="00703016">
        <w:rPr>
          <w:rFonts w:ascii="Times New Roman" w:eastAsia="Times New Roman" w:hAnsi="Times New Roman" w:cs="Times New Roman"/>
          <w:sz w:val="24"/>
          <w:szCs w:val="24"/>
        </w:rPr>
        <w:t>, Resistance welding</w:t>
      </w:r>
    </w:p>
    <w:p w:rsidR="00703016" w:rsidRDefault="00FD7CBC" w:rsidP="00703016">
      <w:pPr>
        <w:pStyle w:val="ListParagraph"/>
        <w:numPr>
          <w:ilvl w:val="0"/>
          <w:numId w:val="21"/>
        </w:numPr>
        <w:shd w:val="clear" w:color="auto" w:fill="FFFFFF"/>
        <w:spacing w:after="0" w:line="240" w:lineRule="auto"/>
        <w:ind w:left="360" w:hanging="360"/>
        <w:rPr>
          <w:rFonts w:ascii="Times New Roman" w:eastAsia="Times New Roman" w:hAnsi="Times New Roman" w:cs="Times New Roman"/>
          <w:sz w:val="24"/>
          <w:szCs w:val="24"/>
        </w:rPr>
      </w:pPr>
      <w:hyperlink r:id="rId17" w:anchor="1910_Subpart_Z" w:tooltip="1910 Subpart Z" w:history="1">
        <w:r w:rsidR="006D3932" w:rsidRPr="00703016">
          <w:rPr>
            <w:rFonts w:ascii="Times New Roman" w:eastAsia="Times New Roman" w:hAnsi="Times New Roman" w:cs="Times New Roman"/>
            <w:sz w:val="24"/>
            <w:szCs w:val="24"/>
          </w:rPr>
          <w:t>part Z</w:t>
        </w:r>
      </w:hyperlink>
      <w:r w:rsidR="006D3932" w:rsidRPr="00703016">
        <w:rPr>
          <w:rFonts w:ascii="Times New Roman" w:eastAsia="Times New Roman" w:hAnsi="Times New Roman" w:cs="Times New Roman"/>
          <w:sz w:val="24"/>
          <w:szCs w:val="24"/>
        </w:rPr>
        <w:t>, Toxic and hazardous substances</w:t>
      </w:r>
    </w:p>
    <w:p w:rsidR="006D3932" w:rsidRPr="00703016" w:rsidRDefault="00FD7CBC" w:rsidP="00703016">
      <w:pPr>
        <w:pStyle w:val="ListParagraph"/>
        <w:numPr>
          <w:ilvl w:val="0"/>
          <w:numId w:val="21"/>
        </w:numPr>
        <w:shd w:val="clear" w:color="auto" w:fill="FFFFFF"/>
        <w:spacing w:after="0" w:line="240" w:lineRule="auto"/>
        <w:ind w:left="360" w:hanging="360"/>
        <w:rPr>
          <w:rFonts w:ascii="Times New Roman" w:eastAsia="Times New Roman" w:hAnsi="Times New Roman" w:cs="Times New Roman"/>
          <w:sz w:val="24"/>
          <w:szCs w:val="24"/>
        </w:rPr>
      </w:pPr>
      <w:hyperlink r:id="rId18" w:tooltip="1910.1026" w:history="1">
        <w:r w:rsidR="006D3932" w:rsidRPr="00703016">
          <w:rPr>
            <w:rFonts w:ascii="Times New Roman" w:eastAsia="Times New Roman" w:hAnsi="Times New Roman" w:cs="Times New Roman"/>
            <w:sz w:val="24"/>
            <w:szCs w:val="24"/>
          </w:rPr>
          <w:t>1910.1026</w:t>
        </w:r>
      </w:hyperlink>
      <w:r w:rsidR="006D3932" w:rsidRPr="00703016">
        <w:rPr>
          <w:rFonts w:ascii="Times New Roman" w:eastAsia="Times New Roman" w:hAnsi="Times New Roman" w:cs="Times New Roman"/>
          <w:sz w:val="24"/>
          <w:szCs w:val="24"/>
        </w:rPr>
        <w:t>, Chromium (VI)</w:t>
      </w:r>
    </w:p>
    <w:p w:rsidR="006D3932" w:rsidRPr="009D167E" w:rsidRDefault="006D3932" w:rsidP="00703016">
      <w:pPr>
        <w:shd w:val="clear" w:color="auto" w:fill="FFFFFF"/>
        <w:spacing w:after="16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b/>
          <w:bCs/>
          <w:color w:val="333333"/>
          <w:sz w:val="24"/>
          <w:szCs w:val="24"/>
        </w:rPr>
        <w:t>Construction Industry</w:t>
      </w:r>
      <w:r w:rsidRPr="009D167E">
        <w:rPr>
          <w:rFonts w:ascii="Times New Roman" w:eastAsia="Times New Roman" w:hAnsi="Times New Roman" w:cs="Times New Roman"/>
          <w:color w:val="333333"/>
          <w:sz w:val="24"/>
          <w:szCs w:val="24"/>
        </w:rPr>
        <w:t> (29 CFR 1926)</w:t>
      </w:r>
    </w:p>
    <w:p w:rsidR="006D3932" w:rsidRPr="00803564" w:rsidRDefault="00FD7CBC" w:rsidP="00703016">
      <w:pPr>
        <w:shd w:val="clear" w:color="auto" w:fill="FFFFFF"/>
        <w:spacing w:after="165" w:line="240" w:lineRule="auto"/>
        <w:rPr>
          <w:rFonts w:ascii="Times New Roman" w:eastAsia="Times New Roman" w:hAnsi="Times New Roman" w:cs="Times New Roman"/>
          <w:sz w:val="24"/>
          <w:szCs w:val="24"/>
        </w:rPr>
      </w:pPr>
      <w:hyperlink r:id="rId19" w:anchor="1926_Subpart_J" w:tooltip="1926 Subpart J" w:history="1">
        <w:r w:rsidR="006D3932" w:rsidRPr="00803564">
          <w:rPr>
            <w:rFonts w:ascii="Times New Roman" w:eastAsia="Times New Roman" w:hAnsi="Times New Roman" w:cs="Times New Roman"/>
            <w:sz w:val="24"/>
            <w:szCs w:val="24"/>
          </w:rPr>
          <w:t>1926 Subpart J</w:t>
        </w:r>
      </w:hyperlink>
      <w:r w:rsidR="006D3932" w:rsidRPr="00803564">
        <w:rPr>
          <w:rFonts w:ascii="Times New Roman" w:eastAsia="Times New Roman" w:hAnsi="Times New Roman" w:cs="Times New Roman"/>
          <w:sz w:val="24"/>
          <w:szCs w:val="24"/>
        </w:rPr>
        <w:t>, Welding and cutting</w:t>
      </w:r>
    </w:p>
    <w:p w:rsidR="006D3932" w:rsidRPr="00803564" w:rsidRDefault="00FD7CBC" w:rsidP="00703016">
      <w:pPr>
        <w:numPr>
          <w:ilvl w:val="0"/>
          <w:numId w:val="12"/>
        </w:numPr>
        <w:shd w:val="clear" w:color="auto" w:fill="FFFFFF"/>
        <w:spacing w:before="100" w:beforeAutospacing="1" w:after="75" w:line="240" w:lineRule="auto"/>
        <w:rPr>
          <w:rFonts w:ascii="Times New Roman" w:eastAsia="Times New Roman" w:hAnsi="Times New Roman" w:cs="Times New Roman"/>
          <w:sz w:val="24"/>
          <w:szCs w:val="24"/>
        </w:rPr>
      </w:pPr>
      <w:hyperlink r:id="rId20" w:tooltip="1926.350" w:history="1">
        <w:r w:rsidR="006D3932" w:rsidRPr="00803564">
          <w:rPr>
            <w:rFonts w:ascii="Times New Roman" w:eastAsia="Times New Roman" w:hAnsi="Times New Roman" w:cs="Times New Roman"/>
            <w:sz w:val="24"/>
            <w:szCs w:val="24"/>
          </w:rPr>
          <w:t>1926.350</w:t>
        </w:r>
      </w:hyperlink>
      <w:r w:rsidR="006D3932" w:rsidRPr="00803564">
        <w:rPr>
          <w:rFonts w:ascii="Times New Roman" w:eastAsia="Times New Roman" w:hAnsi="Times New Roman" w:cs="Times New Roman"/>
          <w:sz w:val="24"/>
          <w:szCs w:val="24"/>
        </w:rPr>
        <w:t>, Gas welding and cutting</w:t>
      </w:r>
    </w:p>
    <w:p w:rsidR="006D3932" w:rsidRPr="00803564" w:rsidRDefault="00FD7CBC" w:rsidP="00703016">
      <w:pPr>
        <w:numPr>
          <w:ilvl w:val="0"/>
          <w:numId w:val="12"/>
        </w:numPr>
        <w:shd w:val="clear" w:color="auto" w:fill="FFFFFF"/>
        <w:spacing w:before="100" w:beforeAutospacing="1" w:after="75" w:line="240" w:lineRule="auto"/>
        <w:rPr>
          <w:rFonts w:ascii="Times New Roman" w:eastAsia="Times New Roman" w:hAnsi="Times New Roman" w:cs="Times New Roman"/>
          <w:sz w:val="24"/>
          <w:szCs w:val="24"/>
        </w:rPr>
      </w:pPr>
      <w:hyperlink r:id="rId21" w:tooltip="1926.351" w:history="1">
        <w:r w:rsidR="006D3932" w:rsidRPr="00803564">
          <w:rPr>
            <w:rFonts w:ascii="Times New Roman" w:eastAsia="Times New Roman" w:hAnsi="Times New Roman" w:cs="Times New Roman"/>
            <w:sz w:val="24"/>
            <w:szCs w:val="24"/>
          </w:rPr>
          <w:t>1926.351</w:t>
        </w:r>
      </w:hyperlink>
      <w:r w:rsidR="006D3932" w:rsidRPr="00803564">
        <w:rPr>
          <w:rFonts w:ascii="Times New Roman" w:eastAsia="Times New Roman" w:hAnsi="Times New Roman" w:cs="Times New Roman"/>
          <w:sz w:val="24"/>
          <w:szCs w:val="24"/>
        </w:rPr>
        <w:t>, Arc welding and cutting</w:t>
      </w:r>
    </w:p>
    <w:p w:rsidR="006D3932" w:rsidRPr="00803564" w:rsidRDefault="00FD7CBC" w:rsidP="00703016">
      <w:pPr>
        <w:numPr>
          <w:ilvl w:val="0"/>
          <w:numId w:val="12"/>
        </w:numPr>
        <w:shd w:val="clear" w:color="auto" w:fill="FFFFFF"/>
        <w:spacing w:before="100" w:beforeAutospacing="1" w:after="75" w:line="240" w:lineRule="auto"/>
        <w:rPr>
          <w:rFonts w:ascii="Times New Roman" w:eastAsia="Times New Roman" w:hAnsi="Times New Roman" w:cs="Times New Roman"/>
          <w:sz w:val="24"/>
          <w:szCs w:val="24"/>
        </w:rPr>
      </w:pPr>
      <w:hyperlink r:id="rId22" w:tooltip="1926.352" w:history="1">
        <w:r w:rsidR="006D3932" w:rsidRPr="00803564">
          <w:rPr>
            <w:rFonts w:ascii="Times New Roman" w:eastAsia="Times New Roman" w:hAnsi="Times New Roman" w:cs="Times New Roman"/>
            <w:sz w:val="24"/>
            <w:szCs w:val="24"/>
          </w:rPr>
          <w:t>1926.352</w:t>
        </w:r>
      </w:hyperlink>
      <w:r w:rsidR="006D3932" w:rsidRPr="00803564">
        <w:rPr>
          <w:rFonts w:ascii="Times New Roman" w:eastAsia="Times New Roman" w:hAnsi="Times New Roman" w:cs="Times New Roman"/>
          <w:sz w:val="24"/>
          <w:szCs w:val="24"/>
        </w:rPr>
        <w:t>, Fire prevention</w:t>
      </w:r>
    </w:p>
    <w:p w:rsidR="006D3932" w:rsidRPr="00803564" w:rsidRDefault="00FD7CBC" w:rsidP="00703016">
      <w:pPr>
        <w:numPr>
          <w:ilvl w:val="0"/>
          <w:numId w:val="12"/>
        </w:numPr>
        <w:shd w:val="clear" w:color="auto" w:fill="FFFFFF"/>
        <w:spacing w:before="100" w:beforeAutospacing="1" w:after="75" w:line="240" w:lineRule="auto"/>
        <w:rPr>
          <w:rFonts w:ascii="Times New Roman" w:eastAsia="Times New Roman" w:hAnsi="Times New Roman" w:cs="Times New Roman"/>
          <w:sz w:val="24"/>
          <w:szCs w:val="24"/>
        </w:rPr>
      </w:pPr>
      <w:hyperlink r:id="rId23" w:tooltip="1926.353" w:history="1">
        <w:r w:rsidR="006D3932" w:rsidRPr="00803564">
          <w:rPr>
            <w:rFonts w:ascii="Times New Roman" w:eastAsia="Times New Roman" w:hAnsi="Times New Roman" w:cs="Times New Roman"/>
            <w:sz w:val="24"/>
            <w:szCs w:val="24"/>
          </w:rPr>
          <w:t>1926.353</w:t>
        </w:r>
      </w:hyperlink>
      <w:r w:rsidR="006D3932" w:rsidRPr="00803564">
        <w:rPr>
          <w:rFonts w:ascii="Times New Roman" w:eastAsia="Times New Roman" w:hAnsi="Times New Roman" w:cs="Times New Roman"/>
          <w:sz w:val="24"/>
          <w:szCs w:val="24"/>
        </w:rPr>
        <w:t>, Ventilation and protection in welding, cutting, and heating</w:t>
      </w:r>
    </w:p>
    <w:p w:rsidR="006D3932" w:rsidRPr="00803564" w:rsidRDefault="00FD7CBC" w:rsidP="00703016">
      <w:pPr>
        <w:numPr>
          <w:ilvl w:val="0"/>
          <w:numId w:val="12"/>
        </w:numPr>
        <w:shd w:val="clear" w:color="auto" w:fill="FFFFFF"/>
        <w:spacing w:before="100" w:beforeAutospacing="1" w:after="75" w:line="240" w:lineRule="auto"/>
        <w:rPr>
          <w:rFonts w:ascii="Times New Roman" w:eastAsia="Times New Roman" w:hAnsi="Times New Roman" w:cs="Times New Roman"/>
          <w:sz w:val="24"/>
          <w:szCs w:val="24"/>
        </w:rPr>
      </w:pPr>
      <w:hyperlink r:id="rId24" w:tooltip="1926.354" w:history="1">
        <w:r w:rsidR="006D3932" w:rsidRPr="00803564">
          <w:rPr>
            <w:rFonts w:ascii="Times New Roman" w:eastAsia="Times New Roman" w:hAnsi="Times New Roman" w:cs="Times New Roman"/>
            <w:sz w:val="24"/>
            <w:szCs w:val="24"/>
          </w:rPr>
          <w:t>1926.354</w:t>
        </w:r>
      </w:hyperlink>
      <w:r w:rsidR="006D3932" w:rsidRPr="00803564">
        <w:rPr>
          <w:rFonts w:ascii="Times New Roman" w:eastAsia="Times New Roman" w:hAnsi="Times New Roman" w:cs="Times New Roman"/>
          <w:sz w:val="24"/>
          <w:szCs w:val="24"/>
        </w:rPr>
        <w:t>, Welding, cutting, and heating in way of preservative coatings</w:t>
      </w:r>
    </w:p>
    <w:p w:rsidR="006D3932" w:rsidRPr="00803564" w:rsidRDefault="00FD7CBC" w:rsidP="00703016">
      <w:pPr>
        <w:shd w:val="clear" w:color="auto" w:fill="FFFFFF"/>
        <w:spacing w:after="165" w:line="240" w:lineRule="auto"/>
        <w:rPr>
          <w:rFonts w:ascii="Times New Roman" w:eastAsia="Times New Roman" w:hAnsi="Times New Roman" w:cs="Times New Roman"/>
          <w:sz w:val="24"/>
          <w:szCs w:val="24"/>
        </w:rPr>
      </w:pPr>
      <w:hyperlink r:id="rId25" w:anchor="1926_Subpart_Z" w:tooltip="1926 Subpart Z" w:history="1">
        <w:r w:rsidR="006D3932" w:rsidRPr="00803564">
          <w:rPr>
            <w:rFonts w:ascii="Times New Roman" w:eastAsia="Times New Roman" w:hAnsi="Times New Roman" w:cs="Times New Roman"/>
            <w:sz w:val="24"/>
            <w:szCs w:val="24"/>
          </w:rPr>
          <w:t>1926 Subpart Z</w:t>
        </w:r>
      </w:hyperlink>
      <w:r w:rsidR="006D3932" w:rsidRPr="00803564">
        <w:rPr>
          <w:rFonts w:ascii="Times New Roman" w:eastAsia="Times New Roman" w:hAnsi="Times New Roman" w:cs="Times New Roman"/>
          <w:sz w:val="24"/>
          <w:szCs w:val="24"/>
        </w:rPr>
        <w:t>, Toxic and hazardous substances</w:t>
      </w:r>
    </w:p>
    <w:p w:rsidR="006D3932" w:rsidRPr="00803564" w:rsidRDefault="00FD7CBC" w:rsidP="00703016">
      <w:pPr>
        <w:numPr>
          <w:ilvl w:val="0"/>
          <w:numId w:val="13"/>
        </w:numPr>
        <w:shd w:val="clear" w:color="auto" w:fill="FFFFFF"/>
        <w:spacing w:before="100" w:beforeAutospacing="1" w:after="75" w:line="240" w:lineRule="auto"/>
        <w:rPr>
          <w:rFonts w:ascii="Times New Roman" w:eastAsia="Times New Roman" w:hAnsi="Times New Roman" w:cs="Times New Roman"/>
          <w:sz w:val="24"/>
          <w:szCs w:val="24"/>
        </w:rPr>
      </w:pPr>
      <w:hyperlink r:id="rId26" w:tooltip="1926.1126" w:history="1">
        <w:r w:rsidR="006D3932" w:rsidRPr="00803564">
          <w:rPr>
            <w:rFonts w:ascii="Times New Roman" w:eastAsia="Times New Roman" w:hAnsi="Times New Roman" w:cs="Times New Roman"/>
            <w:sz w:val="24"/>
            <w:szCs w:val="24"/>
          </w:rPr>
          <w:t>1926.1126</w:t>
        </w:r>
      </w:hyperlink>
      <w:r w:rsidR="006D3932" w:rsidRPr="00803564">
        <w:rPr>
          <w:rFonts w:ascii="Times New Roman" w:eastAsia="Times New Roman" w:hAnsi="Times New Roman" w:cs="Times New Roman"/>
          <w:sz w:val="24"/>
          <w:szCs w:val="24"/>
        </w:rPr>
        <w:t>, Chromium (VI)</w:t>
      </w:r>
    </w:p>
    <w:p w:rsidR="006D3932" w:rsidRPr="00803564" w:rsidRDefault="00FD7CBC" w:rsidP="00703016">
      <w:pPr>
        <w:numPr>
          <w:ilvl w:val="0"/>
          <w:numId w:val="13"/>
        </w:numPr>
        <w:shd w:val="clear" w:color="auto" w:fill="FFFFFF"/>
        <w:spacing w:before="100" w:beforeAutospacing="1" w:after="75" w:line="240" w:lineRule="auto"/>
        <w:rPr>
          <w:rFonts w:ascii="Times New Roman" w:eastAsia="Times New Roman" w:hAnsi="Times New Roman" w:cs="Times New Roman"/>
          <w:sz w:val="24"/>
          <w:szCs w:val="24"/>
        </w:rPr>
      </w:pPr>
      <w:hyperlink r:id="rId27" w:tooltip="1926.1127" w:history="1">
        <w:r w:rsidR="006D3932" w:rsidRPr="00803564">
          <w:rPr>
            <w:rFonts w:ascii="Times New Roman" w:eastAsia="Times New Roman" w:hAnsi="Times New Roman" w:cs="Times New Roman"/>
            <w:sz w:val="24"/>
            <w:szCs w:val="24"/>
          </w:rPr>
          <w:t>1926.1127</w:t>
        </w:r>
      </w:hyperlink>
      <w:r w:rsidR="006D3932" w:rsidRPr="00803564">
        <w:rPr>
          <w:rFonts w:ascii="Times New Roman" w:eastAsia="Times New Roman" w:hAnsi="Times New Roman" w:cs="Times New Roman"/>
          <w:sz w:val="24"/>
          <w:szCs w:val="24"/>
        </w:rPr>
        <w:t>, Cadmium</w:t>
      </w:r>
    </w:p>
    <w:p w:rsidR="006D3932" w:rsidRPr="009D167E" w:rsidRDefault="006D3932" w:rsidP="00703016">
      <w:pPr>
        <w:shd w:val="clear" w:color="auto" w:fill="FFFFFF"/>
        <w:spacing w:after="16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 </w:t>
      </w:r>
    </w:p>
    <w:p w:rsidR="006D3932" w:rsidRPr="009D167E" w:rsidRDefault="006D3932" w:rsidP="009D167E">
      <w:pPr>
        <w:shd w:val="clear" w:color="auto" w:fill="FFFFFF"/>
        <w:spacing w:after="165" w:line="240" w:lineRule="auto"/>
        <w:outlineLvl w:val="2"/>
        <w:rPr>
          <w:rFonts w:ascii="Times New Roman" w:eastAsia="Times New Roman" w:hAnsi="Times New Roman" w:cs="Times New Roman"/>
          <w:b/>
          <w:color w:val="555555"/>
          <w:sz w:val="24"/>
          <w:szCs w:val="24"/>
        </w:rPr>
      </w:pPr>
      <w:r w:rsidRPr="009D167E">
        <w:rPr>
          <w:rFonts w:ascii="Times New Roman" w:eastAsia="Times New Roman" w:hAnsi="Times New Roman" w:cs="Times New Roman"/>
          <w:b/>
          <w:color w:val="555555"/>
          <w:sz w:val="24"/>
          <w:szCs w:val="24"/>
        </w:rPr>
        <w:t>Consensus Standards</w:t>
      </w:r>
    </w:p>
    <w:p w:rsidR="006D3932" w:rsidRPr="009D167E" w:rsidRDefault="006D3932" w:rsidP="009D167E">
      <w:pPr>
        <w:shd w:val="clear" w:color="auto" w:fill="FFFFFF"/>
        <w:spacing w:after="16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There are many consensus standards either directly addressing welding, or practices that may involve welding.</w:t>
      </w:r>
    </w:p>
    <w:p w:rsidR="006D3932" w:rsidRPr="009D167E" w:rsidRDefault="006D3932" w:rsidP="009D167E">
      <w:pPr>
        <w:shd w:val="clear" w:color="auto" w:fill="FFFFFF"/>
        <w:spacing w:after="165" w:line="240" w:lineRule="auto"/>
        <w:rPr>
          <w:rFonts w:ascii="Times New Roman" w:eastAsia="Times New Roman" w:hAnsi="Times New Roman" w:cs="Times New Roman"/>
          <w:sz w:val="24"/>
          <w:szCs w:val="24"/>
        </w:rPr>
      </w:pPr>
      <w:r w:rsidRPr="009D167E">
        <w:rPr>
          <w:rFonts w:ascii="Times New Roman" w:eastAsia="Times New Roman" w:hAnsi="Times New Roman" w:cs="Times New Roman"/>
          <w:b/>
          <w:bCs/>
          <w:color w:val="333333"/>
          <w:sz w:val="24"/>
          <w:szCs w:val="24"/>
        </w:rPr>
        <w:t>ANSI Z49.1</w:t>
      </w:r>
      <w:r w:rsidRPr="009D167E">
        <w:rPr>
          <w:rFonts w:ascii="Times New Roman" w:eastAsia="Times New Roman" w:hAnsi="Times New Roman" w:cs="Times New Roman"/>
          <w:color w:val="333333"/>
          <w:sz w:val="24"/>
          <w:szCs w:val="24"/>
        </w:rPr>
        <w:t>—</w:t>
      </w:r>
      <w:r w:rsidRPr="009D167E">
        <w:rPr>
          <w:rFonts w:ascii="Times New Roman" w:eastAsia="Times New Roman" w:hAnsi="Times New Roman" w:cs="Times New Roman"/>
          <w:i/>
          <w:iCs/>
          <w:color w:val="333333"/>
          <w:sz w:val="24"/>
          <w:szCs w:val="24"/>
        </w:rPr>
        <w:t>Safety in Welding and Cutting</w:t>
      </w:r>
      <w:r w:rsidRPr="009D167E">
        <w:rPr>
          <w:rFonts w:ascii="Times New Roman" w:eastAsia="Times New Roman" w:hAnsi="Times New Roman" w:cs="Times New Roman"/>
          <w:color w:val="333333"/>
          <w:sz w:val="24"/>
          <w:szCs w:val="24"/>
        </w:rPr>
        <w:t xml:space="preserve">, 1967 edition was used by OSHA to develop their welding standard. The most </w:t>
      </w:r>
      <w:r w:rsidRPr="00803564">
        <w:rPr>
          <w:rFonts w:ascii="Times New Roman" w:eastAsia="Times New Roman" w:hAnsi="Times New Roman" w:cs="Times New Roman"/>
          <w:sz w:val="24"/>
          <w:szCs w:val="24"/>
        </w:rPr>
        <w:t>current standard in the series is the 2005 edition, </w:t>
      </w:r>
      <w:hyperlink r:id="rId28" w:history="1">
        <w:r w:rsidRPr="00803564">
          <w:rPr>
            <w:rFonts w:ascii="Times New Roman" w:eastAsia="Times New Roman" w:hAnsi="Times New Roman" w:cs="Times New Roman"/>
            <w:i/>
            <w:iCs/>
            <w:sz w:val="24"/>
            <w:szCs w:val="24"/>
          </w:rPr>
          <w:t>Safety in Welding, Cutting and Allied Processes</w:t>
        </w:r>
      </w:hyperlink>
      <w:r w:rsidRPr="00803564">
        <w:rPr>
          <w:rFonts w:ascii="Times New Roman" w:eastAsia="Times New Roman" w:hAnsi="Times New Roman" w:cs="Times New Roman"/>
          <w:sz w:val="24"/>
          <w:szCs w:val="24"/>
        </w:rPr>
        <w:t>. The American Welding Society provides a </w:t>
      </w:r>
      <w:hyperlink r:id="rId29" w:history="1">
        <w:r w:rsidRPr="00803564">
          <w:rPr>
            <w:rFonts w:ascii="Times New Roman" w:eastAsia="Times New Roman" w:hAnsi="Times New Roman" w:cs="Times New Roman"/>
            <w:sz w:val="24"/>
            <w:szCs w:val="24"/>
          </w:rPr>
          <w:t>free download</w:t>
        </w:r>
      </w:hyperlink>
      <w:r w:rsidRPr="00803564">
        <w:rPr>
          <w:rFonts w:ascii="Times New Roman" w:eastAsia="Times New Roman" w:hAnsi="Times New Roman" w:cs="Times New Roman"/>
          <w:sz w:val="24"/>
          <w:szCs w:val="24"/>
        </w:rPr>
        <w:t> of this welding safety and health standard.</w:t>
      </w:r>
      <w:r w:rsidRPr="00803564">
        <w:rPr>
          <w:rFonts w:ascii="Times New Roman" w:eastAsia="Times New Roman" w:hAnsi="Times New Roman" w:cs="Times New Roman"/>
          <w:sz w:val="24"/>
          <w:szCs w:val="24"/>
        </w:rPr>
        <w:br/>
      </w:r>
      <w:r w:rsidRPr="009D167E">
        <w:rPr>
          <w:rFonts w:ascii="Times New Roman" w:eastAsia="Times New Roman" w:hAnsi="Times New Roman" w:cs="Times New Roman"/>
          <w:b/>
          <w:bCs/>
          <w:color w:val="333333"/>
          <w:sz w:val="24"/>
          <w:szCs w:val="24"/>
        </w:rPr>
        <w:t>NFPA 51B</w:t>
      </w:r>
      <w:r w:rsidRPr="009D167E">
        <w:rPr>
          <w:rFonts w:ascii="Times New Roman" w:eastAsia="Times New Roman" w:hAnsi="Times New Roman" w:cs="Times New Roman"/>
          <w:color w:val="333333"/>
          <w:sz w:val="24"/>
          <w:szCs w:val="24"/>
        </w:rPr>
        <w:t>—</w:t>
      </w:r>
      <w:r w:rsidRPr="009D167E">
        <w:rPr>
          <w:rFonts w:ascii="Times New Roman" w:eastAsia="Times New Roman" w:hAnsi="Times New Roman" w:cs="Times New Roman"/>
          <w:i/>
          <w:iCs/>
          <w:color w:val="333333"/>
          <w:sz w:val="24"/>
          <w:szCs w:val="24"/>
        </w:rPr>
        <w:t xml:space="preserve">Standard for Fire Prevention </w:t>
      </w:r>
      <w:proofErr w:type="gramStart"/>
      <w:r w:rsidRPr="009D167E">
        <w:rPr>
          <w:rFonts w:ascii="Times New Roman" w:eastAsia="Times New Roman" w:hAnsi="Times New Roman" w:cs="Times New Roman"/>
          <w:i/>
          <w:iCs/>
          <w:color w:val="333333"/>
          <w:sz w:val="24"/>
          <w:szCs w:val="24"/>
        </w:rPr>
        <w:t>During</w:t>
      </w:r>
      <w:proofErr w:type="gramEnd"/>
      <w:r w:rsidRPr="009D167E">
        <w:rPr>
          <w:rFonts w:ascii="Times New Roman" w:eastAsia="Times New Roman" w:hAnsi="Times New Roman" w:cs="Times New Roman"/>
          <w:i/>
          <w:iCs/>
          <w:color w:val="333333"/>
          <w:sz w:val="24"/>
          <w:szCs w:val="24"/>
        </w:rPr>
        <w:t xml:space="preserve"> Welding, Cutting, and Other Hot Work</w:t>
      </w:r>
      <w:r w:rsidRPr="009D167E">
        <w:rPr>
          <w:rFonts w:ascii="Times New Roman" w:eastAsia="Times New Roman" w:hAnsi="Times New Roman" w:cs="Times New Roman"/>
          <w:color w:val="333333"/>
          <w:sz w:val="24"/>
          <w:szCs w:val="24"/>
        </w:rPr>
        <w:t>. The 2009 edition is the most current. [Note: The general requirements of OSHA’s welding, cutting and brazing standard at 29 CFR 1910.252 still incorporates the 1962 edition.]</w:t>
      </w:r>
      <w:r w:rsidRPr="009D167E">
        <w:rPr>
          <w:rFonts w:ascii="Times New Roman" w:eastAsia="Times New Roman" w:hAnsi="Times New Roman" w:cs="Times New Roman"/>
          <w:color w:val="333333"/>
          <w:sz w:val="24"/>
          <w:szCs w:val="24"/>
        </w:rPr>
        <w:br/>
      </w:r>
      <w:r w:rsidRPr="009D167E">
        <w:rPr>
          <w:rFonts w:ascii="Times New Roman" w:eastAsia="Times New Roman" w:hAnsi="Times New Roman" w:cs="Times New Roman"/>
          <w:b/>
          <w:bCs/>
          <w:color w:val="333333"/>
          <w:sz w:val="24"/>
          <w:szCs w:val="24"/>
        </w:rPr>
        <w:t>NFPA 51</w:t>
      </w:r>
      <w:r w:rsidRPr="009D167E">
        <w:rPr>
          <w:rFonts w:ascii="Times New Roman" w:eastAsia="Times New Roman" w:hAnsi="Times New Roman" w:cs="Times New Roman"/>
          <w:color w:val="333333"/>
          <w:sz w:val="24"/>
          <w:szCs w:val="24"/>
        </w:rPr>
        <w:t>—</w:t>
      </w:r>
      <w:r w:rsidRPr="009D167E">
        <w:rPr>
          <w:rFonts w:ascii="Times New Roman" w:eastAsia="Times New Roman" w:hAnsi="Times New Roman" w:cs="Times New Roman"/>
          <w:i/>
          <w:iCs/>
          <w:color w:val="333333"/>
          <w:sz w:val="24"/>
          <w:szCs w:val="24"/>
        </w:rPr>
        <w:t>Standard for the Design and Installation of Oxygen-Fuel Gas Systems for Welding, Cutting, and Allied Processes</w:t>
      </w:r>
      <w:r w:rsidRPr="009D167E">
        <w:rPr>
          <w:rFonts w:ascii="Times New Roman" w:eastAsia="Times New Roman" w:hAnsi="Times New Roman" w:cs="Times New Roman"/>
          <w:color w:val="333333"/>
          <w:sz w:val="24"/>
          <w:szCs w:val="24"/>
        </w:rPr>
        <w:t>. Current edition is 2007.</w:t>
      </w:r>
      <w:r w:rsidRPr="009D167E">
        <w:rPr>
          <w:rFonts w:ascii="Times New Roman" w:eastAsia="Times New Roman" w:hAnsi="Times New Roman" w:cs="Times New Roman"/>
          <w:color w:val="333333"/>
          <w:sz w:val="24"/>
          <w:szCs w:val="24"/>
        </w:rPr>
        <w:br/>
      </w:r>
      <w:r w:rsidRPr="009D167E">
        <w:rPr>
          <w:rFonts w:ascii="Times New Roman" w:eastAsia="Times New Roman" w:hAnsi="Times New Roman" w:cs="Times New Roman"/>
          <w:b/>
          <w:bCs/>
          <w:color w:val="333333"/>
          <w:sz w:val="24"/>
          <w:szCs w:val="24"/>
        </w:rPr>
        <w:t>CGA Pamphlet G-1-2003 (“Acetylene”)</w:t>
      </w:r>
      <w:r w:rsidRPr="009D167E">
        <w:rPr>
          <w:rFonts w:ascii="Times New Roman" w:eastAsia="Times New Roman" w:hAnsi="Times New Roman" w:cs="Times New Roman"/>
          <w:color w:val="333333"/>
          <w:sz w:val="24"/>
          <w:szCs w:val="24"/>
        </w:rPr>
        <w:t xml:space="preserve">—Employers must ensure that the in-plant transfer, handling, storage, and use of acetylene in cylinders comply with the provisions of CGA </w:t>
      </w:r>
      <w:r w:rsidRPr="009D167E">
        <w:rPr>
          <w:rFonts w:ascii="Times New Roman" w:eastAsia="Times New Roman" w:hAnsi="Times New Roman" w:cs="Times New Roman"/>
          <w:sz w:val="24"/>
          <w:szCs w:val="24"/>
        </w:rPr>
        <w:t>Pamphlet G-1-2003 (Compressed Gas Association, Inc., 11th ed., 2003)</w:t>
      </w:r>
    </w:p>
    <w:p w:rsidR="006D3932" w:rsidRPr="009D167E" w:rsidRDefault="006D3932" w:rsidP="009D167E">
      <w:pPr>
        <w:shd w:val="clear" w:color="auto" w:fill="FFFFFF"/>
        <w:spacing w:after="165" w:line="240" w:lineRule="auto"/>
        <w:outlineLvl w:val="1"/>
        <w:rPr>
          <w:rFonts w:ascii="Times New Roman" w:eastAsia="Times New Roman" w:hAnsi="Times New Roman" w:cs="Times New Roman"/>
          <w:b/>
          <w:bCs/>
          <w:sz w:val="24"/>
          <w:szCs w:val="24"/>
        </w:rPr>
      </w:pPr>
      <w:bookmarkStart w:id="2" w:name="related"/>
      <w:bookmarkEnd w:id="2"/>
      <w:r w:rsidRPr="009D167E">
        <w:rPr>
          <w:rFonts w:ascii="Times New Roman" w:eastAsia="Times New Roman" w:hAnsi="Times New Roman" w:cs="Times New Roman"/>
          <w:b/>
          <w:bCs/>
          <w:sz w:val="24"/>
          <w:szCs w:val="24"/>
        </w:rPr>
        <w:t>Related safety program areas</w:t>
      </w:r>
    </w:p>
    <w:p w:rsidR="006D3932" w:rsidRPr="009D167E" w:rsidRDefault="00FD7CBC" w:rsidP="009D167E">
      <w:pPr>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hyperlink r:id="rId30" w:tooltip="Compressed gas cylinders" w:history="1">
        <w:r w:rsidR="006D3932" w:rsidRPr="009D167E">
          <w:rPr>
            <w:rFonts w:ascii="Times New Roman" w:eastAsia="Times New Roman" w:hAnsi="Times New Roman" w:cs="Times New Roman"/>
            <w:sz w:val="24"/>
            <w:szCs w:val="24"/>
          </w:rPr>
          <w:t>Compressed gas</w:t>
        </w:r>
      </w:hyperlink>
    </w:p>
    <w:p w:rsidR="006D3932" w:rsidRPr="009D167E" w:rsidRDefault="00FD7CBC" w:rsidP="009D167E">
      <w:pPr>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hyperlink r:id="rId31" w:tooltip="Confined space" w:history="1">
        <w:r w:rsidR="006D3932" w:rsidRPr="009D167E">
          <w:rPr>
            <w:rFonts w:ascii="Times New Roman" w:eastAsia="Times New Roman" w:hAnsi="Times New Roman" w:cs="Times New Roman"/>
            <w:sz w:val="24"/>
            <w:szCs w:val="24"/>
          </w:rPr>
          <w:t>Confined space</w:t>
        </w:r>
      </w:hyperlink>
    </w:p>
    <w:p w:rsidR="006D3932" w:rsidRPr="009D167E" w:rsidRDefault="00FD7CBC" w:rsidP="009D167E">
      <w:pPr>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hyperlink r:id="rId32" w:tooltip="Hot work programs" w:history="1">
        <w:r w:rsidR="006D3932" w:rsidRPr="009D167E">
          <w:rPr>
            <w:rFonts w:ascii="Times New Roman" w:eastAsia="Times New Roman" w:hAnsi="Times New Roman" w:cs="Times New Roman"/>
            <w:sz w:val="24"/>
            <w:szCs w:val="24"/>
          </w:rPr>
          <w:t>Hot work programs</w:t>
        </w:r>
      </w:hyperlink>
    </w:p>
    <w:p w:rsidR="006D3932" w:rsidRPr="009D167E" w:rsidRDefault="00FD7CBC" w:rsidP="009D167E">
      <w:pPr>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hyperlink r:id="rId33" w:tooltip="Personal protective equipment (PPE)" w:history="1">
        <w:r w:rsidR="006D3932" w:rsidRPr="009D167E">
          <w:rPr>
            <w:rFonts w:ascii="Times New Roman" w:eastAsia="Times New Roman" w:hAnsi="Times New Roman" w:cs="Times New Roman"/>
            <w:sz w:val="24"/>
            <w:szCs w:val="24"/>
          </w:rPr>
          <w:t>Personal protective equipment</w:t>
        </w:r>
      </w:hyperlink>
    </w:p>
    <w:p w:rsidR="009D167E" w:rsidRPr="00FD7CBC" w:rsidRDefault="00FD7CBC" w:rsidP="00FD7CBC">
      <w:pPr>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hyperlink r:id="rId34" w:tooltip="Respiratory protection" w:history="1">
        <w:r w:rsidR="006D3932" w:rsidRPr="009D167E">
          <w:rPr>
            <w:rFonts w:ascii="Times New Roman" w:eastAsia="Times New Roman" w:hAnsi="Times New Roman" w:cs="Times New Roman"/>
            <w:sz w:val="24"/>
            <w:szCs w:val="24"/>
          </w:rPr>
          <w:t>Respiratory protection</w:t>
        </w:r>
      </w:hyperlink>
      <w:bookmarkStart w:id="3" w:name="ref"/>
      <w:bookmarkEnd w:id="3"/>
    </w:p>
    <w:p w:rsidR="006D3932" w:rsidRPr="009D167E" w:rsidRDefault="006D3932" w:rsidP="009D167E">
      <w:pPr>
        <w:shd w:val="clear" w:color="auto" w:fill="FFFFFF"/>
        <w:spacing w:after="165" w:line="240" w:lineRule="auto"/>
        <w:outlineLvl w:val="1"/>
        <w:rPr>
          <w:rFonts w:ascii="Times New Roman" w:eastAsia="Times New Roman" w:hAnsi="Times New Roman" w:cs="Times New Roman"/>
          <w:b/>
          <w:bCs/>
          <w:sz w:val="24"/>
          <w:szCs w:val="24"/>
        </w:rPr>
      </w:pPr>
      <w:r w:rsidRPr="009D167E">
        <w:rPr>
          <w:rFonts w:ascii="Times New Roman" w:eastAsia="Times New Roman" w:hAnsi="Times New Roman" w:cs="Times New Roman"/>
          <w:b/>
          <w:bCs/>
          <w:sz w:val="24"/>
          <w:szCs w:val="24"/>
        </w:rPr>
        <w:t>Reference material, files, and websites</w:t>
      </w:r>
    </w:p>
    <w:p w:rsidR="006D3932" w:rsidRPr="009D167E" w:rsidRDefault="006D3932" w:rsidP="009D167E">
      <w:pPr>
        <w:shd w:val="clear" w:color="auto" w:fill="FFFFFF"/>
        <w:spacing w:after="165" w:line="240" w:lineRule="auto"/>
        <w:outlineLvl w:val="2"/>
        <w:rPr>
          <w:rFonts w:ascii="Times New Roman" w:eastAsia="Times New Roman" w:hAnsi="Times New Roman" w:cs="Times New Roman"/>
          <w:sz w:val="24"/>
          <w:szCs w:val="24"/>
        </w:rPr>
      </w:pPr>
      <w:r w:rsidRPr="009D167E">
        <w:rPr>
          <w:rFonts w:ascii="Times New Roman" w:eastAsia="Times New Roman" w:hAnsi="Times New Roman" w:cs="Times New Roman"/>
          <w:sz w:val="24"/>
          <w:szCs w:val="24"/>
        </w:rPr>
        <w:t>General reference material</w:t>
      </w:r>
    </w:p>
    <w:p w:rsidR="006D3932" w:rsidRPr="009D167E" w:rsidRDefault="00FD7CBC" w:rsidP="009D167E">
      <w:pPr>
        <w:shd w:val="clear" w:color="auto" w:fill="FFFFFF"/>
        <w:spacing w:after="165" w:line="240" w:lineRule="auto"/>
        <w:rPr>
          <w:rFonts w:ascii="Times New Roman" w:eastAsia="Times New Roman" w:hAnsi="Times New Roman" w:cs="Times New Roman"/>
          <w:sz w:val="24"/>
          <w:szCs w:val="24"/>
        </w:rPr>
      </w:pPr>
      <w:hyperlink r:id="rId35" w:history="1">
        <w:r w:rsidR="006D3932" w:rsidRPr="009D167E">
          <w:rPr>
            <w:rFonts w:ascii="Times New Roman" w:eastAsia="Times New Roman" w:hAnsi="Times New Roman" w:cs="Times New Roman"/>
            <w:b/>
            <w:bCs/>
            <w:sz w:val="24"/>
            <w:szCs w:val="24"/>
          </w:rPr>
          <w:t>American Welding Society Safety and Health Fact Sheets</w:t>
        </w:r>
      </w:hyperlink>
      <w:r w:rsidR="006D3932" w:rsidRPr="009D167E">
        <w:rPr>
          <w:rFonts w:ascii="Times New Roman" w:eastAsia="Times New Roman" w:hAnsi="Times New Roman" w:cs="Times New Roman"/>
          <w:sz w:val="24"/>
          <w:szCs w:val="24"/>
        </w:rPr>
        <w:t>—Fact sheets covering 35 health and safety topic areas.</w:t>
      </w:r>
    </w:p>
    <w:p w:rsidR="006D3932" w:rsidRPr="009D167E" w:rsidRDefault="00FD7CBC" w:rsidP="009D167E">
      <w:pPr>
        <w:shd w:val="clear" w:color="auto" w:fill="FFFFFF"/>
        <w:spacing w:after="165" w:line="240" w:lineRule="auto"/>
        <w:rPr>
          <w:rFonts w:ascii="Times New Roman" w:eastAsia="Times New Roman" w:hAnsi="Times New Roman" w:cs="Times New Roman"/>
          <w:sz w:val="24"/>
          <w:szCs w:val="24"/>
        </w:rPr>
      </w:pPr>
      <w:hyperlink r:id="rId36" w:history="1">
        <w:r w:rsidR="006D3932" w:rsidRPr="009D167E">
          <w:rPr>
            <w:rFonts w:ascii="Times New Roman" w:eastAsia="Times New Roman" w:hAnsi="Times New Roman" w:cs="Times New Roman"/>
            <w:b/>
            <w:bCs/>
            <w:sz w:val="24"/>
            <w:szCs w:val="24"/>
          </w:rPr>
          <w:t>Welding and Manganese: Potential Neurologic Effects</w:t>
        </w:r>
      </w:hyperlink>
      <w:r w:rsidR="006D3932" w:rsidRPr="009D167E">
        <w:rPr>
          <w:rFonts w:ascii="Times New Roman" w:eastAsia="Times New Roman" w:hAnsi="Times New Roman" w:cs="Times New Roman"/>
          <w:sz w:val="24"/>
          <w:szCs w:val="24"/>
        </w:rPr>
        <w:t>—NIOSH Workplace Safety &amp; Health Topics.</w:t>
      </w:r>
    </w:p>
    <w:p w:rsidR="006D3932" w:rsidRPr="009D167E" w:rsidRDefault="00FD7CBC" w:rsidP="009D167E">
      <w:pPr>
        <w:shd w:val="clear" w:color="auto" w:fill="FFFFFF"/>
        <w:spacing w:after="165" w:line="240" w:lineRule="auto"/>
        <w:rPr>
          <w:rFonts w:ascii="Times New Roman" w:eastAsia="Times New Roman" w:hAnsi="Times New Roman" w:cs="Times New Roman"/>
          <w:sz w:val="24"/>
          <w:szCs w:val="24"/>
        </w:rPr>
      </w:pPr>
      <w:hyperlink r:id="rId37" w:history="1">
        <w:r w:rsidR="006D3932" w:rsidRPr="009D167E">
          <w:rPr>
            <w:rFonts w:ascii="Times New Roman" w:eastAsia="Times New Roman" w:hAnsi="Times New Roman" w:cs="Times New Roman"/>
            <w:b/>
            <w:bCs/>
            <w:sz w:val="24"/>
            <w:szCs w:val="24"/>
          </w:rPr>
          <w:t>PPE Case Study: Welding</w:t>
        </w:r>
      </w:hyperlink>
      <w:r w:rsidR="006D3932" w:rsidRPr="009D167E">
        <w:rPr>
          <w:rFonts w:ascii="Times New Roman" w:eastAsia="Times New Roman" w:hAnsi="Times New Roman" w:cs="Times New Roman"/>
          <w:sz w:val="24"/>
          <w:szCs w:val="24"/>
        </w:rPr>
        <w:t>—IUOE National Training Fund, National HAZMAT program. A three-minute video overview of required PPE.</w:t>
      </w:r>
    </w:p>
    <w:p w:rsidR="006D3932" w:rsidRPr="009D167E" w:rsidRDefault="00FD7CBC" w:rsidP="009D167E">
      <w:pPr>
        <w:shd w:val="clear" w:color="auto" w:fill="FFFFFF"/>
        <w:spacing w:after="165" w:line="240" w:lineRule="auto"/>
        <w:rPr>
          <w:rFonts w:ascii="Times New Roman" w:eastAsia="Times New Roman" w:hAnsi="Times New Roman" w:cs="Times New Roman"/>
          <w:sz w:val="24"/>
          <w:szCs w:val="24"/>
        </w:rPr>
      </w:pPr>
      <w:hyperlink r:id="rId38" w:history="1">
        <w:r w:rsidR="006D3932" w:rsidRPr="009D167E">
          <w:rPr>
            <w:rFonts w:ascii="Times New Roman" w:eastAsia="Times New Roman" w:hAnsi="Times New Roman" w:cs="Times New Roman"/>
            <w:b/>
            <w:bCs/>
            <w:sz w:val="24"/>
            <w:szCs w:val="24"/>
          </w:rPr>
          <w:t>Welding, Cutting, and Brazing General Requirements: Self-Inspection Checklist</w:t>
        </w:r>
      </w:hyperlink>
      <w:r w:rsidR="006D3932" w:rsidRPr="009D167E">
        <w:rPr>
          <w:rFonts w:ascii="Times New Roman" w:eastAsia="Times New Roman" w:hAnsi="Times New Roman" w:cs="Times New Roman"/>
          <w:sz w:val="24"/>
          <w:szCs w:val="24"/>
        </w:rPr>
        <w:t>—DHHS (NIOSH) Publication Number 2004-101. The checklist applies to operations involving welding, cutting, brazing, and heating. It does not cover in detail regulations dealing with work in confined or enclosed spaces.</w:t>
      </w:r>
    </w:p>
    <w:p w:rsidR="006D3932" w:rsidRPr="009D167E" w:rsidRDefault="00FD7CBC" w:rsidP="009D167E">
      <w:pPr>
        <w:shd w:val="clear" w:color="auto" w:fill="FFFFFF"/>
        <w:spacing w:after="165" w:line="240" w:lineRule="auto"/>
        <w:rPr>
          <w:rFonts w:ascii="Times New Roman" w:eastAsia="Times New Roman" w:hAnsi="Times New Roman" w:cs="Times New Roman"/>
          <w:sz w:val="24"/>
          <w:szCs w:val="24"/>
        </w:rPr>
      </w:pPr>
      <w:hyperlink r:id="rId39" w:history="1">
        <w:r w:rsidR="006D3932" w:rsidRPr="009D167E">
          <w:rPr>
            <w:rFonts w:ascii="Times New Roman" w:eastAsia="Times New Roman" w:hAnsi="Times New Roman" w:cs="Times New Roman"/>
            <w:b/>
            <w:bCs/>
            <w:sz w:val="24"/>
            <w:szCs w:val="24"/>
          </w:rPr>
          <w:t>Welding, Cutting, and Brazing Checklist for General Industry and Construction</w:t>
        </w:r>
      </w:hyperlink>
      <w:r w:rsidR="006D3932" w:rsidRPr="009D167E">
        <w:rPr>
          <w:rFonts w:ascii="Times New Roman" w:eastAsia="Times New Roman" w:hAnsi="Times New Roman" w:cs="Times New Roman"/>
          <w:sz w:val="24"/>
          <w:szCs w:val="24"/>
        </w:rPr>
        <w:t>—Texas Department of Insurance, Division of Workers’ Compensation, HS03-004B (10-10).</w:t>
      </w:r>
    </w:p>
    <w:p w:rsidR="006D3932" w:rsidRPr="009D167E" w:rsidRDefault="00FD7CBC" w:rsidP="009D167E">
      <w:pPr>
        <w:shd w:val="clear" w:color="auto" w:fill="FFFFFF"/>
        <w:spacing w:after="165" w:line="240" w:lineRule="auto"/>
        <w:rPr>
          <w:rFonts w:ascii="Times New Roman" w:eastAsia="Times New Roman" w:hAnsi="Times New Roman" w:cs="Times New Roman"/>
          <w:sz w:val="24"/>
          <w:szCs w:val="24"/>
        </w:rPr>
      </w:pPr>
      <w:hyperlink r:id="rId40" w:history="1">
        <w:r w:rsidR="006D3932" w:rsidRPr="009D167E">
          <w:rPr>
            <w:rFonts w:ascii="Times New Roman" w:eastAsia="Times New Roman" w:hAnsi="Times New Roman" w:cs="Times New Roman"/>
            <w:b/>
            <w:bCs/>
            <w:sz w:val="24"/>
            <w:szCs w:val="24"/>
          </w:rPr>
          <w:t>Safety Requirements for Welding, Cutting and Brazing</w:t>
        </w:r>
        <w:r w:rsidR="006D3932" w:rsidRPr="009D167E">
          <w:rPr>
            <w:rFonts w:ascii="Times New Roman" w:eastAsia="Times New Roman" w:hAnsi="Times New Roman" w:cs="Times New Roman"/>
            <w:sz w:val="24"/>
            <w:szCs w:val="24"/>
          </w:rPr>
          <w:t> </w:t>
        </w:r>
      </w:hyperlink>
      <w:r w:rsidR="006D3932" w:rsidRPr="009D167E">
        <w:rPr>
          <w:rFonts w:ascii="Times New Roman" w:eastAsia="Times New Roman" w:hAnsi="Times New Roman" w:cs="Times New Roman"/>
          <w:sz w:val="24"/>
          <w:szCs w:val="24"/>
        </w:rPr>
        <w:t>(checklist)—Kentucky Department of Workplace Standards.</w:t>
      </w:r>
    </w:p>
    <w:p w:rsidR="006D3932" w:rsidRPr="009D167E" w:rsidRDefault="006D3932" w:rsidP="009D167E">
      <w:pPr>
        <w:shd w:val="clear" w:color="auto" w:fill="FFFFFF"/>
        <w:spacing w:after="165" w:line="240" w:lineRule="auto"/>
        <w:outlineLvl w:val="2"/>
        <w:rPr>
          <w:rFonts w:ascii="Times New Roman" w:eastAsia="Times New Roman" w:hAnsi="Times New Roman" w:cs="Times New Roman"/>
          <w:b/>
          <w:color w:val="555555"/>
          <w:sz w:val="24"/>
          <w:szCs w:val="24"/>
        </w:rPr>
      </w:pPr>
      <w:r w:rsidRPr="009D167E">
        <w:rPr>
          <w:rFonts w:ascii="Times New Roman" w:eastAsia="Times New Roman" w:hAnsi="Times New Roman" w:cs="Times New Roman"/>
          <w:b/>
          <w:color w:val="555555"/>
          <w:sz w:val="24"/>
          <w:szCs w:val="24"/>
        </w:rPr>
        <w:t xml:space="preserve">Reference material for this </w:t>
      </w:r>
      <w:r w:rsidR="006F2E79" w:rsidRPr="009D167E">
        <w:rPr>
          <w:rFonts w:ascii="Times New Roman" w:eastAsia="Times New Roman" w:hAnsi="Times New Roman" w:cs="Times New Roman"/>
          <w:b/>
          <w:color w:val="555555"/>
          <w:sz w:val="24"/>
          <w:szCs w:val="24"/>
        </w:rPr>
        <w:t>program:</w:t>
      </w:r>
    </w:p>
    <w:p w:rsidR="006D3932" w:rsidRPr="009D167E" w:rsidRDefault="006D3932" w:rsidP="009D167E">
      <w:pPr>
        <w:numPr>
          <w:ilvl w:val="0"/>
          <w:numId w:val="15"/>
        </w:numPr>
        <w:shd w:val="clear" w:color="auto" w:fill="FFFFFF"/>
        <w:spacing w:before="100" w:beforeAutospacing="1" w:after="7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29 CFR 1910 Subpart Q, Welding, cutting, and brazing.</w:t>
      </w:r>
    </w:p>
    <w:p w:rsidR="006D3932" w:rsidRPr="009D167E" w:rsidRDefault="006D3932" w:rsidP="009D167E">
      <w:pPr>
        <w:numPr>
          <w:ilvl w:val="0"/>
          <w:numId w:val="15"/>
        </w:numPr>
        <w:shd w:val="clear" w:color="auto" w:fill="FFFFFF"/>
        <w:spacing w:before="100" w:beforeAutospacing="1" w:after="7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ANSI Z49.1:2005 — </w:t>
      </w:r>
      <w:r w:rsidRPr="009D167E">
        <w:rPr>
          <w:rFonts w:ascii="Times New Roman" w:eastAsia="Times New Roman" w:hAnsi="Times New Roman" w:cs="Times New Roman"/>
          <w:i/>
          <w:iCs/>
          <w:color w:val="333333"/>
          <w:sz w:val="24"/>
          <w:szCs w:val="24"/>
        </w:rPr>
        <w:t>Safety in Welding, Cutting, and Allied Processes</w:t>
      </w:r>
      <w:r w:rsidRPr="009D167E">
        <w:rPr>
          <w:rFonts w:ascii="Times New Roman" w:eastAsia="Times New Roman" w:hAnsi="Times New Roman" w:cs="Times New Roman"/>
          <w:color w:val="333333"/>
          <w:sz w:val="24"/>
          <w:szCs w:val="24"/>
        </w:rPr>
        <w:t>.</w:t>
      </w:r>
    </w:p>
    <w:p w:rsidR="006D3932" w:rsidRPr="009D167E" w:rsidRDefault="006D3932" w:rsidP="009D167E">
      <w:pPr>
        <w:numPr>
          <w:ilvl w:val="0"/>
          <w:numId w:val="15"/>
        </w:numPr>
        <w:shd w:val="clear" w:color="auto" w:fill="FFFFFF"/>
        <w:spacing w:before="100" w:beforeAutospacing="1" w:after="7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i/>
          <w:iCs/>
          <w:color w:val="333333"/>
          <w:sz w:val="24"/>
          <w:szCs w:val="24"/>
        </w:rPr>
        <w:t>Accident Prevention Manual for Business and Industry–Engineering &amp; Technology</w:t>
      </w:r>
      <w:r w:rsidRPr="009D167E">
        <w:rPr>
          <w:rFonts w:ascii="Times New Roman" w:eastAsia="Times New Roman" w:hAnsi="Times New Roman" w:cs="Times New Roman"/>
          <w:color w:val="333333"/>
          <w:sz w:val="24"/>
          <w:szCs w:val="24"/>
        </w:rPr>
        <w:t>, 11th edition. National Safety Council.</w:t>
      </w:r>
    </w:p>
    <w:p w:rsidR="006D3932" w:rsidRPr="009D167E" w:rsidRDefault="00FD7CBC" w:rsidP="009D167E">
      <w:pPr>
        <w:numPr>
          <w:ilvl w:val="0"/>
          <w:numId w:val="15"/>
        </w:numPr>
        <w:shd w:val="clear" w:color="auto" w:fill="FFFFFF"/>
        <w:spacing w:before="100" w:beforeAutospacing="1" w:after="75" w:line="240" w:lineRule="auto"/>
        <w:rPr>
          <w:rFonts w:ascii="Times New Roman" w:eastAsia="Times New Roman" w:hAnsi="Times New Roman" w:cs="Times New Roman"/>
          <w:color w:val="333333"/>
          <w:sz w:val="24"/>
          <w:szCs w:val="24"/>
        </w:rPr>
      </w:pPr>
      <w:hyperlink r:id="rId41" w:history="1">
        <w:r w:rsidR="006D3932" w:rsidRPr="009D167E">
          <w:rPr>
            <w:rFonts w:ascii="Times New Roman" w:eastAsia="Times New Roman" w:hAnsi="Times New Roman" w:cs="Times New Roman"/>
            <w:sz w:val="24"/>
            <w:szCs w:val="24"/>
          </w:rPr>
          <w:t>Welding, Cutting, and Brazing</w:t>
        </w:r>
      </w:hyperlink>
      <w:r w:rsidR="006D3932" w:rsidRPr="009D167E">
        <w:rPr>
          <w:rFonts w:ascii="Times New Roman" w:eastAsia="Times New Roman" w:hAnsi="Times New Roman" w:cs="Times New Roman"/>
          <w:sz w:val="24"/>
          <w:szCs w:val="24"/>
        </w:rPr>
        <w:t>. </w:t>
      </w:r>
      <w:r w:rsidR="006D3932" w:rsidRPr="009D167E">
        <w:rPr>
          <w:rFonts w:ascii="Times New Roman" w:eastAsia="Times New Roman" w:hAnsi="Times New Roman" w:cs="Times New Roman"/>
          <w:i/>
          <w:iCs/>
          <w:color w:val="333333"/>
          <w:sz w:val="24"/>
          <w:szCs w:val="24"/>
        </w:rPr>
        <w:t>OSHA’s Safety and Health Topics (webpage)</w:t>
      </w:r>
      <w:r w:rsidR="006D3932" w:rsidRPr="009D167E">
        <w:rPr>
          <w:rFonts w:ascii="Times New Roman" w:eastAsia="Times New Roman" w:hAnsi="Times New Roman" w:cs="Times New Roman"/>
          <w:color w:val="333333"/>
          <w:sz w:val="24"/>
          <w:szCs w:val="24"/>
        </w:rPr>
        <w:t>.</w:t>
      </w:r>
    </w:p>
    <w:p w:rsidR="009D167E" w:rsidRPr="009D167E" w:rsidRDefault="006D3932" w:rsidP="009D167E">
      <w:pPr>
        <w:numPr>
          <w:ilvl w:val="0"/>
          <w:numId w:val="15"/>
        </w:numPr>
        <w:shd w:val="clear" w:color="auto" w:fill="FFFFFF"/>
        <w:spacing w:before="100" w:beforeAutospacing="1" w:after="75" w:line="240" w:lineRule="auto"/>
        <w:rPr>
          <w:rFonts w:ascii="Times New Roman" w:hAnsi="Times New Roman" w:cs="Times New Roman"/>
          <w:color w:val="333333"/>
          <w:sz w:val="24"/>
          <w:szCs w:val="24"/>
        </w:rPr>
      </w:pPr>
      <w:r w:rsidRPr="009D167E">
        <w:rPr>
          <w:rFonts w:ascii="Times New Roman" w:eastAsia="Times New Roman" w:hAnsi="Times New Roman" w:cs="Times New Roman"/>
          <w:i/>
          <w:iCs/>
          <w:color w:val="333333"/>
          <w:sz w:val="24"/>
          <w:szCs w:val="24"/>
        </w:rPr>
        <w:t xml:space="preserve">OSHA Health </w:t>
      </w:r>
      <w:r w:rsidR="009D167E" w:rsidRPr="009D167E">
        <w:rPr>
          <w:rFonts w:ascii="Times New Roman" w:eastAsia="Times New Roman" w:hAnsi="Times New Roman" w:cs="Times New Roman"/>
          <w:i/>
          <w:iCs/>
          <w:color w:val="333333"/>
          <w:sz w:val="24"/>
          <w:szCs w:val="24"/>
        </w:rPr>
        <w:t>and Safety Training Requirement</w:t>
      </w:r>
    </w:p>
    <w:p w:rsidR="008F656D" w:rsidRPr="009D167E" w:rsidRDefault="008F656D" w:rsidP="009D167E">
      <w:pPr>
        <w:shd w:val="clear" w:color="auto" w:fill="FFFFFF"/>
        <w:spacing w:before="100" w:beforeAutospacing="1" w:after="75" w:line="240" w:lineRule="auto"/>
        <w:rPr>
          <w:rFonts w:ascii="Times New Roman" w:hAnsi="Times New Roman" w:cs="Times New Roman"/>
          <w:color w:val="333333"/>
          <w:sz w:val="24"/>
          <w:szCs w:val="24"/>
        </w:rPr>
      </w:pPr>
      <w:r w:rsidRPr="009D167E">
        <w:rPr>
          <w:rFonts w:ascii="Times New Roman" w:hAnsi="Times New Roman" w:cs="Times New Roman"/>
          <w:b/>
          <w:bCs/>
          <w:color w:val="333333"/>
          <w:sz w:val="24"/>
          <w:szCs w:val="24"/>
        </w:rPr>
        <w:t>Reference websites</w:t>
      </w:r>
    </w:p>
    <w:p w:rsidR="008F656D" w:rsidRPr="009D167E" w:rsidRDefault="00FD7CBC" w:rsidP="009D167E">
      <w:pPr>
        <w:shd w:val="clear" w:color="auto" w:fill="FFFFFF"/>
        <w:spacing w:before="240" w:after="240" w:line="240" w:lineRule="auto"/>
        <w:rPr>
          <w:rFonts w:ascii="Times New Roman" w:eastAsia="Times New Roman" w:hAnsi="Times New Roman" w:cs="Times New Roman"/>
          <w:color w:val="333333"/>
          <w:sz w:val="24"/>
          <w:szCs w:val="24"/>
        </w:rPr>
      </w:pPr>
      <w:hyperlink r:id="rId42" w:history="1">
        <w:r w:rsidR="008F656D" w:rsidRPr="009D167E">
          <w:rPr>
            <w:rFonts w:ascii="Times New Roman" w:eastAsia="Times New Roman" w:hAnsi="Times New Roman" w:cs="Times New Roman"/>
            <w:color w:val="0070BB"/>
            <w:sz w:val="24"/>
            <w:szCs w:val="24"/>
          </w:rPr>
          <w:t>www.osha.gov/SLTC/constructionwelding/index.html</w:t>
        </w:r>
      </w:hyperlink>
    </w:p>
    <w:p w:rsidR="008F656D" w:rsidRPr="009D167E" w:rsidRDefault="00FD7CBC" w:rsidP="009D167E">
      <w:pPr>
        <w:shd w:val="clear" w:color="auto" w:fill="FFFFFF"/>
        <w:spacing w:before="240" w:after="240" w:line="240" w:lineRule="auto"/>
        <w:rPr>
          <w:rFonts w:ascii="Times New Roman" w:eastAsia="Times New Roman" w:hAnsi="Times New Roman" w:cs="Times New Roman"/>
          <w:color w:val="333333"/>
          <w:sz w:val="24"/>
          <w:szCs w:val="24"/>
        </w:rPr>
      </w:pPr>
      <w:hyperlink r:id="rId43" w:history="1">
        <w:r w:rsidR="009D167E" w:rsidRPr="009D167E">
          <w:rPr>
            <w:rStyle w:val="Hyperlink"/>
            <w:rFonts w:ascii="Times New Roman" w:eastAsia="Times New Roman" w:hAnsi="Times New Roman" w:cs="Times New Roman"/>
            <w:sz w:val="24"/>
            <w:szCs w:val="24"/>
          </w:rPr>
          <w:t>www.osha.gov/SLTC/etools/shipyard/shiprepair/hotwork/index_hw.html</w:t>
        </w:r>
      </w:hyperlink>
    </w:p>
    <w:p w:rsidR="008F656D" w:rsidRPr="009D167E" w:rsidRDefault="009D167E"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U.S. Department of Labor</w:t>
      </w:r>
      <w:r w:rsidR="008F656D" w:rsidRPr="009D167E">
        <w:rPr>
          <w:rFonts w:ascii="Times New Roman" w:eastAsia="Times New Roman" w:hAnsi="Times New Roman" w:cs="Times New Roman"/>
          <w:color w:val="333333"/>
          <w:sz w:val="24"/>
          <w:szCs w:val="24"/>
        </w:rPr>
        <w:t>, Occupational Safety and Health Administration, "Safety and Health Program Management Guidelines (Issuance of Voluntary Guidelines; Notice." </w:t>
      </w:r>
      <w:r w:rsidR="008F656D" w:rsidRPr="009D167E">
        <w:rPr>
          <w:rFonts w:ascii="Times New Roman" w:eastAsia="Times New Roman" w:hAnsi="Times New Roman" w:cs="Times New Roman"/>
          <w:i/>
          <w:iCs/>
          <w:color w:val="333333"/>
          <w:sz w:val="24"/>
          <w:szCs w:val="24"/>
        </w:rPr>
        <w:t>Federal Register</w:t>
      </w:r>
      <w:r w:rsidR="008F656D" w:rsidRPr="009D167E">
        <w:rPr>
          <w:rFonts w:ascii="Times New Roman" w:eastAsia="Times New Roman" w:hAnsi="Times New Roman" w:cs="Times New Roman"/>
          <w:color w:val="333333"/>
          <w:sz w:val="24"/>
          <w:szCs w:val="24"/>
        </w:rPr>
        <w:t>, Vol. 54, No. 16, Jan. 26, 1989, pp. 3904-3916).</w:t>
      </w:r>
    </w:p>
    <w:p w:rsidR="008F656D" w:rsidRPr="009D167E" w:rsidRDefault="00FD7CBC" w:rsidP="009D167E">
      <w:pPr>
        <w:shd w:val="clear" w:color="auto" w:fill="FFFFFF"/>
        <w:spacing w:before="240" w:after="240" w:line="240" w:lineRule="auto"/>
        <w:rPr>
          <w:rFonts w:ascii="Times New Roman" w:eastAsia="Times New Roman" w:hAnsi="Times New Roman" w:cs="Times New Roman"/>
          <w:color w:val="333333"/>
          <w:sz w:val="24"/>
          <w:szCs w:val="24"/>
        </w:rPr>
      </w:pPr>
      <w:hyperlink r:id="rId44" w:history="1">
        <w:r w:rsidR="009D167E" w:rsidRPr="009D167E">
          <w:rPr>
            <w:rStyle w:val="Hyperlink"/>
            <w:rFonts w:ascii="Times New Roman" w:eastAsia="Times New Roman" w:hAnsi="Times New Roman" w:cs="Times New Roman"/>
            <w:sz w:val="24"/>
            <w:szCs w:val="24"/>
          </w:rPr>
          <w:t>www.osha.gov/SLTC/etools/oilandgas/general_safety/hot_work_welding.html</w:t>
        </w:r>
      </w:hyperlink>
    </w:p>
    <w:p w:rsidR="006D3932" w:rsidRPr="009D167E" w:rsidRDefault="008F656D" w:rsidP="009D167E">
      <w:pPr>
        <w:shd w:val="clear" w:color="auto" w:fill="FFFFFF"/>
        <w:spacing w:before="240" w:after="240"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w:t>
      </w:r>
      <w:r w:rsidR="009D167E" w:rsidRPr="009D167E">
        <w:rPr>
          <w:rFonts w:ascii="Times New Roman" w:eastAsia="Times New Roman" w:hAnsi="Times New Roman" w:cs="Times New Roman"/>
          <w:color w:val="333333"/>
          <w:sz w:val="24"/>
          <w:szCs w:val="24"/>
          <w:vertAlign w:val="superscript"/>
        </w:rPr>
        <w:t xml:space="preserve"> </w:t>
      </w:r>
      <w:r w:rsidRPr="009D167E">
        <w:rPr>
          <w:rFonts w:ascii="Times New Roman" w:eastAsia="Times New Roman" w:hAnsi="Times New Roman" w:cs="Times New Roman"/>
          <w:color w:val="333333"/>
          <w:sz w:val="24"/>
          <w:szCs w:val="24"/>
          <w:vertAlign w:val="superscript"/>
        </w:rPr>
        <w:t>6,7</w:t>
      </w:r>
      <w:r w:rsidRPr="009D167E">
        <w:rPr>
          <w:rFonts w:ascii="Times New Roman" w:eastAsia="Times New Roman" w:hAnsi="Times New Roman" w:cs="Times New Roman"/>
          <w:color w:val="333333"/>
          <w:sz w:val="24"/>
          <w:szCs w:val="24"/>
        </w:rPr>
        <w:t> NFPA 51B </w:t>
      </w:r>
      <w:r w:rsidRPr="009D167E">
        <w:rPr>
          <w:rFonts w:ascii="Times New Roman" w:eastAsia="Times New Roman" w:hAnsi="Times New Roman" w:cs="Times New Roman"/>
          <w:i/>
          <w:iCs/>
          <w:color w:val="333333"/>
          <w:sz w:val="24"/>
          <w:szCs w:val="24"/>
        </w:rPr>
        <w:t>Standard for Fire Prevention in Use of Cutting and Welding Processes</w:t>
      </w:r>
      <w:r w:rsidRPr="009D167E">
        <w:rPr>
          <w:rFonts w:ascii="Times New Roman" w:eastAsia="Times New Roman" w:hAnsi="Times New Roman" w:cs="Times New Roman"/>
          <w:color w:val="333333"/>
          <w:sz w:val="24"/>
          <w:szCs w:val="24"/>
        </w:rPr>
        <w:t>, Chapter 2, Responsibility for Cutting and Welding, 2-1 General, 2003 Edition.</w:t>
      </w:r>
    </w:p>
    <w:p w:rsidR="006D3932" w:rsidRPr="009D167E" w:rsidRDefault="006D3932" w:rsidP="009D167E">
      <w:pPr>
        <w:shd w:val="clear" w:color="auto" w:fill="EEEEEE"/>
        <w:spacing w:after="165"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b/>
          <w:bCs/>
          <w:i/>
          <w:iCs/>
          <w:color w:val="333333"/>
          <w:sz w:val="24"/>
          <w:szCs w:val="24"/>
        </w:rPr>
        <w:t>Disclaimer</w:t>
      </w:r>
    </w:p>
    <w:p w:rsidR="00380B74" w:rsidRDefault="006D3932" w:rsidP="00FD7CBC">
      <w:pPr>
        <w:shd w:val="clear" w:color="auto" w:fill="EEEEEE"/>
        <w:spacing w:line="240" w:lineRule="auto"/>
        <w:rPr>
          <w:rFonts w:ascii="Times New Roman" w:eastAsia="Times New Roman" w:hAnsi="Times New Roman" w:cs="Times New Roman"/>
          <w:color w:val="333333"/>
          <w:sz w:val="24"/>
          <w:szCs w:val="24"/>
        </w:rPr>
      </w:pPr>
      <w:r w:rsidRPr="009D167E">
        <w:rPr>
          <w:rFonts w:ascii="Times New Roman" w:eastAsia="Times New Roman" w:hAnsi="Times New Roman" w:cs="Times New Roman"/>
          <w:color w:val="333333"/>
          <w:sz w:val="24"/>
          <w:szCs w:val="24"/>
        </w:rPr>
        <w:t xml:space="preserve">This publication was prepared by the Oak Grove School District to assist in finding resources and information for regulatory compliance. It is not intended to render legal advice. </w:t>
      </w:r>
    </w:p>
    <w:p w:rsidR="00FD7CBC" w:rsidRPr="00FD7CBC" w:rsidRDefault="00FD7CBC" w:rsidP="00FD7CBC">
      <w:pPr>
        <w:shd w:val="clear" w:color="auto" w:fill="EEEEEE"/>
        <w:spacing w:line="240" w:lineRule="auto"/>
        <w:rPr>
          <w:rFonts w:ascii="Times New Roman" w:eastAsia="Times New Roman" w:hAnsi="Times New Roman" w:cs="Times New Roman"/>
          <w:color w:val="333333"/>
          <w:sz w:val="24"/>
          <w:szCs w:val="24"/>
        </w:rPr>
      </w:pPr>
      <w:bookmarkStart w:id="4" w:name="_GoBack"/>
      <w:bookmarkEnd w:id="4"/>
    </w:p>
    <w:p w:rsidR="00380B74" w:rsidRPr="00A747C7" w:rsidRDefault="00380B74" w:rsidP="009D167E">
      <w:pPr>
        <w:spacing w:line="240" w:lineRule="auto"/>
        <w:rPr>
          <w:i/>
        </w:rPr>
      </w:pPr>
      <w:r w:rsidRPr="00A747C7">
        <w:rPr>
          <w:i/>
        </w:rPr>
        <w:t>The Safety Committee approved the plan</w:t>
      </w:r>
      <w:r w:rsidR="00A747C7" w:rsidRPr="00A747C7">
        <w:rPr>
          <w:i/>
        </w:rPr>
        <w:t xml:space="preserve"> at the August 2016 Safety Meeting</w:t>
      </w:r>
      <w:r w:rsidRPr="00A747C7">
        <w:rPr>
          <w:i/>
        </w:rPr>
        <w:t>. The plan was revi</w:t>
      </w:r>
      <w:r w:rsidR="00A75B59">
        <w:rPr>
          <w:i/>
        </w:rPr>
        <w:t>ewed</w:t>
      </w:r>
      <w:r w:rsidR="00FD7CBC">
        <w:rPr>
          <w:i/>
        </w:rPr>
        <w:t xml:space="preserve"> and updated on August 2017, </w:t>
      </w:r>
      <w:r w:rsidR="00A75B59">
        <w:rPr>
          <w:i/>
        </w:rPr>
        <w:t>August 2018</w:t>
      </w:r>
      <w:r w:rsidR="00FD7CBC">
        <w:rPr>
          <w:i/>
        </w:rPr>
        <w:t xml:space="preserve"> and June 2019</w:t>
      </w:r>
      <w:r w:rsidR="00A75B59">
        <w:rPr>
          <w:i/>
        </w:rPr>
        <w:t>.</w:t>
      </w:r>
    </w:p>
    <w:sectPr w:rsidR="00380B74" w:rsidRPr="00A7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1F6"/>
    <w:multiLevelType w:val="multilevel"/>
    <w:tmpl w:val="81AC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75EF2"/>
    <w:multiLevelType w:val="multilevel"/>
    <w:tmpl w:val="8236D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267EB"/>
    <w:multiLevelType w:val="multilevel"/>
    <w:tmpl w:val="BFD8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45B96"/>
    <w:multiLevelType w:val="multilevel"/>
    <w:tmpl w:val="8FE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E554D"/>
    <w:multiLevelType w:val="hybridMultilevel"/>
    <w:tmpl w:val="CF1A91F0"/>
    <w:lvl w:ilvl="0" w:tplc="80108B48">
      <w:start w:val="19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1F90"/>
    <w:multiLevelType w:val="multilevel"/>
    <w:tmpl w:val="140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F4A9E"/>
    <w:multiLevelType w:val="multilevel"/>
    <w:tmpl w:val="B386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D02B5"/>
    <w:multiLevelType w:val="multilevel"/>
    <w:tmpl w:val="322E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F7E66"/>
    <w:multiLevelType w:val="multilevel"/>
    <w:tmpl w:val="DE366CF8"/>
    <w:lvl w:ilvl="0">
      <w:start w:val="1910"/>
      <w:numFmt w:val="decimal"/>
      <w:lvlText w:val="%1"/>
      <w:lvlJc w:val="left"/>
      <w:pPr>
        <w:ind w:left="840" w:hanging="480"/>
      </w:pPr>
      <w:rPr>
        <w:rFonts w:hint="default"/>
        <w:color w:val="auto"/>
      </w:rPr>
    </w:lvl>
    <w:lvl w:ilvl="1">
      <w:start w:val="101"/>
      <w:numFmt w:val="decimal"/>
      <w:isLgl/>
      <w:lvlText w:val="%1.%2"/>
      <w:lvlJc w:val="left"/>
      <w:pPr>
        <w:ind w:left="1320" w:hanging="960"/>
      </w:pPr>
      <w:rPr>
        <w:rFonts w:hint="default"/>
      </w:rPr>
    </w:lvl>
    <w:lvl w:ilvl="2">
      <w:start w:val="1"/>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E43086"/>
    <w:multiLevelType w:val="multilevel"/>
    <w:tmpl w:val="66D2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C7142"/>
    <w:multiLevelType w:val="multilevel"/>
    <w:tmpl w:val="980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A29A8"/>
    <w:multiLevelType w:val="multilevel"/>
    <w:tmpl w:val="AFE4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75F4F"/>
    <w:multiLevelType w:val="hybridMultilevel"/>
    <w:tmpl w:val="2BA489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3B43B51"/>
    <w:multiLevelType w:val="multilevel"/>
    <w:tmpl w:val="A210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5688C"/>
    <w:multiLevelType w:val="multilevel"/>
    <w:tmpl w:val="FBAA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F616D"/>
    <w:multiLevelType w:val="multilevel"/>
    <w:tmpl w:val="A988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463ED"/>
    <w:multiLevelType w:val="multilevel"/>
    <w:tmpl w:val="8B56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4F08A7"/>
    <w:multiLevelType w:val="hybridMultilevel"/>
    <w:tmpl w:val="3ABA525A"/>
    <w:lvl w:ilvl="0" w:tplc="9858F652">
      <w:start w:val="191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7829F9"/>
    <w:multiLevelType w:val="multilevel"/>
    <w:tmpl w:val="BCCE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30DD1"/>
    <w:multiLevelType w:val="hybridMultilevel"/>
    <w:tmpl w:val="97D2C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512C22"/>
    <w:multiLevelType w:val="multilevel"/>
    <w:tmpl w:val="9D3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0"/>
  </w:num>
  <w:num w:numId="4">
    <w:abstractNumId w:val="20"/>
  </w:num>
  <w:num w:numId="5">
    <w:abstractNumId w:val="10"/>
  </w:num>
  <w:num w:numId="6">
    <w:abstractNumId w:val="7"/>
  </w:num>
  <w:num w:numId="7">
    <w:abstractNumId w:val="1"/>
  </w:num>
  <w:num w:numId="8">
    <w:abstractNumId w:val="16"/>
  </w:num>
  <w:num w:numId="9">
    <w:abstractNumId w:val="15"/>
  </w:num>
  <w:num w:numId="10">
    <w:abstractNumId w:val="5"/>
  </w:num>
  <w:num w:numId="11">
    <w:abstractNumId w:val="18"/>
  </w:num>
  <w:num w:numId="12">
    <w:abstractNumId w:val="14"/>
  </w:num>
  <w:num w:numId="13">
    <w:abstractNumId w:val="9"/>
  </w:num>
  <w:num w:numId="14">
    <w:abstractNumId w:val="3"/>
  </w:num>
  <w:num w:numId="15">
    <w:abstractNumId w:val="6"/>
  </w:num>
  <w:num w:numId="16">
    <w:abstractNumId w:val="13"/>
  </w:num>
  <w:num w:numId="17">
    <w:abstractNumId w:val="12"/>
  </w:num>
  <w:num w:numId="18">
    <w:abstractNumId w:val="19"/>
  </w:num>
  <w:num w:numId="19">
    <w:abstractNumId w:val="8"/>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32"/>
    <w:rsid w:val="000968D6"/>
    <w:rsid w:val="00105737"/>
    <w:rsid w:val="002715F1"/>
    <w:rsid w:val="00380B74"/>
    <w:rsid w:val="0052793E"/>
    <w:rsid w:val="006919F3"/>
    <w:rsid w:val="006D3932"/>
    <w:rsid w:val="006F2E79"/>
    <w:rsid w:val="00703016"/>
    <w:rsid w:val="007A45A2"/>
    <w:rsid w:val="007A6336"/>
    <w:rsid w:val="00803564"/>
    <w:rsid w:val="00886E2E"/>
    <w:rsid w:val="008F656D"/>
    <w:rsid w:val="009D167E"/>
    <w:rsid w:val="00A747C7"/>
    <w:rsid w:val="00A75B59"/>
    <w:rsid w:val="00B23387"/>
    <w:rsid w:val="00CF15E2"/>
    <w:rsid w:val="00F6022B"/>
    <w:rsid w:val="00F960E0"/>
    <w:rsid w:val="00FD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AE66C-1912-44B9-8A23-E13B459B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39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39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9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39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39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3932"/>
    <w:rPr>
      <w:color w:val="0000FF"/>
      <w:u w:val="single"/>
    </w:rPr>
  </w:style>
  <w:style w:type="character" w:styleId="Strong">
    <w:name w:val="Strong"/>
    <w:basedOn w:val="DefaultParagraphFont"/>
    <w:uiPriority w:val="22"/>
    <w:qFormat/>
    <w:rsid w:val="006D3932"/>
    <w:rPr>
      <w:b/>
      <w:bCs/>
    </w:rPr>
  </w:style>
  <w:style w:type="character" w:styleId="Emphasis">
    <w:name w:val="Emphasis"/>
    <w:basedOn w:val="DefaultParagraphFont"/>
    <w:uiPriority w:val="20"/>
    <w:qFormat/>
    <w:rsid w:val="006D3932"/>
    <w:rPr>
      <w:i/>
      <w:iCs/>
    </w:rPr>
  </w:style>
  <w:style w:type="character" w:customStyle="1" w:styleId="apple-converted-space">
    <w:name w:val="apple-converted-space"/>
    <w:basedOn w:val="DefaultParagraphFont"/>
    <w:rsid w:val="006D3932"/>
  </w:style>
  <w:style w:type="paragraph" w:customStyle="1" w:styleId="small">
    <w:name w:val="small"/>
    <w:basedOn w:val="Normal"/>
    <w:rsid w:val="006D39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6E2E"/>
    <w:pPr>
      <w:ind w:left="720"/>
      <w:contextualSpacing/>
    </w:pPr>
  </w:style>
  <w:style w:type="paragraph" w:customStyle="1" w:styleId="Default">
    <w:name w:val="Default"/>
    <w:rsid w:val="00380B7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380B74"/>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4940">
      <w:bodyDiv w:val="1"/>
      <w:marLeft w:val="0"/>
      <w:marRight w:val="0"/>
      <w:marTop w:val="0"/>
      <w:marBottom w:val="0"/>
      <w:divBdr>
        <w:top w:val="none" w:sz="0" w:space="0" w:color="auto"/>
        <w:left w:val="none" w:sz="0" w:space="0" w:color="auto"/>
        <w:bottom w:val="none" w:sz="0" w:space="0" w:color="auto"/>
        <w:right w:val="none" w:sz="0" w:space="0" w:color="auto"/>
      </w:divBdr>
      <w:divsChild>
        <w:div w:id="88240576">
          <w:marLeft w:val="0"/>
          <w:marRight w:val="0"/>
          <w:marTop w:val="165"/>
          <w:marBottom w:val="330"/>
          <w:divBdr>
            <w:top w:val="none" w:sz="0" w:space="0" w:color="auto"/>
            <w:left w:val="none" w:sz="0" w:space="0" w:color="auto"/>
            <w:bottom w:val="none" w:sz="0" w:space="0" w:color="auto"/>
            <w:right w:val="none" w:sz="0" w:space="0" w:color="auto"/>
          </w:divBdr>
          <w:divsChild>
            <w:div w:id="9262296">
              <w:marLeft w:val="0"/>
              <w:marRight w:val="0"/>
              <w:marTop w:val="0"/>
              <w:marBottom w:val="0"/>
              <w:divBdr>
                <w:top w:val="none" w:sz="0" w:space="0" w:color="auto"/>
                <w:left w:val="none" w:sz="0" w:space="0" w:color="auto"/>
                <w:bottom w:val="none" w:sz="0" w:space="0" w:color="auto"/>
                <w:right w:val="none" w:sz="0" w:space="0" w:color="auto"/>
              </w:divBdr>
            </w:div>
          </w:divsChild>
        </w:div>
        <w:div w:id="181403999">
          <w:marLeft w:val="0"/>
          <w:marRight w:val="0"/>
          <w:marTop w:val="165"/>
          <w:marBottom w:val="330"/>
          <w:divBdr>
            <w:top w:val="none" w:sz="0" w:space="0" w:color="auto"/>
            <w:left w:val="none" w:sz="0" w:space="0" w:color="auto"/>
            <w:bottom w:val="none" w:sz="0" w:space="0" w:color="auto"/>
            <w:right w:val="none" w:sz="0" w:space="0" w:color="auto"/>
          </w:divBdr>
          <w:divsChild>
            <w:div w:id="2082409029">
              <w:marLeft w:val="0"/>
              <w:marRight w:val="0"/>
              <w:marTop w:val="0"/>
              <w:marBottom w:val="0"/>
              <w:divBdr>
                <w:top w:val="none" w:sz="0" w:space="0" w:color="auto"/>
                <w:left w:val="none" w:sz="0" w:space="0" w:color="auto"/>
                <w:bottom w:val="none" w:sz="0" w:space="0" w:color="auto"/>
                <w:right w:val="none" w:sz="0" w:space="0" w:color="auto"/>
              </w:divBdr>
              <w:divsChild>
                <w:div w:id="1966737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0335407">
      <w:bodyDiv w:val="1"/>
      <w:marLeft w:val="0"/>
      <w:marRight w:val="0"/>
      <w:marTop w:val="0"/>
      <w:marBottom w:val="0"/>
      <w:divBdr>
        <w:top w:val="none" w:sz="0" w:space="0" w:color="auto"/>
        <w:left w:val="none" w:sz="0" w:space="0" w:color="auto"/>
        <w:bottom w:val="none" w:sz="0" w:space="0" w:color="auto"/>
        <w:right w:val="none" w:sz="0" w:space="0" w:color="auto"/>
      </w:divBdr>
    </w:div>
    <w:div w:id="1511218810">
      <w:bodyDiv w:val="1"/>
      <w:marLeft w:val="0"/>
      <w:marRight w:val="0"/>
      <w:marTop w:val="0"/>
      <w:marBottom w:val="0"/>
      <w:divBdr>
        <w:top w:val="none" w:sz="0" w:space="0" w:color="auto"/>
        <w:left w:val="none" w:sz="0" w:space="0" w:color="auto"/>
        <w:bottom w:val="none" w:sz="0" w:space="0" w:color="auto"/>
        <w:right w:val="none" w:sz="0" w:space="0" w:color="auto"/>
      </w:divBdr>
    </w:div>
    <w:div w:id="16289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9748" TargetMode="External"/><Relationship Id="rId13" Type="http://schemas.openxmlformats.org/officeDocument/2006/relationships/hyperlink" Target="http://www.osha.gov/pls/oshaweb/owadisp.show_document?p_table=STANDARDS&amp;p_id=9853" TargetMode="External"/><Relationship Id="rId18" Type="http://schemas.openxmlformats.org/officeDocument/2006/relationships/hyperlink" Target="http://www.osha.gov/pls/oshaweb/owadisp.show_document?p_table=STANDARDS&amp;p_id=13096" TargetMode="External"/><Relationship Id="rId26" Type="http://schemas.openxmlformats.org/officeDocument/2006/relationships/hyperlink" Target="http://www.osha.gov/pls/oshaweb/owadisp.show_document?p_table=STANDARDS&amp;p_id=13117" TargetMode="External"/><Relationship Id="rId39" Type="http://schemas.openxmlformats.org/officeDocument/2006/relationships/hyperlink" Target="http://www.tdi.texas.gov/pubs/videoresource/cklweldcut.pdf" TargetMode="External"/><Relationship Id="rId3" Type="http://schemas.openxmlformats.org/officeDocument/2006/relationships/settings" Target="settings.xml"/><Relationship Id="rId21" Type="http://schemas.openxmlformats.org/officeDocument/2006/relationships/hyperlink" Target="http://www.osha.gov/pls/oshaweb/owadisp.show_document?p_table=STANDARDS&amp;p_id=10697" TargetMode="External"/><Relationship Id="rId34" Type="http://schemas.openxmlformats.org/officeDocument/2006/relationships/hyperlink" Target="https://www.wisconsin.edu/ehs/osh/respiratory-protection/" TargetMode="External"/><Relationship Id="rId42" Type="http://schemas.openxmlformats.org/officeDocument/2006/relationships/hyperlink" Target="http://www.osha.gov/SLTC/constructionwelding/index.html" TargetMode="External"/><Relationship Id="rId7" Type="http://schemas.openxmlformats.org/officeDocument/2006/relationships/hyperlink" Target="http://www.osha.gov/pls/oshaweb/owadisp.show_document?p_table=STANDARDS&amp;p_id=9747" TargetMode="External"/><Relationship Id="rId12" Type="http://schemas.openxmlformats.org/officeDocument/2006/relationships/hyperlink" Target="http://www.osha.gov/pls/oshaweb/owadisp.show_document?p_table=STANDARDS&amp;p_id=9852" TargetMode="External"/><Relationship Id="rId17" Type="http://schemas.openxmlformats.org/officeDocument/2006/relationships/hyperlink" Target="http://www.osha.gov/pls/oshaweb/owastand.display_standard_group?p_toc_level=1&amp;p_part_number=1910" TargetMode="External"/><Relationship Id="rId25" Type="http://schemas.openxmlformats.org/officeDocument/2006/relationships/hyperlink" Target="http://www.osha.gov/pls/oshaweb/owastand.display_standard_group?p_toc_level=1&amp;p_part_number=1926" TargetMode="External"/><Relationship Id="rId33" Type="http://schemas.openxmlformats.org/officeDocument/2006/relationships/hyperlink" Target="https://www.wisconsin.edu/ehs/osh/ppe/" TargetMode="External"/><Relationship Id="rId38" Type="http://schemas.openxmlformats.org/officeDocument/2006/relationships/hyperlink" Target="http://www.cdc.gov/niosh/docs/2004-101/chklists/r1n64w~1.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sha.gov/pls/oshaweb/owadisp.show_document?p_table=STANDARDS&amp;p_id=9856" TargetMode="External"/><Relationship Id="rId20" Type="http://schemas.openxmlformats.org/officeDocument/2006/relationships/hyperlink" Target="http://www.osha.gov/pls/oshaweb/owadisp.show_document?p_table=STANDARDS&amp;p_id=10696" TargetMode="External"/><Relationship Id="rId29" Type="http://schemas.openxmlformats.org/officeDocument/2006/relationships/hyperlink" Target="http://www.aws.org/w/s/survey/standard.html?survey_start=z49_reqpdf" TargetMode="External"/><Relationship Id="rId41" Type="http://schemas.openxmlformats.org/officeDocument/2006/relationships/hyperlink" Target="http://www.osha.gov/SLTC/weldingcuttingbrazing/chemicals.html" TargetMode="External"/><Relationship Id="rId1" Type="http://schemas.openxmlformats.org/officeDocument/2006/relationships/numbering" Target="numbering.xml"/><Relationship Id="rId6" Type="http://schemas.openxmlformats.org/officeDocument/2006/relationships/hyperlink" Target="http://www.osha.gov/pls/oshaweb/owastand.display_standard_group?p_toc_level=1&amp;p_part_number=1910" TargetMode="External"/><Relationship Id="rId11" Type="http://schemas.openxmlformats.org/officeDocument/2006/relationships/hyperlink" Target="http://www.osha.gov/pls/oshaweb/owastand.display_standard_group?p_toc_level=1&amp;p_part_number=1910" TargetMode="External"/><Relationship Id="rId24" Type="http://schemas.openxmlformats.org/officeDocument/2006/relationships/hyperlink" Target="http://www.osha.gov/pls/oshaweb/owadisp.show_document?p_table=STANDARDS&amp;p_id=10700" TargetMode="External"/><Relationship Id="rId32" Type="http://schemas.openxmlformats.org/officeDocument/2006/relationships/hyperlink" Target="https://www.wisconsin.edu/ehs/osh/hot-work/" TargetMode="External"/><Relationship Id="rId37" Type="http://schemas.openxmlformats.org/officeDocument/2006/relationships/hyperlink" Target="http://vimeo.com/8975934" TargetMode="External"/><Relationship Id="rId40" Type="http://schemas.openxmlformats.org/officeDocument/2006/relationships/hyperlink" Target="http://www.labor.ky.gov/dows/oshp/doet/ETDocuments/ETPublications/WeldingChecklistBooklet.pdf"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osha.gov/pls/oshaweb/owadisp.show_document?p_table=STANDARDS&amp;p_id=9855" TargetMode="External"/><Relationship Id="rId23" Type="http://schemas.openxmlformats.org/officeDocument/2006/relationships/hyperlink" Target="http://www.osha.gov/pls/oshaweb/owadisp.show_document?p_table=STANDARDS&amp;p_id=10699" TargetMode="External"/><Relationship Id="rId28" Type="http://schemas.openxmlformats.org/officeDocument/2006/relationships/hyperlink" Target="http://www.aws.org/w/s/survey/standard.html?survey_start=z49_reqpdf" TargetMode="External"/><Relationship Id="rId36" Type="http://schemas.openxmlformats.org/officeDocument/2006/relationships/hyperlink" Target="http://www.cdc.gov/niosh/topics/welding/" TargetMode="External"/><Relationship Id="rId10" Type="http://schemas.openxmlformats.org/officeDocument/2006/relationships/hyperlink" Target="http://www.osha.gov/pls/oshaweb/owadisp.show_document?p_table=STANDARDS&amp;p_id=10120" TargetMode="External"/><Relationship Id="rId19" Type="http://schemas.openxmlformats.org/officeDocument/2006/relationships/hyperlink" Target="http://www.osha.gov/pls/oshaweb/owastand.display_standard_group?p_toc_level=1&amp;p_part_number=1926" TargetMode="External"/><Relationship Id="rId31" Type="http://schemas.openxmlformats.org/officeDocument/2006/relationships/hyperlink" Target="https://www.wisconsin.edu/ehs/osh/confined-space/" TargetMode="External"/><Relationship Id="rId44" Type="http://schemas.openxmlformats.org/officeDocument/2006/relationships/hyperlink" Target="http://www.osha.gov/SLTC/etools/oilandgas/general_safety/hot_work_welding.html" TargetMode="External"/><Relationship Id="rId4" Type="http://schemas.openxmlformats.org/officeDocument/2006/relationships/webSettings" Target="webSettings.xml"/><Relationship Id="rId9" Type="http://schemas.openxmlformats.org/officeDocument/2006/relationships/hyperlink" Target="http://www.osha.gov/pls/oshaweb/owastand.display_standard_group?p_toc_level=1&amp;p_part_number=1910" TargetMode="External"/><Relationship Id="rId14" Type="http://schemas.openxmlformats.org/officeDocument/2006/relationships/hyperlink" Target="http://www.osha.gov/pls/oshaweb/owadisp.show_document?p_table=STANDARDS&amp;p_id=9854" TargetMode="External"/><Relationship Id="rId22" Type="http://schemas.openxmlformats.org/officeDocument/2006/relationships/hyperlink" Target="http://www.osha.gov/pls/oshaweb/owadisp.show_document?p_table=STANDARDS&amp;p_id=10698" TargetMode="External"/><Relationship Id="rId27" Type="http://schemas.openxmlformats.org/officeDocument/2006/relationships/hyperlink" Target="http://www.osha.gov/pls/oshaweb/owadisp.show_document?p_table=STANDARDS&amp;p_id=10891" TargetMode="External"/><Relationship Id="rId30" Type="http://schemas.openxmlformats.org/officeDocument/2006/relationships/hyperlink" Target="https://www.wisconsin.edu/ehs/hazardous-materials/compressed-gas-cylinders/" TargetMode="External"/><Relationship Id="rId35" Type="http://schemas.openxmlformats.org/officeDocument/2006/relationships/hyperlink" Target="http://www.aws.org/technical/facts/" TargetMode="External"/><Relationship Id="rId43" Type="http://schemas.openxmlformats.org/officeDocument/2006/relationships/hyperlink" Target="http://www.osha.gov/SLTC/etools/shipyard/shiprepair/hotwork/index_h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Fanciullo</dc:creator>
  <cp:keywords/>
  <dc:description/>
  <cp:lastModifiedBy>Colleen Fanciullo</cp:lastModifiedBy>
  <cp:revision>2</cp:revision>
  <dcterms:created xsi:type="dcterms:W3CDTF">2019-06-08T20:29:00Z</dcterms:created>
  <dcterms:modified xsi:type="dcterms:W3CDTF">2019-06-08T20:29:00Z</dcterms:modified>
</cp:coreProperties>
</file>