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1104" w14:textId="77777777" w:rsidR="008040F0" w:rsidRDefault="008040F0" w:rsidP="008040F0">
      <w:pPr>
        <w:pStyle w:val="Title"/>
        <w:rPr>
          <w:color w:val="CC0000"/>
          <w:sz w:val="36"/>
          <w:szCs w:val="36"/>
        </w:rPr>
      </w:pPr>
      <w:smartTag w:uri="urn:schemas-microsoft-com:office:smarttags" w:element="place">
        <w:smartTag w:uri="urn:schemas-microsoft-com:office:smarttags" w:element="PlaceName">
          <w:r w:rsidRPr="008322AF">
            <w:rPr>
              <w:color w:val="CC0000"/>
              <w:sz w:val="36"/>
              <w:szCs w:val="36"/>
            </w:rPr>
            <w:t>SUSQUEHANNA</w:t>
          </w:r>
        </w:smartTag>
        <w:r w:rsidRPr="008322AF">
          <w:rPr>
            <w:color w:val="CC0000"/>
            <w:sz w:val="36"/>
            <w:szCs w:val="36"/>
          </w:rPr>
          <w:t xml:space="preserve"> </w:t>
        </w:r>
        <w:smartTag w:uri="urn:schemas-microsoft-com:office:smarttags" w:element="PlaceType">
          <w:r w:rsidRPr="008322AF">
            <w:rPr>
              <w:color w:val="CC0000"/>
              <w:sz w:val="36"/>
              <w:szCs w:val="36"/>
            </w:rPr>
            <w:t>TOWNSHIP</w:t>
          </w:r>
        </w:smartTag>
        <w:r w:rsidRPr="008322AF">
          <w:rPr>
            <w:color w:val="CC0000"/>
            <w:sz w:val="36"/>
            <w:szCs w:val="36"/>
          </w:rPr>
          <w:t xml:space="preserve"> </w:t>
        </w:r>
        <w:smartTag w:uri="urn:schemas-microsoft-com:office:smarttags" w:element="PlaceType">
          <w:r w:rsidRPr="008322AF">
            <w:rPr>
              <w:color w:val="CC0000"/>
              <w:sz w:val="36"/>
              <w:szCs w:val="36"/>
            </w:rPr>
            <w:t>HIGH SCHOOL</w:t>
          </w:r>
        </w:smartTag>
      </w:smartTag>
    </w:p>
    <w:p w14:paraId="3C43919B" w14:textId="77777777" w:rsidR="008040F0" w:rsidRDefault="008040F0" w:rsidP="008040F0">
      <w:pPr>
        <w:jc w:val="center"/>
        <w:rPr>
          <w:rFonts w:ascii="Gill Sans MT" w:hAnsi="Gill Sans MT"/>
          <w:b/>
          <w:color w:val="CC0000"/>
          <w:sz w:val="24"/>
          <w:szCs w:val="24"/>
        </w:rPr>
      </w:pPr>
    </w:p>
    <w:p w14:paraId="0735C845" w14:textId="77777777" w:rsidR="008040F0" w:rsidRDefault="008040F0" w:rsidP="008040F0">
      <w:pPr>
        <w:jc w:val="center"/>
        <w:rPr>
          <w:rFonts w:ascii="Gill Sans MT" w:hAnsi="Gill Sans MT"/>
          <w:b/>
          <w:color w:val="CC0000"/>
        </w:rPr>
      </w:pPr>
      <w:r>
        <w:rPr>
          <w:noProof/>
        </w:rPr>
        <mc:AlternateContent>
          <mc:Choice Requires="wps">
            <w:drawing>
              <wp:anchor distT="0" distB="0" distL="114300" distR="114300" simplePos="0" relativeHeight="251660288" behindDoc="0" locked="0" layoutInCell="1" allowOverlap="1" wp14:anchorId="132B86A6" wp14:editId="07D93725">
                <wp:simplePos x="0" y="0"/>
                <wp:positionH relativeFrom="column">
                  <wp:posOffset>4518660</wp:posOffset>
                </wp:positionH>
                <wp:positionV relativeFrom="paragraph">
                  <wp:posOffset>177800</wp:posOffset>
                </wp:positionV>
                <wp:extent cx="2499995" cy="1104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53EB7" w14:textId="77777777" w:rsidR="008040F0" w:rsidRPr="00397BD7" w:rsidRDefault="008040F0" w:rsidP="008040F0"/>
                          <w:p w14:paraId="41A3C9A0" w14:textId="77777777" w:rsidR="008040F0" w:rsidRDefault="008040F0" w:rsidP="008040F0">
                            <w:pPr>
                              <w:rPr>
                                <w:b/>
                              </w:rPr>
                            </w:pPr>
                            <w:r w:rsidRPr="00397BD7">
                              <w:rPr>
                                <w:b/>
                              </w:rPr>
                              <w:t xml:space="preserve">             </w:t>
                            </w:r>
                            <w:r>
                              <w:rPr>
                                <w:b/>
                              </w:rPr>
                              <w:t xml:space="preserve">AP United States History </w:t>
                            </w:r>
                          </w:p>
                          <w:p w14:paraId="437AD31F" w14:textId="3020ED4E" w:rsidR="008040F0" w:rsidRPr="00397BD7" w:rsidRDefault="006C35A7" w:rsidP="008040F0">
                            <w:r>
                              <w:rPr>
                                <w:b/>
                              </w:rPr>
                              <w:t xml:space="preserve">             </w:t>
                            </w:r>
                            <w:r w:rsidR="005D2DF6">
                              <w:rPr>
                                <w:b/>
                              </w:rPr>
                              <w:t>20</w:t>
                            </w:r>
                            <w:r w:rsidR="007F7841">
                              <w:rPr>
                                <w:b/>
                              </w:rPr>
                              <w:t>2</w:t>
                            </w:r>
                            <w:r w:rsidR="00893023">
                              <w:rPr>
                                <w:b/>
                              </w:rPr>
                              <w:t>1</w:t>
                            </w:r>
                            <w:r w:rsidR="007F7841">
                              <w:rPr>
                                <w:b/>
                              </w:rPr>
                              <w:t>-202</w:t>
                            </w:r>
                            <w:r w:rsidR="00893023">
                              <w:rPr>
                                <w:b/>
                              </w:rPr>
                              <w:t>2</w:t>
                            </w:r>
                            <w:r w:rsidR="008040F0">
                              <w:rPr>
                                <w:b/>
                              </w:rPr>
                              <w:t xml:space="preserve"> Course Syllabus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B86A6" id="_x0000_t202" coordsize="21600,21600" o:spt="202" path="m,l,21600r21600,l21600,xe">
                <v:stroke joinstyle="miter"/>
                <v:path gradientshapeok="t" o:connecttype="rect"/>
              </v:shapetype>
              <v:shape id="Text Box 6" o:spid="_x0000_s1026" type="#_x0000_t202" style="position:absolute;left:0;text-align:left;margin-left:355.8pt;margin-top:14pt;width:196.8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" stroked="f">
                <v:textbox>
                  <w:txbxContent>
                    <w:p w14:paraId="3CE53EB7" w14:textId="77777777" w:rsidR="008040F0" w:rsidRPr="00397BD7" w:rsidRDefault="008040F0" w:rsidP="008040F0"/>
                    <w:p w14:paraId="41A3C9A0" w14:textId="77777777" w:rsidR="008040F0" w:rsidRDefault="008040F0" w:rsidP="008040F0">
                      <w:pPr>
                        <w:rPr>
                          <w:b/>
                        </w:rPr>
                      </w:pPr>
                      <w:r w:rsidRPr="00397BD7">
                        <w:rPr>
                          <w:b/>
                        </w:rPr>
                        <w:t xml:space="preserve">             </w:t>
                      </w:r>
                      <w:r>
                        <w:rPr>
                          <w:b/>
                        </w:rPr>
                        <w:t xml:space="preserve">AP United States History </w:t>
                      </w:r>
                    </w:p>
                    <w:p w14:paraId="437AD31F" w14:textId="3020ED4E" w:rsidR="008040F0" w:rsidRPr="00397BD7" w:rsidRDefault="006C35A7" w:rsidP="008040F0">
                      <w:r>
                        <w:rPr>
                          <w:b/>
                        </w:rPr>
                        <w:t xml:space="preserve">             </w:t>
                      </w:r>
                      <w:r w:rsidR="005D2DF6">
                        <w:rPr>
                          <w:b/>
                        </w:rPr>
                        <w:t>20</w:t>
                      </w:r>
                      <w:r w:rsidR="007F7841">
                        <w:rPr>
                          <w:b/>
                        </w:rPr>
                        <w:t>2</w:t>
                      </w:r>
                      <w:r w:rsidR="00893023">
                        <w:rPr>
                          <w:b/>
                        </w:rPr>
                        <w:t>1</w:t>
                      </w:r>
                      <w:r w:rsidR="007F7841">
                        <w:rPr>
                          <w:b/>
                        </w:rPr>
                        <w:t>-202</w:t>
                      </w:r>
                      <w:r w:rsidR="00893023">
                        <w:rPr>
                          <w:b/>
                        </w:rPr>
                        <w:t>2</w:t>
                      </w:r>
                      <w:r w:rsidR="008040F0">
                        <w:rPr>
                          <w:b/>
                        </w:rPr>
                        <w:t xml:space="preserve"> Course Syllabus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32539B2" wp14:editId="36231E6F">
                <wp:simplePos x="0" y="0"/>
                <wp:positionH relativeFrom="column">
                  <wp:posOffset>-34290</wp:posOffset>
                </wp:positionH>
                <wp:positionV relativeFrom="paragraph">
                  <wp:posOffset>754380</wp:posOffset>
                </wp:positionV>
                <wp:extent cx="2370455" cy="533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533400"/>
                        </a:xfrm>
                        <a:prstGeom prst="rect">
                          <a:avLst/>
                        </a:prstGeom>
                        <a:solidFill>
                          <a:srgbClr val="FFFFFF"/>
                        </a:solidFill>
                        <a:ln w="9525">
                          <a:noFill/>
                          <a:miter lim="800000"/>
                          <a:headEnd/>
                          <a:tailEnd/>
                        </a:ln>
                      </wps:spPr>
                      <wps:txbx>
                        <w:txbxContent>
                          <w:p w14:paraId="1D4BFE57" w14:textId="77777777" w:rsidR="008040F0" w:rsidRPr="00F27813" w:rsidRDefault="008040F0" w:rsidP="008040F0">
                            <w:pPr>
                              <w:rPr>
                                <w:rFonts w:ascii="Gill Sans MT" w:hAnsi="Gill Sans MT"/>
                              </w:rPr>
                            </w:pPr>
                            <w:r>
                              <w:rPr>
                                <w:rFonts w:ascii="Gill Sans MT" w:hAnsi="Gill Sans MT"/>
                              </w:rPr>
                              <w:t xml:space="preserve">         </w:t>
                            </w:r>
                            <w:r w:rsidRPr="00F27813">
                              <w:rPr>
                                <w:rFonts w:ascii="Gill Sans MT" w:hAnsi="Gill Sans MT"/>
                              </w:rPr>
                              <w:t>3500 Elmerton Avenue</w:t>
                            </w:r>
                          </w:p>
                          <w:p w14:paraId="0769009D" w14:textId="77777777" w:rsidR="008040F0" w:rsidRPr="00F27813" w:rsidRDefault="008040F0" w:rsidP="008040F0">
                            <w:pPr>
                              <w:rPr>
                                <w:rFonts w:ascii="Gill Sans MT" w:hAnsi="Gill Sans MT"/>
                              </w:rPr>
                            </w:pPr>
                            <w:r>
                              <w:rPr>
                                <w:rFonts w:ascii="Gill Sans MT" w:hAnsi="Gill Sans MT"/>
                              </w:rPr>
                              <w:t xml:space="preserve">         </w:t>
                            </w:r>
                            <w:r w:rsidRPr="00F27813">
                              <w:rPr>
                                <w:rFonts w:ascii="Gill Sans MT" w:hAnsi="Gill Sans MT"/>
                              </w:rPr>
                              <w:t>Harrisburg, PA  17109</w:t>
                            </w:r>
                          </w:p>
                          <w:p w14:paraId="62493291" w14:textId="77777777" w:rsidR="008040F0" w:rsidRPr="00F27813" w:rsidRDefault="008040F0" w:rsidP="008040F0">
                            <w:pPr>
                              <w:rPr>
                                <w:rFonts w:ascii="Gill Sans MT" w:hAnsi="Gill Sans MT"/>
                              </w:rPr>
                            </w:pPr>
                            <w:r>
                              <w:rPr>
                                <w:rFonts w:ascii="Gill Sans MT" w:hAnsi="Gill Sans MT"/>
                              </w:rPr>
                              <w:t xml:space="preserve">         </w:t>
                            </w:r>
                            <w:r w:rsidRPr="00F27813">
                              <w:rPr>
                                <w:rFonts w:ascii="Gill Sans MT" w:hAnsi="Gill Sans MT"/>
                              </w:rPr>
                              <w:t>717-657-5117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7pt;margin-top:59.4pt;width:186.65pt;height:4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" stroked="f">
                <v:textbox style="mso-fit-shape-to-text:t">
                  <w:txbxContent>
                    <w:p w:rsidR="008040F0" w:rsidRPr="00F27813" w:rsidRDefault="008040F0" w:rsidP="008040F0">
                      <w:pPr>
                        <w:rPr>
                          <w:rFonts w:ascii="Gill Sans MT" w:hAnsi="Gill Sans MT"/>
                        </w:rPr>
                      </w:pPr>
                      <w:r>
                        <w:rPr>
                          <w:rFonts w:ascii="Gill Sans MT" w:hAnsi="Gill Sans MT"/>
                        </w:rPr>
                        <w:t xml:space="preserve">         </w:t>
                      </w:r>
                      <w:r w:rsidRPr="00F27813">
                        <w:rPr>
                          <w:rFonts w:ascii="Gill Sans MT" w:hAnsi="Gill Sans MT"/>
                        </w:rPr>
                        <w:t>3500 Elmerton Avenue</w:t>
                      </w:r>
                    </w:p>
                    <w:p w:rsidR="008040F0" w:rsidRPr="00F27813" w:rsidRDefault="008040F0" w:rsidP="008040F0">
                      <w:pPr>
                        <w:rPr>
                          <w:rFonts w:ascii="Gill Sans MT" w:hAnsi="Gill Sans MT"/>
                        </w:rPr>
                      </w:pPr>
                      <w:r>
                        <w:rPr>
                          <w:rFonts w:ascii="Gill Sans MT" w:hAnsi="Gill Sans MT"/>
                        </w:rPr>
                        <w:t xml:space="preserve">         </w:t>
                      </w:r>
                      <w:r w:rsidRPr="00F27813">
                        <w:rPr>
                          <w:rFonts w:ascii="Gill Sans MT" w:hAnsi="Gill Sans MT"/>
                        </w:rPr>
                        <w:t>Harrisburg, PA  17109</w:t>
                      </w:r>
                    </w:p>
                    <w:p w:rsidR="008040F0" w:rsidRPr="00F27813" w:rsidRDefault="008040F0" w:rsidP="008040F0">
                      <w:pPr>
                        <w:rPr>
                          <w:rFonts w:ascii="Gill Sans MT" w:hAnsi="Gill Sans MT"/>
                        </w:rPr>
                      </w:pPr>
                      <w:r>
                        <w:rPr>
                          <w:rFonts w:ascii="Gill Sans MT" w:hAnsi="Gill Sans MT"/>
                        </w:rPr>
                        <w:t xml:space="preserve">         </w:t>
                      </w:r>
                      <w:r w:rsidRPr="00F27813">
                        <w:rPr>
                          <w:rFonts w:ascii="Gill Sans MT" w:hAnsi="Gill Sans MT"/>
                        </w:rPr>
                        <w:t>717-657-5117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C5347B6" wp14:editId="21F30495">
                <wp:simplePos x="0" y="0"/>
                <wp:positionH relativeFrom="column">
                  <wp:posOffset>26035</wp:posOffset>
                </wp:positionH>
                <wp:positionV relativeFrom="paragraph">
                  <wp:posOffset>346075</wp:posOffset>
                </wp:positionV>
                <wp:extent cx="2104390" cy="40830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4083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1B5C52" w14:textId="77777777" w:rsidR="008040F0" w:rsidRDefault="008040F0" w:rsidP="008040F0">
                            <w:pPr>
                              <w:rPr>
                                <w:b/>
                                <w:color w:val="000000" w:themeColor="text1"/>
                              </w:rPr>
                            </w:pPr>
                            <w:r>
                              <w:rPr>
                                <w:b/>
                                <w:color w:val="C00000"/>
                              </w:rPr>
                              <w:t xml:space="preserve">        </w:t>
                            </w:r>
                            <w:r>
                              <w:rPr>
                                <w:b/>
                                <w:color w:val="000000" w:themeColor="text1"/>
                              </w:rPr>
                              <w:t>Mrs. Brant</w:t>
                            </w:r>
                          </w:p>
                          <w:p w14:paraId="77B182AA" w14:textId="77777777" w:rsidR="008040F0" w:rsidRPr="00397BD7" w:rsidRDefault="008040F0" w:rsidP="008040F0">
                            <w:pPr>
                              <w:rPr>
                                <w:b/>
                                <w:color w:val="000000" w:themeColor="text1"/>
                              </w:rPr>
                            </w:pPr>
                            <w:r>
                              <w:rPr>
                                <w:b/>
                                <w:color w:val="000000" w:themeColor="text1"/>
                              </w:rPr>
                              <w:t xml:space="preserve">        bbrant@hannasd.org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05pt;margin-top:27.25pt;width:165.7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" filled="f" strokecolor="white">
                <v:textbox>
                  <w:txbxContent>
                    <w:p w:rsidR="008040F0" w:rsidRDefault="008040F0" w:rsidP="008040F0">
                      <w:pPr>
                        <w:rPr>
                          <w:b/>
                          <w:color w:val="000000" w:themeColor="text1"/>
                        </w:rPr>
                      </w:pPr>
                      <w:r>
                        <w:rPr>
                          <w:b/>
                          <w:color w:val="C00000"/>
                        </w:rPr>
                        <w:t xml:space="preserve">        </w:t>
                      </w:r>
                      <w:r>
                        <w:rPr>
                          <w:b/>
                          <w:color w:val="000000" w:themeColor="text1"/>
                        </w:rPr>
                        <w:t>Mrs. Brant</w:t>
                      </w:r>
                    </w:p>
                    <w:p w:rsidR="008040F0" w:rsidRPr="00397BD7" w:rsidRDefault="008040F0" w:rsidP="008040F0">
                      <w:pPr>
                        <w:rPr>
                          <w:b/>
                          <w:color w:val="000000" w:themeColor="text1"/>
                        </w:rPr>
                      </w:pPr>
                      <w:r>
                        <w:rPr>
                          <w:b/>
                          <w:color w:val="000000" w:themeColor="text1"/>
                        </w:rPr>
                        <w:t xml:space="preserve">        bbrant@hannasd.org</w:t>
                      </w:r>
                    </w:p>
                  </w:txbxContent>
                </v:textbox>
              </v:shape>
            </w:pict>
          </mc:Fallback>
        </mc:AlternateContent>
      </w:r>
      <w:r>
        <w:object w:dxaOrig="2865" w:dyaOrig="4199" w14:anchorId="03039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pt;height:91.55pt" o:ole="">
            <v:imagedata r:id="rId5" o:title=""/>
          </v:shape>
          <o:OLEObject Type="Embed" ProgID="PBrush" ShapeID="_x0000_i1025" DrawAspect="Content" ObjectID="_1691493839" r:id="rId6"/>
        </w:object>
      </w:r>
    </w:p>
    <w:p w14:paraId="3550B431" w14:textId="77777777" w:rsidR="008E5748" w:rsidRDefault="008040F0">
      <w:r>
        <w:t>_____________________________________________________________________________________________</w:t>
      </w:r>
    </w:p>
    <w:p w14:paraId="741D8D52" w14:textId="77777777" w:rsidR="008040F0" w:rsidRDefault="008040F0"/>
    <w:p w14:paraId="2CC3749B" w14:textId="77777777" w:rsidR="008040F0" w:rsidRPr="00B227BC" w:rsidRDefault="008040F0">
      <w:pPr>
        <w:rPr>
          <w:b/>
          <w:sz w:val="24"/>
          <w:szCs w:val="24"/>
        </w:rPr>
      </w:pPr>
      <w:r w:rsidRPr="00B227BC">
        <w:rPr>
          <w:b/>
          <w:sz w:val="24"/>
          <w:szCs w:val="24"/>
        </w:rPr>
        <w:t>Course Description</w:t>
      </w:r>
    </w:p>
    <w:p w14:paraId="615D34D9" w14:textId="77777777" w:rsidR="008040F0" w:rsidRPr="00B227BC" w:rsidRDefault="008040F0">
      <w:pPr>
        <w:rPr>
          <w:sz w:val="24"/>
          <w:szCs w:val="24"/>
        </w:rPr>
      </w:pPr>
    </w:p>
    <w:p w14:paraId="4FC1612B" w14:textId="77777777" w:rsidR="008040F0" w:rsidRPr="00B227BC" w:rsidRDefault="008040F0">
      <w:pPr>
        <w:rPr>
          <w:color w:val="505050"/>
          <w:sz w:val="24"/>
          <w:szCs w:val="24"/>
          <w:lang w:val="en"/>
        </w:rPr>
      </w:pPr>
      <w:r w:rsidRPr="00B227BC">
        <w:rPr>
          <w:color w:val="505050"/>
          <w:sz w:val="24"/>
          <w:szCs w:val="24"/>
          <w:lang w:val="en"/>
        </w:rPr>
        <w:t>AP U.S. History is designed to be the equivalent of a two-semester introductory college or university U.S. history course. In AP U.S. History students investigate significant events, individuals, developments, and processes in nine historical periods from approximately 1491 to the present. Students develop and use the same skills, practices, and methods employed by historians: analyzing primary and secondary sources; making historical comparisons; utilizing reasoning about contextualization, causation, and continuity and change over time; and developing historical arguments. The course also provides seven themes that students explore throughout the course in order to make connections among historical developments in different times and places: American and national identity; migration and settlement; politics and power; work, exchange, and technology; America in the world; geography and the environment; and culture and society.</w:t>
      </w:r>
    </w:p>
    <w:p w14:paraId="48B97D85" w14:textId="77777777" w:rsidR="008040F0" w:rsidRPr="00B227BC" w:rsidRDefault="008040F0">
      <w:pPr>
        <w:rPr>
          <w:color w:val="505050"/>
          <w:sz w:val="24"/>
          <w:szCs w:val="24"/>
          <w:lang w:val="en"/>
        </w:rPr>
      </w:pPr>
    </w:p>
    <w:p w14:paraId="0F113B6D" w14:textId="77777777" w:rsidR="008040F0" w:rsidRPr="00B227BC" w:rsidRDefault="008040F0">
      <w:pPr>
        <w:rPr>
          <w:b/>
          <w:sz w:val="24"/>
          <w:szCs w:val="24"/>
        </w:rPr>
      </w:pPr>
      <w:r w:rsidRPr="00B227BC">
        <w:rPr>
          <w:b/>
          <w:sz w:val="24"/>
          <w:szCs w:val="24"/>
        </w:rPr>
        <w:t>Course Textbook</w:t>
      </w:r>
    </w:p>
    <w:p w14:paraId="23216B7D" w14:textId="77777777" w:rsidR="008040F0" w:rsidRPr="00B227BC" w:rsidRDefault="008040F0">
      <w:pPr>
        <w:rPr>
          <w:sz w:val="24"/>
          <w:szCs w:val="24"/>
        </w:rPr>
      </w:pPr>
    </w:p>
    <w:p w14:paraId="5425584D" w14:textId="77777777" w:rsidR="008040F0" w:rsidRDefault="001636A9">
      <w:pPr>
        <w:rPr>
          <w:sz w:val="24"/>
          <w:szCs w:val="24"/>
        </w:rPr>
      </w:pPr>
      <w:r w:rsidRPr="00B227BC">
        <w:rPr>
          <w:sz w:val="24"/>
          <w:szCs w:val="24"/>
        </w:rPr>
        <w:t xml:space="preserve">Kennedy, D. M., &amp; Cohen, L. (2015). </w:t>
      </w:r>
      <w:r w:rsidRPr="00B227BC">
        <w:rPr>
          <w:i/>
          <w:iCs/>
          <w:sz w:val="24"/>
          <w:szCs w:val="24"/>
        </w:rPr>
        <w:t>The American Pageant</w:t>
      </w:r>
      <w:r w:rsidRPr="00B227BC">
        <w:rPr>
          <w:sz w:val="24"/>
          <w:szCs w:val="24"/>
        </w:rPr>
        <w:t xml:space="preserve"> (16thth ed.). Boston, MA: Cengage Learning.</w:t>
      </w:r>
      <w:r w:rsidR="007F7841">
        <w:rPr>
          <w:sz w:val="24"/>
          <w:szCs w:val="24"/>
        </w:rPr>
        <w:t xml:space="preserve"> </w:t>
      </w:r>
    </w:p>
    <w:p w14:paraId="37B95D29" w14:textId="77777777" w:rsidR="007F7841" w:rsidRDefault="007F7841">
      <w:pPr>
        <w:rPr>
          <w:sz w:val="24"/>
          <w:szCs w:val="24"/>
        </w:rPr>
      </w:pPr>
      <w:r>
        <w:rPr>
          <w:sz w:val="24"/>
          <w:szCs w:val="24"/>
        </w:rPr>
        <w:t xml:space="preserve">Select Readings from </w:t>
      </w:r>
      <w:hyperlink r:id="rId7" w:history="1">
        <w:r w:rsidRPr="009C7D97">
          <w:rPr>
            <w:rStyle w:val="Hyperlink"/>
            <w:sz w:val="24"/>
            <w:szCs w:val="24"/>
          </w:rPr>
          <w:t>http://www.americanyawp.com/</w:t>
        </w:r>
      </w:hyperlink>
    </w:p>
    <w:p w14:paraId="5D37C9E8" w14:textId="77777777" w:rsidR="007F7841" w:rsidRPr="00B227BC" w:rsidRDefault="007F7841">
      <w:pPr>
        <w:rPr>
          <w:sz w:val="24"/>
          <w:szCs w:val="24"/>
        </w:rPr>
      </w:pPr>
      <w:r>
        <w:rPr>
          <w:sz w:val="24"/>
          <w:szCs w:val="24"/>
        </w:rPr>
        <w:t>AMSCO APUSH</w:t>
      </w:r>
    </w:p>
    <w:p w14:paraId="4049A538" w14:textId="77777777" w:rsidR="00F743A0" w:rsidRPr="00B227BC" w:rsidRDefault="00F743A0">
      <w:pPr>
        <w:rPr>
          <w:sz w:val="24"/>
          <w:szCs w:val="24"/>
        </w:rPr>
      </w:pPr>
    </w:p>
    <w:p w14:paraId="64542A4F" w14:textId="5F2AA200" w:rsidR="00F743A0" w:rsidRPr="00B227BC" w:rsidRDefault="00F743A0" w:rsidP="00F743A0">
      <w:pPr>
        <w:rPr>
          <w:b/>
          <w:sz w:val="24"/>
          <w:szCs w:val="24"/>
        </w:rPr>
      </w:pPr>
      <w:r w:rsidRPr="00B227BC">
        <w:rPr>
          <w:b/>
          <w:sz w:val="24"/>
          <w:szCs w:val="24"/>
        </w:rPr>
        <w:t>Primary Sources</w:t>
      </w:r>
      <w:r w:rsidR="00893023">
        <w:rPr>
          <w:b/>
          <w:sz w:val="24"/>
          <w:szCs w:val="24"/>
        </w:rPr>
        <w:t xml:space="preserve"> (not a complete list)</w:t>
      </w:r>
    </w:p>
    <w:p w14:paraId="0BE81828" w14:textId="77777777" w:rsidR="00F743A0" w:rsidRPr="00B227BC" w:rsidRDefault="00F743A0" w:rsidP="00F743A0">
      <w:pPr>
        <w:rPr>
          <w:sz w:val="24"/>
          <w:szCs w:val="24"/>
        </w:rPr>
      </w:pPr>
    </w:p>
    <w:p w14:paraId="61F368E2" w14:textId="77777777" w:rsidR="00F743A0" w:rsidRPr="00B227BC" w:rsidRDefault="00F743A0" w:rsidP="00F743A0">
      <w:pPr>
        <w:rPr>
          <w:sz w:val="24"/>
          <w:szCs w:val="24"/>
        </w:rPr>
      </w:pPr>
      <w:r w:rsidRPr="00B227BC">
        <w:rPr>
          <w:sz w:val="24"/>
          <w:szCs w:val="24"/>
        </w:rPr>
        <w:t xml:space="preserve">Kennedy, D. (2010). The American spirit: United States history as seen by contemporaries (12th ed.). Boston, MA: Wadsworth Cengage Learning. </w:t>
      </w:r>
    </w:p>
    <w:p w14:paraId="520B8256" w14:textId="77777777" w:rsidR="00F743A0" w:rsidRPr="00B227BC" w:rsidRDefault="00F743A0" w:rsidP="00F743A0">
      <w:pPr>
        <w:rPr>
          <w:sz w:val="24"/>
          <w:szCs w:val="24"/>
        </w:rPr>
      </w:pPr>
    </w:p>
    <w:p w14:paraId="1E940E16" w14:textId="77777777" w:rsidR="00F743A0" w:rsidRPr="00B227BC" w:rsidRDefault="00F743A0" w:rsidP="00F743A0">
      <w:pPr>
        <w:rPr>
          <w:sz w:val="24"/>
          <w:szCs w:val="24"/>
        </w:rPr>
      </w:pPr>
      <w:r w:rsidRPr="00B227BC">
        <w:rPr>
          <w:sz w:val="24"/>
          <w:szCs w:val="24"/>
        </w:rPr>
        <w:t>Schweikart, L. (2011). The patriot's history reader: Essential documents for every American. New York: Sentinel.</w:t>
      </w:r>
    </w:p>
    <w:p w14:paraId="30ED2A99" w14:textId="77777777" w:rsidR="00F743A0" w:rsidRPr="00B227BC" w:rsidRDefault="00F743A0" w:rsidP="00F743A0">
      <w:pPr>
        <w:rPr>
          <w:sz w:val="24"/>
          <w:szCs w:val="24"/>
        </w:rPr>
      </w:pPr>
      <w:r w:rsidRPr="00B227BC">
        <w:rPr>
          <w:sz w:val="24"/>
          <w:szCs w:val="24"/>
        </w:rPr>
        <w:t xml:space="preserve"> </w:t>
      </w:r>
    </w:p>
    <w:p w14:paraId="158809CC" w14:textId="41141923" w:rsidR="00F743A0" w:rsidRPr="00B227BC" w:rsidRDefault="00AE3E19" w:rsidP="00F743A0">
      <w:pPr>
        <w:rPr>
          <w:b/>
          <w:sz w:val="24"/>
          <w:szCs w:val="24"/>
        </w:rPr>
      </w:pPr>
      <w:r w:rsidRPr="00B227BC">
        <w:rPr>
          <w:b/>
          <w:sz w:val="24"/>
          <w:szCs w:val="24"/>
        </w:rPr>
        <w:t>Secondary S</w:t>
      </w:r>
      <w:r w:rsidR="00F743A0" w:rsidRPr="00B227BC">
        <w:rPr>
          <w:b/>
          <w:sz w:val="24"/>
          <w:szCs w:val="24"/>
        </w:rPr>
        <w:t>o</w:t>
      </w:r>
      <w:r w:rsidRPr="00B227BC">
        <w:rPr>
          <w:b/>
          <w:sz w:val="24"/>
          <w:szCs w:val="24"/>
        </w:rPr>
        <w:t>u</w:t>
      </w:r>
      <w:r w:rsidR="00F743A0" w:rsidRPr="00B227BC">
        <w:rPr>
          <w:b/>
          <w:sz w:val="24"/>
          <w:szCs w:val="24"/>
        </w:rPr>
        <w:t>rces</w:t>
      </w:r>
      <w:r w:rsidR="00893023">
        <w:rPr>
          <w:b/>
          <w:sz w:val="24"/>
          <w:szCs w:val="24"/>
        </w:rPr>
        <w:t xml:space="preserve"> (not a complete list)</w:t>
      </w:r>
    </w:p>
    <w:p w14:paraId="1EECA543" w14:textId="77777777" w:rsidR="00F743A0" w:rsidRPr="00B227BC" w:rsidRDefault="00F743A0" w:rsidP="00F743A0">
      <w:pPr>
        <w:rPr>
          <w:sz w:val="24"/>
          <w:szCs w:val="24"/>
        </w:rPr>
      </w:pPr>
    </w:p>
    <w:p w14:paraId="778CC01F" w14:textId="77777777" w:rsidR="00F743A0" w:rsidRPr="00B227BC" w:rsidRDefault="00F743A0" w:rsidP="00F743A0">
      <w:pPr>
        <w:rPr>
          <w:sz w:val="24"/>
          <w:szCs w:val="24"/>
        </w:rPr>
      </w:pPr>
      <w:r w:rsidRPr="00B227BC">
        <w:rPr>
          <w:sz w:val="24"/>
          <w:szCs w:val="24"/>
        </w:rPr>
        <w:t xml:space="preserve">Dudley, W. (2007). Opposing viewpoints in American history. Detroit: Greenhaven Press. Lindaman, D., &amp; Ward, K. (2004). </w:t>
      </w:r>
    </w:p>
    <w:p w14:paraId="6DB35BB9" w14:textId="77777777" w:rsidR="00F743A0" w:rsidRPr="00B227BC" w:rsidRDefault="00F743A0" w:rsidP="00F743A0">
      <w:pPr>
        <w:rPr>
          <w:sz w:val="24"/>
          <w:szCs w:val="24"/>
        </w:rPr>
      </w:pPr>
    </w:p>
    <w:p w14:paraId="14D2A8CB" w14:textId="77777777" w:rsidR="00F743A0" w:rsidRPr="00B227BC" w:rsidRDefault="00F743A0" w:rsidP="00F743A0">
      <w:pPr>
        <w:rPr>
          <w:sz w:val="24"/>
          <w:szCs w:val="24"/>
        </w:rPr>
      </w:pPr>
      <w:r w:rsidRPr="00B227BC">
        <w:rPr>
          <w:sz w:val="24"/>
          <w:szCs w:val="24"/>
        </w:rPr>
        <w:t>History lessons: How textbooks from around the world portray U.S. history. New York: New Press.</w:t>
      </w:r>
    </w:p>
    <w:p w14:paraId="70A22C77" w14:textId="77777777" w:rsidR="00F743A0" w:rsidRPr="00B227BC" w:rsidRDefault="00F743A0" w:rsidP="00F743A0">
      <w:pPr>
        <w:rPr>
          <w:sz w:val="24"/>
          <w:szCs w:val="24"/>
        </w:rPr>
      </w:pPr>
      <w:r w:rsidRPr="00B227BC">
        <w:rPr>
          <w:sz w:val="24"/>
          <w:szCs w:val="24"/>
        </w:rPr>
        <w:lastRenderedPageBreak/>
        <w:t>1/12</w:t>
      </w:r>
    </w:p>
    <w:p w14:paraId="1890BE54" w14:textId="77777777" w:rsidR="007962D6" w:rsidRPr="00B227BC" w:rsidRDefault="007962D6" w:rsidP="00F743A0">
      <w:pPr>
        <w:rPr>
          <w:sz w:val="24"/>
          <w:szCs w:val="24"/>
        </w:rPr>
      </w:pPr>
    </w:p>
    <w:p w14:paraId="03E261FA" w14:textId="77777777" w:rsidR="007962D6" w:rsidRPr="00B227BC" w:rsidRDefault="007962D6" w:rsidP="00F743A0">
      <w:pPr>
        <w:rPr>
          <w:sz w:val="24"/>
          <w:szCs w:val="24"/>
        </w:rPr>
      </w:pPr>
      <w:r w:rsidRPr="00B227BC">
        <w:rPr>
          <w:sz w:val="24"/>
          <w:szCs w:val="24"/>
        </w:rPr>
        <w:t xml:space="preserve">Horwitz, T. (1998). </w:t>
      </w:r>
      <w:r w:rsidRPr="00B227BC">
        <w:rPr>
          <w:i/>
          <w:iCs/>
          <w:sz w:val="24"/>
          <w:szCs w:val="24"/>
        </w:rPr>
        <w:t>Confederates in the Attic</w:t>
      </w:r>
      <w:r w:rsidRPr="00B227BC">
        <w:rPr>
          <w:sz w:val="24"/>
          <w:szCs w:val="24"/>
        </w:rPr>
        <w:t>. N.p.: Random House.</w:t>
      </w:r>
    </w:p>
    <w:p w14:paraId="1ED575E9" w14:textId="77777777" w:rsidR="00F743A0" w:rsidRPr="00B227BC" w:rsidRDefault="00F743A0" w:rsidP="00F743A0">
      <w:pPr>
        <w:rPr>
          <w:sz w:val="24"/>
          <w:szCs w:val="24"/>
        </w:rPr>
      </w:pPr>
    </w:p>
    <w:p w14:paraId="7E19270F" w14:textId="77777777" w:rsidR="007962D6" w:rsidRPr="00B227BC" w:rsidRDefault="00F743A0" w:rsidP="00F743A0">
      <w:pPr>
        <w:rPr>
          <w:sz w:val="24"/>
          <w:szCs w:val="24"/>
        </w:rPr>
      </w:pPr>
      <w:r w:rsidRPr="00B227BC">
        <w:rPr>
          <w:sz w:val="24"/>
          <w:szCs w:val="24"/>
        </w:rPr>
        <w:t xml:space="preserve">Madaras, L. (2013). Taking sides (15th ed.). New York, NY: McGraw-Hill. </w:t>
      </w:r>
    </w:p>
    <w:p w14:paraId="25FC6C3A" w14:textId="77777777" w:rsidR="007962D6" w:rsidRPr="00B227BC" w:rsidRDefault="007962D6" w:rsidP="00F743A0">
      <w:pPr>
        <w:rPr>
          <w:sz w:val="24"/>
          <w:szCs w:val="24"/>
        </w:rPr>
      </w:pPr>
    </w:p>
    <w:p w14:paraId="5FD0B79F" w14:textId="77777777" w:rsidR="007962D6" w:rsidRPr="00B227BC" w:rsidRDefault="00F743A0" w:rsidP="00F743A0">
      <w:pPr>
        <w:rPr>
          <w:sz w:val="24"/>
          <w:szCs w:val="24"/>
        </w:rPr>
      </w:pPr>
      <w:r w:rsidRPr="00B227BC">
        <w:rPr>
          <w:sz w:val="24"/>
          <w:szCs w:val="24"/>
        </w:rPr>
        <w:t xml:space="preserve">Ward, K. (2006). History in the making: An absorbing look at how American history has changed in the telling over the last 200 years. New York: New Press. </w:t>
      </w:r>
    </w:p>
    <w:p w14:paraId="652144B2" w14:textId="77777777" w:rsidR="007962D6" w:rsidRPr="00B227BC" w:rsidRDefault="007962D6" w:rsidP="00F743A0">
      <w:pPr>
        <w:rPr>
          <w:sz w:val="24"/>
          <w:szCs w:val="24"/>
        </w:rPr>
      </w:pPr>
    </w:p>
    <w:p w14:paraId="48555D1F" w14:textId="77777777" w:rsidR="00F743A0" w:rsidRPr="00B227BC" w:rsidRDefault="00F743A0" w:rsidP="00F743A0">
      <w:pPr>
        <w:rPr>
          <w:sz w:val="24"/>
          <w:szCs w:val="24"/>
        </w:rPr>
      </w:pPr>
      <w:r w:rsidRPr="00B227BC">
        <w:rPr>
          <w:sz w:val="24"/>
          <w:szCs w:val="24"/>
        </w:rPr>
        <w:t>Zinn, H. (2005). A people</w:t>
      </w:r>
      <w:r w:rsidR="003479EF" w:rsidRPr="00B227BC">
        <w:rPr>
          <w:sz w:val="24"/>
          <w:szCs w:val="24"/>
        </w:rPr>
        <w:t>’</w:t>
      </w:r>
      <w:r w:rsidRPr="00B227BC">
        <w:rPr>
          <w:sz w:val="24"/>
          <w:szCs w:val="24"/>
        </w:rPr>
        <w:t>s history of the United States: 1942-present. New York: Harper Perennial Modern Classics</w:t>
      </w:r>
    </w:p>
    <w:p w14:paraId="0DE23CCA" w14:textId="77777777" w:rsidR="008040F0" w:rsidRPr="00B227BC" w:rsidRDefault="008040F0">
      <w:pPr>
        <w:rPr>
          <w:sz w:val="24"/>
          <w:szCs w:val="24"/>
        </w:rPr>
      </w:pPr>
    </w:p>
    <w:p w14:paraId="3B42D2A5" w14:textId="77777777" w:rsidR="003A5EE9" w:rsidRPr="00B227BC" w:rsidRDefault="003A5EE9">
      <w:pPr>
        <w:rPr>
          <w:sz w:val="24"/>
          <w:szCs w:val="24"/>
        </w:rPr>
      </w:pPr>
    </w:p>
    <w:p w14:paraId="0D97E5CD" w14:textId="77777777" w:rsidR="003A5EE9" w:rsidRPr="00B227BC" w:rsidRDefault="003A5EE9" w:rsidP="003A5EE9">
      <w:pPr>
        <w:rPr>
          <w:b/>
          <w:sz w:val="24"/>
          <w:szCs w:val="24"/>
        </w:rPr>
      </w:pPr>
      <w:r w:rsidRPr="00B227BC">
        <w:rPr>
          <w:b/>
          <w:sz w:val="24"/>
          <w:szCs w:val="24"/>
        </w:rPr>
        <w:t>Themes</w:t>
      </w:r>
    </w:p>
    <w:p w14:paraId="1757A57E" w14:textId="77777777" w:rsidR="003A5EE9" w:rsidRPr="00B227BC" w:rsidRDefault="003A5EE9" w:rsidP="003A5EE9">
      <w:pPr>
        <w:rPr>
          <w:sz w:val="24"/>
          <w:szCs w:val="24"/>
        </w:rPr>
      </w:pPr>
      <w:r w:rsidRPr="00B227BC">
        <w:rPr>
          <w:sz w:val="24"/>
          <w:szCs w:val="24"/>
        </w:rPr>
        <w:t xml:space="preserve">While the course follows a narrative structure supported by the textbook. The following themes described in the AP U.S. History Course and Exam Description are woven throughout each of the 9 units of study: </w:t>
      </w:r>
    </w:p>
    <w:p w14:paraId="18749935" w14:textId="77777777" w:rsidR="003A5EE9" w:rsidRPr="00B227BC" w:rsidRDefault="003A5EE9" w:rsidP="003A5EE9">
      <w:pPr>
        <w:rPr>
          <w:sz w:val="24"/>
          <w:szCs w:val="24"/>
        </w:rPr>
      </w:pPr>
    </w:p>
    <w:p w14:paraId="4C265634" w14:textId="77777777" w:rsidR="003A5EE9" w:rsidRDefault="00623B17" w:rsidP="00623B17">
      <w:pPr>
        <w:pStyle w:val="ListParagraph"/>
        <w:numPr>
          <w:ilvl w:val="0"/>
          <w:numId w:val="9"/>
        </w:numPr>
        <w:rPr>
          <w:sz w:val="24"/>
          <w:szCs w:val="24"/>
        </w:rPr>
      </w:pPr>
      <w:r w:rsidRPr="00623B17">
        <w:rPr>
          <w:sz w:val="24"/>
          <w:szCs w:val="24"/>
        </w:rPr>
        <w:t>American and National Identity (NAT)</w:t>
      </w:r>
    </w:p>
    <w:p w14:paraId="75C5DB75" w14:textId="77777777" w:rsidR="00623B17" w:rsidRPr="00623B17" w:rsidRDefault="00623B17" w:rsidP="00623B17">
      <w:pPr>
        <w:pStyle w:val="ListParagraph"/>
        <w:rPr>
          <w:sz w:val="24"/>
          <w:szCs w:val="24"/>
        </w:rPr>
      </w:pPr>
    </w:p>
    <w:p w14:paraId="42811E26" w14:textId="77777777" w:rsidR="00623B17" w:rsidRDefault="00623B17" w:rsidP="00623B17">
      <w:pPr>
        <w:pStyle w:val="ListParagraph"/>
        <w:numPr>
          <w:ilvl w:val="0"/>
          <w:numId w:val="9"/>
        </w:numPr>
        <w:rPr>
          <w:sz w:val="24"/>
          <w:szCs w:val="24"/>
        </w:rPr>
      </w:pPr>
      <w:r>
        <w:rPr>
          <w:sz w:val="24"/>
          <w:szCs w:val="24"/>
        </w:rPr>
        <w:t>Work, Exchange, and Technology (WXT)</w:t>
      </w:r>
    </w:p>
    <w:p w14:paraId="6E6E8160" w14:textId="77777777" w:rsidR="00623B17" w:rsidRPr="00623B17" w:rsidRDefault="00623B17" w:rsidP="00623B17">
      <w:pPr>
        <w:rPr>
          <w:sz w:val="24"/>
          <w:szCs w:val="24"/>
        </w:rPr>
      </w:pPr>
    </w:p>
    <w:p w14:paraId="20663D75" w14:textId="77777777" w:rsidR="00623B17" w:rsidRDefault="00623B17" w:rsidP="00623B17">
      <w:pPr>
        <w:pStyle w:val="ListParagraph"/>
        <w:numPr>
          <w:ilvl w:val="0"/>
          <w:numId w:val="9"/>
        </w:numPr>
        <w:rPr>
          <w:sz w:val="24"/>
          <w:szCs w:val="24"/>
        </w:rPr>
      </w:pPr>
      <w:r>
        <w:rPr>
          <w:sz w:val="24"/>
          <w:szCs w:val="24"/>
        </w:rPr>
        <w:t>Geography and the Environment (GEO)</w:t>
      </w:r>
    </w:p>
    <w:p w14:paraId="0D507578" w14:textId="77777777" w:rsidR="00623B17" w:rsidRPr="00623B17" w:rsidRDefault="00623B17" w:rsidP="00623B17">
      <w:pPr>
        <w:rPr>
          <w:sz w:val="24"/>
          <w:szCs w:val="24"/>
        </w:rPr>
      </w:pPr>
    </w:p>
    <w:p w14:paraId="62B72667" w14:textId="77777777" w:rsidR="00623B17" w:rsidRDefault="00623B17" w:rsidP="00623B17">
      <w:pPr>
        <w:pStyle w:val="ListParagraph"/>
        <w:numPr>
          <w:ilvl w:val="0"/>
          <w:numId w:val="9"/>
        </w:numPr>
        <w:rPr>
          <w:sz w:val="24"/>
          <w:szCs w:val="24"/>
        </w:rPr>
      </w:pPr>
      <w:r>
        <w:rPr>
          <w:sz w:val="24"/>
          <w:szCs w:val="24"/>
        </w:rPr>
        <w:t>Migration and Settlement (MIG)</w:t>
      </w:r>
    </w:p>
    <w:p w14:paraId="274924E5" w14:textId="77777777" w:rsidR="00623B17" w:rsidRPr="00623B17" w:rsidRDefault="00623B17" w:rsidP="00623B17">
      <w:pPr>
        <w:rPr>
          <w:sz w:val="24"/>
          <w:szCs w:val="24"/>
        </w:rPr>
      </w:pPr>
    </w:p>
    <w:p w14:paraId="3C19391D" w14:textId="77777777" w:rsidR="00623B17" w:rsidRDefault="00623B17" w:rsidP="00623B17">
      <w:pPr>
        <w:pStyle w:val="ListParagraph"/>
        <w:numPr>
          <w:ilvl w:val="0"/>
          <w:numId w:val="9"/>
        </w:numPr>
        <w:rPr>
          <w:sz w:val="24"/>
          <w:szCs w:val="24"/>
        </w:rPr>
      </w:pPr>
      <w:r>
        <w:rPr>
          <w:sz w:val="24"/>
          <w:szCs w:val="24"/>
        </w:rPr>
        <w:t>Politics and Power (PCE)</w:t>
      </w:r>
    </w:p>
    <w:p w14:paraId="2EB0D1CC" w14:textId="77777777" w:rsidR="00623B17" w:rsidRPr="00623B17" w:rsidRDefault="00623B17" w:rsidP="00623B17">
      <w:pPr>
        <w:rPr>
          <w:sz w:val="24"/>
          <w:szCs w:val="24"/>
        </w:rPr>
      </w:pPr>
    </w:p>
    <w:p w14:paraId="506D44CB" w14:textId="77777777" w:rsidR="00623B17" w:rsidRDefault="00623B17" w:rsidP="00623B17">
      <w:pPr>
        <w:pStyle w:val="ListParagraph"/>
        <w:numPr>
          <w:ilvl w:val="0"/>
          <w:numId w:val="9"/>
        </w:numPr>
        <w:rPr>
          <w:sz w:val="24"/>
          <w:szCs w:val="24"/>
        </w:rPr>
      </w:pPr>
      <w:r>
        <w:rPr>
          <w:sz w:val="24"/>
          <w:szCs w:val="24"/>
        </w:rPr>
        <w:t>America in the World (WOR)</w:t>
      </w:r>
    </w:p>
    <w:p w14:paraId="0AF4F6BE" w14:textId="77777777" w:rsidR="00623B17" w:rsidRPr="00623B17" w:rsidRDefault="00623B17" w:rsidP="00623B17">
      <w:pPr>
        <w:rPr>
          <w:sz w:val="24"/>
          <w:szCs w:val="24"/>
        </w:rPr>
      </w:pPr>
    </w:p>
    <w:p w14:paraId="72AA8613" w14:textId="77777777" w:rsidR="00623B17" w:rsidRDefault="00623B17" w:rsidP="00623B17">
      <w:pPr>
        <w:pStyle w:val="ListParagraph"/>
        <w:numPr>
          <w:ilvl w:val="0"/>
          <w:numId w:val="9"/>
        </w:numPr>
        <w:rPr>
          <w:sz w:val="24"/>
          <w:szCs w:val="24"/>
        </w:rPr>
      </w:pPr>
      <w:r>
        <w:rPr>
          <w:sz w:val="24"/>
          <w:szCs w:val="24"/>
        </w:rPr>
        <w:t>American and Regional Culture (ARC)</w:t>
      </w:r>
    </w:p>
    <w:p w14:paraId="12E689CE" w14:textId="77777777" w:rsidR="00623B17" w:rsidRPr="00623B17" w:rsidRDefault="00623B17" w:rsidP="00623B17">
      <w:pPr>
        <w:rPr>
          <w:sz w:val="24"/>
          <w:szCs w:val="24"/>
        </w:rPr>
      </w:pPr>
    </w:p>
    <w:p w14:paraId="314163E7" w14:textId="77777777" w:rsidR="00623B17" w:rsidRPr="00623B17" w:rsidRDefault="00623B17" w:rsidP="00623B17">
      <w:pPr>
        <w:pStyle w:val="ListParagraph"/>
        <w:numPr>
          <w:ilvl w:val="0"/>
          <w:numId w:val="9"/>
        </w:numPr>
        <w:rPr>
          <w:sz w:val="24"/>
          <w:szCs w:val="24"/>
        </w:rPr>
      </w:pPr>
      <w:r>
        <w:rPr>
          <w:sz w:val="24"/>
          <w:szCs w:val="24"/>
        </w:rPr>
        <w:t>Social Structures (SOC)</w:t>
      </w:r>
    </w:p>
    <w:p w14:paraId="34A25402" w14:textId="77777777" w:rsidR="004221FE" w:rsidRDefault="004221FE" w:rsidP="003A5EE9">
      <w:pPr>
        <w:rPr>
          <w:sz w:val="24"/>
          <w:szCs w:val="24"/>
        </w:rPr>
      </w:pPr>
    </w:p>
    <w:p w14:paraId="527DA851" w14:textId="77777777" w:rsidR="009559E4" w:rsidRDefault="009559E4" w:rsidP="003A5EE9">
      <w:pPr>
        <w:rPr>
          <w:sz w:val="24"/>
          <w:szCs w:val="24"/>
        </w:rPr>
      </w:pPr>
    </w:p>
    <w:p w14:paraId="39AF123A" w14:textId="77777777" w:rsidR="009559E4" w:rsidRDefault="009559E4" w:rsidP="003A5EE9">
      <w:pPr>
        <w:rPr>
          <w:sz w:val="24"/>
          <w:szCs w:val="24"/>
        </w:rPr>
      </w:pPr>
    </w:p>
    <w:p w14:paraId="0C5B1D01" w14:textId="77777777" w:rsidR="009559E4" w:rsidRDefault="009559E4" w:rsidP="003A5EE9">
      <w:pPr>
        <w:rPr>
          <w:sz w:val="24"/>
          <w:szCs w:val="24"/>
        </w:rPr>
      </w:pPr>
    </w:p>
    <w:p w14:paraId="1E74725A" w14:textId="77777777" w:rsidR="009559E4" w:rsidRDefault="009559E4" w:rsidP="003A5EE9">
      <w:pPr>
        <w:rPr>
          <w:sz w:val="24"/>
          <w:szCs w:val="24"/>
        </w:rPr>
      </w:pPr>
    </w:p>
    <w:p w14:paraId="7453A901" w14:textId="77777777" w:rsidR="009559E4" w:rsidRDefault="009559E4" w:rsidP="003A5EE9">
      <w:pPr>
        <w:rPr>
          <w:sz w:val="24"/>
          <w:szCs w:val="24"/>
        </w:rPr>
      </w:pPr>
    </w:p>
    <w:p w14:paraId="4887820D" w14:textId="77777777" w:rsidR="009559E4" w:rsidRDefault="009559E4" w:rsidP="003A5EE9">
      <w:pPr>
        <w:rPr>
          <w:sz w:val="24"/>
          <w:szCs w:val="24"/>
        </w:rPr>
      </w:pPr>
    </w:p>
    <w:p w14:paraId="1194FBC6" w14:textId="77777777" w:rsidR="009559E4" w:rsidRDefault="009559E4" w:rsidP="003A5EE9">
      <w:pPr>
        <w:rPr>
          <w:sz w:val="24"/>
          <w:szCs w:val="24"/>
        </w:rPr>
      </w:pPr>
    </w:p>
    <w:p w14:paraId="1B8BA69C" w14:textId="77777777" w:rsidR="009559E4" w:rsidRDefault="009559E4" w:rsidP="003A5EE9">
      <w:pPr>
        <w:rPr>
          <w:sz w:val="24"/>
          <w:szCs w:val="24"/>
        </w:rPr>
      </w:pPr>
    </w:p>
    <w:p w14:paraId="578373AE" w14:textId="77777777" w:rsidR="009559E4" w:rsidRDefault="009559E4" w:rsidP="003A5EE9">
      <w:pPr>
        <w:rPr>
          <w:sz w:val="24"/>
          <w:szCs w:val="24"/>
        </w:rPr>
      </w:pPr>
    </w:p>
    <w:p w14:paraId="68F9BF36" w14:textId="77777777" w:rsidR="009559E4" w:rsidRDefault="009559E4" w:rsidP="003A5EE9">
      <w:pPr>
        <w:rPr>
          <w:sz w:val="24"/>
          <w:szCs w:val="24"/>
        </w:rPr>
      </w:pPr>
    </w:p>
    <w:p w14:paraId="50297520" w14:textId="77777777" w:rsidR="009559E4" w:rsidRPr="00B227BC" w:rsidRDefault="009559E4" w:rsidP="003A5EE9">
      <w:pPr>
        <w:rPr>
          <w:sz w:val="24"/>
          <w:szCs w:val="24"/>
        </w:rPr>
      </w:pPr>
    </w:p>
    <w:p w14:paraId="617F25CA" w14:textId="77777777" w:rsidR="00623B17" w:rsidRDefault="00623B17" w:rsidP="004221FE">
      <w:pPr>
        <w:rPr>
          <w:b/>
          <w:sz w:val="24"/>
          <w:szCs w:val="24"/>
        </w:rPr>
      </w:pPr>
    </w:p>
    <w:p w14:paraId="65D99610" w14:textId="77777777" w:rsidR="004221FE" w:rsidRPr="00B227BC" w:rsidRDefault="004221FE" w:rsidP="004221FE">
      <w:pPr>
        <w:rPr>
          <w:sz w:val="24"/>
          <w:szCs w:val="24"/>
        </w:rPr>
      </w:pPr>
      <w:r w:rsidRPr="00B227BC">
        <w:rPr>
          <w:b/>
          <w:sz w:val="24"/>
          <w:szCs w:val="24"/>
        </w:rPr>
        <w:lastRenderedPageBreak/>
        <w:t xml:space="preserve">Historical Periods </w:t>
      </w:r>
    </w:p>
    <w:p w14:paraId="675EE24A" w14:textId="77777777" w:rsidR="004221FE" w:rsidRPr="00B227BC" w:rsidRDefault="004221FE" w:rsidP="004221FE">
      <w:pPr>
        <w:rPr>
          <w:sz w:val="24"/>
          <w:szCs w:val="24"/>
        </w:rPr>
      </w:pPr>
      <w:r w:rsidRPr="00B227BC">
        <w:rPr>
          <w:sz w:val="24"/>
          <w:szCs w:val="24"/>
        </w:rPr>
        <w:t>The historical periods, from pre-Columbian contacts in North America (represented symbolically by the date 1491) to the present, provide a temporal framework for the course.</w:t>
      </w:r>
    </w:p>
    <w:p w14:paraId="3E1C221A" w14:textId="77777777" w:rsidR="004221FE" w:rsidRPr="00B227BC" w:rsidRDefault="004221FE" w:rsidP="004221FE">
      <w:pPr>
        <w:rPr>
          <w:sz w:val="24"/>
          <w:szCs w:val="24"/>
        </w:rPr>
      </w:pPr>
      <w:r w:rsidRPr="00B227BC">
        <w:rPr>
          <w:sz w:val="24"/>
          <w:szCs w:val="24"/>
        </w:rPr>
        <w:t>The instructional importance and assessment weighting for each period varies:</w:t>
      </w:r>
    </w:p>
    <w:p w14:paraId="58550487" w14:textId="77777777" w:rsidR="003A5EE9" w:rsidRPr="00B227BC" w:rsidRDefault="003A5EE9">
      <w:pPr>
        <w:rPr>
          <w:sz w:val="24"/>
          <w:szCs w:val="24"/>
        </w:rPr>
      </w:pPr>
    </w:p>
    <w:tbl>
      <w:tblPr>
        <w:tblStyle w:val="TableGrid"/>
        <w:tblW w:w="0" w:type="auto"/>
        <w:tblLook w:val="04A0" w:firstRow="1" w:lastRow="0" w:firstColumn="1" w:lastColumn="0" w:noHBand="0" w:noVBand="1"/>
      </w:tblPr>
      <w:tblGrid>
        <w:gridCol w:w="1705"/>
        <w:gridCol w:w="2969"/>
        <w:gridCol w:w="2338"/>
      </w:tblGrid>
      <w:tr w:rsidR="005C7DA1" w:rsidRPr="00B227BC" w14:paraId="74914928" w14:textId="77777777" w:rsidTr="00AF205A">
        <w:tc>
          <w:tcPr>
            <w:tcW w:w="1705" w:type="dxa"/>
          </w:tcPr>
          <w:p w14:paraId="509B9B04" w14:textId="77777777" w:rsidR="005C7DA1" w:rsidRPr="00B227BC" w:rsidRDefault="005C7DA1" w:rsidP="00AF205A">
            <w:pPr>
              <w:jc w:val="center"/>
              <w:rPr>
                <w:b/>
                <w:sz w:val="24"/>
                <w:szCs w:val="24"/>
              </w:rPr>
            </w:pPr>
            <w:bookmarkStart w:id="0" w:name="_Hlk489886809"/>
            <w:r w:rsidRPr="00B227BC">
              <w:rPr>
                <w:b/>
                <w:sz w:val="24"/>
                <w:szCs w:val="24"/>
              </w:rPr>
              <w:t>Period</w:t>
            </w:r>
          </w:p>
        </w:tc>
        <w:tc>
          <w:tcPr>
            <w:tcW w:w="2969" w:type="dxa"/>
          </w:tcPr>
          <w:p w14:paraId="7C96B879" w14:textId="77777777" w:rsidR="005C7DA1" w:rsidRPr="00B227BC" w:rsidRDefault="005C7DA1" w:rsidP="00AF205A">
            <w:pPr>
              <w:jc w:val="center"/>
              <w:rPr>
                <w:b/>
                <w:sz w:val="24"/>
                <w:szCs w:val="24"/>
              </w:rPr>
            </w:pPr>
            <w:r w:rsidRPr="00B227BC">
              <w:rPr>
                <w:b/>
                <w:sz w:val="24"/>
                <w:szCs w:val="24"/>
              </w:rPr>
              <w:t>Date Range</w:t>
            </w:r>
          </w:p>
        </w:tc>
        <w:tc>
          <w:tcPr>
            <w:tcW w:w="2338" w:type="dxa"/>
          </w:tcPr>
          <w:p w14:paraId="3D2FF9DC" w14:textId="77777777" w:rsidR="005C7DA1" w:rsidRPr="00B227BC" w:rsidRDefault="005C7DA1" w:rsidP="00AF205A">
            <w:pPr>
              <w:jc w:val="center"/>
              <w:rPr>
                <w:b/>
                <w:sz w:val="24"/>
                <w:szCs w:val="24"/>
              </w:rPr>
            </w:pPr>
            <w:r>
              <w:rPr>
                <w:b/>
                <w:sz w:val="24"/>
                <w:szCs w:val="24"/>
              </w:rPr>
              <w:t>AP Exam Weighting</w:t>
            </w:r>
          </w:p>
        </w:tc>
      </w:tr>
      <w:bookmarkEnd w:id="0"/>
      <w:tr w:rsidR="005C7DA1" w:rsidRPr="00B227BC" w14:paraId="70EF487C" w14:textId="77777777" w:rsidTr="00AF205A">
        <w:tc>
          <w:tcPr>
            <w:tcW w:w="1705" w:type="dxa"/>
          </w:tcPr>
          <w:p w14:paraId="04B07461" w14:textId="77777777" w:rsidR="005C7DA1" w:rsidRPr="00B227BC" w:rsidRDefault="005C7DA1" w:rsidP="00AF205A">
            <w:pPr>
              <w:jc w:val="center"/>
              <w:rPr>
                <w:sz w:val="24"/>
                <w:szCs w:val="24"/>
              </w:rPr>
            </w:pPr>
            <w:r w:rsidRPr="00B227BC">
              <w:rPr>
                <w:sz w:val="24"/>
                <w:szCs w:val="24"/>
              </w:rPr>
              <w:t>1</w:t>
            </w:r>
          </w:p>
        </w:tc>
        <w:tc>
          <w:tcPr>
            <w:tcW w:w="2969" w:type="dxa"/>
          </w:tcPr>
          <w:p w14:paraId="006D4FA2" w14:textId="77777777" w:rsidR="005C7DA1" w:rsidRPr="00B227BC" w:rsidRDefault="005C7DA1" w:rsidP="008C32F0">
            <w:pPr>
              <w:jc w:val="center"/>
              <w:rPr>
                <w:sz w:val="24"/>
                <w:szCs w:val="24"/>
              </w:rPr>
            </w:pPr>
            <w:r w:rsidRPr="00B227BC">
              <w:rPr>
                <w:sz w:val="24"/>
                <w:szCs w:val="24"/>
              </w:rPr>
              <w:t>1491-1607</w:t>
            </w:r>
          </w:p>
        </w:tc>
        <w:tc>
          <w:tcPr>
            <w:tcW w:w="2338" w:type="dxa"/>
          </w:tcPr>
          <w:p w14:paraId="7C94BBA3" w14:textId="77777777" w:rsidR="005C7DA1" w:rsidRPr="00B227BC" w:rsidRDefault="005C7DA1" w:rsidP="008C32F0">
            <w:pPr>
              <w:jc w:val="center"/>
              <w:rPr>
                <w:sz w:val="24"/>
                <w:szCs w:val="24"/>
              </w:rPr>
            </w:pPr>
            <w:r>
              <w:rPr>
                <w:sz w:val="24"/>
                <w:szCs w:val="24"/>
              </w:rPr>
              <w:t>4-6%</w:t>
            </w:r>
          </w:p>
        </w:tc>
      </w:tr>
      <w:tr w:rsidR="005C7DA1" w:rsidRPr="00B227BC" w14:paraId="77290038" w14:textId="77777777" w:rsidTr="00AF205A">
        <w:tc>
          <w:tcPr>
            <w:tcW w:w="1705" w:type="dxa"/>
          </w:tcPr>
          <w:p w14:paraId="26BCB48F" w14:textId="77777777" w:rsidR="005C7DA1" w:rsidRPr="00B227BC" w:rsidRDefault="005C7DA1" w:rsidP="00AF205A">
            <w:pPr>
              <w:jc w:val="center"/>
              <w:rPr>
                <w:sz w:val="24"/>
                <w:szCs w:val="24"/>
              </w:rPr>
            </w:pPr>
            <w:r w:rsidRPr="00B227BC">
              <w:rPr>
                <w:sz w:val="24"/>
                <w:szCs w:val="24"/>
              </w:rPr>
              <w:t>2</w:t>
            </w:r>
          </w:p>
        </w:tc>
        <w:tc>
          <w:tcPr>
            <w:tcW w:w="2969" w:type="dxa"/>
          </w:tcPr>
          <w:p w14:paraId="3067A100" w14:textId="77777777" w:rsidR="005C7DA1" w:rsidRPr="00B227BC" w:rsidRDefault="005C7DA1" w:rsidP="008C32F0">
            <w:pPr>
              <w:jc w:val="center"/>
              <w:rPr>
                <w:sz w:val="24"/>
                <w:szCs w:val="24"/>
              </w:rPr>
            </w:pPr>
            <w:r w:rsidRPr="00B227BC">
              <w:rPr>
                <w:sz w:val="24"/>
                <w:szCs w:val="24"/>
              </w:rPr>
              <w:t>1607-1754</w:t>
            </w:r>
          </w:p>
        </w:tc>
        <w:tc>
          <w:tcPr>
            <w:tcW w:w="2338" w:type="dxa"/>
          </w:tcPr>
          <w:p w14:paraId="129848AE" w14:textId="77777777" w:rsidR="005C7DA1" w:rsidRPr="00B227BC" w:rsidRDefault="005C7DA1" w:rsidP="008C32F0">
            <w:pPr>
              <w:jc w:val="center"/>
              <w:rPr>
                <w:sz w:val="24"/>
                <w:szCs w:val="24"/>
              </w:rPr>
            </w:pPr>
            <w:r>
              <w:rPr>
                <w:sz w:val="24"/>
                <w:szCs w:val="24"/>
              </w:rPr>
              <w:t>6-8%</w:t>
            </w:r>
          </w:p>
        </w:tc>
      </w:tr>
      <w:tr w:rsidR="005C7DA1" w:rsidRPr="00B227BC" w14:paraId="1DCFB8AE" w14:textId="77777777" w:rsidTr="00AF205A">
        <w:tc>
          <w:tcPr>
            <w:tcW w:w="1705" w:type="dxa"/>
          </w:tcPr>
          <w:p w14:paraId="7AFA4958" w14:textId="77777777" w:rsidR="005C7DA1" w:rsidRPr="00B227BC" w:rsidRDefault="005C7DA1" w:rsidP="00AF205A">
            <w:pPr>
              <w:jc w:val="center"/>
              <w:rPr>
                <w:sz w:val="24"/>
                <w:szCs w:val="24"/>
              </w:rPr>
            </w:pPr>
            <w:r w:rsidRPr="00B227BC">
              <w:rPr>
                <w:sz w:val="24"/>
                <w:szCs w:val="24"/>
              </w:rPr>
              <w:t>3</w:t>
            </w:r>
          </w:p>
        </w:tc>
        <w:tc>
          <w:tcPr>
            <w:tcW w:w="2969" w:type="dxa"/>
          </w:tcPr>
          <w:p w14:paraId="6EDCAF79" w14:textId="77777777" w:rsidR="005C7DA1" w:rsidRPr="00B227BC" w:rsidRDefault="005C7DA1" w:rsidP="008C32F0">
            <w:pPr>
              <w:jc w:val="center"/>
              <w:rPr>
                <w:sz w:val="24"/>
                <w:szCs w:val="24"/>
              </w:rPr>
            </w:pPr>
            <w:r w:rsidRPr="00B227BC">
              <w:rPr>
                <w:sz w:val="24"/>
                <w:szCs w:val="24"/>
              </w:rPr>
              <w:t>1754-1800</w:t>
            </w:r>
          </w:p>
        </w:tc>
        <w:tc>
          <w:tcPr>
            <w:tcW w:w="2338" w:type="dxa"/>
          </w:tcPr>
          <w:p w14:paraId="2344B490" w14:textId="77777777" w:rsidR="005C7DA1" w:rsidRPr="00B227BC" w:rsidRDefault="005C7DA1" w:rsidP="008C32F0">
            <w:pPr>
              <w:jc w:val="center"/>
              <w:rPr>
                <w:sz w:val="24"/>
                <w:szCs w:val="24"/>
              </w:rPr>
            </w:pPr>
            <w:r>
              <w:rPr>
                <w:sz w:val="24"/>
                <w:szCs w:val="24"/>
              </w:rPr>
              <w:t>10-17%</w:t>
            </w:r>
          </w:p>
        </w:tc>
      </w:tr>
      <w:tr w:rsidR="005C7DA1" w:rsidRPr="00B227BC" w14:paraId="474E8814" w14:textId="77777777" w:rsidTr="00AF205A">
        <w:tc>
          <w:tcPr>
            <w:tcW w:w="1705" w:type="dxa"/>
          </w:tcPr>
          <w:p w14:paraId="44EC9FD0" w14:textId="77777777" w:rsidR="005C7DA1" w:rsidRPr="00B227BC" w:rsidRDefault="005C7DA1" w:rsidP="00AF205A">
            <w:pPr>
              <w:jc w:val="center"/>
              <w:rPr>
                <w:sz w:val="24"/>
                <w:szCs w:val="24"/>
              </w:rPr>
            </w:pPr>
            <w:r w:rsidRPr="00B227BC">
              <w:rPr>
                <w:sz w:val="24"/>
                <w:szCs w:val="24"/>
              </w:rPr>
              <w:t>4</w:t>
            </w:r>
          </w:p>
        </w:tc>
        <w:tc>
          <w:tcPr>
            <w:tcW w:w="2969" w:type="dxa"/>
          </w:tcPr>
          <w:p w14:paraId="44BBB5AB" w14:textId="77777777" w:rsidR="005C7DA1" w:rsidRPr="00B227BC" w:rsidRDefault="005C7DA1" w:rsidP="008C32F0">
            <w:pPr>
              <w:jc w:val="center"/>
              <w:rPr>
                <w:sz w:val="24"/>
                <w:szCs w:val="24"/>
              </w:rPr>
            </w:pPr>
            <w:r w:rsidRPr="00B227BC">
              <w:rPr>
                <w:sz w:val="24"/>
                <w:szCs w:val="24"/>
              </w:rPr>
              <w:t>1800-1848</w:t>
            </w:r>
          </w:p>
        </w:tc>
        <w:tc>
          <w:tcPr>
            <w:tcW w:w="2338" w:type="dxa"/>
          </w:tcPr>
          <w:p w14:paraId="7035496B" w14:textId="77777777" w:rsidR="005C7DA1" w:rsidRPr="00B227BC" w:rsidRDefault="005C7DA1" w:rsidP="008C32F0">
            <w:pPr>
              <w:jc w:val="center"/>
              <w:rPr>
                <w:sz w:val="24"/>
                <w:szCs w:val="24"/>
              </w:rPr>
            </w:pPr>
            <w:r>
              <w:rPr>
                <w:sz w:val="24"/>
                <w:szCs w:val="24"/>
              </w:rPr>
              <w:t>10-17%</w:t>
            </w:r>
          </w:p>
        </w:tc>
      </w:tr>
      <w:tr w:rsidR="005C7DA1" w:rsidRPr="00B227BC" w14:paraId="7788F3E4" w14:textId="77777777" w:rsidTr="00AF205A">
        <w:tc>
          <w:tcPr>
            <w:tcW w:w="1705" w:type="dxa"/>
          </w:tcPr>
          <w:p w14:paraId="2AC74AFF" w14:textId="77777777" w:rsidR="005C7DA1" w:rsidRPr="00B227BC" w:rsidRDefault="005C7DA1" w:rsidP="00AF205A">
            <w:pPr>
              <w:jc w:val="center"/>
              <w:rPr>
                <w:sz w:val="24"/>
                <w:szCs w:val="24"/>
              </w:rPr>
            </w:pPr>
            <w:r w:rsidRPr="00B227BC">
              <w:rPr>
                <w:sz w:val="24"/>
                <w:szCs w:val="24"/>
              </w:rPr>
              <w:t>5</w:t>
            </w:r>
          </w:p>
        </w:tc>
        <w:tc>
          <w:tcPr>
            <w:tcW w:w="2969" w:type="dxa"/>
          </w:tcPr>
          <w:p w14:paraId="3A94E969" w14:textId="77777777" w:rsidR="005C7DA1" w:rsidRPr="00B227BC" w:rsidRDefault="005C7DA1" w:rsidP="008C32F0">
            <w:pPr>
              <w:jc w:val="center"/>
              <w:rPr>
                <w:sz w:val="24"/>
                <w:szCs w:val="24"/>
              </w:rPr>
            </w:pPr>
            <w:r w:rsidRPr="00B227BC">
              <w:rPr>
                <w:sz w:val="24"/>
                <w:szCs w:val="24"/>
              </w:rPr>
              <w:t>1844-1877</w:t>
            </w:r>
          </w:p>
        </w:tc>
        <w:tc>
          <w:tcPr>
            <w:tcW w:w="2338" w:type="dxa"/>
          </w:tcPr>
          <w:p w14:paraId="7DCB33A3" w14:textId="77777777" w:rsidR="005C7DA1" w:rsidRPr="00B227BC" w:rsidRDefault="005C7DA1" w:rsidP="008C32F0">
            <w:pPr>
              <w:jc w:val="center"/>
              <w:rPr>
                <w:sz w:val="24"/>
                <w:szCs w:val="24"/>
              </w:rPr>
            </w:pPr>
            <w:r>
              <w:rPr>
                <w:sz w:val="24"/>
                <w:szCs w:val="24"/>
              </w:rPr>
              <w:t>10-17%</w:t>
            </w:r>
          </w:p>
        </w:tc>
      </w:tr>
      <w:tr w:rsidR="005C7DA1" w:rsidRPr="00B227BC" w14:paraId="5C3B6D5C" w14:textId="77777777" w:rsidTr="00AF205A">
        <w:tc>
          <w:tcPr>
            <w:tcW w:w="1705" w:type="dxa"/>
          </w:tcPr>
          <w:p w14:paraId="5C015F72" w14:textId="77777777" w:rsidR="005C7DA1" w:rsidRPr="00B227BC" w:rsidRDefault="005C7DA1" w:rsidP="00AF205A">
            <w:pPr>
              <w:jc w:val="center"/>
              <w:rPr>
                <w:sz w:val="24"/>
                <w:szCs w:val="24"/>
              </w:rPr>
            </w:pPr>
            <w:r w:rsidRPr="00B227BC">
              <w:rPr>
                <w:sz w:val="24"/>
                <w:szCs w:val="24"/>
              </w:rPr>
              <w:t>6</w:t>
            </w:r>
          </w:p>
        </w:tc>
        <w:tc>
          <w:tcPr>
            <w:tcW w:w="2969" w:type="dxa"/>
          </w:tcPr>
          <w:p w14:paraId="3BB78EBA" w14:textId="77777777" w:rsidR="005C7DA1" w:rsidRPr="00B227BC" w:rsidRDefault="005C7DA1" w:rsidP="008C32F0">
            <w:pPr>
              <w:jc w:val="center"/>
              <w:rPr>
                <w:sz w:val="24"/>
                <w:szCs w:val="24"/>
              </w:rPr>
            </w:pPr>
            <w:r w:rsidRPr="00B227BC">
              <w:rPr>
                <w:sz w:val="24"/>
                <w:szCs w:val="24"/>
              </w:rPr>
              <w:t>1865-1898</w:t>
            </w:r>
          </w:p>
        </w:tc>
        <w:tc>
          <w:tcPr>
            <w:tcW w:w="2338" w:type="dxa"/>
          </w:tcPr>
          <w:p w14:paraId="0BEB4825" w14:textId="77777777" w:rsidR="005C7DA1" w:rsidRPr="00B227BC" w:rsidRDefault="005C7DA1" w:rsidP="008C32F0">
            <w:pPr>
              <w:jc w:val="center"/>
              <w:rPr>
                <w:sz w:val="24"/>
                <w:szCs w:val="24"/>
              </w:rPr>
            </w:pPr>
            <w:r>
              <w:rPr>
                <w:sz w:val="24"/>
                <w:szCs w:val="24"/>
              </w:rPr>
              <w:t>10-17%</w:t>
            </w:r>
          </w:p>
        </w:tc>
      </w:tr>
      <w:tr w:rsidR="005C7DA1" w:rsidRPr="00B227BC" w14:paraId="68271B28" w14:textId="77777777" w:rsidTr="00AF205A">
        <w:tc>
          <w:tcPr>
            <w:tcW w:w="1705" w:type="dxa"/>
          </w:tcPr>
          <w:p w14:paraId="6EDF4BEB" w14:textId="77777777" w:rsidR="005C7DA1" w:rsidRPr="00B227BC" w:rsidRDefault="005C7DA1" w:rsidP="00AF205A">
            <w:pPr>
              <w:jc w:val="center"/>
              <w:rPr>
                <w:sz w:val="24"/>
                <w:szCs w:val="24"/>
              </w:rPr>
            </w:pPr>
            <w:r w:rsidRPr="00B227BC">
              <w:rPr>
                <w:sz w:val="24"/>
                <w:szCs w:val="24"/>
              </w:rPr>
              <w:t>7</w:t>
            </w:r>
          </w:p>
        </w:tc>
        <w:tc>
          <w:tcPr>
            <w:tcW w:w="2969" w:type="dxa"/>
          </w:tcPr>
          <w:p w14:paraId="07706CFD" w14:textId="77777777" w:rsidR="005C7DA1" w:rsidRPr="00B227BC" w:rsidRDefault="005C7DA1" w:rsidP="008C32F0">
            <w:pPr>
              <w:jc w:val="center"/>
              <w:rPr>
                <w:sz w:val="24"/>
                <w:szCs w:val="24"/>
              </w:rPr>
            </w:pPr>
            <w:r w:rsidRPr="00B227BC">
              <w:rPr>
                <w:sz w:val="24"/>
                <w:szCs w:val="24"/>
              </w:rPr>
              <w:t>1890-1945</w:t>
            </w:r>
          </w:p>
        </w:tc>
        <w:tc>
          <w:tcPr>
            <w:tcW w:w="2338" w:type="dxa"/>
          </w:tcPr>
          <w:p w14:paraId="7F11C7B3" w14:textId="77777777" w:rsidR="005C7DA1" w:rsidRPr="00B227BC" w:rsidRDefault="005C7DA1" w:rsidP="008C32F0">
            <w:pPr>
              <w:jc w:val="center"/>
              <w:rPr>
                <w:sz w:val="24"/>
                <w:szCs w:val="24"/>
              </w:rPr>
            </w:pPr>
            <w:r>
              <w:rPr>
                <w:sz w:val="24"/>
                <w:szCs w:val="24"/>
              </w:rPr>
              <w:t>10-17%</w:t>
            </w:r>
          </w:p>
        </w:tc>
      </w:tr>
      <w:tr w:rsidR="005C7DA1" w:rsidRPr="00B227BC" w14:paraId="4923DC24" w14:textId="77777777" w:rsidTr="00AF205A">
        <w:tc>
          <w:tcPr>
            <w:tcW w:w="1705" w:type="dxa"/>
          </w:tcPr>
          <w:p w14:paraId="3F49B48F" w14:textId="77777777" w:rsidR="005C7DA1" w:rsidRPr="00B227BC" w:rsidRDefault="005C7DA1" w:rsidP="00AF205A">
            <w:pPr>
              <w:jc w:val="center"/>
              <w:rPr>
                <w:sz w:val="24"/>
                <w:szCs w:val="24"/>
              </w:rPr>
            </w:pPr>
            <w:r w:rsidRPr="00B227BC">
              <w:rPr>
                <w:sz w:val="24"/>
                <w:szCs w:val="24"/>
              </w:rPr>
              <w:t>8</w:t>
            </w:r>
          </w:p>
        </w:tc>
        <w:tc>
          <w:tcPr>
            <w:tcW w:w="2969" w:type="dxa"/>
          </w:tcPr>
          <w:p w14:paraId="09A0A26D" w14:textId="77777777" w:rsidR="005C7DA1" w:rsidRPr="00B227BC" w:rsidRDefault="005C7DA1" w:rsidP="008C32F0">
            <w:pPr>
              <w:jc w:val="center"/>
              <w:rPr>
                <w:sz w:val="24"/>
                <w:szCs w:val="24"/>
              </w:rPr>
            </w:pPr>
            <w:r w:rsidRPr="00B227BC">
              <w:rPr>
                <w:sz w:val="24"/>
                <w:szCs w:val="24"/>
              </w:rPr>
              <w:t>1945-1980</w:t>
            </w:r>
          </w:p>
        </w:tc>
        <w:tc>
          <w:tcPr>
            <w:tcW w:w="2338" w:type="dxa"/>
          </w:tcPr>
          <w:p w14:paraId="7283E638" w14:textId="77777777" w:rsidR="005C7DA1" w:rsidRPr="00B227BC" w:rsidRDefault="005C7DA1" w:rsidP="008C32F0">
            <w:pPr>
              <w:jc w:val="center"/>
              <w:rPr>
                <w:sz w:val="24"/>
                <w:szCs w:val="24"/>
              </w:rPr>
            </w:pPr>
            <w:r>
              <w:rPr>
                <w:sz w:val="24"/>
                <w:szCs w:val="24"/>
              </w:rPr>
              <w:t>10-17%</w:t>
            </w:r>
          </w:p>
        </w:tc>
      </w:tr>
      <w:tr w:rsidR="005C7DA1" w:rsidRPr="00B227BC" w14:paraId="46EDDB68" w14:textId="77777777" w:rsidTr="00AF205A">
        <w:tc>
          <w:tcPr>
            <w:tcW w:w="1705" w:type="dxa"/>
          </w:tcPr>
          <w:p w14:paraId="7FC13D32" w14:textId="77777777" w:rsidR="005C7DA1" w:rsidRPr="00B227BC" w:rsidRDefault="005C7DA1" w:rsidP="00AF205A">
            <w:pPr>
              <w:jc w:val="center"/>
              <w:rPr>
                <w:sz w:val="24"/>
                <w:szCs w:val="24"/>
              </w:rPr>
            </w:pPr>
            <w:r w:rsidRPr="00B227BC">
              <w:rPr>
                <w:sz w:val="24"/>
                <w:szCs w:val="24"/>
              </w:rPr>
              <w:t>9</w:t>
            </w:r>
          </w:p>
        </w:tc>
        <w:tc>
          <w:tcPr>
            <w:tcW w:w="2969" w:type="dxa"/>
          </w:tcPr>
          <w:p w14:paraId="3355AB7D" w14:textId="77777777" w:rsidR="005C7DA1" w:rsidRPr="00B227BC" w:rsidRDefault="005C7DA1" w:rsidP="008C32F0">
            <w:pPr>
              <w:jc w:val="center"/>
              <w:rPr>
                <w:sz w:val="24"/>
                <w:szCs w:val="24"/>
              </w:rPr>
            </w:pPr>
            <w:r w:rsidRPr="00B227BC">
              <w:rPr>
                <w:sz w:val="24"/>
                <w:szCs w:val="24"/>
              </w:rPr>
              <w:t>1980-present</w:t>
            </w:r>
          </w:p>
        </w:tc>
        <w:tc>
          <w:tcPr>
            <w:tcW w:w="2338" w:type="dxa"/>
          </w:tcPr>
          <w:p w14:paraId="78A0ABDB" w14:textId="77777777" w:rsidR="005C7DA1" w:rsidRPr="00B227BC" w:rsidRDefault="005C7DA1" w:rsidP="008C32F0">
            <w:pPr>
              <w:jc w:val="center"/>
              <w:rPr>
                <w:sz w:val="24"/>
                <w:szCs w:val="24"/>
              </w:rPr>
            </w:pPr>
            <w:r>
              <w:rPr>
                <w:sz w:val="24"/>
                <w:szCs w:val="24"/>
              </w:rPr>
              <w:t>4-6%</w:t>
            </w:r>
          </w:p>
        </w:tc>
      </w:tr>
    </w:tbl>
    <w:p w14:paraId="2E06FF85" w14:textId="77777777" w:rsidR="004221FE" w:rsidRPr="00B227BC" w:rsidRDefault="004221FE">
      <w:pPr>
        <w:rPr>
          <w:sz w:val="24"/>
          <w:szCs w:val="24"/>
        </w:rPr>
      </w:pPr>
    </w:p>
    <w:p w14:paraId="5D8569E1" w14:textId="77777777" w:rsidR="005819AF" w:rsidRPr="00B227BC" w:rsidRDefault="005819AF" w:rsidP="005819AF">
      <w:pPr>
        <w:rPr>
          <w:b/>
          <w:sz w:val="24"/>
          <w:szCs w:val="24"/>
        </w:rPr>
      </w:pPr>
      <w:r w:rsidRPr="00B227BC">
        <w:rPr>
          <w:b/>
          <w:sz w:val="24"/>
          <w:szCs w:val="24"/>
        </w:rPr>
        <w:t>Course Outline/Periods of Studies</w:t>
      </w:r>
    </w:p>
    <w:p w14:paraId="623BD166" w14:textId="77777777" w:rsidR="005819AF" w:rsidRPr="00B227BC" w:rsidRDefault="005819AF" w:rsidP="005819AF">
      <w:pPr>
        <w:pStyle w:val="ListParagraph"/>
        <w:numPr>
          <w:ilvl w:val="0"/>
          <w:numId w:val="1"/>
        </w:numPr>
        <w:rPr>
          <w:b/>
          <w:i/>
          <w:sz w:val="24"/>
          <w:szCs w:val="24"/>
        </w:rPr>
      </w:pPr>
      <w:r w:rsidRPr="00B227BC">
        <w:rPr>
          <w:b/>
          <w:i/>
          <w:sz w:val="24"/>
          <w:szCs w:val="24"/>
        </w:rPr>
        <w:t>All activities and readings are subject to change and some may be added along our journey</w:t>
      </w:r>
    </w:p>
    <w:p w14:paraId="2BDD2F24" w14:textId="77777777" w:rsidR="005819AF" w:rsidRPr="00B227BC" w:rsidRDefault="005819AF" w:rsidP="005819AF">
      <w:pPr>
        <w:rPr>
          <w:sz w:val="24"/>
          <w:szCs w:val="24"/>
        </w:rPr>
      </w:pPr>
      <w:r w:rsidRPr="00B227BC">
        <w:rPr>
          <w:sz w:val="24"/>
          <w:szCs w:val="24"/>
        </w:rPr>
        <w:t xml:space="preserve"> </w:t>
      </w:r>
    </w:p>
    <w:p w14:paraId="5F663FEF" w14:textId="77777777" w:rsidR="005819AF" w:rsidRPr="00B227BC" w:rsidRDefault="0060152A" w:rsidP="005819AF">
      <w:pPr>
        <w:rPr>
          <w:b/>
          <w:sz w:val="24"/>
          <w:szCs w:val="24"/>
        </w:rPr>
      </w:pPr>
      <w:r w:rsidRPr="00B227BC">
        <w:rPr>
          <w:b/>
          <w:sz w:val="24"/>
          <w:szCs w:val="24"/>
        </w:rPr>
        <w:t>Unit</w:t>
      </w:r>
      <w:r w:rsidR="005819AF" w:rsidRPr="00B227BC">
        <w:rPr>
          <w:b/>
          <w:sz w:val="24"/>
          <w:szCs w:val="24"/>
        </w:rPr>
        <w:t xml:space="preserve"> 1: 1491-1607 </w:t>
      </w:r>
    </w:p>
    <w:p w14:paraId="70AF9514" w14:textId="77777777" w:rsidR="005819AF" w:rsidRPr="00B227BC" w:rsidRDefault="005819AF" w:rsidP="005819AF">
      <w:pPr>
        <w:rPr>
          <w:sz w:val="24"/>
          <w:szCs w:val="24"/>
        </w:rPr>
      </w:pPr>
    </w:p>
    <w:p w14:paraId="1AF717A1" w14:textId="77777777" w:rsidR="005819AF" w:rsidRPr="00B227BC" w:rsidRDefault="005819AF" w:rsidP="005819AF">
      <w:pPr>
        <w:rPr>
          <w:sz w:val="24"/>
          <w:szCs w:val="24"/>
        </w:rPr>
      </w:pPr>
      <w:r w:rsidRPr="00B227BC">
        <w:rPr>
          <w:sz w:val="24"/>
          <w:szCs w:val="24"/>
          <w:u w:val="single"/>
        </w:rPr>
        <w:t>Topics:</w:t>
      </w:r>
      <w:r w:rsidRPr="00B227BC">
        <w:rPr>
          <w:sz w:val="24"/>
          <w:szCs w:val="24"/>
        </w:rPr>
        <w:t xml:space="preserve"> Demographics of Europe, the Americas, and West Africa; Meso-American culture; transatlantic commerce; comparison of colonies across the Americas (religion, economies, politics, cultures); and foundations of slavery.</w:t>
      </w:r>
    </w:p>
    <w:p w14:paraId="14523C9B" w14:textId="77777777" w:rsidR="005819AF" w:rsidRPr="00B227BC" w:rsidRDefault="005819AF" w:rsidP="005819AF">
      <w:pPr>
        <w:rPr>
          <w:sz w:val="24"/>
          <w:szCs w:val="24"/>
        </w:rPr>
      </w:pPr>
    </w:p>
    <w:p w14:paraId="31EBB3DE" w14:textId="77777777" w:rsidR="005819AF" w:rsidRPr="00B227BC" w:rsidRDefault="000D2EDF" w:rsidP="005819AF">
      <w:pPr>
        <w:rPr>
          <w:sz w:val="24"/>
          <w:szCs w:val="24"/>
        </w:rPr>
      </w:pPr>
      <w:r w:rsidRPr="00B227BC">
        <w:rPr>
          <w:sz w:val="24"/>
          <w:szCs w:val="24"/>
          <w:u w:val="single"/>
        </w:rPr>
        <w:t xml:space="preserve">Textbook </w:t>
      </w:r>
      <w:r w:rsidR="005819AF" w:rsidRPr="00B227BC">
        <w:rPr>
          <w:sz w:val="24"/>
          <w:szCs w:val="24"/>
          <w:u w:val="single"/>
        </w:rPr>
        <w:t>Readings</w:t>
      </w:r>
      <w:r w:rsidR="005819AF" w:rsidRPr="00B227BC">
        <w:rPr>
          <w:sz w:val="24"/>
          <w:szCs w:val="24"/>
        </w:rPr>
        <w:t xml:space="preserve">: Kennedy, Chapter 1 </w:t>
      </w:r>
    </w:p>
    <w:p w14:paraId="3A600FE9" w14:textId="77777777" w:rsidR="005819AF" w:rsidRPr="00B227BC" w:rsidRDefault="005819AF" w:rsidP="005819AF">
      <w:pPr>
        <w:rPr>
          <w:sz w:val="24"/>
          <w:szCs w:val="24"/>
        </w:rPr>
      </w:pPr>
    </w:p>
    <w:p w14:paraId="124F2355" w14:textId="77777777" w:rsidR="0060152A" w:rsidRPr="00B227BC" w:rsidRDefault="005819AF" w:rsidP="005819AF">
      <w:pPr>
        <w:rPr>
          <w:b/>
          <w:sz w:val="24"/>
          <w:szCs w:val="24"/>
        </w:rPr>
      </w:pPr>
      <w:r w:rsidRPr="00B227BC">
        <w:rPr>
          <w:b/>
          <w:sz w:val="24"/>
          <w:szCs w:val="24"/>
        </w:rPr>
        <w:t xml:space="preserve">Unit 2: 1607 - 1754 </w:t>
      </w:r>
    </w:p>
    <w:p w14:paraId="010B2483" w14:textId="77777777" w:rsidR="0060152A" w:rsidRPr="00B227BC" w:rsidRDefault="0060152A" w:rsidP="005819AF">
      <w:pPr>
        <w:rPr>
          <w:sz w:val="24"/>
          <w:szCs w:val="24"/>
        </w:rPr>
      </w:pPr>
    </w:p>
    <w:p w14:paraId="238464A6" w14:textId="77777777" w:rsidR="0060152A" w:rsidRPr="00B227BC" w:rsidRDefault="005819AF" w:rsidP="005819AF">
      <w:pPr>
        <w:rPr>
          <w:sz w:val="24"/>
          <w:szCs w:val="24"/>
        </w:rPr>
      </w:pPr>
      <w:r w:rsidRPr="00B227BC">
        <w:rPr>
          <w:sz w:val="24"/>
          <w:szCs w:val="24"/>
          <w:u w:val="single"/>
        </w:rPr>
        <w:t>Topics</w:t>
      </w:r>
      <w:r w:rsidRPr="00B227BC">
        <w:rPr>
          <w:sz w:val="24"/>
          <w:szCs w:val="24"/>
        </w:rPr>
        <w:t xml:space="preserve">: European colonization; American Indian resistance; economic and population patterns; formation of race and identity; and tensions with Britain. </w:t>
      </w:r>
    </w:p>
    <w:p w14:paraId="2915EA7B" w14:textId="77777777" w:rsidR="0060152A" w:rsidRPr="00B227BC" w:rsidRDefault="0060152A" w:rsidP="005819AF">
      <w:pPr>
        <w:rPr>
          <w:sz w:val="24"/>
          <w:szCs w:val="24"/>
        </w:rPr>
      </w:pPr>
    </w:p>
    <w:p w14:paraId="48D13C2C" w14:textId="77777777" w:rsidR="0060152A" w:rsidRPr="00B227BC" w:rsidRDefault="000D2EDF" w:rsidP="005819AF">
      <w:pPr>
        <w:rPr>
          <w:sz w:val="24"/>
          <w:szCs w:val="24"/>
        </w:rPr>
      </w:pPr>
      <w:r w:rsidRPr="00B227BC">
        <w:rPr>
          <w:sz w:val="24"/>
          <w:szCs w:val="24"/>
          <w:u w:val="single"/>
        </w:rPr>
        <w:t xml:space="preserve">Textbook </w:t>
      </w:r>
      <w:r w:rsidR="005819AF" w:rsidRPr="00B227BC">
        <w:rPr>
          <w:sz w:val="24"/>
          <w:szCs w:val="24"/>
          <w:u w:val="single"/>
        </w:rPr>
        <w:t>Readings</w:t>
      </w:r>
      <w:r w:rsidR="005819AF" w:rsidRPr="00B227BC">
        <w:rPr>
          <w:sz w:val="24"/>
          <w:szCs w:val="24"/>
        </w:rPr>
        <w:t xml:space="preserve">:  Kennedy, Chapters 2-5 </w:t>
      </w:r>
    </w:p>
    <w:p w14:paraId="1DFE511F" w14:textId="77777777" w:rsidR="0060152A" w:rsidRPr="00B227BC" w:rsidRDefault="0060152A" w:rsidP="005819AF">
      <w:pPr>
        <w:rPr>
          <w:sz w:val="24"/>
          <w:szCs w:val="24"/>
        </w:rPr>
      </w:pPr>
    </w:p>
    <w:p w14:paraId="407AC80F" w14:textId="77777777" w:rsidR="00FC5F7F" w:rsidRPr="00B227BC" w:rsidRDefault="005819AF" w:rsidP="005819AF">
      <w:pPr>
        <w:rPr>
          <w:b/>
          <w:sz w:val="24"/>
          <w:szCs w:val="24"/>
        </w:rPr>
      </w:pPr>
      <w:r w:rsidRPr="00B227BC">
        <w:rPr>
          <w:b/>
          <w:sz w:val="24"/>
          <w:szCs w:val="24"/>
        </w:rPr>
        <w:t xml:space="preserve">Unit 3: 1754 - 1800 </w:t>
      </w:r>
    </w:p>
    <w:p w14:paraId="4159D153" w14:textId="77777777" w:rsidR="00FC5F7F" w:rsidRPr="00B227BC" w:rsidRDefault="00FC5F7F" w:rsidP="005819AF">
      <w:pPr>
        <w:rPr>
          <w:sz w:val="24"/>
          <w:szCs w:val="24"/>
        </w:rPr>
      </w:pPr>
    </w:p>
    <w:p w14:paraId="2DC029E1" w14:textId="77777777" w:rsidR="00FC5F7F" w:rsidRPr="00B227BC" w:rsidRDefault="005819AF" w:rsidP="005819AF">
      <w:pPr>
        <w:rPr>
          <w:sz w:val="24"/>
          <w:szCs w:val="24"/>
        </w:rPr>
      </w:pPr>
      <w:r w:rsidRPr="00B227BC">
        <w:rPr>
          <w:sz w:val="24"/>
          <w:szCs w:val="24"/>
          <w:u w:val="single"/>
        </w:rPr>
        <w:t>Topics</w:t>
      </w:r>
      <w:r w:rsidRPr="00B227BC">
        <w:rPr>
          <w:sz w:val="24"/>
          <w:szCs w:val="24"/>
        </w:rPr>
        <w:t xml:space="preserve">: British colonial policies; enlightenment ideas; war for independence; formation of republic and national identity; work and labor (free and unfree); and regional economic diﬀerences. </w:t>
      </w:r>
    </w:p>
    <w:p w14:paraId="40137694" w14:textId="77777777" w:rsidR="00FC5F7F" w:rsidRPr="00B227BC" w:rsidRDefault="00FC5F7F" w:rsidP="005819AF">
      <w:pPr>
        <w:rPr>
          <w:sz w:val="24"/>
          <w:szCs w:val="24"/>
        </w:rPr>
      </w:pPr>
    </w:p>
    <w:p w14:paraId="45B8DD70" w14:textId="77777777" w:rsidR="00FC5F7F" w:rsidRPr="00B227BC" w:rsidRDefault="000D2EDF" w:rsidP="005819AF">
      <w:pPr>
        <w:rPr>
          <w:sz w:val="24"/>
          <w:szCs w:val="24"/>
        </w:rPr>
      </w:pPr>
      <w:r w:rsidRPr="00B227BC">
        <w:rPr>
          <w:sz w:val="24"/>
          <w:szCs w:val="24"/>
          <w:u w:val="single"/>
        </w:rPr>
        <w:t xml:space="preserve">Textbook </w:t>
      </w:r>
      <w:r w:rsidR="005819AF" w:rsidRPr="00B227BC">
        <w:rPr>
          <w:sz w:val="24"/>
          <w:szCs w:val="24"/>
          <w:u w:val="single"/>
        </w:rPr>
        <w:t>Readings</w:t>
      </w:r>
      <w:r w:rsidR="005819AF" w:rsidRPr="00B227BC">
        <w:rPr>
          <w:sz w:val="24"/>
          <w:szCs w:val="24"/>
        </w:rPr>
        <w:t xml:space="preserve">:  Kennedy, Chapters 6-9 </w:t>
      </w:r>
    </w:p>
    <w:p w14:paraId="6013EB13" w14:textId="77777777" w:rsidR="00FC5F7F" w:rsidRPr="00B227BC" w:rsidRDefault="00FC5F7F" w:rsidP="005819AF">
      <w:pPr>
        <w:rPr>
          <w:sz w:val="24"/>
          <w:szCs w:val="24"/>
        </w:rPr>
      </w:pPr>
    </w:p>
    <w:p w14:paraId="772E2C7D" w14:textId="77777777" w:rsidR="005819AF" w:rsidRDefault="005819AF" w:rsidP="005819AF">
      <w:pPr>
        <w:rPr>
          <w:sz w:val="24"/>
          <w:szCs w:val="24"/>
        </w:rPr>
      </w:pPr>
    </w:p>
    <w:p w14:paraId="416DA987" w14:textId="77777777" w:rsidR="00AE63B2" w:rsidRPr="00B227BC" w:rsidRDefault="00AE63B2" w:rsidP="005819AF">
      <w:pPr>
        <w:rPr>
          <w:sz w:val="24"/>
          <w:szCs w:val="24"/>
        </w:rPr>
      </w:pPr>
    </w:p>
    <w:p w14:paraId="270D6C19" w14:textId="77777777" w:rsidR="00623B17" w:rsidRDefault="00623B17" w:rsidP="005819AF">
      <w:pPr>
        <w:rPr>
          <w:b/>
          <w:sz w:val="24"/>
          <w:szCs w:val="24"/>
        </w:rPr>
      </w:pPr>
    </w:p>
    <w:p w14:paraId="48F8BC92" w14:textId="77777777" w:rsidR="004B4BD9" w:rsidRPr="00B227BC" w:rsidRDefault="005819AF" w:rsidP="005819AF">
      <w:pPr>
        <w:rPr>
          <w:b/>
          <w:sz w:val="24"/>
          <w:szCs w:val="24"/>
        </w:rPr>
      </w:pPr>
      <w:r w:rsidRPr="00B227BC">
        <w:rPr>
          <w:b/>
          <w:sz w:val="24"/>
          <w:szCs w:val="24"/>
        </w:rPr>
        <w:lastRenderedPageBreak/>
        <w:t xml:space="preserve">Unit 4: 1800 – 1848 </w:t>
      </w:r>
    </w:p>
    <w:p w14:paraId="0966FD71" w14:textId="77777777" w:rsidR="004B4BD9" w:rsidRPr="00B227BC" w:rsidRDefault="004B4BD9" w:rsidP="005819AF">
      <w:pPr>
        <w:rPr>
          <w:sz w:val="24"/>
          <w:szCs w:val="24"/>
        </w:rPr>
      </w:pPr>
    </w:p>
    <w:p w14:paraId="4F1587B4" w14:textId="77777777" w:rsidR="004B4BD9" w:rsidRPr="00B227BC" w:rsidRDefault="005819AF" w:rsidP="005819AF">
      <w:pPr>
        <w:rPr>
          <w:sz w:val="24"/>
          <w:szCs w:val="24"/>
        </w:rPr>
      </w:pPr>
      <w:r w:rsidRPr="00B227BC">
        <w:rPr>
          <w:sz w:val="24"/>
          <w:szCs w:val="24"/>
          <w:u w:val="single"/>
        </w:rPr>
        <w:t>Topics</w:t>
      </w:r>
      <w:r w:rsidRPr="00B227BC">
        <w:rPr>
          <w:sz w:val="24"/>
          <w:szCs w:val="24"/>
        </w:rPr>
        <w:t>:</w:t>
      </w:r>
      <w:r w:rsidR="004B4BD9" w:rsidRPr="00B227BC">
        <w:rPr>
          <w:sz w:val="24"/>
          <w:szCs w:val="24"/>
        </w:rPr>
        <w:t xml:space="preserve"> </w:t>
      </w:r>
      <w:r w:rsidRPr="00B227BC">
        <w:rPr>
          <w:sz w:val="24"/>
          <w:szCs w:val="24"/>
        </w:rPr>
        <w:t xml:space="preserve">Deﬁnition of democratic practices; expansion of the vote; market revolution; territorial and demographic growth; </w:t>
      </w:r>
      <w:r w:rsidR="009559E4" w:rsidRPr="00B227BC">
        <w:rPr>
          <w:sz w:val="24"/>
          <w:szCs w:val="24"/>
        </w:rPr>
        <w:t>two-party</w:t>
      </w:r>
      <w:r w:rsidRPr="00B227BC">
        <w:rPr>
          <w:sz w:val="24"/>
          <w:szCs w:val="24"/>
        </w:rPr>
        <w:t xml:space="preserve"> system; Andrew Jackson; and role of the federal government in slavery and the economy. </w:t>
      </w:r>
    </w:p>
    <w:p w14:paraId="0803F250" w14:textId="77777777" w:rsidR="004B4BD9" w:rsidRPr="00B227BC" w:rsidRDefault="004B4BD9" w:rsidP="005819AF">
      <w:pPr>
        <w:rPr>
          <w:sz w:val="24"/>
          <w:szCs w:val="24"/>
        </w:rPr>
      </w:pPr>
    </w:p>
    <w:p w14:paraId="1A73AC73" w14:textId="77777777" w:rsidR="004B4BD9" w:rsidRPr="00B227BC" w:rsidRDefault="000D2EDF" w:rsidP="005819AF">
      <w:pPr>
        <w:rPr>
          <w:sz w:val="24"/>
          <w:szCs w:val="24"/>
        </w:rPr>
      </w:pPr>
      <w:r w:rsidRPr="00B227BC">
        <w:rPr>
          <w:sz w:val="24"/>
          <w:szCs w:val="24"/>
          <w:u w:val="single"/>
        </w:rPr>
        <w:t xml:space="preserve">Textbook </w:t>
      </w:r>
      <w:r w:rsidR="005819AF" w:rsidRPr="00B227BC">
        <w:rPr>
          <w:sz w:val="24"/>
          <w:szCs w:val="24"/>
          <w:u w:val="single"/>
        </w:rPr>
        <w:t>Readings</w:t>
      </w:r>
      <w:r w:rsidR="005819AF" w:rsidRPr="00B227BC">
        <w:rPr>
          <w:sz w:val="24"/>
          <w:szCs w:val="24"/>
        </w:rPr>
        <w:t xml:space="preserve">: Kennedy, Chapters 10-15, 17 </w:t>
      </w:r>
    </w:p>
    <w:p w14:paraId="62AB72E5" w14:textId="77777777" w:rsidR="004B4BD9" w:rsidRPr="00B227BC" w:rsidRDefault="004B4BD9" w:rsidP="005819AF">
      <w:pPr>
        <w:rPr>
          <w:sz w:val="24"/>
          <w:szCs w:val="24"/>
        </w:rPr>
      </w:pPr>
    </w:p>
    <w:p w14:paraId="6663A118" w14:textId="77777777" w:rsidR="005819AF" w:rsidRPr="00B227BC" w:rsidRDefault="005819AF" w:rsidP="005819AF">
      <w:pPr>
        <w:rPr>
          <w:b/>
          <w:sz w:val="24"/>
          <w:szCs w:val="24"/>
        </w:rPr>
      </w:pPr>
      <w:r w:rsidRPr="00B227BC">
        <w:rPr>
          <w:b/>
          <w:sz w:val="24"/>
          <w:szCs w:val="24"/>
        </w:rPr>
        <w:t>Unit 5: 1844 – 1877</w:t>
      </w:r>
    </w:p>
    <w:p w14:paraId="1727F0C2" w14:textId="77777777" w:rsidR="005819AF" w:rsidRPr="00B227BC" w:rsidRDefault="005819AF" w:rsidP="005819AF">
      <w:pPr>
        <w:rPr>
          <w:sz w:val="24"/>
          <w:szCs w:val="24"/>
        </w:rPr>
      </w:pPr>
    </w:p>
    <w:p w14:paraId="724C108D" w14:textId="77777777" w:rsidR="004B4BD9" w:rsidRPr="00B227BC" w:rsidRDefault="005819AF" w:rsidP="005819AF">
      <w:pPr>
        <w:rPr>
          <w:sz w:val="24"/>
          <w:szCs w:val="24"/>
        </w:rPr>
      </w:pPr>
      <w:r w:rsidRPr="00B227BC">
        <w:rPr>
          <w:sz w:val="24"/>
          <w:szCs w:val="24"/>
          <w:u w:val="single"/>
        </w:rPr>
        <w:t>Topics</w:t>
      </w:r>
      <w:r w:rsidRPr="00B227BC">
        <w:rPr>
          <w:sz w:val="24"/>
          <w:szCs w:val="24"/>
        </w:rPr>
        <w:t xml:space="preserve">: Tensions over slavery; reform movements; imperialism; women and nonwhites; public education; Mexican War; public education; Civil War; and Reconstruction. </w:t>
      </w:r>
    </w:p>
    <w:p w14:paraId="6B23D566" w14:textId="77777777" w:rsidR="004B4BD9" w:rsidRPr="00B227BC" w:rsidRDefault="004B4BD9" w:rsidP="005819AF">
      <w:pPr>
        <w:rPr>
          <w:sz w:val="24"/>
          <w:szCs w:val="24"/>
        </w:rPr>
      </w:pPr>
    </w:p>
    <w:p w14:paraId="58BEA4B6" w14:textId="77777777" w:rsidR="004B4BD9" w:rsidRPr="00B227BC" w:rsidRDefault="000D2EDF" w:rsidP="005819AF">
      <w:pPr>
        <w:rPr>
          <w:sz w:val="24"/>
          <w:szCs w:val="24"/>
        </w:rPr>
      </w:pPr>
      <w:r w:rsidRPr="00B227BC">
        <w:rPr>
          <w:sz w:val="24"/>
          <w:szCs w:val="24"/>
          <w:u w:val="single"/>
        </w:rPr>
        <w:t xml:space="preserve">Textbook </w:t>
      </w:r>
      <w:r w:rsidR="005819AF" w:rsidRPr="00B227BC">
        <w:rPr>
          <w:sz w:val="24"/>
          <w:szCs w:val="24"/>
          <w:u w:val="single"/>
        </w:rPr>
        <w:t>Readings:</w:t>
      </w:r>
      <w:r w:rsidR="005819AF" w:rsidRPr="00B227BC">
        <w:rPr>
          <w:sz w:val="24"/>
          <w:szCs w:val="24"/>
        </w:rPr>
        <w:t xml:space="preserve">  Kennedy, Chapter</w:t>
      </w:r>
      <w:r w:rsidR="004B4BD9" w:rsidRPr="00B227BC">
        <w:rPr>
          <w:sz w:val="24"/>
          <w:szCs w:val="24"/>
        </w:rPr>
        <w:t xml:space="preserve">s 16, 18-23 </w:t>
      </w:r>
    </w:p>
    <w:p w14:paraId="24C1C14C" w14:textId="77777777" w:rsidR="004B4BD9" w:rsidRPr="00B227BC" w:rsidRDefault="004B4BD9" w:rsidP="005819AF">
      <w:pPr>
        <w:rPr>
          <w:sz w:val="24"/>
          <w:szCs w:val="24"/>
        </w:rPr>
      </w:pPr>
    </w:p>
    <w:p w14:paraId="382138A8" w14:textId="77777777" w:rsidR="004B4BD9" w:rsidRPr="00B227BC" w:rsidRDefault="005819AF" w:rsidP="005819AF">
      <w:pPr>
        <w:rPr>
          <w:b/>
          <w:sz w:val="24"/>
          <w:szCs w:val="24"/>
        </w:rPr>
      </w:pPr>
      <w:r w:rsidRPr="00B227BC">
        <w:rPr>
          <w:b/>
          <w:sz w:val="24"/>
          <w:szCs w:val="24"/>
        </w:rPr>
        <w:t xml:space="preserve">Unit 6: 1865 – 1898 </w:t>
      </w:r>
    </w:p>
    <w:p w14:paraId="6D8759C6" w14:textId="77777777" w:rsidR="004B4BD9" w:rsidRPr="00B227BC" w:rsidRDefault="004B4BD9" w:rsidP="005819AF">
      <w:pPr>
        <w:rPr>
          <w:sz w:val="24"/>
          <w:szCs w:val="24"/>
        </w:rPr>
      </w:pPr>
    </w:p>
    <w:p w14:paraId="7C8BEB79" w14:textId="77777777" w:rsidR="005845B1" w:rsidRPr="00B227BC" w:rsidRDefault="005819AF" w:rsidP="005819AF">
      <w:pPr>
        <w:rPr>
          <w:sz w:val="24"/>
          <w:szCs w:val="24"/>
        </w:rPr>
      </w:pPr>
      <w:r w:rsidRPr="00B227BC">
        <w:rPr>
          <w:sz w:val="24"/>
          <w:szCs w:val="24"/>
          <w:u w:val="single"/>
        </w:rPr>
        <w:t>Topics</w:t>
      </w:r>
      <w:r w:rsidRPr="00B227BC">
        <w:rPr>
          <w:sz w:val="24"/>
          <w:szCs w:val="24"/>
        </w:rPr>
        <w:t xml:space="preserve">: Reconstruction; U.S. imperialism, industrialization, immigration, urbanization; women’s movement; and </w:t>
      </w:r>
      <w:r w:rsidR="009559E4" w:rsidRPr="00B227BC">
        <w:rPr>
          <w:sz w:val="24"/>
          <w:szCs w:val="24"/>
        </w:rPr>
        <w:t>working-class</w:t>
      </w:r>
      <w:r w:rsidRPr="00B227BC">
        <w:rPr>
          <w:sz w:val="24"/>
          <w:szCs w:val="24"/>
        </w:rPr>
        <w:t xml:space="preserve"> culture and leisure. </w:t>
      </w:r>
    </w:p>
    <w:p w14:paraId="1ED58C8D" w14:textId="77777777" w:rsidR="005845B1" w:rsidRPr="00B227BC" w:rsidRDefault="005845B1" w:rsidP="005819AF">
      <w:pPr>
        <w:rPr>
          <w:sz w:val="24"/>
          <w:szCs w:val="24"/>
        </w:rPr>
      </w:pPr>
    </w:p>
    <w:p w14:paraId="017DBFFD" w14:textId="77777777" w:rsidR="005819AF" w:rsidRPr="00B227BC" w:rsidRDefault="005845B1" w:rsidP="005819AF">
      <w:pPr>
        <w:rPr>
          <w:sz w:val="24"/>
          <w:szCs w:val="24"/>
        </w:rPr>
      </w:pPr>
      <w:r w:rsidRPr="00B227BC">
        <w:rPr>
          <w:sz w:val="24"/>
          <w:szCs w:val="24"/>
          <w:u w:val="single"/>
        </w:rPr>
        <w:t>Tex</w:t>
      </w:r>
      <w:r w:rsidR="000D2EDF" w:rsidRPr="00B227BC">
        <w:rPr>
          <w:sz w:val="24"/>
          <w:szCs w:val="24"/>
          <w:u w:val="single"/>
        </w:rPr>
        <w:t>t</w:t>
      </w:r>
      <w:r w:rsidRPr="00B227BC">
        <w:rPr>
          <w:sz w:val="24"/>
          <w:szCs w:val="24"/>
          <w:u w:val="single"/>
        </w:rPr>
        <w:t xml:space="preserve">book </w:t>
      </w:r>
      <w:r w:rsidR="005819AF" w:rsidRPr="00B227BC">
        <w:rPr>
          <w:sz w:val="24"/>
          <w:szCs w:val="24"/>
          <w:u w:val="single"/>
        </w:rPr>
        <w:t>Readings:</w:t>
      </w:r>
      <w:r w:rsidR="005819AF" w:rsidRPr="00B227BC">
        <w:rPr>
          <w:sz w:val="24"/>
          <w:szCs w:val="24"/>
        </w:rPr>
        <w:t xml:space="preserve">  Kennedy,</w:t>
      </w:r>
      <w:r w:rsidR="009A0EBB" w:rsidRPr="00B227BC">
        <w:rPr>
          <w:sz w:val="24"/>
          <w:szCs w:val="24"/>
        </w:rPr>
        <w:t xml:space="preserve"> Chapters 23-26</w:t>
      </w:r>
    </w:p>
    <w:p w14:paraId="503AFA51" w14:textId="77777777" w:rsidR="005819AF" w:rsidRPr="00B227BC" w:rsidRDefault="005819AF" w:rsidP="005819AF">
      <w:pPr>
        <w:rPr>
          <w:sz w:val="24"/>
          <w:szCs w:val="24"/>
        </w:rPr>
      </w:pPr>
      <w:r w:rsidRPr="00B227BC">
        <w:rPr>
          <w:sz w:val="24"/>
          <w:szCs w:val="24"/>
        </w:rPr>
        <w:t xml:space="preserve"> </w:t>
      </w:r>
    </w:p>
    <w:p w14:paraId="01A1D21E" w14:textId="77777777" w:rsidR="009A0EBB" w:rsidRPr="00B227BC" w:rsidRDefault="005819AF" w:rsidP="005819AF">
      <w:pPr>
        <w:rPr>
          <w:b/>
          <w:sz w:val="24"/>
          <w:szCs w:val="24"/>
        </w:rPr>
      </w:pPr>
      <w:r w:rsidRPr="00B227BC">
        <w:rPr>
          <w:b/>
          <w:sz w:val="24"/>
          <w:szCs w:val="24"/>
        </w:rPr>
        <w:t xml:space="preserve">Unit 7: 1890 – 1945 </w:t>
      </w:r>
    </w:p>
    <w:p w14:paraId="38067BED" w14:textId="77777777" w:rsidR="009A0EBB" w:rsidRPr="00B227BC" w:rsidRDefault="009A0EBB" w:rsidP="005819AF">
      <w:pPr>
        <w:rPr>
          <w:sz w:val="24"/>
          <w:szCs w:val="24"/>
        </w:rPr>
      </w:pPr>
    </w:p>
    <w:p w14:paraId="6BCD0152" w14:textId="77777777" w:rsidR="009A0EBB" w:rsidRPr="00B227BC" w:rsidRDefault="005819AF" w:rsidP="005819AF">
      <w:pPr>
        <w:rPr>
          <w:sz w:val="24"/>
          <w:szCs w:val="24"/>
        </w:rPr>
      </w:pPr>
      <w:r w:rsidRPr="00B227BC">
        <w:rPr>
          <w:sz w:val="24"/>
          <w:szCs w:val="24"/>
          <w:u w:val="single"/>
        </w:rPr>
        <w:t>Topics:</w:t>
      </w:r>
      <w:r w:rsidRPr="00B227BC">
        <w:rPr>
          <w:sz w:val="24"/>
          <w:szCs w:val="24"/>
        </w:rPr>
        <w:t xml:space="preserve"> Progressive reform; radicalism; World War I and Russian revolution; ﬁrst red scare; ﬁrst great migration of African Americans; race riots; culture wars of the 1920s; Hoover and FDR in the capitalist crisis; New Deal; and World War II.</w:t>
      </w:r>
    </w:p>
    <w:p w14:paraId="32B8A45F" w14:textId="77777777" w:rsidR="009A0EBB" w:rsidRPr="00B227BC" w:rsidRDefault="009A0EBB" w:rsidP="005819AF">
      <w:pPr>
        <w:rPr>
          <w:sz w:val="24"/>
          <w:szCs w:val="24"/>
        </w:rPr>
      </w:pPr>
    </w:p>
    <w:p w14:paraId="70869478" w14:textId="77777777" w:rsidR="009A0EBB" w:rsidRPr="00B227BC" w:rsidRDefault="000D2EDF" w:rsidP="005819AF">
      <w:pPr>
        <w:rPr>
          <w:sz w:val="24"/>
          <w:szCs w:val="24"/>
        </w:rPr>
      </w:pPr>
      <w:r w:rsidRPr="00B227BC">
        <w:rPr>
          <w:sz w:val="24"/>
          <w:szCs w:val="24"/>
          <w:u w:val="single"/>
        </w:rPr>
        <w:t xml:space="preserve">Textbook </w:t>
      </w:r>
      <w:r w:rsidR="005819AF" w:rsidRPr="00B227BC">
        <w:rPr>
          <w:sz w:val="24"/>
          <w:szCs w:val="24"/>
          <w:u w:val="single"/>
        </w:rPr>
        <w:t>Readings</w:t>
      </w:r>
      <w:r w:rsidR="005819AF" w:rsidRPr="00B227BC">
        <w:rPr>
          <w:sz w:val="24"/>
          <w:szCs w:val="24"/>
        </w:rPr>
        <w:t xml:space="preserve">:  Kennedy, Chapters 27-35 </w:t>
      </w:r>
    </w:p>
    <w:p w14:paraId="75FAB621" w14:textId="77777777" w:rsidR="009A0EBB" w:rsidRPr="00B227BC" w:rsidRDefault="009A0EBB" w:rsidP="005819AF">
      <w:pPr>
        <w:rPr>
          <w:sz w:val="24"/>
          <w:szCs w:val="24"/>
        </w:rPr>
      </w:pPr>
    </w:p>
    <w:p w14:paraId="2E29F79E" w14:textId="77777777" w:rsidR="00673C4F" w:rsidRPr="00B227BC" w:rsidRDefault="005819AF" w:rsidP="005819AF">
      <w:pPr>
        <w:rPr>
          <w:b/>
          <w:sz w:val="24"/>
          <w:szCs w:val="24"/>
        </w:rPr>
      </w:pPr>
      <w:r w:rsidRPr="00B227BC">
        <w:rPr>
          <w:b/>
          <w:sz w:val="24"/>
          <w:szCs w:val="24"/>
        </w:rPr>
        <w:t xml:space="preserve">Unit 8: 1945 – 1980 </w:t>
      </w:r>
    </w:p>
    <w:p w14:paraId="1B0D23F8" w14:textId="77777777" w:rsidR="00673C4F" w:rsidRPr="00B227BC" w:rsidRDefault="00673C4F" w:rsidP="005819AF">
      <w:pPr>
        <w:rPr>
          <w:sz w:val="24"/>
          <w:szCs w:val="24"/>
        </w:rPr>
      </w:pPr>
    </w:p>
    <w:p w14:paraId="6229A414" w14:textId="77777777" w:rsidR="005819AF" w:rsidRPr="00B227BC" w:rsidRDefault="005819AF" w:rsidP="005819AF">
      <w:pPr>
        <w:rPr>
          <w:sz w:val="24"/>
          <w:szCs w:val="24"/>
        </w:rPr>
      </w:pPr>
      <w:r w:rsidRPr="00B227BC">
        <w:rPr>
          <w:sz w:val="24"/>
          <w:szCs w:val="24"/>
          <w:u w:val="single"/>
        </w:rPr>
        <w:t>Topics:</w:t>
      </w:r>
      <w:r w:rsidRPr="00B227BC">
        <w:rPr>
          <w:sz w:val="24"/>
          <w:szCs w:val="24"/>
        </w:rPr>
        <w:t xml:space="preserve"> Atomic age and the Cold War; suburban development and the aﬄuent society; the other America; Vietnam; social movements of the long 1960s; Great Society programs; economic and political decline in the 1970s; and rise of conservatism.</w:t>
      </w:r>
    </w:p>
    <w:p w14:paraId="72887BF0" w14:textId="77777777" w:rsidR="005819AF" w:rsidRPr="00B227BC" w:rsidRDefault="005819AF" w:rsidP="005819AF">
      <w:pPr>
        <w:rPr>
          <w:sz w:val="24"/>
          <w:szCs w:val="24"/>
        </w:rPr>
      </w:pPr>
      <w:r w:rsidRPr="00B227BC">
        <w:rPr>
          <w:sz w:val="24"/>
          <w:szCs w:val="24"/>
        </w:rPr>
        <w:t xml:space="preserve"> </w:t>
      </w:r>
    </w:p>
    <w:p w14:paraId="79079CDF" w14:textId="77777777" w:rsidR="005819AF" w:rsidRPr="00B227BC" w:rsidRDefault="000D2EDF" w:rsidP="005819AF">
      <w:pPr>
        <w:rPr>
          <w:sz w:val="24"/>
          <w:szCs w:val="24"/>
        </w:rPr>
      </w:pPr>
      <w:r w:rsidRPr="00B227BC">
        <w:rPr>
          <w:sz w:val="24"/>
          <w:szCs w:val="24"/>
          <w:u w:val="single"/>
        </w:rPr>
        <w:t xml:space="preserve">Textbook </w:t>
      </w:r>
      <w:r w:rsidR="005819AF" w:rsidRPr="00B227BC">
        <w:rPr>
          <w:sz w:val="24"/>
          <w:szCs w:val="24"/>
          <w:u w:val="single"/>
        </w:rPr>
        <w:t>Readings:</w:t>
      </w:r>
      <w:r w:rsidR="005819AF" w:rsidRPr="00B227BC">
        <w:rPr>
          <w:sz w:val="24"/>
          <w:szCs w:val="24"/>
        </w:rPr>
        <w:t xml:space="preserve">  Kennedy, Cha</w:t>
      </w:r>
      <w:r w:rsidR="00673C4F" w:rsidRPr="00B227BC">
        <w:rPr>
          <w:sz w:val="24"/>
          <w:szCs w:val="24"/>
        </w:rPr>
        <w:t xml:space="preserve">pters 36-40 </w:t>
      </w:r>
    </w:p>
    <w:p w14:paraId="341A0C6D" w14:textId="77777777" w:rsidR="005819AF" w:rsidRPr="00B227BC" w:rsidRDefault="005819AF" w:rsidP="005819AF">
      <w:pPr>
        <w:rPr>
          <w:sz w:val="24"/>
          <w:szCs w:val="24"/>
        </w:rPr>
      </w:pPr>
    </w:p>
    <w:p w14:paraId="665B7D59" w14:textId="77777777" w:rsidR="00673C4F" w:rsidRPr="00B227BC" w:rsidRDefault="005819AF" w:rsidP="005819AF">
      <w:pPr>
        <w:rPr>
          <w:b/>
          <w:sz w:val="24"/>
          <w:szCs w:val="24"/>
        </w:rPr>
      </w:pPr>
      <w:r w:rsidRPr="00B227BC">
        <w:rPr>
          <w:b/>
          <w:sz w:val="24"/>
          <w:szCs w:val="24"/>
        </w:rPr>
        <w:t xml:space="preserve">Unit 9: 1980 – present </w:t>
      </w:r>
    </w:p>
    <w:p w14:paraId="5EE4B1AC" w14:textId="77777777" w:rsidR="00673C4F" w:rsidRPr="00B227BC" w:rsidRDefault="00673C4F" w:rsidP="005819AF">
      <w:pPr>
        <w:rPr>
          <w:sz w:val="24"/>
          <w:szCs w:val="24"/>
        </w:rPr>
      </w:pPr>
    </w:p>
    <w:p w14:paraId="0680F45F" w14:textId="77777777" w:rsidR="00673C4F" w:rsidRPr="00B227BC" w:rsidRDefault="005819AF" w:rsidP="005819AF">
      <w:pPr>
        <w:rPr>
          <w:sz w:val="24"/>
          <w:szCs w:val="24"/>
        </w:rPr>
      </w:pPr>
      <w:r w:rsidRPr="00B227BC">
        <w:rPr>
          <w:sz w:val="24"/>
          <w:szCs w:val="24"/>
          <w:u w:val="single"/>
        </w:rPr>
        <w:t>Topics:</w:t>
      </w:r>
      <w:r w:rsidR="00673C4F" w:rsidRPr="00B227BC">
        <w:rPr>
          <w:sz w:val="24"/>
          <w:szCs w:val="24"/>
        </w:rPr>
        <w:t xml:space="preserve"> </w:t>
      </w:r>
      <w:r w:rsidRPr="00B227BC">
        <w:rPr>
          <w:sz w:val="24"/>
          <w:szCs w:val="24"/>
        </w:rPr>
        <w:t xml:space="preserve">Reagan at home and abroad; growth of poverty; Bush, </w:t>
      </w:r>
      <w:r w:rsidR="00A60C67" w:rsidRPr="00B227BC">
        <w:rPr>
          <w:sz w:val="24"/>
          <w:szCs w:val="24"/>
        </w:rPr>
        <w:t>Sr.,</w:t>
      </w:r>
      <w:r w:rsidRPr="00B227BC">
        <w:rPr>
          <w:sz w:val="24"/>
          <w:szCs w:val="24"/>
        </w:rPr>
        <w:t xml:space="preserve"> and end of Cold War; Clinton and the internet; race relations; NAFTA and other trade agreements; 9/11; Patriot Act; education policies of Bush, </w:t>
      </w:r>
      <w:r w:rsidR="00A60C67" w:rsidRPr="00B227BC">
        <w:rPr>
          <w:sz w:val="24"/>
          <w:szCs w:val="24"/>
        </w:rPr>
        <w:t>Jr.,</w:t>
      </w:r>
      <w:r w:rsidRPr="00B227BC">
        <w:rPr>
          <w:sz w:val="24"/>
          <w:szCs w:val="24"/>
        </w:rPr>
        <w:t xml:space="preserve"> and Obama; and environmental policies.</w:t>
      </w:r>
    </w:p>
    <w:p w14:paraId="1C2B8EAC" w14:textId="77777777" w:rsidR="00673C4F" w:rsidRPr="00B227BC" w:rsidRDefault="00673C4F" w:rsidP="005819AF">
      <w:pPr>
        <w:rPr>
          <w:sz w:val="24"/>
          <w:szCs w:val="24"/>
        </w:rPr>
      </w:pPr>
    </w:p>
    <w:p w14:paraId="4E0D0BC3" w14:textId="77777777" w:rsidR="00673C4F" w:rsidRPr="00B227BC" w:rsidRDefault="000D2EDF" w:rsidP="005819AF">
      <w:pPr>
        <w:rPr>
          <w:sz w:val="24"/>
          <w:szCs w:val="24"/>
        </w:rPr>
      </w:pPr>
      <w:r w:rsidRPr="00B227BC">
        <w:rPr>
          <w:sz w:val="24"/>
          <w:szCs w:val="24"/>
          <w:u w:val="single"/>
        </w:rPr>
        <w:t xml:space="preserve">Textbook </w:t>
      </w:r>
      <w:r w:rsidR="005819AF" w:rsidRPr="00B227BC">
        <w:rPr>
          <w:sz w:val="24"/>
          <w:szCs w:val="24"/>
          <w:u w:val="single"/>
        </w:rPr>
        <w:t>Readings</w:t>
      </w:r>
      <w:r w:rsidR="005819AF" w:rsidRPr="00B227BC">
        <w:rPr>
          <w:sz w:val="24"/>
          <w:szCs w:val="24"/>
        </w:rPr>
        <w:t xml:space="preserve">:  Kennedy, Chapters 40-42 </w:t>
      </w:r>
    </w:p>
    <w:p w14:paraId="65892948" w14:textId="77777777" w:rsidR="00673C4F" w:rsidRPr="00B227BC" w:rsidRDefault="00673C4F" w:rsidP="005819AF">
      <w:pPr>
        <w:rPr>
          <w:sz w:val="24"/>
          <w:szCs w:val="24"/>
        </w:rPr>
      </w:pPr>
    </w:p>
    <w:p w14:paraId="5A018925" w14:textId="77777777" w:rsidR="00C32D96" w:rsidRPr="009559E4" w:rsidRDefault="00C32D96" w:rsidP="00C32D96">
      <w:pPr>
        <w:rPr>
          <w:b/>
          <w:sz w:val="24"/>
          <w:szCs w:val="24"/>
        </w:rPr>
      </w:pPr>
      <w:r w:rsidRPr="009559E4">
        <w:rPr>
          <w:b/>
          <w:sz w:val="24"/>
          <w:szCs w:val="24"/>
        </w:rPr>
        <w:lastRenderedPageBreak/>
        <w:t xml:space="preserve">AP History Disciplinary Practices and Reasoning Skills </w:t>
      </w:r>
    </w:p>
    <w:p w14:paraId="07F7300E" w14:textId="77777777" w:rsidR="00C32D96" w:rsidRPr="00B227BC" w:rsidRDefault="00C32D96" w:rsidP="00C32D96">
      <w:pPr>
        <w:rPr>
          <w:sz w:val="24"/>
          <w:szCs w:val="24"/>
        </w:rPr>
      </w:pPr>
      <w:r w:rsidRPr="00B227BC">
        <w:rPr>
          <w:sz w:val="24"/>
          <w:szCs w:val="24"/>
        </w:rPr>
        <w:t xml:space="preserve">The AP history courses seek to apprentice students to the practice of history by emphasizing the development of disciplinary practices and reasoning skills while learning historical content. The practices and skills that students should develop in all AP history courses are listed below, along with a condensed description of what students should be able to do with each. Every AP Exam question will assess one or more of these practices and skills. </w:t>
      </w:r>
    </w:p>
    <w:p w14:paraId="30FB33DF" w14:textId="77777777" w:rsidR="00C32D96" w:rsidRPr="00B227BC" w:rsidRDefault="00C32D96" w:rsidP="00C32D96">
      <w:pPr>
        <w:rPr>
          <w:sz w:val="24"/>
          <w:szCs w:val="24"/>
        </w:rPr>
      </w:pPr>
    </w:p>
    <w:p w14:paraId="3001C0FD" w14:textId="77777777" w:rsidR="00C32D96" w:rsidRPr="00B227BC" w:rsidRDefault="00C32D96" w:rsidP="00C32D96">
      <w:pPr>
        <w:rPr>
          <w:b/>
          <w:sz w:val="24"/>
          <w:szCs w:val="24"/>
        </w:rPr>
      </w:pPr>
      <w:r w:rsidRPr="00B227BC">
        <w:rPr>
          <w:b/>
          <w:sz w:val="24"/>
          <w:szCs w:val="24"/>
        </w:rPr>
        <w:t xml:space="preserve">AP HISTORY DISCIPLINARY PRACTICES </w:t>
      </w:r>
    </w:p>
    <w:p w14:paraId="4E556E9E" w14:textId="77777777" w:rsidR="00C32D96" w:rsidRPr="00B227BC" w:rsidRDefault="00C32D96" w:rsidP="00C32D96">
      <w:pPr>
        <w:rPr>
          <w:sz w:val="24"/>
          <w:szCs w:val="24"/>
        </w:rPr>
      </w:pPr>
    </w:p>
    <w:p w14:paraId="3E8192E4" w14:textId="77777777" w:rsidR="00C32D96" w:rsidRPr="00B227BC" w:rsidRDefault="00C32D96" w:rsidP="00C32D96">
      <w:pPr>
        <w:rPr>
          <w:sz w:val="24"/>
          <w:szCs w:val="24"/>
          <w:u w:val="single"/>
        </w:rPr>
      </w:pPr>
      <w:r w:rsidRPr="00B227BC">
        <w:rPr>
          <w:sz w:val="24"/>
          <w:szCs w:val="24"/>
          <w:u w:val="single"/>
        </w:rPr>
        <w:t xml:space="preserve">Practice 1: Analyzing Historical Evidence </w:t>
      </w:r>
    </w:p>
    <w:p w14:paraId="0BED1976" w14:textId="77777777" w:rsidR="00C32D96" w:rsidRPr="00B227BC" w:rsidRDefault="00C32D96" w:rsidP="00C32D96">
      <w:pPr>
        <w:rPr>
          <w:i/>
          <w:sz w:val="24"/>
          <w:szCs w:val="24"/>
        </w:rPr>
      </w:pPr>
      <w:r w:rsidRPr="00B227BC">
        <w:rPr>
          <w:i/>
          <w:sz w:val="24"/>
          <w:szCs w:val="24"/>
        </w:rPr>
        <w:t>Primary Sources</w:t>
      </w:r>
    </w:p>
    <w:p w14:paraId="21F6752C" w14:textId="77777777" w:rsidR="00AE63B2" w:rsidRDefault="00C32D96" w:rsidP="00C32D96">
      <w:pPr>
        <w:rPr>
          <w:sz w:val="24"/>
          <w:szCs w:val="24"/>
        </w:rPr>
      </w:pPr>
      <w:r w:rsidRPr="00B227BC">
        <w:rPr>
          <w:sz w:val="24"/>
          <w:szCs w:val="24"/>
        </w:rPr>
        <w:t xml:space="preserve">Explain the relative historical significance of a source’s point of view, purpose, historical situation, and/or audience.  </w:t>
      </w:r>
    </w:p>
    <w:p w14:paraId="06F9E065" w14:textId="77777777" w:rsidR="00C32D96" w:rsidRPr="00B227BC" w:rsidRDefault="00C32D96" w:rsidP="00C32D96">
      <w:pPr>
        <w:rPr>
          <w:sz w:val="24"/>
          <w:szCs w:val="24"/>
        </w:rPr>
      </w:pPr>
      <w:r w:rsidRPr="00B227BC">
        <w:rPr>
          <w:sz w:val="24"/>
          <w:szCs w:val="24"/>
        </w:rPr>
        <w:t xml:space="preserve">Evaluate a source’s credibility and/or limitations. </w:t>
      </w:r>
    </w:p>
    <w:p w14:paraId="3B223A24" w14:textId="77777777" w:rsidR="00C32D96" w:rsidRPr="00B227BC" w:rsidRDefault="00C32D96" w:rsidP="00C32D96">
      <w:pPr>
        <w:rPr>
          <w:sz w:val="24"/>
          <w:szCs w:val="24"/>
        </w:rPr>
      </w:pPr>
    </w:p>
    <w:p w14:paraId="2B1D3A71" w14:textId="77777777" w:rsidR="00C32D96" w:rsidRPr="00B227BC" w:rsidRDefault="00C32D96" w:rsidP="00C32D96">
      <w:pPr>
        <w:rPr>
          <w:i/>
          <w:sz w:val="24"/>
          <w:szCs w:val="24"/>
        </w:rPr>
      </w:pPr>
      <w:r w:rsidRPr="00B227BC">
        <w:rPr>
          <w:i/>
          <w:sz w:val="24"/>
          <w:szCs w:val="24"/>
        </w:rPr>
        <w:t xml:space="preserve">Secondary Sources </w:t>
      </w:r>
    </w:p>
    <w:p w14:paraId="1B57BFD8" w14:textId="77777777" w:rsidR="00C32D96" w:rsidRPr="00B227BC" w:rsidRDefault="00C32D96" w:rsidP="00C32D96">
      <w:pPr>
        <w:rPr>
          <w:sz w:val="24"/>
          <w:szCs w:val="24"/>
        </w:rPr>
      </w:pPr>
      <w:r w:rsidRPr="00B227BC">
        <w:rPr>
          <w:sz w:val="24"/>
          <w:szCs w:val="24"/>
        </w:rPr>
        <w:t>Explain how a historian’s claim or argument is supported with</w:t>
      </w:r>
    </w:p>
    <w:p w14:paraId="10677D31" w14:textId="77777777" w:rsidR="00C32D96" w:rsidRPr="00B227BC" w:rsidRDefault="00C32D96" w:rsidP="00C32D96">
      <w:pPr>
        <w:rPr>
          <w:sz w:val="24"/>
          <w:szCs w:val="24"/>
        </w:rPr>
      </w:pPr>
      <w:r w:rsidRPr="00B227BC">
        <w:rPr>
          <w:sz w:val="24"/>
          <w:szCs w:val="24"/>
        </w:rPr>
        <w:t>evidence.</w:t>
      </w:r>
    </w:p>
    <w:p w14:paraId="6D3A6B5C" w14:textId="77777777" w:rsidR="00C32D96" w:rsidRPr="00B227BC" w:rsidRDefault="00C32D96" w:rsidP="00C32D96">
      <w:pPr>
        <w:rPr>
          <w:sz w:val="24"/>
          <w:szCs w:val="24"/>
        </w:rPr>
      </w:pPr>
      <w:r w:rsidRPr="00B227BC">
        <w:rPr>
          <w:sz w:val="24"/>
          <w:szCs w:val="24"/>
        </w:rPr>
        <w:t>Analyze patterns and trends in quantitative data in non-</w:t>
      </w:r>
      <w:r w:rsidR="00A60C67" w:rsidRPr="00B227BC">
        <w:rPr>
          <w:sz w:val="24"/>
          <w:szCs w:val="24"/>
        </w:rPr>
        <w:t>text based</w:t>
      </w:r>
      <w:r w:rsidRPr="00B227BC">
        <w:rPr>
          <w:sz w:val="24"/>
          <w:szCs w:val="24"/>
        </w:rPr>
        <w:t xml:space="preserve"> sources. </w:t>
      </w:r>
    </w:p>
    <w:p w14:paraId="753588DA" w14:textId="77777777" w:rsidR="00C32D96" w:rsidRPr="00B227BC" w:rsidRDefault="00C32D96" w:rsidP="00C32D96">
      <w:pPr>
        <w:rPr>
          <w:sz w:val="24"/>
          <w:szCs w:val="24"/>
        </w:rPr>
      </w:pPr>
      <w:r w:rsidRPr="00B227BC">
        <w:rPr>
          <w:sz w:val="24"/>
          <w:szCs w:val="24"/>
        </w:rPr>
        <w:t>Evaluate the effectiveness of a historical claim or argument.</w:t>
      </w:r>
    </w:p>
    <w:p w14:paraId="21D00AB5" w14:textId="77777777" w:rsidR="00C32D96" w:rsidRPr="00B227BC" w:rsidRDefault="00C32D96" w:rsidP="00C32D96">
      <w:pPr>
        <w:rPr>
          <w:sz w:val="24"/>
          <w:szCs w:val="24"/>
        </w:rPr>
      </w:pPr>
    </w:p>
    <w:p w14:paraId="453790CE" w14:textId="77777777" w:rsidR="00C32D96" w:rsidRPr="00B227BC" w:rsidRDefault="00C32D96" w:rsidP="00C32D96">
      <w:pPr>
        <w:rPr>
          <w:sz w:val="24"/>
          <w:szCs w:val="24"/>
          <w:u w:val="single"/>
        </w:rPr>
      </w:pPr>
      <w:r w:rsidRPr="00B227BC">
        <w:rPr>
          <w:sz w:val="24"/>
          <w:szCs w:val="24"/>
          <w:u w:val="single"/>
        </w:rPr>
        <w:t xml:space="preserve">Practice 2: Argument Development </w:t>
      </w:r>
    </w:p>
    <w:p w14:paraId="7FBAFA83" w14:textId="77777777" w:rsidR="00C32D96" w:rsidRPr="00B227BC" w:rsidRDefault="00C32D96" w:rsidP="00C32D96">
      <w:pPr>
        <w:rPr>
          <w:sz w:val="24"/>
          <w:szCs w:val="24"/>
        </w:rPr>
      </w:pPr>
      <w:r w:rsidRPr="00B227BC">
        <w:rPr>
          <w:sz w:val="24"/>
          <w:szCs w:val="24"/>
        </w:rPr>
        <w:t xml:space="preserve"> Make a historically defensible claim in the form of an evaluative thesis.</w:t>
      </w:r>
    </w:p>
    <w:p w14:paraId="43295EF6" w14:textId="77777777" w:rsidR="00C32D96" w:rsidRPr="00B227BC" w:rsidRDefault="00C32D96" w:rsidP="00C32D96">
      <w:pPr>
        <w:rPr>
          <w:sz w:val="24"/>
          <w:szCs w:val="24"/>
        </w:rPr>
      </w:pPr>
      <w:r w:rsidRPr="00B227BC">
        <w:rPr>
          <w:sz w:val="24"/>
          <w:szCs w:val="24"/>
        </w:rPr>
        <w:t xml:space="preserve"> Support an argument using specific and relevant evidence. </w:t>
      </w:r>
    </w:p>
    <w:p w14:paraId="252CE873" w14:textId="77777777" w:rsidR="00C32D96" w:rsidRPr="00B227BC" w:rsidRDefault="00C32D96" w:rsidP="00C32D96">
      <w:pPr>
        <w:rPr>
          <w:sz w:val="24"/>
          <w:szCs w:val="24"/>
        </w:rPr>
      </w:pPr>
      <w:r w:rsidRPr="00B227BC">
        <w:rPr>
          <w:sz w:val="24"/>
          <w:szCs w:val="24"/>
        </w:rPr>
        <w:t xml:space="preserve"> Use historical reasoning to explain relationships among pieces of historical evidence.</w:t>
      </w:r>
    </w:p>
    <w:p w14:paraId="46DE3887" w14:textId="77777777" w:rsidR="00C32D96" w:rsidRPr="00B227BC" w:rsidRDefault="00C32D96" w:rsidP="00C32D96">
      <w:pPr>
        <w:rPr>
          <w:sz w:val="24"/>
          <w:szCs w:val="24"/>
        </w:rPr>
      </w:pPr>
      <w:r w:rsidRPr="00B227BC">
        <w:rPr>
          <w:sz w:val="24"/>
          <w:szCs w:val="24"/>
        </w:rPr>
        <w:t xml:space="preserve"> Consider ways that diverse or alternative evidence could be used to qualify or modify an argument. </w:t>
      </w:r>
    </w:p>
    <w:p w14:paraId="562B6816" w14:textId="77777777" w:rsidR="00C32D96" w:rsidRPr="00B227BC" w:rsidRDefault="00C32D96" w:rsidP="00C32D96">
      <w:pPr>
        <w:rPr>
          <w:sz w:val="24"/>
          <w:szCs w:val="24"/>
        </w:rPr>
      </w:pPr>
    </w:p>
    <w:p w14:paraId="5A44F40D" w14:textId="77777777" w:rsidR="00C32D96" w:rsidRPr="00B227BC" w:rsidRDefault="00C32D96" w:rsidP="00C32D96">
      <w:pPr>
        <w:rPr>
          <w:sz w:val="24"/>
          <w:szCs w:val="24"/>
        </w:rPr>
      </w:pPr>
      <w:r w:rsidRPr="00B227BC">
        <w:rPr>
          <w:b/>
          <w:sz w:val="24"/>
          <w:szCs w:val="24"/>
        </w:rPr>
        <w:t xml:space="preserve">AP HISTORY REASONING </w:t>
      </w:r>
      <w:r w:rsidR="005C7DA1">
        <w:rPr>
          <w:b/>
          <w:sz w:val="24"/>
          <w:szCs w:val="24"/>
        </w:rPr>
        <w:t>PROCESSES</w:t>
      </w:r>
    </w:p>
    <w:p w14:paraId="22536B52" w14:textId="77777777" w:rsidR="007B7766" w:rsidRPr="00B227BC" w:rsidRDefault="007B7766" w:rsidP="00C32D96">
      <w:pPr>
        <w:rPr>
          <w:sz w:val="24"/>
          <w:szCs w:val="24"/>
        </w:rPr>
      </w:pPr>
    </w:p>
    <w:p w14:paraId="7548DF09" w14:textId="77777777" w:rsidR="00C32D96" w:rsidRPr="00B227BC" w:rsidRDefault="00C32D96" w:rsidP="00C32D96">
      <w:pPr>
        <w:rPr>
          <w:sz w:val="24"/>
          <w:szCs w:val="24"/>
        </w:rPr>
      </w:pPr>
      <w:r w:rsidRPr="00B227BC">
        <w:rPr>
          <w:sz w:val="24"/>
          <w:szCs w:val="24"/>
        </w:rPr>
        <w:t xml:space="preserve">Skill </w:t>
      </w:r>
      <w:r w:rsidR="005C7DA1">
        <w:rPr>
          <w:sz w:val="24"/>
          <w:szCs w:val="24"/>
        </w:rPr>
        <w:t>1</w:t>
      </w:r>
      <w:r w:rsidRPr="00B227BC">
        <w:rPr>
          <w:sz w:val="24"/>
          <w:szCs w:val="24"/>
        </w:rPr>
        <w:t xml:space="preserve">: Comparison </w:t>
      </w:r>
    </w:p>
    <w:p w14:paraId="07A14998" w14:textId="77777777" w:rsidR="00C32D96" w:rsidRPr="00B227BC" w:rsidRDefault="00C32D96" w:rsidP="00C32D96">
      <w:pPr>
        <w:ind w:left="720" w:firstLine="45"/>
        <w:rPr>
          <w:sz w:val="24"/>
          <w:szCs w:val="24"/>
        </w:rPr>
      </w:pPr>
      <w:r w:rsidRPr="00B227BC">
        <w:rPr>
          <w:sz w:val="24"/>
          <w:szCs w:val="24"/>
        </w:rPr>
        <w:t xml:space="preserve">Explain the relative historical significance of similarities and/ or differences between different historical developments or processes. </w:t>
      </w:r>
    </w:p>
    <w:p w14:paraId="5191004B" w14:textId="77777777" w:rsidR="00C32D96" w:rsidRPr="00B227BC" w:rsidRDefault="00C32D96" w:rsidP="00C32D96">
      <w:pPr>
        <w:rPr>
          <w:sz w:val="24"/>
          <w:szCs w:val="24"/>
        </w:rPr>
      </w:pPr>
      <w:r w:rsidRPr="00B227BC">
        <w:rPr>
          <w:sz w:val="24"/>
          <w:szCs w:val="24"/>
        </w:rPr>
        <w:t xml:space="preserve">Skill </w:t>
      </w:r>
      <w:r w:rsidR="005C7DA1">
        <w:rPr>
          <w:sz w:val="24"/>
          <w:szCs w:val="24"/>
        </w:rPr>
        <w:t>2</w:t>
      </w:r>
      <w:r w:rsidRPr="00B227BC">
        <w:rPr>
          <w:sz w:val="24"/>
          <w:szCs w:val="24"/>
        </w:rPr>
        <w:t>: Causation</w:t>
      </w:r>
    </w:p>
    <w:p w14:paraId="42C5204D" w14:textId="77777777" w:rsidR="005C7DA1" w:rsidRDefault="00C32D96" w:rsidP="00C32D96">
      <w:pPr>
        <w:rPr>
          <w:sz w:val="24"/>
          <w:szCs w:val="24"/>
        </w:rPr>
      </w:pPr>
      <w:r w:rsidRPr="00B227BC">
        <w:rPr>
          <w:sz w:val="24"/>
          <w:szCs w:val="24"/>
        </w:rPr>
        <w:tab/>
        <w:t xml:space="preserve"> Explain the difference between primary and secondary causes and between short- and </w:t>
      </w:r>
    </w:p>
    <w:p w14:paraId="1F7508C2" w14:textId="77777777" w:rsidR="00C32D96" w:rsidRPr="00B227BC" w:rsidRDefault="00C32D96" w:rsidP="005C7DA1">
      <w:pPr>
        <w:ind w:firstLine="720"/>
        <w:rPr>
          <w:sz w:val="24"/>
          <w:szCs w:val="24"/>
        </w:rPr>
      </w:pPr>
      <w:r w:rsidRPr="00B227BC">
        <w:rPr>
          <w:sz w:val="24"/>
          <w:szCs w:val="24"/>
        </w:rPr>
        <w:t>long-term effects.</w:t>
      </w:r>
    </w:p>
    <w:p w14:paraId="67DDCBB2" w14:textId="77777777" w:rsidR="00C32D96" w:rsidRPr="00B227BC" w:rsidRDefault="00C32D96" w:rsidP="00C32D96">
      <w:pPr>
        <w:rPr>
          <w:sz w:val="24"/>
          <w:szCs w:val="24"/>
        </w:rPr>
      </w:pPr>
      <w:r w:rsidRPr="00B227BC">
        <w:rPr>
          <w:sz w:val="24"/>
          <w:szCs w:val="24"/>
        </w:rPr>
        <w:tab/>
        <w:t xml:space="preserve"> Explain the relative historical significance of different causes and/or effects. </w:t>
      </w:r>
    </w:p>
    <w:p w14:paraId="42DC67F8" w14:textId="77777777" w:rsidR="00C32D96" w:rsidRPr="00B227BC" w:rsidRDefault="00C32D96" w:rsidP="00C32D96">
      <w:pPr>
        <w:rPr>
          <w:sz w:val="24"/>
          <w:szCs w:val="24"/>
        </w:rPr>
      </w:pPr>
      <w:r w:rsidRPr="00B227BC">
        <w:rPr>
          <w:sz w:val="24"/>
          <w:szCs w:val="24"/>
        </w:rPr>
        <w:t xml:space="preserve">Skill </w:t>
      </w:r>
      <w:r w:rsidR="005C7DA1">
        <w:rPr>
          <w:sz w:val="24"/>
          <w:szCs w:val="24"/>
        </w:rPr>
        <w:t>3</w:t>
      </w:r>
      <w:r w:rsidRPr="00B227BC">
        <w:rPr>
          <w:sz w:val="24"/>
          <w:szCs w:val="24"/>
        </w:rPr>
        <w:t xml:space="preserve">: Continuity and Change Over Time </w:t>
      </w:r>
    </w:p>
    <w:p w14:paraId="1C8D7C0C" w14:textId="77777777" w:rsidR="005C7DA1" w:rsidRDefault="00C32D96" w:rsidP="00C32D96">
      <w:pPr>
        <w:rPr>
          <w:sz w:val="24"/>
          <w:szCs w:val="24"/>
        </w:rPr>
      </w:pPr>
      <w:r w:rsidRPr="00B227BC">
        <w:rPr>
          <w:sz w:val="24"/>
          <w:szCs w:val="24"/>
        </w:rPr>
        <w:tab/>
        <w:t xml:space="preserve"> Explain the relative historical significance of specific historical developments in relation </w:t>
      </w:r>
    </w:p>
    <w:p w14:paraId="7ADCA1DC" w14:textId="77777777" w:rsidR="004221FE" w:rsidRPr="00B227BC" w:rsidRDefault="00C32D96" w:rsidP="005C7DA1">
      <w:pPr>
        <w:ind w:firstLine="720"/>
        <w:rPr>
          <w:sz w:val="24"/>
          <w:szCs w:val="24"/>
        </w:rPr>
      </w:pPr>
      <w:r w:rsidRPr="00B227BC">
        <w:rPr>
          <w:sz w:val="24"/>
          <w:szCs w:val="24"/>
        </w:rPr>
        <w:t xml:space="preserve">to a larger pattern </w:t>
      </w:r>
      <w:r w:rsidR="005C7DA1">
        <w:rPr>
          <w:sz w:val="24"/>
          <w:szCs w:val="24"/>
        </w:rPr>
        <w:t>o</w:t>
      </w:r>
      <w:r w:rsidRPr="00B227BC">
        <w:rPr>
          <w:sz w:val="24"/>
          <w:szCs w:val="24"/>
        </w:rPr>
        <w:t>f continuity and/ or change.</w:t>
      </w:r>
    </w:p>
    <w:p w14:paraId="7D3A7C64" w14:textId="77777777" w:rsidR="0092504B" w:rsidRPr="00B227BC" w:rsidRDefault="0092504B" w:rsidP="00C32D96">
      <w:pPr>
        <w:rPr>
          <w:sz w:val="24"/>
          <w:szCs w:val="24"/>
        </w:rPr>
      </w:pPr>
    </w:p>
    <w:p w14:paraId="47C2F1C1" w14:textId="77777777" w:rsidR="009559E4" w:rsidRDefault="009559E4" w:rsidP="0092504B">
      <w:pPr>
        <w:spacing w:after="180"/>
        <w:outlineLvl w:val="1"/>
        <w:rPr>
          <w:b/>
          <w:bCs/>
          <w:color w:val="505050"/>
          <w:sz w:val="24"/>
          <w:szCs w:val="24"/>
          <w:lang w:val="en"/>
        </w:rPr>
      </w:pPr>
    </w:p>
    <w:p w14:paraId="1CC14278" w14:textId="77777777" w:rsidR="005C7DA1" w:rsidRDefault="005C7DA1" w:rsidP="0092504B">
      <w:pPr>
        <w:spacing w:after="180"/>
        <w:outlineLvl w:val="1"/>
        <w:rPr>
          <w:b/>
          <w:bCs/>
          <w:color w:val="505050"/>
          <w:sz w:val="24"/>
          <w:szCs w:val="24"/>
          <w:lang w:val="en"/>
        </w:rPr>
      </w:pPr>
    </w:p>
    <w:p w14:paraId="3D1FC8C4" w14:textId="77777777" w:rsidR="005C7DA1" w:rsidRDefault="005C7DA1" w:rsidP="0092504B">
      <w:pPr>
        <w:spacing w:after="180"/>
        <w:outlineLvl w:val="1"/>
        <w:rPr>
          <w:b/>
          <w:bCs/>
          <w:color w:val="505050"/>
          <w:sz w:val="24"/>
          <w:szCs w:val="24"/>
          <w:lang w:val="en"/>
        </w:rPr>
      </w:pPr>
    </w:p>
    <w:p w14:paraId="0765D283" w14:textId="77777777" w:rsidR="009559E4" w:rsidRDefault="009559E4" w:rsidP="0092504B">
      <w:pPr>
        <w:spacing w:after="180"/>
        <w:outlineLvl w:val="1"/>
        <w:rPr>
          <w:b/>
          <w:bCs/>
          <w:color w:val="505050"/>
          <w:sz w:val="24"/>
          <w:szCs w:val="24"/>
          <w:lang w:val="en"/>
        </w:rPr>
      </w:pPr>
    </w:p>
    <w:p w14:paraId="68498DC1" w14:textId="01A5E358" w:rsidR="007F7841" w:rsidRPr="0092504B" w:rsidRDefault="008C01A7" w:rsidP="0092504B">
      <w:pPr>
        <w:spacing w:after="180"/>
        <w:outlineLvl w:val="1"/>
        <w:rPr>
          <w:b/>
          <w:bCs/>
          <w:color w:val="505050"/>
          <w:sz w:val="24"/>
          <w:szCs w:val="24"/>
          <w:lang w:val="en"/>
        </w:rPr>
      </w:pPr>
      <w:r>
        <w:rPr>
          <w:b/>
          <w:bCs/>
          <w:color w:val="505050"/>
          <w:sz w:val="24"/>
          <w:szCs w:val="24"/>
          <w:lang w:val="en"/>
        </w:rPr>
        <w:lastRenderedPageBreak/>
        <w:t xml:space="preserve">APUSH Exam: </w:t>
      </w:r>
      <w:r w:rsidR="00893023">
        <w:rPr>
          <w:b/>
          <w:bCs/>
          <w:color w:val="505050"/>
          <w:sz w:val="24"/>
          <w:szCs w:val="24"/>
          <w:lang w:val="en"/>
        </w:rPr>
        <w:t>Friday</w:t>
      </w:r>
      <w:r w:rsidR="007F7841">
        <w:rPr>
          <w:b/>
          <w:bCs/>
          <w:color w:val="505050"/>
          <w:sz w:val="24"/>
          <w:szCs w:val="24"/>
          <w:lang w:val="en"/>
        </w:rPr>
        <w:t>, May 6, 202</w:t>
      </w:r>
      <w:r w:rsidR="00893023">
        <w:rPr>
          <w:b/>
          <w:bCs/>
          <w:color w:val="505050"/>
          <w:sz w:val="24"/>
          <w:szCs w:val="24"/>
          <w:lang w:val="en"/>
        </w:rPr>
        <w:t>2</w:t>
      </w:r>
    </w:p>
    <w:p w14:paraId="68D01EB8" w14:textId="77777777" w:rsidR="0092504B" w:rsidRPr="0092504B" w:rsidRDefault="0092504B" w:rsidP="0092504B">
      <w:pPr>
        <w:spacing w:before="360" w:after="180"/>
        <w:outlineLvl w:val="2"/>
        <w:rPr>
          <w:b/>
          <w:bCs/>
          <w:color w:val="505050"/>
          <w:sz w:val="24"/>
          <w:szCs w:val="24"/>
          <w:lang w:val="en"/>
        </w:rPr>
      </w:pPr>
      <w:r w:rsidRPr="0092504B">
        <w:rPr>
          <w:b/>
          <w:bCs/>
          <w:color w:val="505050"/>
          <w:sz w:val="24"/>
          <w:szCs w:val="24"/>
          <w:lang w:val="en"/>
        </w:rPr>
        <w:t>Section I: Part A</w:t>
      </w:r>
    </w:p>
    <w:p w14:paraId="1337717B" w14:textId="77777777" w:rsidR="0092504B" w:rsidRPr="0092504B" w:rsidRDefault="0092504B" w:rsidP="0092504B">
      <w:pPr>
        <w:spacing w:after="180" w:line="360" w:lineRule="atLeast"/>
        <w:rPr>
          <w:color w:val="505050"/>
          <w:sz w:val="24"/>
          <w:szCs w:val="24"/>
          <w:lang w:val="en"/>
        </w:rPr>
      </w:pPr>
      <w:r w:rsidRPr="0092504B">
        <w:rPr>
          <w:b/>
          <w:bCs/>
          <w:color w:val="505050"/>
          <w:sz w:val="24"/>
          <w:szCs w:val="24"/>
          <w:lang w:val="en"/>
        </w:rPr>
        <w:t>Multiple Choice</w:t>
      </w:r>
      <w:r w:rsidRPr="0092504B">
        <w:rPr>
          <w:color w:val="505050"/>
          <w:sz w:val="24"/>
          <w:szCs w:val="24"/>
          <w:lang w:val="en"/>
        </w:rPr>
        <w:t>—55 Questions | 55 Minutes | 40% of Exam Score</w:t>
      </w:r>
    </w:p>
    <w:p w14:paraId="51094018" w14:textId="77777777" w:rsidR="0092504B" w:rsidRPr="0092504B" w:rsidRDefault="0092504B" w:rsidP="0092504B">
      <w:pPr>
        <w:numPr>
          <w:ilvl w:val="0"/>
          <w:numId w:val="2"/>
        </w:numPr>
        <w:spacing w:before="100" w:beforeAutospacing="1" w:after="100" w:afterAutospacing="1"/>
        <w:ind w:left="607"/>
        <w:rPr>
          <w:color w:val="505050"/>
          <w:sz w:val="24"/>
          <w:szCs w:val="24"/>
          <w:lang w:val="en"/>
        </w:rPr>
      </w:pPr>
      <w:r w:rsidRPr="0092504B">
        <w:rPr>
          <w:color w:val="505050"/>
          <w:sz w:val="24"/>
          <w:szCs w:val="24"/>
          <w:lang w:val="en"/>
        </w:rPr>
        <w:t>Questions appear in sets of 2 to 5.</w:t>
      </w:r>
    </w:p>
    <w:p w14:paraId="6AECAC56" w14:textId="77777777" w:rsidR="0092504B" w:rsidRPr="0092504B" w:rsidRDefault="0092504B" w:rsidP="0092504B">
      <w:pPr>
        <w:numPr>
          <w:ilvl w:val="0"/>
          <w:numId w:val="2"/>
        </w:numPr>
        <w:spacing w:before="100" w:beforeAutospacing="1" w:after="100" w:afterAutospacing="1"/>
        <w:ind w:left="607"/>
        <w:rPr>
          <w:color w:val="505050"/>
          <w:sz w:val="24"/>
          <w:szCs w:val="24"/>
          <w:lang w:val="en"/>
        </w:rPr>
      </w:pPr>
      <w:r w:rsidRPr="0092504B">
        <w:rPr>
          <w:color w:val="505050"/>
          <w:sz w:val="24"/>
          <w:szCs w:val="24"/>
          <w:lang w:val="en"/>
        </w:rPr>
        <w:t>Students analyze historical texts, interpretations, and evidence.</w:t>
      </w:r>
    </w:p>
    <w:p w14:paraId="149C545C" w14:textId="77777777" w:rsidR="0092504B" w:rsidRPr="0092504B" w:rsidRDefault="0092504B" w:rsidP="0092504B">
      <w:pPr>
        <w:numPr>
          <w:ilvl w:val="0"/>
          <w:numId w:val="2"/>
        </w:numPr>
        <w:spacing w:before="100" w:beforeAutospacing="1" w:after="100" w:afterAutospacing="1"/>
        <w:ind w:left="607"/>
        <w:rPr>
          <w:color w:val="505050"/>
          <w:sz w:val="24"/>
          <w:szCs w:val="24"/>
          <w:lang w:val="en"/>
        </w:rPr>
      </w:pPr>
      <w:r w:rsidRPr="0092504B">
        <w:rPr>
          <w:color w:val="505050"/>
          <w:sz w:val="24"/>
          <w:szCs w:val="24"/>
          <w:lang w:val="en"/>
        </w:rPr>
        <w:t>Primary and secondary sources, images, graphs, and maps are included.</w:t>
      </w:r>
    </w:p>
    <w:p w14:paraId="4C5CFD4D" w14:textId="77777777" w:rsidR="0092504B" w:rsidRPr="0092504B" w:rsidRDefault="0092504B" w:rsidP="0092504B">
      <w:pPr>
        <w:spacing w:before="360" w:after="180"/>
        <w:outlineLvl w:val="2"/>
        <w:rPr>
          <w:b/>
          <w:bCs/>
          <w:color w:val="505050"/>
          <w:sz w:val="24"/>
          <w:szCs w:val="24"/>
          <w:lang w:val="en"/>
        </w:rPr>
      </w:pPr>
      <w:r w:rsidRPr="0092504B">
        <w:rPr>
          <w:b/>
          <w:bCs/>
          <w:color w:val="505050"/>
          <w:sz w:val="24"/>
          <w:szCs w:val="24"/>
          <w:lang w:val="en"/>
        </w:rPr>
        <w:t>Section I: Part B</w:t>
      </w:r>
    </w:p>
    <w:p w14:paraId="266E4F70" w14:textId="77777777" w:rsidR="0092504B" w:rsidRPr="0092504B" w:rsidRDefault="0092504B" w:rsidP="0092504B">
      <w:pPr>
        <w:spacing w:after="180" w:line="360" w:lineRule="atLeast"/>
        <w:rPr>
          <w:color w:val="505050"/>
          <w:sz w:val="24"/>
          <w:szCs w:val="24"/>
          <w:lang w:val="en"/>
        </w:rPr>
      </w:pPr>
      <w:r w:rsidRPr="0092504B">
        <w:rPr>
          <w:b/>
          <w:bCs/>
          <w:color w:val="505050"/>
          <w:sz w:val="24"/>
          <w:szCs w:val="24"/>
          <w:lang w:val="en"/>
        </w:rPr>
        <w:t>Short Answer</w:t>
      </w:r>
      <w:r w:rsidRPr="0092504B">
        <w:rPr>
          <w:color w:val="505050"/>
          <w:sz w:val="24"/>
          <w:szCs w:val="24"/>
          <w:lang w:val="en"/>
        </w:rPr>
        <w:t>—3 Questions | 40 Minutes | 20% of Exam Score</w:t>
      </w:r>
    </w:p>
    <w:p w14:paraId="70EA34B5" w14:textId="77777777" w:rsidR="0092504B" w:rsidRPr="0092504B" w:rsidRDefault="0092504B" w:rsidP="0092504B">
      <w:pPr>
        <w:numPr>
          <w:ilvl w:val="0"/>
          <w:numId w:val="3"/>
        </w:numPr>
        <w:spacing w:before="100" w:beforeAutospacing="1" w:after="100" w:afterAutospacing="1"/>
        <w:ind w:left="607"/>
        <w:rPr>
          <w:color w:val="505050"/>
          <w:sz w:val="24"/>
          <w:szCs w:val="24"/>
          <w:lang w:val="en"/>
        </w:rPr>
      </w:pPr>
      <w:r w:rsidRPr="0092504B">
        <w:rPr>
          <w:color w:val="505050"/>
          <w:sz w:val="24"/>
          <w:szCs w:val="24"/>
          <w:lang w:val="en"/>
        </w:rPr>
        <w:t>Analyze historians' interpretations, historical sources, and propositions about history.</w:t>
      </w:r>
    </w:p>
    <w:p w14:paraId="63F4E65C" w14:textId="77777777" w:rsidR="0092504B" w:rsidRPr="0092504B" w:rsidRDefault="0092504B" w:rsidP="0092504B">
      <w:pPr>
        <w:numPr>
          <w:ilvl w:val="0"/>
          <w:numId w:val="3"/>
        </w:numPr>
        <w:spacing w:before="100" w:beforeAutospacing="1" w:after="100" w:afterAutospacing="1"/>
        <w:ind w:left="607"/>
        <w:rPr>
          <w:color w:val="505050"/>
          <w:sz w:val="24"/>
          <w:szCs w:val="24"/>
          <w:lang w:val="en"/>
        </w:rPr>
      </w:pPr>
      <w:r w:rsidRPr="0092504B">
        <w:rPr>
          <w:color w:val="505050"/>
          <w:sz w:val="24"/>
          <w:szCs w:val="24"/>
          <w:lang w:val="en"/>
        </w:rPr>
        <w:t>Questions provide opportunities for students to demonstrate what they know best.</w:t>
      </w:r>
    </w:p>
    <w:p w14:paraId="453632C2" w14:textId="77777777" w:rsidR="0092504B" w:rsidRPr="0092504B" w:rsidRDefault="0092504B" w:rsidP="0092504B">
      <w:pPr>
        <w:numPr>
          <w:ilvl w:val="0"/>
          <w:numId w:val="3"/>
        </w:numPr>
        <w:spacing w:before="100" w:beforeAutospacing="1" w:after="100" w:afterAutospacing="1"/>
        <w:ind w:left="607"/>
        <w:rPr>
          <w:color w:val="505050"/>
          <w:sz w:val="24"/>
          <w:szCs w:val="24"/>
          <w:lang w:val="en"/>
        </w:rPr>
      </w:pPr>
      <w:r w:rsidRPr="0092504B">
        <w:rPr>
          <w:color w:val="505050"/>
          <w:sz w:val="24"/>
          <w:szCs w:val="24"/>
          <w:lang w:val="en"/>
        </w:rPr>
        <w:t>Some questions include texts, images, graphs, or maps.</w:t>
      </w:r>
    </w:p>
    <w:p w14:paraId="4B46266D" w14:textId="77777777" w:rsidR="0092504B" w:rsidRPr="0092504B" w:rsidRDefault="0092504B" w:rsidP="0092504B">
      <w:pPr>
        <w:numPr>
          <w:ilvl w:val="0"/>
          <w:numId w:val="3"/>
        </w:numPr>
        <w:spacing w:before="100" w:beforeAutospacing="1" w:after="100" w:afterAutospacing="1"/>
        <w:ind w:left="607"/>
        <w:rPr>
          <w:color w:val="505050"/>
          <w:sz w:val="24"/>
          <w:szCs w:val="24"/>
          <w:lang w:val="en"/>
        </w:rPr>
      </w:pPr>
      <w:r w:rsidRPr="0092504B">
        <w:rPr>
          <w:color w:val="505050"/>
          <w:sz w:val="24"/>
          <w:szCs w:val="24"/>
          <w:lang w:val="en"/>
        </w:rPr>
        <w:t xml:space="preserve">The number of required short-answer questions </w:t>
      </w:r>
      <w:r w:rsidR="006C35A7">
        <w:rPr>
          <w:color w:val="505050"/>
          <w:sz w:val="24"/>
          <w:szCs w:val="24"/>
          <w:lang w:val="en"/>
        </w:rPr>
        <w:t>is</w:t>
      </w:r>
      <w:r w:rsidRPr="0092504B">
        <w:rPr>
          <w:color w:val="505050"/>
          <w:sz w:val="24"/>
          <w:szCs w:val="24"/>
          <w:lang w:val="en"/>
        </w:rPr>
        <w:t xml:space="preserve"> three, and the time allotted </w:t>
      </w:r>
      <w:r w:rsidR="006C35A7">
        <w:rPr>
          <w:color w:val="505050"/>
          <w:sz w:val="24"/>
          <w:szCs w:val="24"/>
          <w:lang w:val="en"/>
        </w:rPr>
        <w:t>is</w:t>
      </w:r>
      <w:r w:rsidR="009559E4">
        <w:rPr>
          <w:color w:val="505050"/>
          <w:sz w:val="24"/>
          <w:szCs w:val="24"/>
          <w:lang w:val="en"/>
        </w:rPr>
        <w:t xml:space="preserve"> 40 minutes. Students will </w:t>
      </w:r>
      <w:r w:rsidRPr="0092504B">
        <w:rPr>
          <w:color w:val="505050"/>
          <w:sz w:val="24"/>
          <w:szCs w:val="24"/>
          <w:lang w:val="en"/>
        </w:rPr>
        <w:t xml:space="preserve">choose between two options for the final required short-answer question, each one focusing on a different time period. </w:t>
      </w:r>
    </w:p>
    <w:p w14:paraId="5D3CF74B" w14:textId="77777777" w:rsidR="0092504B" w:rsidRPr="0092504B" w:rsidRDefault="0092504B" w:rsidP="0092504B">
      <w:pPr>
        <w:numPr>
          <w:ilvl w:val="1"/>
          <w:numId w:val="3"/>
        </w:numPr>
        <w:spacing w:before="100" w:beforeAutospacing="1" w:after="100" w:afterAutospacing="1"/>
        <w:ind w:left="1327"/>
        <w:rPr>
          <w:color w:val="505050"/>
          <w:sz w:val="24"/>
          <w:szCs w:val="24"/>
          <w:lang w:val="en"/>
        </w:rPr>
      </w:pPr>
      <w:r w:rsidRPr="0092504B">
        <w:rPr>
          <w:color w:val="505050"/>
          <w:sz w:val="24"/>
          <w:szCs w:val="24"/>
          <w:lang w:val="en"/>
        </w:rPr>
        <w:t>Question 1 (required): periods 3-8</w:t>
      </w:r>
    </w:p>
    <w:p w14:paraId="06E7CDF8" w14:textId="77777777" w:rsidR="0092504B" w:rsidRPr="0092504B" w:rsidRDefault="0092504B" w:rsidP="0092504B">
      <w:pPr>
        <w:numPr>
          <w:ilvl w:val="1"/>
          <w:numId w:val="3"/>
        </w:numPr>
        <w:spacing w:before="100" w:beforeAutospacing="1" w:after="100" w:afterAutospacing="1"/>
        <w:ind w:left="1327"/>
        <w:rPr>
          <w:color w:val="505050"/>
          <w:sz w:val="24"/>
          <w:szCs w:val="24"/>
          <w:lang w:val="en"/>
        </w:rPr>
      </w:pPr>
      <w:r w:rsidRPr="0092504B">
        <w:rPr>
          <w:color w:val="505050"/>
          <w:sz w:val="24"/>
          <w:szCs w:val="24"/>
          <w:lang w:val="en"/>
        </w:rPr>
        <w:t>Question 2 (required): periods 3-8</w:t>
      </w:r>
    </w:p>
    <w:p w14:paraId="05D54EC8" w14:textId="77777777" w:rsidR="0092504B" w:rsidRPr="0092504B" w:rsidRDefault="0092504B" w:rsidP="0092504B">
      <w:pPr>
        <w:numPr>
          <w:ilvl w:val="1"/>
          <w:numId w:val="3"/>
        </w:numPr>
        <w:spacing w:before="100" w:beforeAutospacing="1" w:after="100" w:afterAutospacing="1"/>
        <w:ind w:left="1327"/>
        <w:rPr>
          <w:color w:val="505050"/>
          <w:sz w:val="24"/>
          <w:szCs w:val="24"/>
          <w:lang w:val="en"/>
        </w:rPr>
      </w:pPr>
      <w:r w:rsidRPr="0092504B">
        <w:rPr>
          <w:color w:val="505050"/>
          <w:sz w:val="24"/>
          <w:szCs w:val="24"/>
          <w:lang w:val="en"/>
        </w:rPr>
        <w:t>Students choose between Question 3, periods 1-5, and Question 4, periods 6-9</w:t>
      </w:r>
    </w:p>
    <w:p w14:paraId="633BFE29" w14:textId="77777777" w:rsidR="0092504B" w:rsidRPr="0092504B" w:rsidRDefault="0092504B" w:rsidP="0092504B">
      <w:pPr>
        <w:spacing w:before="360" w:after="180"/>
        <w:outlineLvl w:val="2"/>
        <w:rPr>
          <w:b/>
          <w:bCs/>
          <w:color w:val="505050"/>
          <w:sz w:val="24"/>
          <w:szCs w:val="24"/>
          <w:lang w:val="en"/>
        </w:rPr>
      </w:pPr>
      <w:r w:rsidRPr="0092504B">
        <w:rPr>
          <w:b/>
          <w:bCs/>
          <w:color w:val="505050"/>
          <w:sz w:val="24"/>
          <w:szCs w:val="24"/>
          <w:lang w:val="en"/>
        </w:rPr>
        <w:t>Section II: Part A</w:t>
      </w:r>
    </w:p>
    <w:p w14:paraId="0F924AE2" w14:textId="77777777" w:rsidR="0092504B" w:rsidRPr="0092504B" w:rsidRDefault="0092504B" w:rsidP="0092504B">
      <w:pPr>
        <w:spacing w:after="180" w:line="360" w:lineRule="atLeast"/>
        <w:rPr>
          <w:color w:val="505050"/>
          <w:sz w:val="24"/>
          <w:szCs w:val="24"/>
          <w:lang w:val="en"/>
        </w:rPr>
      </w:pPr>
      <w:r w:rsidRPr="0092504B">
        <w:rPr>
          <w:b/>
          <w:bCs/>
          <w:color w:val="505050"/>
          <w:sz w:val="24"/>
          <w:szCs w:val="24"/>
          <w:lang w:val="en"/>
        </w:rPr>
        <w:t>Document Based</w:t>
      </w:r>
      <w:r w:rsidRPr="0092504B">
        <w:rPr>
          <w:color w:val="505050"/>
          <w:sz w:val="24"/>
          <w:szCs w:val="24"/>
          <w:lang w:val="en"/>
        </w:rPr>
        <w:t>—1 Question | 60 Minutes (includes 15-minute reading period) | 25% of Exam Score</w:t>
      </w:r>
    </w:p>
    <w:p w14:paraId="7A4F675C" w14:textId="77777777" w:rsidR="0092504B" w:rsidRPr="0092504B" w:rsidRDefault="0092504B" w:rsidP="0092504B">
      <w:pPr>
        <w:numPr>
          <w:ilvl w:val="0"/>
          <w:numId w:val="4"/>
        </w:numPr>
        <w:spacing w:before="100" w:beforeAutospacing="1" w:after="100" w:afterAutospacing="1"/>
        <w:ind w:left="607"/>
        <w:rPr>
          <w:color w:val="505050"/>
          <w:sz w:val="24"/>
          <w:szCs w:val="24"/>
          <w:lang w:val="en"/>
        </w:rPr>
      </w:pPr>
      <w:r w:rsidRPr="0092504B">
        <w:rPr>
          <w:color w:val="505050"/>
          <w:sz w:val="24"/>
          <w:szCs w:val="24"/>
          <w:lang w:val="en"/>
        </w:rPr>
        <w:t>Assess written, quantitative, or visual materials as historical evidence.</w:t>
      </w:r>
    </w:p>
    <w:p w14:paraId="533D3B84" w14:textId="77777777" w:rsidR="0092504B" w:rsidRPr="0092504B" w:rsidRDefault="0092504B" w:rsidP="0092504B">
      <w:pPr>
        <w:numPr>
          <w:ilvl w:val="0"/>
          <w:numId w:val="4"/>
        </w:numPr>
        <w:spacing w:before="100" w:beforeAutospacing="1" w:after="100" w:afterAutospacing="1"/>
        <w:ind w:left="607"/>
        <w:rPr>
          <w:color w:val="505050"/>
          <w:sz w:val="24"/>
          <w:szCs w:val="24"/>
          <w:lang w:val="en"/>
        </w:rPr>
      </w:pPr>
      <w:r w:rsidRPr="0092504B">
        <w:rPr>
          <w:color w:val="505050"/>
          <w:sz w:val="24"/>
          <w:szCs w:val="24"/>
          <w:lang w:val="en"/>
        </w:rPr>
        <w:t>Develop an argument supported by an analysis of historical evidence.</w:t>
      </w:r>
    </w:p>
    <w:p w14:paraId="6F2123F9" w14:textId="77777777" w:rsidR="0092504B" w:rsidRPr="0092504B" w:rsidRDefault="006C35A7" w:rsidP="0092504B">
      <w:pPr>
        <w:numPr>
          <w:ilvl w:val="0"/>
          <w:numId w:val="4"/>
        </w:numPr>
        <w:spacing w:before="100" w:beforeAutospacing="1" w:after="100" w:afterAutospacing="1"/>
        <w:ind w:left="607"/>
        <w:rPr>
          <w:color w:val="505050"/>
          <w:sz w:val="24"/>
          <w:szCs w:val="24"/>
          <w:lang w:val="en"/>
        </w:rPr>
      </w:pPr>
      <w:r>
        <w:rPr>
          <w:bCs/>
          <w:color w:val="505050"/>
          <w:sz w:val="24"/>
          <w:szCs w:val="24"/>
          <w:lang w:val="en"/>
        </w:rPr>
        <w:t>The DBQ will</w:t>
      </w:r>
      <w:r w:rsidR="0092504B" w:rsidRPr="0092504B">
        <w:rPr>
          <w:color w:val="505050"/>
          <w:sz w:val="24"/>
          <w:szCs w:val="24"/>
          <w:lang w:val="en"/>
        </w:rPr>
        <w:t xml:space="preserve"> focus on topics from periods 3 to 8.</w:t>
      </w:r>
    </w:p>
    <w:p w14:paraId="656DEC4F" w14:textId="77777777" w:rsidR="0092504B" w:rsidRPr="0092504B" w:rsidRDefault="0092504B" w:rsidP="0092504B">
      <w:pPr>
        <w:spacing w:before="360" w:after="180"/>
        <w:outlineLvl w:val="2"/>
        <w:rPr>
          <w:b/>
          <w:bCs/>
          <w:color w:val="505050"/>
          <w:sz w:val="24"/>
          <w:szCs w:val="24"/>
          <w:lang w:val="en"/>
        </w:rPr>
      </w:pPr>
      <w:r w:rsidRPr="0092504B">
        <w:rPr>
          <w:b/>
          <w:bCs/>
          <w:color w:val="505050"/>
          <w:sz w:val="24"/>
          <w:szCs w:val="24"/>
          <w:lang w:val="en"/>
        </w:rPr>
        <w:t>Section II: Part B</w:t>
      </w:r>
    </w:p>
    <w:p w14:paraId="450F7F6C" w14:textId="77777777" w:rsidR="0092504B" w:rsidRPr="0092504B" w:rsidRDefault="0092504B" w:rsidP="0092504B">
      <w:pPr>
        <w:spacing w:after="180" w:line="360" w:lineRule="atLeast"/>
        <w:rPr>
          <w:color w:val="505050"/>
          <w:sz w:val="24"/>
          <w:szCs w:val="24"/>
          <w:lang w:val="en"/>
        </w:rPr>
      </w:pPr>
      <w:r w:rsidRPr="0092504B">
        <w:rPr>
          <w:b/>
          <w:bCs/>
          <w:color w:val="505050"/>
          <w:sz w:val="24"/>
          <w:szCs w:val="24"/>
          <w:lang w:val="en"/>
        </w:rPr>
        <w:t>Long Essay</w:t>
      </w:r>
      <w:r w:rsidRPr="0092504B">
        <w:rPr>
          <w:color w:val="505050"/>
          <w:sz w:val="24"/>
          <w:szCs w:val="24"/>
          <w:lang w:val="en"/>
        </w:rPr>
        <w:t>—1 Question | 40 Minutes | 15% of Exam Score</w:t>
      </w:r>
    </w:p>
    <w:p w14:paraId="7E981B36" w14:textId="77777777" w:rsidR="0092504B" w:rsidRPr="0092504B" w:rsidRDefault="0092504B" w:rsidP="0092504B">
      <w:pPr>
        <w:numPr>
          <w:ilvl w:val="0"/>
          <w:numId w:val="5"/>
        </w:numPr>
        <w:spacing w:before="100" w:beforeAutospacing="1" w:after="100" w:afterAutospacing="1"/>
        <w:ind w:left="607"/>
        <w:rPr>
          <w:color w:val="505050"/>
          <w:sz w:val="24"/>
          <w:szCs w:val="24"/>
          <w:lang w:val="en"/>
        </w:rPr>
      </w:pPr>
      <w:r w:rsidRPr="0092504B">
        <w:rPr>
          <w:color w:val="505050"/>
          <w:sz w:val="24"/>
          <w:szCs w:val="24"/>
          <w:lang w:val="en"/>
        </w:rPr>
        <w:t>Explain and analyze significant issues in U.S. history.</w:t>
      </w:r>
    </w:p>
    <w:p w14:paraId="2C58E3AD" w14:textId="77777777" w:rsidR="0092504B" w:rsidRPr="0092504B" w:rsidRDefault="0092504B" w:rsidP="0092504B">
      <w:pPr>
        <w:numPr>
          <w:ilvl w:val="0"/>
          <w:numId w:val="5"/>
        </w:numPr>
        <w:spacing w:before="100" w:beforeAutospacing="1" w:after="100" w:afterAutospacing="1"/>
        <w:ind w:left="607"/>
        <w:rPr>
          <w:color w:val="505050"/>
          <w:sz w:val="24"/>
          <w:szCs w:val="24"/>
          <w:lang w:val="en"/>
        </w:rPr>
      </w:pPr>
      <w:r w:rsidRPr="0092504B">
        <w:rPr>
          <w:color w:val="505050"/>
          <w:sz w:val="24"/>
          <w:szCs w:val="24"/>
          <w:lang w:val="en"/>
        </w:rPr>
        <w:t>Develop an argument supported by an analysis of historical evidence.</w:t>
      </w:r>
    </w:p>
    <w:p w14:paraId="69231D77" w14:textId="77777777" w:rsidR="008C01A7" w:rsidRPr="006C35A7" w:rsidRDefault="0092504B" w:rsidP="00D41685">
      <w:pPr>
        <w:numPr>
          <w:ilvl w:val="0"/>
          <w:numId w:val="5"/>
        </w:numPr>
        <w:spacing w:before="100" w:beforeAutospacing="1" w:after="100" w:afterAutospacing="1"/>
        <w:ind w:left="607"/>
        <w:rPr>
          <w:color w:val="505050"/>
          <w:sz w:val="24"/>
          <w:szCs w:val="24"/>
          <w:lang w:val="en"/>
        </w:rPr>
      </w:pPr>
      <w:r w:rsidRPr="006C35A7">
        <w:rPr>
          <w:color w:val="505050"/>
          <w:sz w:val="24"/>
          <w:szCs w:val="24"/>
          <w:lang w:val="en"/>
        </w:rPr>
        <w:t xml:space="preserve">The question choices will continue to focus </w:t>
      </w:r>
      <w:r w:rsidR="006C35A7" w:rsidRPr="006C35A7">
        <w:rPr>
          <w:color w:val="505050"/>
          <w:sz w:val="24"/>
          <w:szCs w:val="24"/>
          <w:lang w:val="en"/>
        </w:rPr>
        <w:t xml:space="preserve">on the same theme and skill and </w:t>
      </w:r>
      <w:r w:rsidRPr="006C35A7">
        <w:rPr>
          <w:color w:val="505050"/>
          <w:sz w:val="24"/>
          <w:szCs w:val="24"/>
          <w:lang w:val="en"/>
        </w:rPr>
        <w:t xml:space="preserve">will  allow students to select among three options, each focusing on a different range of time periods: </w:t>
      </w:r>
    </w:p>
    <w:p w14:paraId="032E5239" w14:textId="77777777" w:rsidR="0092504B" w:rsidRPr="0092504B" w:rsidRDefault="0092504B" w:rsidP="0092504B">
      <w:pPr>
        <w:numPr>
          <w:ilvl w:val="1"/>
          <w:numId w:val="5"/>
        </w:numPr>
        <w:spacing w:before="100" w:beforeAutospacing="1" w:after="100" w:afterAutospacing="1"/>
        <w:ind w:left="1327"/>
        <w:rPr>
          <w:color w:val="505050"/>
          <w:sz w:val="24"/>
          <w:szCs w:val="24"/>
          <w:lang w:val="en"/>
        </w:rPr>
      </w:pPr>
      <w:r w:rsidRPr="0092504B">
        <w:rPr>
          <w:color w:val="505050"/>
          <w:sz w:val="24"/>
          <w:szCs w:val="24"/>
          <w:lang w:val="en"/>
        </w:rPr>
        <w:t>Option 1: periods 1-3</w:t>
      </w:r>
    </w:p>
    <w:p w14:paraId="23150F14" w14:textId="77777777" w:rsidR="0092504B" w:rsidRPr="0092504B" w:rsidRDefault="0092504B" w:rsidP="0092504B">
      <w:pPr>
        <w:numPr>
          <w:ilvl w:val="1"/>
          <w:numId w:val="5"/>
        </w:numPr>
        <w:spacing w:before="100" w:beforeAutospacing="1" w:after="100" w:afterAutospacing="1"/>
        <w:ind w:left="1327"/>
        <w:rPr>
          <w:color w:val="505050"/>
          <w:sz w:val="24"/>
          <w:szCs w:val="24"/>
          <w:lang w:val="en"/>
        </w:rPr>
      </w:pPr>
      <w:r w:rsidRPr="0092504B">
        <w:rPr>
          <w:color w:val="505050"/>
          <w:sz w:val="24"/>
          <w:szCs w:val="24"/>
          <w:lang w:val="en"/>
        </w:rPr>
        <w:t>Option 2: periods 4-6</w:t>
      </w:r>
    </w:p>
    <w:p w14:paraId="79F038D9" w14:textId="77777777" w:rsidR="0092504B" w:rsidRPr="00B227BC" w:rsidRDefault="0092504B" w:rsidP="0092504B">
      <w:pPr>
        <w:numPr>
          <w:ilvl w:val="1"/>
          <w:numId w:val="5"/>
        </w:numPr>
        <w:spacing w:before="100" w:beforeAutospacing="1" w:after="100" w:afterAutospacing="1"/>
        <w:ind w:left="1327"/>
        <w:rPr>
          <w:color w:val="505050"/>
          <w:sz w:val="24"/>
          <w:szCs w:val="24"/>
          <w:lang w:val="en"/>
        </w:rPr>
      </w:pPr>
      <w:r w:rsidRPr="0092504B">
        <w:rPr>
          <w:color w:val="505050"/>
          <w:sz w:val="24"/>
          <w:szCs w:val="24"/>
          <w:lang w:val="en"/>
        </w:rPr>
        <w:t>Option 3: periods 7-9</w:t>
      </w:r>
    </w:p>
    <w:p w14:paraId="0FC1D1B9" w14:textId="77777777" w:rsidR="00D80081" w:rsidRPr="00B227BC" w:rsidRDefault="00D80081" w:rsidP="00D80081">
      <w:pPr>
        <w:spacing w:before="100" w:beforeAutospacing="1" w:after="100" w:afterAutospacing="1"/>
        <w:rPr>
          <w:color w:val="5F5751"/>
          <w:sz w:val="24"/>
          <w:szCs w:val="24"/>
        </w:rPr>
      </w:pPr>
      <w:r w:rsidRPr="00B227BC">
        <w:rPr>
          <w:rStyle w:val="Strong"/>
          <w:color w:val="000000"/>
          <w:sz w:val="24"/>
          <w:szCs w:val="24"/>
        </w:rPr>
        <w:lastRenderedPageBreak/>
        <w:t xml:space="preserve">COURSE REQUIREMENTS:  </w:t>
      </w:r>
      <w:r w:rsidRPr="00B227BC">
        <w:rPr>
          <w:color w:val="000000"/>
          <w:sz w:val="24"/>
          <w:szCs w:val="24"/>
        </w:rPr>
        <w:t>In order to receive a passing grade in AP United States History, the student must earn a 60% or better average on all class work and complete the following required assignments:</w:t>
      </w:r>
    </w:p>
    <w:p w14:paraId="19976779" w14:textId="77777777" w:rsidR="00D80081" w:rsidRPr="00B227BC" w:rsidRDefault="00D80081" w:rsidP="00D80081">
      <w:pPr>
        <w:numPr>
          <w:ilvl w:val="0"/>
          <w:numId w:val="6"/>
        </w:numPr>
        <w:spacing w:before="100" w:beforeAutospacing="1" w:after="100" w:afterAutospacing="1" w:line="276" w:lineRule="auto"/>
        <w:rPr>
          <w:color w:val="000000"/>
          <w:sz w:val="24"/>
          <w:szCs w:val="24"/>
        </w:rPr>
      </w:pPr>
      <w:r w:rsidRPr="00B227BC">
        <w:rPr>
          <w:color w:val="000000"/>
          <w:sz w:val="24"/>
          <w:szCs w:val="24"/>
        </w:rPr>
        <w:t>Written analysis and evaluation of selected articles or documents</w:t>
      </w:r>
    </w:p>
    <w:p w14:paraId="60694873" w14:textId="77777777" w:rsidR="00D80081" w:rsidRPr="00B227BC" w:rsidRDefault="00D80081" w:rsidP="00D80081">
      <w:pPr>
        <w:numPr>
          <w:ilvl w:val="0"/>
          <w:numId w:val="6"/>
        </w:numPr>
        <w:spacing w:before="100" w:beforeAutospacing="1" w:after="100" w:afterAutospacing="1" w:line="276" w:lineRule="auto"/>
        <w:rPr>
          <w:color w:val="000000"/>
          <w:sz w:val="24"/>
          <w:szCs w:val="24"/>
        </w:rPr>
      </w:pPr>
      <w:r w:rsidRPr="00B227BC">
        <w:rPr>
          <w:color w:val="000000"/>
          <w:sz w:val="24"/>
          <w:szCs w:val="24"/>
        </w:rPr>
        <w:t>Analysis, evaluation and synthesizing of free-response questions</w:t>
      </w:r>
    </w:p>
    <w:p w14:paraId="420D4629" w14:textId="77777777" w:rsidR="00D80081" w:rsidRPr="00B227BC" w:rsidRDefault="00D80081" w:rsidP="00D80081">
      <w:pPr>
        <w:numPr>
          <w:ilvl w:val="0"/>
          <w:numId w:val="6"/>
        </w:numPr>
        <w:spacing w:before="100" w:beforeAutospacing="1" w:after="100" w:afterAutospacing="1" w:line="276" w:lineRule="auto"/>
        <w:rPr>
          <w:color w:val="000000"/>
          <w:sz w:val="24"/>
          <w:szCs w:val="24"/>
        </w:rPr>
      </w:pPr>
      <w:r w:rsidRPr="00B227BC">
        <w:rPr>
          <w:color w:val="000000"/>
          <w:sz w:val="24"/>
          <w:szCs w:val="24"/>
        </w:rPr>
        <w:t>Oral Presentation and discussion of historical events / ideas</w:t>
      </w:r>
    </w:p>
    <w:p w14:paraId="12495955" w14:textId="77777777" w:rsidR="00D80081" w:rsidRPr="00B227BC" w:rsidRDefault="00D80081" w:rsidP="00D80081">
      <w:pPr>
        <w:numPr>
          <w:ilvl w:val="0"/>
          <w:numId w:val="6"/>
        </w:numPr>
        <w:spacing w:before="100" w:beforeAutospacing="1" w:after="100" w:afterAutospacing="1" w:line="276" w:lineRule="auto"/>
        <w:rPr>
          <w:color w:val="000000"/>
          <w:sz w:val="24"/>
          <w:szCs w:val="24"/>
        </w:rPr>
      </w:pPr>
      <w:r w:rsidRPr="00B227BC">
        <w:rPr>
          <w:color w:val="000000"/>
          <w:sz w:val="24"/>
          <w:szCs w:val="24"/>
        </w:rPr>
        <w:t>Leading discussion on supplemental readings in seminar</w:t>
      </w:r>
    </w:p>
    <w:p w14:paraId="22F4BB77" w14:textId="77777777" w:rsidR="00D80081" w:rsidRPr="00B227BC" w:rsidRDefault="00D80081" w:rsidP="00D80081">
      <w:pPr>
        <w:numPr>
          <w:ilvl w:val="0"/>
          <w:numId w:val="6"/>
        </w:numPr>
        <w:spacing w:before="100" w:beforeAutospacing="1" w:after="100" w:afterAutospacing="1" w:line="276" w:lineRule="auto"/>
        <w:rPr>
          <w:color w:val="000000"/>
          <w:sz w:val="24"/>
          <w:szCs w:val="24"/>
        </w:rPr>
      </w:pPr>
      <w:r w:rsidRPr="00B227BC">
        <w:rPr>
          <w:color w:val="000000"/>
          <w:sz w:val="24"/>
          <w:szCs w:val="24"/>
        </w:rPr>
        <w:t>All homework assignments, analytical essays, and personal evaluations of homework readings</w:t>
      </w:r>
    </w:p>
    <w:p w14:paraId="21C896CE" w14:textId="77777777" w:rsidR="00D80081" w:rsidRPr="00B227BC" w:rsidRDefault="00D80081" w:rsidP="00D80081">
      <w:pPr>
        <w:numPr>
          <w:ilvl w:val="0"/>
          <w:numId w:val="6"/>
        </w:numPr>
        <w:spacing w:before="100" w:beforeAutospacing="1" w:after="100" w:afterAutospacing="1"/>
        <w:rPr>
          <w:color w:val="000000"/>
          <w:sz w:val="24"/>
          <w:szCs w:val="24"/>
        </w:rPr>
      </w:pPr>
      <w:r w:rsidRPr="00B227BC">
        <w:rPr>
          <w:color w:val="000000"/>
          <w:sz w:val="24"/>
          <w:szCs w:val="24"/>
        </w:rPr>
        <w:t>All quizzes and tests</w:t>
      </w:r>
    </w:p>
    <w:p w14:paraId="274E16C2" w14:textId="77777777" w:rsidR="00D80081" w:rsidRPr="00B227BC" w:rsidRDefault="00D80081" w:rsidP="00D80081">
      <w:pPr>
        <w:numPr>
          <w:ilvl w:val="0"/>
          <w:numId w:val="6"/>
        </w:numPr>
        <w:spacing w:before="100" w:beforeAutospacing="1" w:after="100" w:afterAutospacing="1"/>
        <w:rPr>
          <w:color w:val="000000"/>
          <w:sz w:val="24"/>
          <w:szCs w:val="24"/>
        </w:rPr>
      </w:pPr>
      <w:r w:rsidRPr="00B227BC">
        <w:rPr>
          <w:color w:val="000000"/>
          <w:sz w:val="24"/>
          <w:szCs w:val="24"/>
        </w:rPr>
        <w:t>Follow current events for correlations of historical events</w:t>
      </w:r>
    </w:p>
    <w:p w14:paraId="79CBD39C" w14:textId="77777777" w:rsidR="00D80081" w:rsidRPr="00B227BC" w:rsidRDefault="00D80081" w:rsidP="00D80081">
      <w:pPr>
        <w:ind w:left="720"/>
        <w:rPr>
          <w:color w:val="5F5751"/>
          <w:sz w:val="24"/>
          <w:szCs w:val="24"/>
        </w:rPr>
      </w:pPr>
      <w:r w:rsidRPr="00B227BC">
        <w:rPr>
          <w:rStyle w:val="Strong"/>
          <w:caps/>
          <w:color w:val="000000"/>
          <w:sz w:val="24"/>
          <w:szCs w:val="24"/>
        </w:rPr>
        <w:t> </w:t>
      </w:r>
    </w:p>
    <w:p w14:paraId="1B81FE49" w14:textId="77777777" w:rsidR="00D80081" w:rsidRDefault="00D80081" w:rsidP="00D80081">
      <w:pPr>
        <w:rPr>
          <w:rStyle w:val="Strong"/>
          <w:caps/>
          <w:color w:val="000000"/>
          <w:sz w:val="24"/>
          <w:szCs w:val="24"/>
        </w:rPr>
      </w:pPr>
      <w:r w:rsidRPr="00B227BC">
        <w:rPr>
          <w:rStyle w:val="Strong"/>
          <w:caps/>
          <w:color w:val="000000"/>
          <w:sz w:val="24"/>
          <w:szCs w:val="24"/>
        </w:rPr>
        <w:t>Evaluation:</w:t>
      </w:r>
    </w:p>
    <w:p w14:paraId="6504FEAC" w14:textId="64246A5D" w:rsidR="007F7841" w:rsidRPr="006E6F97" w:rsidRDefault="007F7841" w:rsidP="007F7841">
      <w:pPr>
        <w:pStyle w:val="NormalWeb"/>
        <w:spacing w:before="240" w:beforeAutospacing="0" w:after="0" w:afterAutospacing="0"/>
        <w:rPr>
          <w:b/>
          <w:bCs/>
          <w:i/>
          <w:iCs/>
          <w:sz w:val="24"/>
          <w:szCs w:val="24"/>
          <w:u w:val="single"/>
        </w:rPr>
      </w:pPr>
      <w:r w:rsidRPr="006E6F97">
        <w:rPr>
          <w:rStyle w:val="Strong"/>
          <w:b w:val="0"/>
          <w:iCs/>
          <w:caps/>
          <w:color w:val="000000"/>
          <w:sz w:val="24"/>
          <w:szCs w:val="24"/>
          <w:u w:val="single"/>
        </w:rPr>
        <w:t>Please note Quizzes, Tests, projects, etc will be accessed via assignments that are pushed out in teams</w:t>
      </w:r>
      <w:r w:rsidR="00893023">
        <w:rPr>
          <w:rStyle w:val="Strong"/>
          <w:b w:val="0"/>
          <w:iCs/>
          <w:caps/>
          <w:color w:val="000000"/>
          <w:sz w:val="24"/>
          <w:szCs w:val="24"/>
          <w:u w:val="single"/>
        </w:rPr>
        <w:t>/ZiP Grade</w:t>
      </w:r>
      <w:r w:rsidRPr="006E6F97">
        <w:rPr>
          <w:rStyle w:val="Strong"/>
          <w:b w:val="0"/>
          <w:iCs/>
          <w:caps/>
          <w:color w:val="000000"/>
          <w:sz w:val="24"/>
          <w:szCs w:val="24"/>
          <w:u w:val="single"/>
        </w:rPr>
        <w:t>. Since everyone has access from home during the 2</w:t>
      </w:r>
      <w:r w:rsidR="00893023">
        <w:rPr>
          <w:rStyle w:val="Strong"/>
          <w:b w:val="0"/>
          <w:iCs/>
          <w:caps/>
          <w:color w:val="000000"/>
          <w:sz w:val="24"/>
          <w:szCs w:val="24"/>
          <w:u w:val="single"/>
        </w:rPr>
        <w:t>1-22</w:t>
      </w:r>
      <w:r w:rsidRPr="006E6F97">
        <w:rPr>
          <w:rStyle w:val="Strong"/>
          <w:b w:val="0"/>
          <w:iCs/>
          <w:caps/>
          <w:color w:val="000000"/>
          <w:sz w:val="24"/>
          <w:szCs w:val="24"/>
          <w:u w:val="single"/>
        </w:rPr>
        <w:t xml:space="preserve"> school year there are no late assignments or missed tests and quizzes unless there are extenuating circumstances and these should be discussed with Mrs. Brant. </w:t>
      </w:r>
    </w:p>
    <w:p w14:paraId="0BAB099E" w14:textId="77777777" w:rsidR="00D80081" w:rsidRPr="00B227BC" w:rsidRDefault="00D80081" w:rsidP="00D80081">
      <w:pPr>
        <w:rPr>
          <w:color w:val="5F5751"/>
          <w:sz w:val="24"/>
          <w:szCs w:val="24"/>
        </w:rPr>
      </w:pPr>
    </w:p>
    <w:p w14:paraId="3B9CB2EA" w14:textId="77777777" w:rsidR="00D80081" w:rsidRPr="00B227BC" w:rsidRDefault="00D80081" w:rsidP="00D80081">
      <w:pPr>
        <w:numPr>
          <w:ilvl w:val="0"/>
          <w:numId w:val="7"/>
        </w:numPr>
        <w:rPr>
          <w:color w:val="5F5751"/>
          <w:sz w:val="24"/>
          <w:szCs w:val="24"/>
        </w:rPr>
      </w:pPr>
      <w:r w:rsidRPr="00B227BC">
        <w:rPr>
          <w:rStyle w:val="Strong"/>
          <w:color w:val="000000"/>
          <w:sz w:val="24"/>
          <w:szCs w:val="24"/>
        </w:rPr>
        <w:t xml:space="preserve">Multiple Choice Exams </w:t>
      </w:r>
    </w:p>
    <w:p w14:paraId="05887D8C" w14:textId="77777777" w:rsidR="00D80081" w:rsidRPr="007F7841" w:rsidRDefault="00D80081" w:rsidP="00D246EC">
      <w:pPr>
        <w:numPr>
          <w:ilvl w:val="0"/>
          <w:numId w:val="7"/>
        </w:numPr>
        <w:rPr>
          <w:color w:val="5F5751"/>
          <w:sz w:val="24"/>
          <w:szCs w:val="24"/>
        </w:rPr>
      </w:pPr>
      <w:r w:rsidRPr="007F7841">
        <w:rPr>
          <w:rStyle w:val="Strong"/>
          <w:color w:val="000000"/>
          <w:sz w:val="24"/>
          <w:szCs w:val="24"/>
        </w:rPr>
        <w:t>Essay Exams</w:t>
      </w:r>
      <w:r w:rsidR="007F7841" w:rsidRPr="007F7841">
        <w:rPr>
          <w:rStyle w:val="Strong"/>
          <w:color w:val="000000"/>
          <w:sz w:val="24"/>
          <w:szCs w:val="24"/>
        </w:rPr>
        <w:t>:</w:t>
      </w:r>
      <w:r w:rsidR="007F7841">
        <w:rPr>
          <w:rStyle w:val="Strong"/>
          <w:color w:val="000000"/>
          <w:sz w:val="24"/>
          <w:szCs w:val="24"/>
        </w:rPr>
        <w:t xml:space="preserve"> </w:t>
      </w:r>
      <w:r w:rsidR="00715267" w:rsidRPr="007F7841">
        <w:rPr>
          <w:rStyle w:val="Strong"/>
          <w:color w:val="000000"/>
          <w:sz w:val="24"/>
          <w:szCs w:val="24"/>
        </w:rPr>
        <w:t>Short Answers/LEQs/DB</w:t>
      </w:r>
      <w:r w:rsidRPr="007F7841">
        <w:rPr>
          <w:rStyle w:val="Strong"/>
          <w:color w:val="000000"/>
          <w:sz w:val="24"/>
          <w:szCs w:val="24"/>
        </w:rPr>
        <w:t>Qs</w:t>
      </w:r>
    </w:p>
    <w:p w14:paraId="604522B9" w14:textId="77777777" w:rsidR="00D80081" w:rsidRPr="00B227BC" w:rsidRDefault="00D80081" w:rsidP="00D80081">
      <w:pPr>
        <w:numPr>
          <w:ilvl w:val="0"/>
          <w:numId w:val="7"/>
        </w:numPr>
        <w:rPr>
          <w:color w:val="5F5751"/>
          <w:sz w:val="24"/>
          <w:szCs w:val="24"/>
        </w:rPr>
      </w:pPr>
      <w:r w:rsidRPr="00B227BC">
        <w:rPr>
          <w:rStyle w:val="Strong"/>
          <w:color w:val="000000"/>
          <w:sz w:val="24"/>
          <w:szCs w:val="24"/>
        </w:rPr>
        <w:t>Quizzes- scheduled, reading and pop quizzes</w:t>
      </w:r>
    </w:p>
    <w:p w14:paraId="5751FC41" w14:textId="77777777" w:rsidR="00D80081" w:rsidRPr="00B227BC" w:rsidRDefault="00D80081" w:rsidP="00D80081">
      <w:pPr>
        <w:numPr>
          <w:ilvl w:val="0"/>
          <w:numId w:val="7"/>
        </w:numPr>
        <w:rPr>
          <w:rStyle w:val="Strong"/>
          <w:b w:val="0"/>
          <w:bCs w:val="0"/>
          <w:sz w:val="24"/>
          <w:szCs w:val="24"/>
        </w:rPr>
      </w:pPr>
      <w:r w:rsidRPr="00B227BC">
        <w:rPr>
          <w:rStyle w:val="Strong"/>
          <w:color w:val="000000"/>
          <w:sz w:val="24"/>
          <w:szCs w:val="24"/>
        </w:rPr>
        <w:t xml:space="preserve">Homework (Vocabulary, Reflections, Focus Questions, etc.) </w:t>
      </w:r>
    </w:p>
    <w:p w14:paraId="7F473CC6" w14:textId="77777777" w:rsidR="00D80081" w:rsidRPr="00B227BC" w:rsidRDefault="00D80081" w:rsidP="00D80081">
      <w:pPr>
        <w:numPr>
          <w:ilvl w:val="0"/>
          <w:numId w:val="7"/>
        </w:numPr>
        <w:rPr>
          <w:sz w:val="24"/>
          <w:szCs w:val="24"/>
        </w:rPr>
      </w:pPr>
      <w:r w:rsidRPr="00B227BC">
        <w:rPr>
          <w:rStyle w:val="Strong"/>
          <w:color w:val="000000"/>
          <w:sz w:val="24"/>
          <w:szCs w:val="24"/>
        </w:rPr>
        <w:t xml:space="preserve">Any other in class assignments </w:t>
      </w:r>
    </w:p>
    <w:p w14:paraId="6AF37F19" w14:textId="77777777" w:rsidR="00D80081" w:rsidRPr="00B227BC" w:rsidRDefault="00D80081" w:rsidP="00D80081">
      <w:pPr>
        <w:ind w:left="720"/>
        <w:rPr>
          <w:color w:val="5F5751"/>
          <w:sz w:val="24"/>
          <w:szCs w:val="24"/>
        </w:rPr>
      </w:pPr>
      <w:r w:rsidRPr="00B227BC">
        <w:rPr>
          <w:color w:val="000000"/>
          <w:sz w:val="24"/>
          <w:szCs w:val="24"/>
        </w:rPr>
        <w:t> </w:t>
      </w:r>
    </w:p>
    <w:p w14:paraId="1A5FD600" w14:textId="77777777" w:rsidR="00D80081" w:rsidRPr="00B227BC" w:rsidRDefault="00D80081" w:rsidP="00D80081">
      <w:pPr>
        <w:spacing w:before="100" w:beforeAutospacing="1" w:after="100" w:afterAutospacing="1"/>
        <w:rPr>
          <w:color w:val="5F5751"/>
          <w:sz w:val="24"/>
          <w:szCs w:val="24"/>
        </w:rPr>
      </w:pPr>
      <w:r w:rsidRPr="00B227BC">
        <w:rPr>
          <w:rStyle w:val="Strong"/>
          <w:caps/>
          <w:color w:val="000000"/>
          <w:sz w:val="24"/>
          <w:szCs w:val="24"/>
        </w:rPr>
        <w:t xml:space="preserve">LECTURE NOTES: </w:t>
      </w:r>
      <w:r w:rsidRPr="00B227BC">
        <w:rPr>
          <w:rStyle w:val="Strong"/>
          <w:color w:val="000000"/>
          <w:sz w:val="24"/>
          <w:szCs w:val="24"/>
        </w:rPr>
        <w:t>Students are required to print and/or take all class notes.</w:t>
      </w:r>
      <w:r w:rsidRPr="00B227BC">
        <w:rPr>
          <w:rStyle w:val="Strong"/>
          <w:caps/>
          <w:color w:val="000000"/>
          <w:sz w:val="24"/>
          <w:szCs w:val="24"/>
        </w:rPr>
        <w:t> </w:t>
      </w:r>
    </w:p>
    <w:p w14:paraId="69A17179" w14:textId="77777777" w:rsidR="00D80081" w:rsidRPr="00B227BC" w:rsidRDefault="00D80081" w:rsidP="00D80081">
      <w:pPr>
        <w:rPr>
          <w:color w:val="5F5751"/>
          <w:sz w:val="24"/>
          <w:szCs w:val="24"/>
        </w:rPr>
      </w:pPr>
      <w:r w:rsidRPr="00B227BC">
        <w:rPr>
          <w:rStyle w:val="Strong"/>
          <w:caps/>
          <w:color w:val="000000"/>
          <w:sz w:val="24"/>
          <w:szCs w:val="24"/>
        </w:rPr>
        <w:t xml:space="preserve">MISSED EXAMS OR QUIZZES:  </w:t>
      </w:r>
      <w:r w:rsidR="007F7841">
        <w:rPr>
          <w:color w:val="000000"/>
          <w:sz w:val="24"/>
          <w:szCs w:val="24"/>
          <w:u w:val="single"/>
        </w:rPr>
        <w:t>Please see overarching statement above.</w:t>
      </w:r>
    </w:p>
    <w:p w14:paraId="718B26FD" w14:textId="77777777" w:rsidR="00D80081" w:rsidRPr="00B227BC" w:rsidRDefault="00D80081" w:rsidP="00D80081">
      <w:pPr>
        <w:rPr>
          <w:color w:val="5F5751"/>
          <w:sz w:val="24"/>
          <w:szCs w:val="24"/>
        </w:rPr>
      </w:pPr>
      <w:r w:rsidRPr="00B227BC">
        <w:rPr>
          <w:rStyle w:val="Strong"/>
          <w:caps/>
          <w:color w:val="000000"/>
          <w:sz w:val="24"/>
          <w:szCs w:val="24"/>
        </w:rPr>
        <w:t> </w:t>
      </w:r>
    </w:p>
    <w:p w14:paraId="0263B7AB" w14:textId="77777777" w:rsidR="00D80081" w:rsidRPr="00B227BC" w:rsidRDefault="00D80081" w:rsidP="00D80081">
      <w:pPr>
        <w:rPr>
          <w:color w:val="5F5751"/>
          <w:sz w:val="24"/>
          <w:szCs w:val="24"/>
        </w:rPr>
      </w:pPr>
      <w:r w:rsidRPr="00B227BC">
        <w:rPr>
          <w:rStyle w:val="Strong"/>
          <w:caps/>
          <w:color w:val="000000"/>
          <w:sz w:val="24"/>
          <w:szCs w:val="24"/>
        </w:rPr>
        <w:t xml:space="preserve">HOMEWORK POLICY:  </w:t>
      </w:r>
      <w:r w:rsidRPr="00B227BC">
        <w:rPr>
          <w:color w:val="000000"/>
          <w:sz w:val="24"/>
          <w:szCs w:val="24"/>
        </w:rPr>
        <w:t> Assignments are due on the date given by the instructor.</w:t>
      </w:r>
      <w:r w:rsidRPr="00B227BC">
        <w:rPr>
          <w:rStyle w:val="Strong"/>
          <w:color w:val="000000"/>
          <w:sz w:val="24"/>
          <w:szCs w:val="24"/>
        </w:rPr>
        <w:t xml:space="preserve"> If you have any questions please see me.</w:t>
      </w:r>
    </w:p>
    <w:p w14:paraId="4689C30F" w14:textId="584F600C" w:rsidR="00D80081" w:rsidRPr="00B227BC" w:rsidRDefault="00D80081" w:rsidP="00D80081">
      <w:pPr>
        <w:rPr>
          <w:color w:val="5F5751"/>
          <w:sz w:val="24"/>
          <w:szCs w:val="24"/>
        </w:rPr>
      </w:pPr>
      <w:r w:rsidRPr="00B227BC">
        <w:rPr>
          <w:b/>
          <w:color w:val="000000"/>
          <w:sz w:val="24"/>
          <w:szCs w:val="24"/>
        </w:rPr>
        <w:br/>
      </w:r>
      <w:r w:rsidRPr="00B227BC">
        <w:rPr>
          <w:rStyle w:val="Strong"/>
          <w:color w:val="000000"/>
          <w:sz w:val="24"/>
          <w:szCs w:val="24"/>
        </w:rPr>
        <w:t>EMAIL</w:t>
      </w:r>
      <w:r w:rsidR="00893023">
        <w:rPr>
          <w:rStyle w:val="Strong"/>
          <w:color w:val="000000"/>
          <w:sz w:val="24"/>
          <w:szCs w:val="24"/>
        </w:rPr>
        <w:t xml:space="preserve"> </w:t>
      </w:r>
      <w:r w:rsidRPr="00B227BC">
        <w:rPr>
          <w:rStyle w:val="Strong"/>
          <w:color w:val="000000"/>
          <w:sz w:val="24"/>
          <w:szCs w:val="24"/>
        </w:rPr>
        <w:t>COMMUNICATION:</w:t>
      </w:r>
      <w:r w:rsidRPr="00B227BC">
        <w:rPr>
          <w:color w:val="000000"/>
          <w:sz w:val="24"/>
          <w:szCs w:val="24"/>
        </w:rPr>
        <w:t xml:space="preserve">  Please feel free to email me at </w:t>
      </w:r>
      <w:hyperlink r:id="rId8" w:history="1">
        <w:r w:rsidRPr="00B227BC">
          <w:rPr>
            <w:rStyle w:val="Hyperlink"/>
            <w:color w:val="0000FF"/>
            <w:sz w:val="24"/>
            <w:szCs w:val="24"/>
          </w:rPr>
          <w:t>bbrant@hannasd.org</w:t>
        </w:r>
      </w:hyperlink>
      <w:r w:rsidRPr="00B227BC">
        <w:rPr>
          <w:color w:val="000000"/>
          <w:sz w:val="24"/>
          <w:szCs w:val="24"/>
        </w:rPr>
        <w:t xml:space="preserve">  any time for help or clarification.  However, I WILL NOT accept emails with assignments attached to them.  All assignments must be printed out and handed in person during class</w:t>
      </w:r>
      <w:r w:rsidR="00893023">
        <w:rPr>
          <w:color w:val="000000"/>
          <w:sz w:val="24"/>
          <w:szCs w:val="24"/>
        </w:rPr>
        <w:t xml:space="preserve"> or submitted through the proper online channel.</w:t>
      </w:r>
    </w:p>
    <w:p w14:paraId="2E0CE92C" w14:textId="77777777" w:rsidR="00D80081" w:rsidRDefault="00D80081" w:rsidP="00D80081">
      <w:pPr>
        <w:spacing w:before="100" w:beforeAutospacing="1" w:after="100" w:afterAutospacing="1"/>
        <w:rPr>
          <w:color w:val="000000"/>
          <w:sz w:val="24"/>
          <w:szCs w:val="24"/>
        </w:rPr>
      </w:pPr>
      <w:r w:rsidRPr="00B227BC">
        <w:rPr>
          <w:rStyle w:val="Strong"/>
          <w:caps/>
          <w:color w:val="000000"/>
          <w:sz w:val="24"/>
          <w:szCs w:val="24"/>
        </w:rPr>
        <w:t xml:space="preserve"> Mid-TERM and FINAL EXAM:  </w:t>
      </w:r>
      <w:r w:rsidRPr="00B227BC">
        <w:rPr>
          <w:color w:val="000000"/>
          <w:sz w:val="24"/>
          <w:szCs w:val="24"/>
          <w:u w:val="single"/>
        </w:rPr>
        <w:t xml:space="preserve">A mid-term exam </w:t>
      </w:r>
      <w:r w:rsidRPr="00B227BC">
        <w:rPr>
          <w:i/>
          <w:color w:val="000000"/>
          <w:sz w:val="24"/>
          <w:szCs w:val="24"/>
          <w:u w:val="single"/>
        </w:rPr>
        <w:t>may not</w:t>
      </w:r>
      <w:r w:rsidRPr="00B227BC">
        <w:rPr>
          <w:color w:val="000000"/>
          <w:sz w:val="24"/>
          <w:szCs w:val="24"/>
          <w:u w:val="single"/>
        </w:rPr>
        <w:t xml:space="preserve"> be administered</w:t>
      </w:r>
      <w:r w:rsidRPr="00B227BC">
        <w:rPr>
          <w:color w:val="000000"/>
          <w:sz w:val="24"/>
          <w:szCs w:val="24"/>
        </w:rPr>
        <w:t xml:space="preserve"> at the end of the second period; if not, the mid-term grade column will be calculated by averaging the first two quarter grades. The final exam will be cumulative and will count 10% of the overall course grade. </w:t>
      </w:r>
    </w:p>
    <w:p w14:paraId="405A1BD8" w14:textId="77777777" w:rsidR="00B338D2" w:rsidRDefault="00B338D2" w:rsidP="00B338D2">
      <w:pPr>
        <w:pStyle w:val="NormalWeb"/>
        <w:spacing w:before="240" w:beforeAutospacing="0" w:after="0" w:afterAutospacing="0"/>
        <w:rPr>
          <w:color w:val="000000"/>
          <w:sz w:val="24"/>
          <w:szCs w:val="24"/>
        </w:rPr>
      </w:pPr>
      <w:r w:rsidRPr="00D444EF">
        <w:rPr>
          <w:rStyle w:val="Strong"/>
          <w:caps/>
          <w:color w:val="000000"/>
          <w:sz w:val="24"/>
          <w:szCs w:val="24"/>
        </w:rPr>
        <w:lastRenderedPageBreak/>
        <w:t>Grading</w:t>
      </w:r>
      <w:r>
        <w:rPr>
          <w:rStyle w:val="Strong"/>
          <w:caps/>
          <w:color w:val="000000"/>
          <w:sz w:val="24"/>
          <w:szCs w:val="24"/>
        </w:rPr>
        <w:t xml:space="preserve"> for the class</w:t>
      </w:r>
      <w:r w:rsidRPr="00D444EF">
        <w:rPr>
          <w:rStyle w:val="Strong"/>
          <w:caps/>
          <w:color w:val="000000"/>
          <w:sz w:val="24"/>
          <w:szCs w:val="24"/>
        </w:rPr>
        <w:t>:</w:t>
      </w:r>
      <w:r w:rsidRPr="00D444EF">
        <w:rPr>
          <w:rStyle w:val="Strong"/>
          <w:sz w:val="24"/>
          <w:szCs w:val="24"/>
        </w:rPr>
        <w:t xml:space="preserve"> </w:t>
      </w:r>
      <w:r w:rsidRPr="00D444EF">
        <w:rPr>
          <w:color w:val="000000"/>
          <w:sz w:val="24"/>
          <w:szCs w:val="24"/>
        </w:rPr>
        <w:t xml:space="preserve">Grades will be based </w:t>
      </w:r>
      <w:r>
        <w:rPr>
          <w:color w:val="000000"/>
          <w:sz w:val="24"/>
          <w:szCs w:val="24"/>
        </w:rPr>
        <w:t>on a weighted system. Each assessment and/or assignment will fall into one of the following categories…</w:t>
      </w:r>
    </w:p>
    <w:p w14:paraId="5BEB05A8" w14:textId="77777777" w:rsidR="00B338D2" w:rsidRPr="00A4099C" w:rsidRDefault="00B338D2" w:rsidP="00B338D2">
      <w:pPr>
        <w:pStyle w:val="NoSpacing"/>
        <w:ind w:left="720"/>
        <w:rPr>
          <w:rFonts w:ascii="Times New Roman" w:hAnsi="Times New Roman" w:cs="Times New Roman"/>
          <w:sz w:val="24"/>
          <w:szCs w:val="24"/>
        </w:rPr>
      </w:pPr>
      <w:r w:rsidRPr="00A4099C">
        <w:rPr>
          <w:rFonts w:ascii="Times New Roman" w:hAnsi="Times New Roman" w:cs="Times New Roman"/>
          <w:sz w:val="24"/>
          <w:szCs w:val="24"/>
        </w:rPr>
        <w:t>Assessments (examples: tests/quizzes, written assignments, projects): 70%</w:t>
      </w:r>
    </w:p>
    <w:p w14:paraId="6244F637" w14:textId="77777777" w:rsidR="00B338D2" w:rsidRPr="00A4099C" w:rsidRDefault="00B338D2" w:rsidP="00B338D2">
      <w:pPr>
        <w:pStyle w:val="NoSpacing"/>
        <w:ind w:left="720"/>
        <w:rPr>
          <w:rFonts w:ascii="Times New Roman" w:hAnsi="Times New Roman" w:cs="Times New Roman"/>
          <w:sz w:val="24"/>
          <w:szCs w:val="24"/>
        </w:rPr>
      </w:pPr>
      <w:r w:rsidRPr="00A4099C">
        <w:rPr>
          <w:rFonts w:ascii="Times New Roman" w:hAnsi="Times New Roman" w:cs="Times New Roman"/>
          <w:sz w:val="24"/>
          <w:szCs w:val="24"/>
        </w:rPr>
        <w:t>Class work Assessments: 20%</w:t>
      </w:r>
    </w:p>
    <w:p w14:paraId="0AA6834F" w14:textId="77777777" w:rsidR="00B338D2" w:rsidRPr="00A4099C" w:rsidRDefault="00B338D2" w:rsidP="00B338D2">
      <w:pPr>
        <w:pStyle w:val="NoSpacing"/>
        <w:ind w:left="720"/>
        <w:rPr>
          <w:rFonts w:ascii="Times New Roman" w:hAnsi="Times New Roman" w:cs="Times New Roman"/>
          <w:sz w:val="24"/>
          <w:szCs w:val="24"/>
        </w:rPr>
      </w:pPr>
      <w:r w:rsidRPr="00A4099C">
        <w:rPr>
          <w:rFonts w:ascii="Times New Roman" w:hAnsi="Times New Roman" w:cs="Times New Roman"/>
          <w:sz w:val="24"/>
          <w:szCs w:val="24"/>
        </w:rPr>
        <w:t>Homework: 10% (These tend to be smaller assignments and are not projects, etc.)</w:t>
      </w:r>
    </w:p>
    <w:p w14:paraId="310833AF" w14:textId="77777777" w:rsidR="00B338D2" w:rsidRPr="00D444EF" w:rsidRDefault="00B338D2" w:rsidP="00B338D2">
      <w:pPr>
        <w:pStyle w:val="NormalWeb"/>
        <w:spacing w:before="240" w:beforeAutospacing="0" w:after="0" w:afterAutospacing="0"/>
        <w:rPr>
          <w:sz w:val="24"/>
          <w:szCs w:val="24"/>
        </w:rPr>
      </w:pPr>
      <w:r w:rsidRPr="00D444EF">
        <w:rPr>
          <w:color w:val="000000"/>
          <w:sz w:val="24"/>
          <w:szCs w:val="24"/>
        </w:rPr>
        <w:t xml:space="preserve">Grades will be based on </w:t>
      </w:r>
      <w:r>
        <w:rPr>
          <w:color w:val="000000"/>
          <w:sz w:val="24"/>
          <w:szCs w:val="24"/>
        </w:rPr>
        <w:t>a combination of the above</w:t>
      </w:r>
      <w:r w:rsidRPr="00D444EF">
        <w:rPr>
          <w:color w:val="000000"/>
          <w:sz w:val="24"/>
          <w:szCs w:val="24"/>
        </w:rPr>
        <w:t xml:space="preserve">.  There will be several projects throughout the course dealing with our course of study.  Students are often given time to work in class on these projects and are encouraged to use their time wisely.  Quizzes may be announced or unannounced (i.e. pop quiz).  </w:t>
      </w:r>
    </w:p>
    <w:p w14:paraId="22B38D14" w14:textId="77777777" w:rsidR="00D80081" w:rsidRPr="00B227BC" w:rsidRDefault="00D80081" w:rsidP="00D80081">
      <w:pPr>
        <w:spacing w:before="100" w:beforeAutospacing="1" w:after="100" w:afterAutospacing="1"/>
        <w:rPr>
          <w:color w:val="5F5751"/>
          <w:sz w:val="24"/>
          <w:szCs w:val="24"/>
        </w:rPr>
      </w:pPr>
      <w:r w:rsidRPr="00B227BC">
        <w:rPr>
          <w:b/>
          <w:color w:val="000000"/>
          <w:sz w:val="24"/>
          <w:szCs w:val="24"/>
        </w:rPr>
        <w:t xml:space="preserve">THE TEST: </w:t>
      </w:r>
      <w:r w:rsidRPr="00B227BC">
        <w:rPr>
          <w:color w:val="000000"/>
          <w:sz w:val="24"/>
          <w:szCs w:val="24"/>
        </w:rPr>
        <w:t xml:space="preserve">The opportunity exists to take the Advanced Placement Exam in May. Registration for AP Exams is usually required by </w:t>
      </w:r>
      <w:r w:rsidR="00BE1393">
        <w:rPr>
          <w:color w:val="000000"/>
          <w:sz w:val="24"/>
          <w:szCs w:val="24"/>
        </w:rPr>
        <w:t>November</w:t>
      </w:r>
      <w:r w:rsidRPr="00B227BC">
        <w:rPr>
          <w:color w:val="000000"/>
          <w:sz w:val="24"/>
          <w:szCs w:val="24"/>
        </w:rPr>
        <w:t xml:space="preserve">. You should see your guidance counselor for registration information.   </w:t>
      </w:r>
    </w:p>
    <w:p w14:paraId="5D37FD33" w14:textId="77777777" w:rsidR="00D80081" w:rsidRPr="00B227BC" w:rsidRDefault="00D80081" w:rsidP="00D80081">
      <w:pPr>
        <w:spacing w:before="100" w:beforeAutospacing="1" w:after="100" w:afterAutospacing="1"/>
        <w:rPr>
          <w:color w:val="5F5751"/>
          <w:sz w:val="24"/>
          <w:szCs w:val="24"/>
        </w:rPr>
      </w:pPr>
      <w:r w:rsidRPr="00B227BC">
        <w:rPr>
          <w:rStyle w:val="Strong"/>
          <w:caps/>
          <w:color w:val="000000"/>
          <w:sz w:val="24"/>
          <w:szCs w:val="24"/>
        </w:rPr>
        <w:t>Absent Work:</w:t>
      </w:r>
      <w:r w:rsidRPr="00B227BC">
        <w:rPr>
          <w:color w:val="000000"/>
          <w:sz w:val="24"/>
          <w:szCs w:val="24"/>
        </w:rPr>
        <w:t xml:space="preserve">  It is </w:t>
      </w:r>
      <w:r w:rsidRPr="00B227BC">
        <w:rPr>
          <w:b/>
          <w:i/>
          <w:color w:val="000000"/>
          <w:sz w:val="24"/>
          <w:szCs w:val="24"/>
          <w:u w:val="single"/>
        </w:rPr>
        <w:t>your responsibility</w:t>
      </w:r>
      <w:r w:rsidRPr="00B227BC">
        <w:rPr>
          <w:color w:val="000000"/>
          <w:sz w:val="24"/>
          <w:szCs w:val="24"/>
        </w:rPr>
        <w:t xml:space="preserve"> to find out what you missed during the time you were absent.  When possible please inform the teacher that you will be out if it is a planned absence so that you can get your work ahead of time.  I do understand that illnesses happen, and should it happen to you, check the </w:t>
      </w:r>
      <w:r w:rsidR="007F7841">
        <w:rPr>
          <w:color w:val="000000"/>
          <w:sz w:val="24"/>
          <w:szCs w:val="24"/>
        </w:rPr>
        <w:t>agenda.</w:t>
      </w:r>
      <w:r w:rsidRPr="00B227BC">
        <w:rPr>
          <w:color w:val="000000"/>
          <w:sz w:val="24"/>
          <w:szCs w:val="24"/>
        </w:rPr>
        <w:t xml:space="preserve"> </w:t>
      </w:r>
      <w:r w:rsidRPr="00B227BC">
        <w:rPr>
          <w:color w:val="000000"/>
          <w:sz w:val="24"/>
          <w:szCs w:val="24"/>
          <w:u w:val="single"/>
        </w:rPr>
        <w:t>Long-term projects / assignments are given well in advance and are due on the date due</w:t>
      </w:r>
      <w:r w:rsidRPr="00B227BC">
        <w:rPr>
          <w:color w:val="000000"/>
          <w:sz w:val="24"/>
          <w:szCs w:val="24"/>
        </w:rPr>
        <w:t>.</w:t>
      </w:r>
    </w:p>
    <w:p w14:paraId="47F96B90" w14:textId="77777777" w:rsidR="00D80081" w:rsidRPr="00B227BC" w:rsidRDefault="00D80081" w:rsidP="00D80081">
      <w:pPr>
        <w:rPr>
          <w:color w:val="5F5751"/>
          <w:sz w:val="24"/>
          <w:szCs w:val="24"/>
        </w:rPr>
      </w:pPr>
      <w:r w:rsidRPr="00B227BC">
        <w:rPr>
          <w:rStyle w:val="Strong"/>
          <w:caps/>
          <w:color w:val="000000"/>
          <w:sz w:val="24"/>
          <w:szCs w:val="24"/>
        </w:rPr>
        <w:t>Materials:</w:t>
      </w:r>
    </w:p>
    <w:p w14:paraId="46A04B94" w14:textId="77777777" w:rsidR="00D80081" w:rsidRPr="00B227BC" w:rsidRDefault="00D80081" w:rsidP="00D80081">
      <w:pPr>
        <w:numPr>
          <w:ilvl w:val="0"/>
          <w:numId w:val="8"/>
        </w:numPr>
        <w:rPr>
          <w:color w:val="5F5751"/>
          <w:sz w:val="24"/>
          <w:szCs w:val="24"/>
        </w:rPr>
      </w:pPr>
      <w:r w:rsidRPr="00B227BC">
        <w:rPr>
          <w:color w:val="000000"/>
          <w:sz w:val="24"/>
          <w:szCs w:val="24"/>
        </w:rPr>
        <w:t xml:space="preserve">Textbook / </w:t>
      </w:r>
      <w:r w:rsidR="00A60C67" w:rsidRPr="00B227BC">
        <w:rPr>
          <w:color w:val="000000"/>
          <w:sz w:val="24"/>
          <w:szCs w:val="24"/>
        </w:rPr>
        <w:t>Readers (</w:t>
      </w:r>
      <w:r w:rsidRPr="00B227BC">
        <w:rPr>
          <w:color w:val="000000"/>
          <w:sz w:val="24"/>
          <w:szCs w:val="24"/>
        </w:rPr>
        <w:t>provided by teacher)</w:t>
      </w:r>
    </w:p>
    <w:p w14:paraId="0E80458F" w14:textId="77777777" w:rsidR="00D80081" w:rsidRPr="00B227BC" w:rsidRDefault="007F7841" w:rsidP="00D80081">
      <w:pPr>
        <w:numPr>
          <w:ilvl w:val="0"/>
          <w:numId w:val="8"/>
        </w:numPr>
        <w:rPr>
          <w:color w:val="5F5751"/>
          <w:sz w:val="24"/>
          <w:szCs w:val="24"/>
        </w:rPr>
      </w:pPr>
      <w:r>
        <w:rPr>
          <w:color w:val="000000"/>
          <w:sz w:val="24"/>
          <w:szCs w:val="24"/>
        </w:rPr>
        <w:t xml:space="preserve">AMSCO and </w:t>
      </w:r>
      <w:r w:rsidR="00D80081" w:rsidRPr="00B227BC">
        <w:rPr>
          <w:color w:val="000000"/>
          <w:sz w:val="24"/>
          <w:szCs w:val="24"/>
        </w:rPr>
        <w:t>Crash Course book</w:t>
      </w:r>
      <w:r>
        <w:rPr>
          <w:color w:val="000000"/>
          <w:sz w:val="24"/>
          <w:szCs w:val="24"/>
        </w:rPr>
        <w:t>s</w:t>
      </w:r>
      <w:r w:rsidR="00D80081" w:rsidRPr="00B227BC">
        <w:rPr>
          <w:i/>
          <w:color w:val="000000"/>
          <w:sz w:val="24"/>
          <w:szCs w:val="24"/>
        </w:rPr>
        <w:t xml:space="preserve"> </w:t>
      </w:r>
      <w:r w:rsidR="00D80081" w:rsidRPr="00B227BC">
        <w:rPr>
          <w:color w:val="000000"/>
          <w:sz w:val="24"/>
          <w:szCs w:val="24"/>
        </w:rPr>
        <w:t>(student needs to acquire)</w:t>
      </w:r>
    </w:p>
    <w:p w14:paraId="69F93BCA" w14:textId="77777777" w:rsidR="00D80081" w:rsidRPr="00B227BC" w:rsidRDefault="00D80081" w:rsidP="00D80081">
      <w:pPr>
        <w:numPr>
          <w:ilvl w:val="0"/>
          <w:numId w:val="8"/>
        </w:numPr>
        <w:rPr>
          <w:color w:val="5F5751"/>
          <w:sz w:val="24"/>
          <w:szCs w:val="24"/>
        </w:rPr>
      </w:pPr>
      <w:r w:rsidRPr="00B227BC">
        <w:rPr>
          <w:color w:val="000000"/>
          <w:sz w:val="24"/>
          <w:szCs w:val="24"/>
        </w:rPr>
        <w:t xml:space="preserve">Computer </w:t>
      </w:r>
    </w:p>
    <w:p w14:paraId="1977A11B" w14:textId="77777777" w:rsidR="00D80081" w:rsidRPr="00B227BC" w:rsidRDefault="00D80081" w:rsidP="00D80081">
      <w:pPr>
        <w:numPr>
          <w:ilvl w:val="0"/>
          <w:numId w:val="8"/>
        </w:numPr>
        <w:rPr>
          <w:color w:val="5F5751"/>
          <w:sz w:val="24"/>
          <w:szCs w:val="24"/>
        </w:rPr>
      </w:pPr>
      <w:r w:rsidRPr="00B227BC">
        <w:rPr>
          <w:color w:val="000000"/>
          <w:sz w:val="24"/>
          <w:szCs w:val="24"/>
        </w:rPr>
        <w:t xml:space="preserve">Pen or pencil </w:t>
      </w:r>
    </w:p>
    <w:p w14:paraId="1D6C51CB" w14:textId="77777777" w:rsidR="00D80081" w:rsidRPr="00B227BC" w:rsidRDefault="00D80081" w:rsidP="00D80081">
      <w:pPr>
        <w:numPr>
          <w:ilvl w:val="0"/>
          <w:numId w:val="8"/>
        </w:numPr>
        <w:rPr>
          <w:color w:val="5F5751"/>
          <w:sz w:val="24"/>
          <w:szCs w:val="24"/>
        </w:rPr>
      </w:pPr>
      <w:r w:rsidRPr="00B227BC">
        <w:rPr>
          <w:color w:val="000000"/>
          <w:sz w:val="24"/>
          <w:szCs w:val="24"/>
        </w:rPr>
        <w:t xml:space="preserve">2 or </w:t>
      </w:r>
      <w:r w:rsidR="00A60C67" w:rsidRPr="00B227BC">
        <w:rPr>
          <w:color w:val="000000"/>
          <w:sz w:val="24"/>
          <w:szCs w:val="24"/>
        </w:rPr>
        <w:t>3-inch</w:t>
      </w:r>
      <w:r w:rsidRPr="00B227BC">
        <w:rPr>
          <w:color w:val="000000"/>
          <w:sz w:val="24"/>
          <w:szCs w:val="24"/>
        </w:rPr>
        <w:t xml:space="preserve"> Binder for handouts, etc.</w:t>
      </w:r>
    </w:p>
    <w:p w14:paraId="5F8A8913" w14:textId="77777777" w:rsidR="00D80081" w:rsidRPr="00B227BC" w:rsidRDefault="00D80081" w:rsidP="00D80081">
      <w:pPr>
        <w:numPr>
          <w:ilvl w:val="0"/>
          <w:numId w:val="8"/>
        </w:numPr>
        <w:rPr>
          <w:color w:val="5F5751"/>
          <w:sz w:val="24"/>
          <w:szCs w:val="24"/>
        </w:rPr>
      </w:pPr>
      <w:r w:rsidRPr="00B227BC">
        <w:rPr>
          <w:color w:val="000000"/>
          <w:sz w:val="24"/>
          <w:szCs w:val="24"/>
        </w:rPr>
        <w:t>Notebook for class assignments and class notes.</w:t>
      </w:r>
    </w:p>
    <w:p w14:paraId="60B97DCF" w14:textId="77777777" w:rsidR="00D80081" w:rsidRPr="00B227BC" w:rsidRDefault="00D80081" w:rsidP="00D80081">
      <w:pPr>
        <w:numPr>
          <w:ilvl w:val="0"/>
          <w:numId w:val="8"/>
        </w:numPr>
        <w:rPr>
          <w:color w:val="5F5751"/>
          <w:sz w:val="24"/>
          <w:szCs w:val="24"/>
        </w:rPr>
      </w:pPr>
      <w:r w:rsidRPr="00B227BC">
        <w:rPr>
          <w:color w:val="000000"/>
          <w:sz w:val="24"/>
          <w:szCs w:val="24"/>
        </w:rPr>
        <w:t>Index cards and a large ring that the cards can be placed on</w:t>
      </w:r>
      <w:r w:rsidR="007F7841">
        <w:rPr>
          <w:color w:val="000000"/>
          <w:sz w:val="24"/>
          <w:szCs w:val="24"/>
        </w:rPr>
        <w:t xml:space="preserve"> or digital- no </w:t>
      </w:r>
      <w:proofErr w:type="spellStart"/>
      <w:r w:rsidR="007F7841">
        <w:rPr>
          <w:color w:val="000000"/>
          <w:sz w:val="24"/>
          <w:szCs w:val="24"/>
        </w:rPr>
        <w:t>quizlet</w:t>
      </w:r>
      <w:proofErr w:type="spellEnd"/>
      <w:r w:rsidR="007F7841">
        <w:rPr>
          <w:color w:val="000000"/>
          <w:sz w:val="24"/>
          <w:szCs w:val="24"/>
        </w:rPr>
        <w:t xml:space="preserve"> is not acceptable unless they are completely your own. If there are doubts in my </w:t>
      </w:r>
      <w:proofErr w:type="gramStart"/>
      <w:r w:rsidR="007F7841">
        <w:rPr>
          <w:color w:val="000000"/>
          <w:sz w:val="24"/>
          <w:szCs w:val="24"/>
        </w:rPr>
        <w:t>mind</w:t>
      </w:r>
      <w:proofErr w:type="gramEnd"/>
      <w:r w:rsidR="007F7841">
        <w:rPr>
          <w:color w:val="000000"/>
          <w:sz w:val="24"/>
          <w:szCs w:val="24"/>
        </w:rPr>
        <w:t xml:space="preserve"> I will adhere to the academic honesty policy.</w:t>
      </w:r>
    </w:p>
    <w:p w14:paraId="471C5B38" w14:textId="77777777" w:rsidR="00D80081" w:rsidRPr="00B227BC" w:rsidRDefault="00D80081" w:rsidP="00D80081">
      <w:pPr>
        <w:rPr>
          <w:color w:val="5F5751"/>
          <w:sz w:val="24"/>
          <w:szCs w:val="24"/>
        </w:rPr>
      </w:pPr>
      <w:r w:rsidRPr="00B227BC">
        <w:rPr>
          <w:color w:val="000000"/>
          <w:sz w:val="24"/>
          <w:szCs w:val="24"/>
        </w:rPr>
        <w:t> </w:t>
      </w:r>
    </w:p>
    <w:p w14:paraId="25E45833" w14:textId="77777777" w:rsidR="00D80081" w:rsidRPr="00B227BC" w:rsidRDefault="00D80081" w:rsidP="00D80081">
      <w:pPr>
        <w:rPr>
          <w:color w:val="5F5751"/>
          <w:sz w:val="24"/>
          <w:szCs w:val="24"/>
        </w:rPr>
      </w:pPr>
      <w:r w:rsidRPr="00B227BC">
        <w:rPr>
          <w:rStyle w:val="Strong"/>
          <w:color w:val="000000"/>
          <w:sz w:val="24"/>
          <w:szCs w:val="24"/>
        </w:rPr>
        <w:t xml:space="preserve">KEEP IN TOUCH!  </w:t>
      </w:r>
      <w:r w:rsidRPr="00B227BC">
        <w:rPr>
          <w:color w:val="000000"/>
          <w:sz w:val="24"/>
          <w:szCs w:val="24"/>
        </w:rPr>
        <w:t>My door is always open and my number one request of you is to talk to me.  If there is a problem or an issue, I am more than confident we can solve it together if you talk to me about it.  I am available during homeroom and immediately after school to help you with anything you need.  PLEASE do not hesitate to ask. Please feel free to email me anytime at bbrant@hannasd.org.</w:t>
      </w:r>
    </w:p>
    <w:p w14:paraId="441862BC" w14:textId="77777777" w:rsidR="00D80081" w:rsidRPr="00B227BC" w:rsidRDefault="00D80081" w:rsidP="00D80081">
      <w:pPr>
        <w:rPr>
          <w:color w:val="5F5751"/>
          <w:sz w:val="24"/>
          <w:szCs w:val="24"/>
        </w:rPr>
      </w:pPr>
      <w:r w:rsidRPr="00B227BC">
        <w:rPr>
          <w:rStyle w:val="Strong"/>
          <w:color w:val="000000"/>
          <w:sz w:val="24"/>
          <w:szCs w:val="24"/>
        </w:rPr>
        <w:t> </w:t>
      </w:r>
    </w:p>
    <w:p w14:paraId="7690A7B3" w14:textId="77777777" w:rsidR="00D80081" w:rsidRPr="00B227BC" w:rsidRDefault="00D80081" w:rsidP="00D80081">
      <w:pPr>
        <w:rPr>
          <w:color w:val="000000"/>
          <w:sz w:val="24"/>
          <w:szCs w:val="24"/>
        </w:rPr>
      </w:pPr>
      <w:r w:rsidRPr="00B227BC">
        <w:rPr>
          <w:rStyle w:val="Strong"/>
          <w:color w:val="000000"/>
          <w:sz w:val="24"/>
          <w:szCs w:val="24"/>
        </w:rPr>
        <w:t xml:space="preserve">STAY POSITIVE!!!  </w:t>
      </w:r>
      <w:r w:rsidRPr="00B227BC">
        <w:rPr>
          <w:color w:val="000000"/>
          <w:sz w:val="24"/>
          <w:szCs w:val="24"/>
        </w:rPr>
        <w:t>Although this course is extremely challenging, the reward at the end is well worth the effort put into this class.  Start now by coming up with a study plan and stick to it.  You must believe in yourself and be willing to accept a few setbacks along the way in order to grow as a young scholar and as a person. Learn from your mistakes and setbacks, make adjustments, and try again.  You can do anything you put your mind to!</w:t>
      </w:r>
    </w:p>
    <w:p w14:paraId="267E8354" w14:textId="77777777" w:rsidR="00CD4118" w:rsidRPr="00B227BC" w:rsidRDefault="00CD4118" w:rsidP="00D80081">
      <w:pPr>
        <w:rPr>
          <w:color w:val="000000"/>
          <w:sz w:val="24"/>
          <w:szCs w:val="24"/>
        </w:rPr>
      </w:pPr>
    </w:p>
    <w:p w14:paraId="5E80E662" w14:textId="77777777" w:rsidR="007E0258" w:rsidRPr="00B227BC" w:rsidRDefault="007E0258" w:rsidP="00D80081">
      <w:pPr>
        <w:rPr>
          <w:color w:val="5F5751"/>
          <w:sz w:val="24"/>
          <w:szCs w:val="24"/>
        </w:rPr>
      </w:pPr>
    </w:p>
    <w:p w14:paraId="121338A3" w14:textId="77777777" w:rsidR="009559E4" w:rsidRDefault="009559E4" w:rsidP="00CD4118">
      <w:pPr>
        <w:spacing w:before="100" w:beforeAutospacing="1" w:after="100" w:afterAutospacing="1"/>
        <w:jc w:val="center"/>
        <w:rPr>
          <w:b/>
          <w:color w:val="505050"/>
          <w:sz w:val="24"/>
          <w:szCs w:val="24"/>
          <w:u w:val="single"/>
          <w:lang w:val="en"/>
        </w:rPr>
      </w:pPr>
    </w:p>
    <w:p w14:paraId="0670826F" w14:textId="77777777" w:rsidR="00B338D2" w:rsidRDefault="00B338D2" w:rsidP="00B338D2">
      <w:pPr>
        <w:pStyle w:val="NormalWeb"/>
        <w:spacing w:before="0" w:beforeAutospacing="0" w:after="0" w:afterAutospacing="0"/>
        <w:rPr>
          <w:b/>
          <w:bCs/>
          <w:color w:val="000000"/>
          <w:sz w:val="24"/>
          <w:szCs w:val="24"/>
        </w:rPr>
      </w:pPr>
      <w:r w:rsidRPr="00F00BE0">
        <w:rPr>
          <w:b/>
          <w:bCs/>
          <w:color w:val="000000"/>
          <w:sz w:val="24"/>
          <w:szCs w:val="24"/>
        </w:rPr>
        <w:lastRenderedPageBreak/>
        <w:t>IMPORTANT REMINDER</w:t>
      </w:r>
      <w:r>
        <w:rPr>
          <w:b/>
          <w:bCs/>
          <w:color w:val="000000"/>
          <w:sz w:val="24"/>
          <w:szCs w:val="24"/>
        </w:rPr>
        <w:t>S:</w:t>
      </w:r>
    </w:p>
    <w:p w14:paraId="25489F2A" w14:textId="77777777" w:rsidR="00B338D2" w:rsidRDefault="00B338D2" w:rsidP="00B338D2">
      <w:pPr>
        <w:pStyle w:val="NormalWeb"/>
        <w:numPr>
          <w:ilvl w:val="0"/>
          <w:numId w:val="10"/>
        </w:numPr>
        <w:spacing w:before="0" w:beforeAutospacing="0" w:after="0" w:afterAutospacing="0"/>
        <w:rPr>
          <w:color w:val="000000"/>
          <w:sz w:val="24"/>
          <w:szCs w:val="24"/>
        </w:rPr>
      </w:pPr>
      <w:r>
        <w:rPr>
          <w:color w:val="000000"/>
          <w:sz w:val="24"/>
          <w:szCs w:val="24"/>
        </w:rPr>
        <w:t>The syllabus is subject to change at any time throughout the course of the year at the discretion of the teacher.</w:t>
      </w:r>
    </w:p>
    <w:p w14:paraId="6E0EC2A1" w14:textId="77777777" w:rsidR="00B338D2" w:rsidRPr="00F00BE0" w:rsidRDefault="00B338D2" w:rsidP="00B338D2">
      <w:pPr>
        <w:pStyle w:val="NormalWeb"/>
        <w:numPr>
          <w:ilvl w:val="0"/>
          <w:numId w:val="10"/>
        </w:numPr>
        <w:spacing w:before="0" w:beforeAutospacing="0" w:after="0" w:afterAutospacing="0"/>
        <w:rPr>
          <w:color w:val="000000"/>
          <w:sz w:val="24"/>
          <w:szCs w:val="24"/>
        </w:rPr>
      </w:pPr>
      <w:r>
        <w:rPr>
          <w:color w:val="000000"/>
          <w:sz w:val="24"/>
          <w:szCs w:val="24"/>
        </w:rPr>
        <w:t xml:space="preserve">No cell phones are to </w:t>
      </w:r>
      <w:proofErr w:type="spellStart"/>
      <w:proofErr w:type="gramStart"/>
      <w:r>
        <w:rPr>
          <w:color w:val="000000"/>
          <w:sz w:val="24"/>
          <w:szCs w:val="24"/>
        </w:rPr>
        <w:t>used</w:t>
      </w:r>
      <w:proofErr w:type="spellEnd"/>
      <w:proofErr w:type="gramEnd"/>
      <w:r>
        <w:rPr>
          <w:color w:val="000000"/>
          <w:sz w:val="24"/>
          <w:szCs w:val="24"/>
        </w:rPr>
        <w:t xml:space="preserve"> in class unless at the discretion of the teacher.</w:t>
      </w:r>
    </w:p>
    <w:p w14:paraId="474D996B" w14:textId="77777777" w:rsidR="00B338D2" w:rsidRPr="00D444EF" w:rsidRDefault="00B338D2" w:rsidP="00B338D2">
      <w:pPr>
        <w:pStyle w:val="NormalWeb"/>
        <w:numPr>
          <w:ilvl w:val="0"/>
          <w:numId w:val="10"/>
        </w:numPr>
        <w:spacing w:before="0" w:beforeAutospacing="0" w:after="0" w:afterAutospacing="0"/>
        <w:rPr>
          <w:sz w:val="24"/>
          <w:szCs w:val="24"/>
        </w:rPr>
      </w:pPr>
      <w:r w:rsidRPr="00D444EF">
        <w:rPr>
          <w:color w:val="000000"/>
          <w:sz w:val="24"/>
          <w:szCs w:val="24"/>
        </w:rPr>
        <w:t>My door is always open. If there is a problem or an issue, pl</w:t>
      </w:r>
      <w:r>
        <w:rPr>
          <w:color w:val="000000"/>
          <w:sz w:val="24"/>
          <w:szCs w:val="24"/>
        </w:rPr>
        <w:t xml:space="preserve">ease come speak with me. </w:t>
      </w:r>
      <w:r w:rsidRPr="00D444EF">
        <w:rPr>
          <w:color w:val="000000"/>
          <w:sz w:val="24"/>
          <w:szCs w:val="24"/>
        </w:rPr>
        <w:t xml:space="preserve">Also, feel free to email </w:t>
      </w:r>
      <w:r>
        <w:rPr>
          <w:color w:val="000000"/>
          <w:sz w:val="24"/>
          <w:szCs w:val="24"/>
        </w:rPr>
        <w:t xml:space="preserve">me, </w:t>
      </w:r>
      <w:r w:rsidRPr="00D444EF">
        <w:rPr>
          <w:color w:val="000000"/>
          <w:sz w:val="24"/>
          <w:szCs w:val="24"/>
        </w:rPr>
        <w:t>Mrs. Brant</w:t>
      </w:r>
      <w:r>
        <w:rPr>
          <w:color w:val="000000"/>
          <w:sz w:val="24"/>
          <w:szCs w:val="24"/>
        </w:rPr>
        <w:t>,</w:t>
      </w:r>
      <w:r w:rsidRPr="00D444EF">
        <w:rPr>
          <w:color w:val="000000"/>
          <w:sz w:val="24"/>
          <w:szCs w:val="24"/>
        </w:rPr>
        <w:t xml:space="preserve"> anytime at </w:t>
      </w:r>
      <w:hyperlink r:id="rId9" w:history="1">
        <w:r w:rsidRPr="00D444EF">
          <w:rPr>
            <w:rStyle w:val="Strong"/>
            <w:color w:val="0011FF"/>
            <w:sz w:val="24"/>
            <w:szCs w:val="24"/>
          </w:rPr>
          <w:t>bbrant@hannasd.org</w:t>
        </w:r>
      </w:hyperlink>
      <w:r w:rsidRPr="00D444EF">
        <w:rPr>
          <w:sz w:val="24"/>
          <w:szCs w:val="24"/>
        </w:rPr>
        <w:t>.</w:t>
      </w:r>
    </w:p>
    <w:p w14:paraId="07036C53" w14:textId="77777777" w:rsidR="00B338D2" w:rsidRDefault="00B338D2" w:rsidP="00B338D2">
      <w:pPr>
        <w:rPr>
          <w:sz w:val="24"/>
          <w:szCs w:val="24"/>
        </w:rPr>
      </w:pPr>
      <w:r>
        <w:rPr>
          <w:sz w:val="24"/>
          <w:szCs w:val="24"/>
        </w:rPr>
        <w:t>______________________________________________________________________________</w:t>
      </w:r>
    </w:p>
    <w:p w14:paraId="295F6673" w14:textId="77777777" w:rsidR="00B338D2" w:rsidRDefault="00B338D2" w:rsidP="00B338D2">
      <w:pPr>
        <w:jc w:val="center"/>
        <w:rPr>
          <w:b/>
          <w:sz w:val="32"/>
          <w:szCs w:val="32"/>
        </w:rPr>
      </w:pPr>
    </w:p>
    <w:p w14:paraId="4BEA0964" w14:textId="77777777" w:rsidR="00B338D2" w:rsidRDefault="00B338D2" w:rsidP="00B338D2">
      <w:pPr>
        <w:jc w:val="center"/>
        <w:rPr>
          <w:b/>
          <w:sz w:val="32"/>
          <w:szCs w:val="32"/>
        </w:rPr>
      </w:pPr>
      <w:r w:rsidRPr="0020708E">
        <w:rPr>
          <w:b/>
          <w:sz w:val="32"/>
          <w:szCs w:val="32"/>
        </w:rPr>
        <w:t>Academic Integrity in a Social Sciences/Studies Classroom</w:t>
      </w:r>
    </w:p>
    <w:p w14:paraId="6C772355" w14:textId="77777777" w:rsidR="00B338D2" w:rsidRPr="0020708E" w:rsidRDefault="00B338D2" w:rsidP="00B338D2">
      <w:pPr>
        <w:jc w:val="center"/>
        <w:rPr>
          <w:b/>
          <w:sz w:val="32"/>
          <w:szCs w:val="32"/>
        </w:rPr>
      </w:pPr>
    </w:p>
    <w:p w14:paraId="31936433" w14:textId="77777777" w:rsidR="00B338D2" w:rsidRPr="0020708E" w:rsidRDefault="00B338D2" w:rsidP="00B338D2">
      <w:pPr>
        <w:rPr>
          <w:sz w:val="24"/>
          <w:szCs w:val="24"/>
        </w:rPr>
      </w:pPr>
      <w:r w:rsidRPr="0020708E">
        <w:rPr>
          <w:sz w:val="24"/>
          <w:szCs w:val="24"/>
        </w:rPr>
        <w:t xml:space="preserve">The purpose of this class is to </w:t>
      </w:r>
      <w:r w:rsidRPr="0020708E">
        <w:rPr>
          <w:b/>
          <w:sz w:val="24"/>
          <w:szCs w:val="24"/>
        </w:rPr>
        <w:t>learn</w:t>
      </w:r>
      <w:r w:rsidRPr="0020708E">
        <w:rPr>
          <w:sz w:val="24"/>
          <w:szCs w:val="24"/>
        </w:rPr>
        <w:t xml:space="preserve"> how to think for yourself and about the social sciences.  Assignments in this class serve the purpose of practice, and/or assessment leading the student to mastery.  Any assignment completed with the use of an on-line answer/writing program, by another student or person, or by you using the work of another person will receive a zero and a referral for lack of academic integrity.  The teacher reserves the right to question and if necessary, nullify an assignment if the authenticity of the work is in question.   </w:t>
      </w:r>
    </w:p>
    <w:p w14:paraId="7E77B6CA" w14:textId="77777777" w:rsidR="00B338D2" w:rsidRPr="0020708E" w:rsidRDefault="00B338D2" w:rsidP="00B338D2">
      <w:pPr>
        <w:rPr>
          <w:sz w:val="24"/>
          <w:szCs w:val="24"/>
        </w:rPr>
      </w:pPr>
      <w:r w:rsidRPr="0020708E">
        <w:rPr>
          <w:sz w:val="24"/>
          <w:szCs w:val="24"/>
        </w:rPr>
        <w:t xml:space="preserve">Students who “work together,” should provide support to each other, but they should not simply copy the work of another.  All work should be unique to the student and his/her current level of learning.   One should keep in mind that the </w:t>
      </w:r>
      <w:proofErr w:type="gramStart"/>
      <w:r w:rsidRPr="0020708E">
        <w:rPr>
          <w:sz w:val="24"/>
          <w:szCs w:val="24"/>
        </w:rPr>
        <w:t>ultimate goal</w:t>
      </w:r>
      <w:proofErr w:type="gramEnd"/>
      <w:r w:rsidRPr="0020708E">
        <w:rPr>
          <w:sz w:val="24"/>
          <w:szCs w:val="24"/>
        </w:rPr>
        <w:t xml:space="preserve"> is to learn and be able to think independently.  Simply copying assignments or turning in the work of another person in order to gain credit does not promote learning. A</w:t>
      </w:r>
      <w:r w:rsidRPr="0020708E">
        <w:rPr>
          <w:color w:val="000000"/>
          <w:sz w:val="24"/>
          <w:szCs w:val="24"/>
        </w:rPr>
        <w:t>ll work that is deemed to have been copied, or to have been the origin of the copied work is subject to a zero; thus, students who share their work for another student to copy will face consequences as well.</w:t>
      </w:r>
    </w:p>
    <w:p w14:paraId="51AC6169" w14:textId="77777777" w:rsidR="00B338D2" w:rsidRDefault="00B338D2" w:rsidP="00B338D2">
      <w:pPr>
        <w:rPr>
          <w:sz w:val="24"/>
          <w:szCs w:val="24"/>
        </w:rPr>
      </w:pPr>
      <w:r w:rsidRPr="0020708E">
        <w:rPr>
          <w:sz w:val="24"/>
          <w:szCs w:val="24"/>
        </w:rPr>
        <w:t>Furthermore, it is required that while working on assessments such as quizzes or tests, electronic devices remain out of sight in a teacher designated area.  The presence of an electronic device at any point during the administration of an assessment will be a violation of the security of the quiz/exam and the authenticity of the student’s work, resulting in a zero.</w:t>
      </w:r>
    </w:p>
    <w:p w14:paraId="5D21E710" w14:textId="77777777" w:rsidR="00B338D2" w:rsidRPr="0020708E" w:rsidRDefault="00B338D2" w:rsidP="00B338D2">
      <w:pPr>
        <w:rPr>
          <w:sz w:val="24"/>
          <w:szCs w:val="24"/>
        </w:rPr>
      </w:pPr>
    </w:p>
    <w:p w14:paraId="78AA3C8E" w14:textId="77777777" w:rsidR="00B338D2" w:rsidRPr="0020708E" w:rsidRDefault="00B338D2" w:rsidP="00B338D2">
      <w:pPr>
        <w:rPr>
          <w:b/>
          <w:sz w:val="24"/>
          <w:szCs w:val="24"/>
        </w:rPr>
      </w:pPr>
      <w:r w:rsidRPr="0020708E">
        <w:rPr>
          <w:b/>
          <w:sz w:val="24"/>
          <w:szCs w:val="24"/>
        </w:rPr>
        <w:t xml:space="preserve">Your grade </w:t>
      </w:r>
      <w:proofErr w:type="gramStart"/>
      <w:r w:rsidRPr="0020708E">
        <w:rPr>
          <w:b/>
          <w:sz w:val="24"/>
          <w:szCs w:val="24"/>
        </w:rPr>
        <w:t>is a reflection of</w:t>
      </w:r>
      <w:proofErr w:type="gramEnd"/>
      <w:r w:rsidRPr="0020708E">
        <w:rPr>
          <w:b/>
          <w:sz w:val="24"/>
          <w:szCs w:val="24"/>
        </w:rPr>
        <w:t xml:space="preserve"> your skill level</w:t>
      </w:r>
      <w:r>
        <w:rPr>
          <w:b/>
          <w:sz w:val="24"/>
          <w:szCs w:val="24"/>
        </w:rPr>
        <w:t xml:space="preserve"> and effort</w:t>
      </w:r>
      <w:r w:rsidRPr="0020708E">
        <w:rPr>
          <w:b/>
          <w:sz w:val="24"/>
          <w:szCs w:val="24"/>
        </w:rPr>
        <w:t>.  Please take the time and make the effort to build your skill level.  Cheating the system by trying to take short cuts will undermine your ability to build your skills and to be an independent and academically honest student.</w:t>
      </w:r>
    </w:p>
    <w:p w14:paraId="35E21B6F" w14:textId="77777777" w:rsidR="00B338D2" w:rsidRDefault="00B338D2" w:rsidP="00B338D2">
      <w:pPr>
        <w:rPr>
          <w:sz w:val="24"/>
          <w:szCs w:val="24"/>
        </w:rPr>
      </w:pPr>
    </w:p>
    <w:p w14:paraId="3E4330F0" w14:textId="155362E3" w:rsidR="00B338D2" w:rsidRDefault="00B338D2" w:rsidP="00B338D2">
      <w:pPr>
        <w:rPr>
          <w:sz w:val="24"/>
          <w:szCs w:val="24"/>
        </w:rPr>
      </w:pPr>
      <w:r>
        <w:rPr>
          <w:sz w:val="24"/>
          <w:szCs w:val="24"/>
        </w:rPr>
        <w:t xml:space="preserve">The signature below indicates that you understand the above policy. </w:t>
      </w:r>
    </w:p>
    <w:p w14:paraId="3B055922" w14:textId="57394FCE" w:rsidR="007F70C0" w:rsidRDefault="007F70C0" w:rsidP="00B338D2">
      <w:pPr>
        <w:rPr>
          <w:sz w:val="24"/>
          <w:szCs w:val="24"/>
        </w:rPr>
      </w:pPr>
    </w:p>
    <w:p w14:paraId="4CB7859A" w14:textId="77777777" w:rsidR="007F70C0" w:rsidRDefault="007F70C0" w:rsidP="00B338D2">
      <w:pPr>
        <w:rPr>
          <w:sz w:val="24"/>
          <w:szCs w:val="24"/>
        </w:rPr>
      </w:pPr>
    </w:p>
    <w:p w14:paraId="32B94932" w14:textId="77777777" w:rsidR="00B338D2" w:rsidRDefault="00B338D2" w:rsidP="00B338D2">
      <w:pPr>
        <w:rPr>
          <w:sz w:val="24"/>
          <w:szCs w:val="24"/>
        </w:rPr>
      </w:pPr>
      <w:r>
        <w:rPr>
          <w:sz w:val="24"/>
          <w:szCs w:val="24"/>
        </w:rPr>
        <w:t>________________________________________________                  _____________________</w:t>
      </w:r>
    </w:p>
    <w:p w14:paraId="0939CD1F" w14:textId="378D30C6" w:rsidR="00B338D2" w:rsidRDefault="00B338D2" w:rsidP="00B338D2">
      <w:pPr>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E94EEE0" w14:textId="77777777" w:rsidR="007F70C0" w:rsidRDefault="007F70C0" w:rsidP="00B338D2">
      <w:pPr>
        <w:rPr>
          <w:sz w:val="24"/>
          <w:szCs w:val="24"/>
        </w:rPr>
      </w:pPr>
    </w:p>
    <w:p w14:paraId="097EDC75" w14:textId="77777777" w:rsidR="00B338D2" w:rsidRDefault="00B338D2" w:rsidP="00B338D2">
      <w:pPr>
        <w:rPr>
          <w:sz w:val="24"/>
          <w:szCs w:val="24"/>
        </w:rPr>
      </w:pPr>
      <w:r>
        <w:rPr>
          <w:sz w:val="24"/>
          <w:szCs w:val="24"/>
        </w:rPr>
        <w:t>_______________________________________________                  _____________________</w:t>
      </w:r>
    </w:p>
    <w:p w14:paraId="62DC1ED6" w14:textId="77777777" w:rsidR="00B338D2" w:rsidRDefault="00B338D2" w:rsidP="00B338D2">
      <w:pPr>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197E9A2" w14:textId="77777777" w:rsidR="009559E4" w:rsidRDefault="009559E4" w:rsidP="00CD4118">
      <w:pPr>
        <w:spacing w:before="100" w:beforeAutospacing="1" w:after="100" w:afterAutospacing="1"/>
        <w:jc w:val="center"/>
        <w:rPr>
          <w:b/>
          <w:color w:val="505050"/>
          <w:sz w:val="24"/>
          <w:szCs w:val="24"/>
          <w:u w:val="single"/>
          <w:lang w:val="en"/>
        </w:rPr>
      </w:pPr>
    </w:p>
    <w:p w14:paraId="2BEAC94A" w14:textId="77777777" w:rsidR="009559E4" w:rsidRDefault="009559E4" w:rsidP="00CD4118">
      <w:pPr>
        <w:spacing w:before="100" w:beforeAutospacing="1" w:after="100" w:afterAutospacing="1"/>
        <w:jc w:val="center"/>
        <w:rPr>
          <w:b/>
          <w:color w:val="505050"/>
          <w:sz w:val="24"/>
          <w:szCs w:val="24"/>
          <w:u w:val="single"/>
          <w:lang w:val="en"/>
        </w:rPr>
      </w:pPr>
    </w:p>
    <w:p w14:paraId="558801C4" w14:textId="77777777" w:rsidR="00C26C35" w:rsidRDefault="00C26C35" w:rsidP="00CD4118">
      <w:pPr>
        <w:spacing w:before="100" w:beforeAutospacing="1" w:after="100" w:afterAutospacing="1"/>
        <w:jc w:val="center"/>
        <w:rPr>
          <w:color w:val="505050"/>
          <w:sz w:val="24"/>
          <w:szCs w:val="24"/>
          <w:lang w:val="en"/>
        </w:rPr>
      </w:pPr>
    </w:p>
    <w:p w14:paraId="46604C99" w14:textId="345FAD4C" w:rsidR="00AE63B2" w:rsidRPr="00AE63B2" w:rsidRDefault="00AE63B2" w:rsidP="00CD4118">
      <w:pPr>
        <w:spacing w:before="100" w:beforeAutospacing="1" w:after="100" w:afterAutospacing="1"/>
        <w:jc w:val="center"/>
        <w:rPr>
          <w:color w:val="505050"/>
          <w:sz w:val="24"/>
          <w:szCs w:val="24"/>
          <w:lang w:val="en"/>
        </w:rPr>
      </w:pPr>
      <w:r w:rsidRPr="00AE63B2">
        <w:rPr>
          <w:color w:val="505050"/>
          <w:sz w:val="24"/>
          <w:szCs w:val="24"/>
          <w:lang w:val="en"/>
        </w:rPr>
        <w:t>Most information contained in this syllabus is directly from College Board.</w:t>
      </w:r>
    </w:p>
    <w:p w14:paraId="776769C9" w14:textId="77777777" w:rsidR="00A52D81" w:rsidRPr="00B227BC" w:rsidRDefault="00A52D81" w:rsidP="00CD4118">
      <w:pPr>
        <w:spacing w:before="100" w:beforeAutospacing="1" w:after="100" w:afterAutospacing="1"/>
        <w:jc w:val="center"/>
        <w:rPr>
          <w:b/>
          <w:color w:val="505050"/>
          <w:sz w:val="24"/>
          <w:szCs w:val="24"/>
          <w:u w:val="single"/>
          <w:lang w:val="en"/>
        </w:rPr>
      </w:pPr>
      <w:r w:rsidRPr="00B227BC">
        <w:rPr>
          <w:b/>
          <w:color w:val="505050"/>
          <w:sz w:val="24"/>
          <w:szCs w:val="24"/>
          <w:u w:val="single"/>
          <w:lang w:val="en"/>
        </w:rPr>
        <w:t>A.P. U.S. History Executive Summary</w:t>
      </w:r>
    </w:p>
    <w:p w14:paraId="55524CEA" w14:textId="77777777" w:rsidR="00A52D81" w:rsidRPr="00B227BC" w:rsidRDefault="00A52D81" w:rsidP="00A52D81">
      <w:pPr>
        <w:spacing w:before="100" w:beforeAutospacing="1" w:after="100" w:afterAutospacing="1"/>
        <w:rPr>
          <w:color w:val="505050"/>
          <w:sz w:val="24"/>
          <w:szCs w:val="24"/>
          <w:lang w:val="en"/>
        </w:rPr>
      </w:pPr>
      <w:r w:rsidRPr="00B227BC">
        <w:rPr>
          <w:color w:val="505050"/>
          <w:sz w:val="24"/>
          <w:szCs w:val="24"/>
          <w:lang w:val="en"/>
        </w:rPr>
        <w:t xml:space="preserve"> • A.P. U.S. History is as hard or harder than a college survey history class. </w:t>
      </w:r>
    </w:p>
    <w:p w14:paraId="515D8174" w14:textId="77777777" w:rsidR="00A52D81" w:rsidRPr="00B227BC" w:rsidRDefault="00A52D81" w:rsidP="00A52D81">
      <w:pPr>
        <w:spacing w:before="100" w:beforeAutospacing="1" w:after="100" w:afterAutospacing="1"/>
        <w:rPr>
          <w:color w:val="505050"/>
          <w:sz w:val="24"/>
          <w:szCs w:val="24"/>
          <w:lang w:val="en"/>
        </w:rPr>
      </w:pPr>
      <w:r w:rsidRPr="00B227BC">
        <w:rPr>
          <w:color w:val="505050"/>
          <w:sz w:val="24"/>
          <w:szCs w:val="24"/>
          <w:lang w:val="en"/>
        </w:rPr>
        <w:t xml:space="preserve"> • It is difficult to</w:t>
      </w:r>
      <w:r w:rsidR="00CD4118" w:rsidRPr="00B227BC">
        <w:rPr>
          <w:color w:val="505050"/>
          <w:sz w:val="24"/>
          <w:szCs w:val="24"/>
          <w:lang w:val="en"/>
        </w:rPr>
        <w:t xml:space="preserve"> earn an “A” in an A.P. course, but it is not impossible. </w:t>
      </w:r>
    </w:p>
    <w:p w14:paraId="0B3C0DD2" w14:textId="77777777" w:rsidR="00A52D81" w:rsidRPr="00B227BC" w:rsidRDefault="00A52D81" w:rsidP="00A52D81">
      <w:pPr>
        <w:spacing w:before="100" w:beforeAutospacing="1" w:after="100" w:afterAutospacing="1"/>
        <w:rPr>
          <w:color w:val="505050"/>
          <w:sz w:val="24"/>
          <w:szCs w:val="24"/>
          <w:lang w:val="en"/>
        </w:rPr>
      </w:pPr>
      <w:r w:rsidRPr="00B227BC">
        <w:rPr>
          <w:color w:val="505050"/>
          <w:sz w:val="24"/>
          <w:szCs w:val="24"/>
          <w:lang w:val="en"/>
        </w:rPr>
        <w:t xml:space="preserve">• Only students who are motivated, persistent, and take the initiative for their learning do well in A.P. classes. Consistency is also very important.  Hard work is mandatory! </w:t>
      </w:r>
    </w:p>
    <w:p w14:paraId="19EADA21" w14:textId="77777777" w:rsidR="00A52D81" w:rsidRPr="00B227BC" w:rsidRDefault="00A52D81" w:rsidP="00A52D81">
      <w:pPr>
        <w:spacing w:before="100" w:beforeAutospacing="1" w:after="100" w:afterAutospacing="1"/>
        <w:rPr>
          <w:color w:val="505050"/>
          <w:sz w:val="24"/>
          <w:szCs w:val="24"/>
          <w:lang w:val="en"/>
        </w:rPr>
      </w:pPr>
      <w:r w:rsidRPr="00B227BC">
        <w:rPr>
          <w:color w:val="505050"/>
          <w:sz w:val="24"/>
          <w:szCs w:val="24"/>
          <w:lang w:val="en"/>
        </w:rPr>
        <w:t xml:space="preserve">• Students will learn much more in an A.P. class than any regular class. </w:t>
      </w:r>
    </w:p>
    <w:p w14:paraId="61BED73D" w14:textId="77777777" w:rsidR="00A52D81" w:rsidRPr="00B227BC" w:rsidRDefault="00A52D81" w:rsidP="00A52D81">
      <w:pPr>
        <w:spacing w:before="100" w:beforeAutospacing="1" w:after="100" w:afterAutospacing="1"/>
        <w:rPr>
          <w:color w:val="505050"/>
          <w:sz w:val="24"/>
          <w:szCs w:val="24"/>
          <w:lang w:val="en"/>
        </w:rPr>
      </w:pPr>
      <w:r w:rsidRPr="00B227BC">
        <w:rPr>
          <w:color w:val="505050"/>
          <w:sz w:val="24"/>
          <w:szCs w:val="24"/>
          <w:lang w:val="en"/>
        </w:rPr>
        <w:t xml:space="preserve">• Students who take A.P. classes usually do much better in college.  </w:t>
      </w:r>
    </w:p>
    <w:p w14:paraId="7154224A" w14:textId="77777777" w:rsidR="00A52D81" w:rsidRPr="00B227BC" w:rsidRDefault="00A52D81" w:rsidP="00A52D81">
      <w:pPr>
        <w:spacing w:before="100" w:beforeAutospacing="1" w:after="100" w:afterAutospacing="1"/>
        <w:rPr>
          <w:color w:val="505050"/>
          <w:sz w:val="24"/>
          <w:szCs w:val="24"/>
          <w:lang w:val="en"/>
        </w:rPr>
      </w:pPr>
      <w:r w:rsidRPr="00B227BC">
        <w:rPr>
          <w:color w:val="505050"/>
          <w:sz w:val="24"/>
          <w:szCs w:val="24"/>
          <w:lang w:val="en"/>
        </w:rPr>
        <w:t xml:space="preserve">• All students in A.P. U.S. History are strongly encouraged to take the A.P. Exam. </w:t>
      </w:r>
    </w:p>
    <w:p w14:paraId="43B456A3" w14:textId="470E165D" w:rsidR="00A52D81" w:rsidRPr="00B227BC" w:rsidRDefault="00A52D81" w:rsidP="00A52D81">
      <w:pPr>
        <w:spacing w:before="100" w:beforeAutospacing="1" w:after="100" w:afterAutospacing="1"/>
        <w:rPr>
          <w:color w:val="505050"/>
          <w:sz w:val="24"/>
          <w:szCs w:val="24"/>
          <w:lang w:val="en"/>
        </w:rPr>
      </w:pPr>
      <w:r w:rsidRPr="00B227BC">
        <w:rPr>
          <w:color w:val="505050"/>
          <w:sz w:val="24"/>
          <w:szCs w:val="24"/>
          <w:lang w:val="en"/>
        </w:rPr>
        <w:t xml:space="preserve"> • The A.P. U.S. History Exam will be given on M</w:t>
      </w:r>
      <w:r w:rsidR="008C01A7">
        <w:rPr>
          <w:color w:val="505050"/>
          <w:sz w:val="24"/>
          <w:szCs w:val="24"/>
          <w:lang w:val="en"/>
        </w:rPr>
        <w:t xml:space="preserve">ay </w:t>
      </w:r>
      <w:r w:rsidR="00B338D2">
        <w:rPr>
          <w:color w:val="505050"/>
          <w:sz w:val="24"/>
          <w:szCs w:val="24"/>
          <w:lang w:val="en"/>
        </w:rPr>
        <w:t>6</w:t>
      </w:r>
      <w:r w:rsidR="00B338D2" w:rsidRPr="00B338D2">
        <w:rPr>
          <w:color w:val="505050"/>
          <w:sz w:val="24"/>
          <w:szCs w:val="24"/>
          <w:vertAlign w:val="superscript"/>
          <w:lang w:val="en"/>
        </w:rPr>
        <w:t>th</w:t>
      </w:r>
      <w:r w:rsidR="00B338D2">
        <w:rPr>
          <w:color w:val="505050"/>
          <w:sz w:val="24"/>
          <w:szCs w:val="24"/>
          <w:lang w:val="en"/>
        </w:rPr>
        <w:t xml:space="preserve">, </w:t>
      </w:r>
      <w:proofErr w:type="gramStart"/>
      <w:r w:rsidR="00B338D2">
        <w:rPr>
          <w:color w:val="505050"/>
          <w:sz w:val="24"/>
          <w:szCs w:val="24"/>
          <w:lang w:val="en"/>
        </w:rPr>
        <w:t>202</w:t>
      </w:r>
      <w:r w:rsidR="00FB0714">
        <w:rPr>
          <w:color w:val="505050"/>
          <w:sz w:val="24"/>
          <w:szCs w:val="24"/>
          <w:lang w:val="en"/>
        </w:rPr>
        <w:t>2</w:t>
      </w:r>
      <w:proofErr w:type="gramEnd"/>
      <w:r w:rsidRPr="00B227BC">
        <w:rPr>
          <w:color w:val="505050"/>
          <w:sz w:val="24"/>
          <w:szCs w:val="24"/>
          <w:lang w:val="en"/>
        </w:rPr>
        <w:t xml:space="preserve"> and will cost </w:t>
      </w:r>
      <w:r w:rsidR="008C01A7">
        <w:rPr>
          <w:color w:val="505050"/>
          <w:sz w:val="24"/>
          <w:szCs w:val="24"/>
          <w:lang w:val="en"/>
        </w:rPr>
        <w:t xml:space="preserve">around </w:t>
      </w:r>
      <w:r w:rsidRPr="00B227BC">
        <w:rPr>
          <w:color w:val="505050"/>
          <w:sz w:val="24"/>
          <w:szCs w:val="24"/>
          <w:lang w:val="en"/>
        </w:rPr>
        <w:t xml:space="preserve">$93. </w:t>
      </w:r>
    </w:p>
    <w:p w14:paraId="786C7876" w14:textId="77777777" w:rsidR="00A52D81" w:rsidRPr="00B227BC" w:rsidRDefault="00A52D81" w:rsidP="00A52D81">
      <w:pPr>
        <w:spacing w:before="100" w:beforeAutospacing="1" w:after="100" w:afterAutospacing="1"/>
        <w:rPr>
          <w:color w:val="505050"/>
          <w:sz w:val="24"/>
          <w:szCs w:val="24"/>
          <w:lang w:val="en"/>
        </w:rPr>
      </w:pPr>
      <w:r w:rsidRPr="00B227BC">
        <w:rPr>
          <w:color w:val="505050"/>
          <w:sz w:val="24"/>
          <w:szCs w:val="24"/>
          <w:lang w:val="en"/>
        </w:rPr>
        <w:t xml:space="preserve">• Students will have to complete several large projects outside of class. </w:t>
      </w:r>
    </w:p>
    <w:p w14:paraId="7456517B" w14:textId="77777777" w:rsidR="00A52D81" w:rsidRPr="00B227BC" w:rsidRDefault="00A52D81" w:rsidP="00A52D81">
      <w:pPr>
        <w:spacing w:before="100" w:beforeAutospacing="1" w:after="100" w:afterAutospacing="1"/>
        <w:rPr>
          <w:color w:val="505050"/>
          <w:sz w:val="24"/>
          <w:szCs w:val="24"/>
          <w:lang w:val="en"/>
        </w:rPr>
      </w:pPr>
      <w:r w:rsidRPr="00B227BC">
        <w:rPr>
          <w:color w:val="505050"/>
          <w:sz w:val="24"/>
          <w:szCs w:val="24"/>
          <w:lang w:val="en"/>
        </w:rPr>
        <w:t>• Any students caught cheating/committing plagiarism will receive a zero for the assignment and will be held to the standards and polices of the STSD School Board.</w:t>
      </w:r>
    </w:p>
    <w:p w14:paraId="2E80DD63" w14:textId="77777777" w:rsidR="00A52D81" w:rsidRPr="00B227BC" w:rsidRDefault="00A52D81" w:rsidP="00A52D81">
      <w:pPr>
        <w:spacing w:before="100" w:beforeAutospacing="1" w:after="100" w:afterAutospacing="1"/>
        <w:rPr>
          <w:color w:val="505050"/>
          <w:sz w:val="24"/>
          <w:szCs w:val="24"/>
          <w:lang w:val="en"/>
        </w:rPr>
      </w:pPr>
      <w:r w:rsidRPr="00B227BC">
        <w:rPr>
          <w:color w:val="505050"/>
          <w:sz w:val="24"/>
          <w:szCs w:val="24"/>
          <w:lang w:val="en"/>
        </w:rPr>
        <w:t xml:space="preserve">• Students will become much better students with a great appreciation for the United States by the end of the course!   This summary is meant to highlight some of the key points from the syllabus about the course. Please read the entire syllabus for more details about A.P. U.S. History. </w:t>
      </w:r>
    </w:p>
    <w:p w14:paraId="20B9E2A1" w14:textId="77777777" w:rsidR="00A52D81" w:rsidRPr="00B227BC" w:rsidRDefault="00A52D81" w:rsidP="00A52D81">
      <w:pPr>
        <w:spacing w:before="100" w:beforeAutospacing="1" w:after="100" w:afterAutospacing="1"/>
        <w:rPr>
          <w:color w:val="505050"/>
          <w:sz w:val="24"/>
          <w:szCs w:val="24"/>
          <w:lang w:val="en"/>
        </w:rPr>
      </w:pPr>
      <w:r w:rsidRPr="00B227BC">
        <w:rPr>
          <w:color w:val="505050"/>
          <w:sz w:val="24"/>
          <w:szCs w:val="24"/>
          <w:lang w:val="en"/>
        </w:rPr>
        <w:t>---------------------------------------------------------------------------------------------------------------------</w:t>
      </w:r>
    </w:p>
    <w:p w14:paraId="1637EECB" w14:textId="77777777" w:rsidR="00A52D81" w:rsidRPr="00B227BC" w:rsidRDefault="00A52D81" w:rsidP="00A52D81">
      <w:pPr>
        <w:spacing w:before="100" w:beforeAutospacing="1" w:after="100" w:afterAutospacing="1"/>
        <w:rPr>
          <w:color w:val="505050"/>
          <w:sz w:val="24"/>
          <w:szCs w:val="24"/>
          <w:lang w:val="en"/>
        </w:rPr>
      </w:pPr>
      <w:r w:rsidRPr="00B227BC">
        <w:rPr>
          <w:color w:val="505050"/>
          <w:sz w:val="24"/>
          <w:szCs w:val="24"/>
          <w:lang w:val="en"/>
        </w:rPr>
        <w:t xml:space="preserve">I have read, understood, and will abide by </w:t>
      </w:r>
      <w:r w:rsidR="00A60C67" w:rsidRPr="00B227BC">
        <w:rPr>
          <w:color w:val="505050"/>
          <w:sz w:val="24"/>
          <w:szCs w:val="24"/>
          <w:lang w:val="en"/>
        </w:rPr>
        <w:t>all</w:t>
      </w:r>
      <w:r w:rsidRPr="00B227BC">
        <w:rPr>
          <w:color w:val="505050"/>
          <w:sz w:val="24"/>
          <w:szCs w:val="24"/>
          <w:lang w:val="en"/>
        </w:rPr>
        <w:t xml:space="preserve"> the provisions of the entire A.P. U.S. History syllabus and College Board.</w:t>
      </w:r>
      <w:r w:rsidR="00B338D2">
        <w:rPr>
          <w:color w:val="505050"/>
          <w:sz w:val="24"/>
          <w:szCs w:val="24"/>
          <w:lang w:val="en"/>
        </w:rPr>
        <w:t xml:space="preserve"> (This is in a form for this year.)</w:t>
      </w:r>
      <w:r w:rsidRPr="00B227BC">
        <w:rPr>
          <w:color w:val="505050"/>
          <w:sz w:val="24"/>
          <w:szCs w:val="24"/>
          <w:lang w:val="en"/>
        </w:rPr>
        <w:t xml:space="preserve"> </w:t>
      </w:r>
    </w:p>
    <w:p w14:paraId="7AD08CFA" w14:textId="77777777" w:rsidR="009559E4" w:rsidRDefault="00A52D81" w:rsidP="00A52D81">
      <w:pPr>
        <w:spacing w:before="100" w:beforeAutospacing="1" w:after="100" w:afterAutospacing="1"/>
        <w:rPr>
          <w:color w:val="505050"/>
          <w:sz w:val="24"/>
          <w:szCs w:val="24"/>
          <w:lang w:val="en"/>
        </w:rPr>
      </w:pPr>
      <w:r w:rsidRPr="00B227BC">
        <w:rPr>
          <w:color w:val="505050"/>
          <w:sz w:val="24"/>
          <w:szCs w:val="24"/>
          <w:lang w:val="en"/>
        </w:rPr>
        <w:t>_________________</w:t>
      </w:r>
      <w:r w:rsidR="009559E4">
        <w:rPr>
          <w:color w:val="505050"/>
          <w:sz w:val="24"/>
          <w:szCs w:val="24"/>
          <w:lang w:val="en"/>
        </w:rPr>
        <w:t>__</w:t>
      </w:r>
      <w:r w:rsidRPr="00B227BC">
        <w:rPr>
          <w:color w:val="505050"/>
          <w:sz w:val="24"/>
          <w:szCs w:val="24"/>
          <w:lang w:val="en"/>
        </w:rPr>
        <w:t>_  ____</w:t>
      </w:r>
      <w:r w:rsidR="009559E4">
        <w:rPr>
          <w:color w:val="505050"/>
          <w:sz w:val="24"/>
          <w:szCs w:val="24"/>
          <w:lang w:val="en"/>
        </w:rPr>
        <w:t>__</w:t>
      </w:r>
      <w:r w:rsidRPr="00B227BC">
        <w:rPr>
          <w:color w:val="505050"/>
          <w:sz w:val="24"/>
          <w:szCs w:val="24"/>
          <w:lang w:val="en"/>
        </w:rPr>
        <w:t>________________  __________</w:t>
      </w:r>
      <w:r w:rsidR="009559E4">
        <w:rPr>
          <w:color w:val="505050"/>
          <w:sz w:val="24"/>
          <w:szCs w:val="24"/>
          <w:lang w:val="en"/>
        </w:rPr>
        <w:t>_____</w:t>
      </w:r>
      <w:r w:rsidRPr="00B227BC">
        <w:rPr>
          <w:color w:val="505050"/>
          <w:sz w:val="24"/>
          <w:szCs w:val="24"/>
          <w:lang w:val="en"/>
        </w:rPr>
        <w:t xml:space="preserve">__________ </w:t>
      </w:r>
    </w:p>
    <w:p w14:paraId="2DBD4B9B" w14:textId="77777777" w:rsidR="00A52D81" w:rsidRPr="00B227BC" w:rsidRDefault="009559E4" w:rsidP="00A52D81">
      <w:pPr>
        <w:spacing w:before="100" w:beforeAutospacing="1" w:after="100" w:afterAutospacing="1"/>
        <w:rPr>
          <w:color w:val="505050"/>
          <w:sz w:val="24"/>
          <w:szCs w:val="24"/>
          <w:lang w:val="en"/>
        </w:rPr>
      </w:pPr>
      <w:r>
        <w:rPr>
          <w:color w:val="505050"/>
          <w:sz w:val="24"/>
          <w:szCs w:val="24"/>
          <w:lang w:val="en"/>
        </w:rPr>
        <w:t xml:space="preserve">      </w:t>
      </w:r>
      <w:r w:rsidR="00A52D81" w:rsidRPr="00B227BC">
        <w:rPr>
          <w:color w:val="505050"/>
          <w:sz w:val="24"/>
          <w:szCs w:val="24"/>
          <w:lang w:val="en"/>
        </w:rPr>
        <w:t xml:space="preserve">(student name)   </w:t>
      </w:r>
      <w:r>
        <w:rPr>
          <w:color w:val="505050"/>
          <w:sz w:val="24"/>
          <w:szCs w:val="24"/>
          <w:lang w:val="en"/>
        </w:rPr>
        <w:t xml:space="preserve">              </w:t>
      </w:r>
      <w:r w:rsidR="00A52D81" w:rsidRPr="00B227BC">
        <w:rPr>
          <w:color w:val="505050"/>
          <w:sz w:val="24"/>
          <w:szCs w:val="24"/>
          <w:lang w:val="en"/>
        </w:rPr>
        <w:t xml:space="preserve"> (student signature)   </w:t>
      </w:r>
      <w:r>
        <w:rPr>
          <w:color w:val="505050"/>
          <w:sz w:val="24"/>
          <w:szCs w:val="24"/>
          <w:lang w:val="en"/>
        </w:rPr>
        <w:t xml:space="preserve">          </w:t>
      </w:r>
      <w:r w:rsidR="00A52D81" w:rsidRPr="00B227BC">
        <w:rPr>
          <w:color w:val="505050"/>
          <w:sz w:val="24"/>
          <w:szCs w:val="24"/>
          <w:lang w:val="en"/>
        </w:rPr>
        <w:t xml:space="preserve">(parent signature) </w:t>
      </w:r>
    </w:p>
    <w:p w14:paraId="520A4BA7" w14:textId="77777777" w:rsidR="00A52D81" w:rsidRPr="00B227BC" w:rsidRDefault="009559E4" w:rsidP="00A52D81">
      <w:pPr>
        <w:spacing w:before="100" w:beforeAutospacing="1" w:after="100" w:afterAutospacing="1"/>
        <w:rPr>
          <w:color w:val="505050"/>
          <w:sz w:val="24"/>
          <w:szCs w:val="24"/>
          <w:lang w:val="en"/>
        </w:rPr>
      </w:pPr>
      <w:r>
        <w:rPr>
          <w:color w:val="505050"/>
          <w:sz w:val="24"/>
          <w:szCs w:val="24"/>
          <w:lang w:val="en"/>
        </w:rPr>
        <w:t>Student EM</w:t>
      </w:r>
      <w:r w:rsidR="00A52D81" w:rsidRPr="00B227BC">
        <w:rPr>
          <w:color w:val="505050"/>
          <w:sz w:val="24"/>
          <w:szCs w:val="24"/>
          <w:lang w:val="en"/>
        </w:rPr>
        <w:t>AIL:____________________________________________</w:t>
      </w:r>
      <w:r>
        <w:rPr>
          <w:color w:val="505050"/>
          <w:sz w:val="24"/>
          <w:szCs w:val="24"/>
          <w:lang w:val="en"/>
        </w:rPr>
        <w:t>_______________________</w:t>
      </w:r>
      <w:r w:rsidR="00A52D81" w:rsidRPr="00B227BC">
        <w:rPr>
          <w:color w:val="505050"/>
          <w:sz w:val="24"/>
          <w:szCs w:val="24"/>
          <w:lang w:val="en"/>
        </w:rPr>
        <w:t xml:space="preserve"> Parent EMAIL:____________________________________________</w:t>
      </w:r>
      <w:r>
        <w:rPr>
          <w:color w:val="505050"/>
          <w:sz w:val="24"/>
          <w:szCs w:val="24"/>
          <w:lang w:val="en"/>
        </w:rPr>
        <w:t>_______________________</w:t>
      </w:r>
    </w:p>
    <w:p w14:paraId="70053768" w14:textId="35F985AE" w:rsidR="00D76B29" w:rsidRDefault="00A52D81" w:rsidP="00A52D81">
      <w:pPr>
        <w:spacing w:before="100" w:beforeAutospacing="1" w:after="100" w:afterAutospacing="1"/>
        <w:rPr>
          <w:color w:val="505050"/>
          <w:sz w:val="24"/>
          <w:szCs w:val="24"/>
          <w:lang w:val="en"/>
        </w:rPr>
      </w:pPr>
      <w:r w:rsidRPr="00B227BC">
        <w:rPr>
          <w:color w:val="505050"/>
          <w:sz w:val="24"/>
          <w:szCs w:val="24"/>
          <w:lang w:val="en"/>
        </w:rPr>
        <w:lastRenderedPageBreak/>
        <w:t xml:space="preserve"> BY SIGNING THIS </w:t>
      </w:r>
      <w:r w:rsidR="009559E4" w:rsidRPr="00B227BC">
        <w:rPr>
          <w:color w:val="505050"/>
          <w:sz w:val="24"/>
          <w:szCs w:val="24"/>
          <w:lang w:val="en"/>
        </w:rPr>
        <w:t>FORM,</w:t>
      </w:r>
      <w:r w:rsidRPr="00B227BC">
        <w:rPr>
          <w:color w:val="505050"/>
          <w:sz w:val="24"/>
          <w:szCs w:val="24"/>
          <w:lang w:val="en"/>
        </w:rPr>
        <w:t xml:space="preserve"> YOU ARE AGREEING TO MAKE A SERIOUS COMMITMENT</w:t>
      </w:r>
      <w:r w:rsidR="006C35A7">
        <w:rPr>
          <w:color w:val="505050"/>
          <w:sz w:val="24"/>
          <w:szCs w:val="24"/>
          <w:lang w:val="en"/>
        </w:rPr>
        <w:t xml:space="preserve"> TO THIS CLASS FOR THE 20</w:t>
      </w:r>
      <w:r w:rsidR="00B338D2">
        <w:rPr>
          <w:color w:val="505050"/>
          <w:sz w:val="24"/>
          <w:szCs w:val="24"/>
          <w:lang w:val="en"/>
        </w:rPr>
        <w:t>2</w:t>
      </w:r>
      <w:r w:rsidR="00FB0714">
        <w:rPr>
          <w:color w:val="505050"/>
          <w:sz w:val="24"/>
          <w:szCs w:val="24"/>
          <w:lang w:val="en"/>
        </w:rPr>
        <w:t>1</w:t>
      </w:r>
      <w:r w:rsidR="00B338D2">
        <w:rPr>
          <w:color w:val="505050"/>
          <w:sz w:val="24"/>
          <w:szCs w:val="24"/>
          <w:lang w:val="en"/>
        </w:rPr>
        <w:t>-202</w:t>
      </w:r>
      <w:r w:rsidR="00FB0714">
        <w:rPr>
          <w:color w:val="505050"/>
          <w:sz w:val="24"/>
          <w:szCs w:val="24"/>
          <w:lang w:val="en"/>
        </w:rPr>
        <w:t>2</w:t>
      </w:r>
      <w:r w:rsidRPr="00B227BC">
        <w:rPr>
          <w:color w:val="505050"/>
          <w:sz w:val="24"/>
          <w:szCs w:val="24"/>
          <w:lang w:val="en"/>
        </w:rPr>
        <w:t xml:space="preserve"> ACADEMIC YEAR</w:t>
      </w:r>
    </w:p>
    <w:sectPr w:rsidR="00D7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84E"/>
    <w:multiLevelType w:val="multilevel"/>
    <w:tmpl w:val="529C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B6B8C"/>
    <w:multiLevelType w:val="hybridMultilevel"/>
    <w:tmpl w:val="E5BE54D8"/>
    <w:lvl w:ilvl="0" w:tplc="91C013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0464"/>
    <w:multiLevelType w:val="hybridMultilevel"/>
    <w:tmpl w:val="7B84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21D18"/>
    <w:multiLevelType w:val="multilevel"/>
    <w:tmpl w:val="C5165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DE18A8"/>
    <w:multiLevelType w:val="multilevel"/>
    <w:tmpl w:val="2E70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E5BAE"/>
    <w:multiLevelType w:val="multilevel"/>
    <w:tmpl w:val="C7CC6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6403FA"/>
    <w:multiLevelType w:val="multilevel"/>
    <w:tmpl w:val="6762A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11FDD"/>
    <w:multiLevelType w:val="multilevel"/>
    <w:tmpl w:val="0AB2B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36B3C"/>
    <w:multiLevelType w:val="multilevel"/>
    <w:tmpl w:val="53C28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8655C6"/>
    <w:multiLevelType w:val="hybridMultilevel"/>
    <w:tmpl w:val="991A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8"/>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0"/>
    <w:rsid w:val="000D2EDF"/>
    <w:rsid w:val="001636A9"/>
    <w:rsid w:val="003479EF"/>
    <w:rsid w:val="003A5EE9"/>
    <w:rsid w:val="004221FE"/>
    <w:rsid w:val="004B4BD9"/>
    <w:rsid w:val="005819AF"/>
    <w:rsid w:val="005845B1"/>
    <w:rsid w:val="005C7DA1"/>
    <w:rsid w:val="005D2DF6"/>
    <w:rsid w:val="0060152A"/>
    <w:rsid w:val="00623B17"/>
    <w:rsid w:val="00673C4F"/>
    <w:rsid w:val="006C35A7"/>
    <w:rsid w:val="00715267"/>
    <w:rsid w:val="00732458"/>
    <w:rsid w:val="007569E7"/>
    <w:rsid w:val="007962D6"/>
    <w:rsid w:val="007B7766"/>
    <w:rsid w:val="007E0258"/>
    <w:rsid w:val="007F70C0"/>
    <w:rsid w:val="007F7841"/>
    <w:rsid w:val="008040F0"/>
    <w:rsid w:val="00853357"/>
    <w:rsid w:val="00893023"/>
    <w:rsid w:val="008C01A7"/>
    <w:rsid w:val="008C32F0"/>
    <w:rsid w:val="008E5748"/>
    <w:rsid w:val="0092504B"/>
    <w:rsid w:val="009559E4"/>
    <w:rsid w:val="00975C3E"/>
    <w:rsid w:val="009A0EBB"/>
    <w:rsid w:val="009E27EF"/>
    <w:rsid w:val="009F4B5E"/>
    <w:rsid w:val="00A34681"/>
    <w:rsid w:val="00A52D81"/>
    <w:rsid w:val="00A60C67"/>
    <w:rsid w:val="00AE3B75"/>
    <w:rsid w:val="00AE3E19"/>
    <w:rsid w:val="00AE63B2"/>
    <w:rsid w:val="00AF205A"/>
    <w:rsid w:val="00B227BC"/>
    <w:rsid w:val="00B338D2"/>
    <w:rsid w:val="00BE1393"/>
    <w:rsid w:val="00C26C35"/>
    <w:rsid w:val="00C32D96"/>
    <w:rsid w:val="00CB3A12"/>
    <w:rsid w:val="00CD4118"/>
    <w:rsid w:val="00D219A5"/>
    <w:rsid w:val="00D76B29"/>
    <w:rsid w:val="00D80081"/>
    <w:rsid w:val="00E64D37"/>
    <w:rsid w:val="00F743A0"/>
    <w:rsid w:val="00FB0714"/>
    <w:rsid w:val="00FC05F6"/>
    <w:rsid w:val="00FC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4C1711"/>
  <w15:chartTrackingRefBased/>
  <w15:docId w15:val="{288A8BD8-6672-47D1-8242-B462087F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40F0"/>
    <w:pPr>
      <w:jc w:val="center"/>
    </w:pPr>
    <w:rPr>
      <w:b/>
      <w:i/>
      <w:sz w:val="28"/>
    </w:rPr>
  </w:style>
  <w:style w:type="character" w:customStyle="1" w:styleId="TitleChar">
    <w:name w:val="Title Char"/>
    <w:basedOn w:val="DefaultParagraphFont"/>
    <w:link w:val="Title"/>
    <w:rsid w:val="008040F0"/>
    <w:rPr>
      <w:rFonts w:ascii="Times New Roman" w:eastAsia="Times New Roman" w:hAnsi="Times New Roman" w:cs="Times New Roman"/>
      <w:b/>
      <w:i/>
      <w:sz w:val="28"/>
      <w:szCs w:val="20"/>
    </w:rPr>
  </w:style>
  <w:style w:type="paragraph" w:styleId="ListParagraph">
    <w:name w:val="List Paragraph"/>
    <w:basedOn w:val="Normal"/>
    <w:uiPriority w:val="34"/>
    <w:qFormat/>
    <w:rsid w:val="005819AF"/>
    <w:pPr>
      <w:ind w:left="720"/>
      <w:contextualSpacing/>
    </w:pPr>
  </w:style>
  <w:style w:type="table" w:styleId="TableGrid">
    <w:name w:val="Table Grid"/>
    <w:basedOn w:val="TableNormal"/>
    <w:uiPriority w:val="59"/>
    <w:rsid w:val="00AF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80081"/>
    <w:rPr>
      <w:b/>
      <w:bCs/>
      <w:strike w:val="0"/>
      <w:dstrike w:val="0"/>
      <w:color w:val="7E1D13"/>
      <w:u w:val="none"/>
      <w:effect w:val="none"/>
    </w:rPr>
  </w:style>
  <w:style w:type="character" w:styleId="Strong">
    <w:name w:val="Strong"/>
    <w:basedOn w:val="DefaultParagraphFont"/>
    <w:uiPriority w:val="22"/>
    <w:qFormat/>
    <w:rsid w:val="00D80081"/>
    <w:rPr>
      <w:b/>
      <w:bCs/>
    </w:rPr>
  </w:style>
  <w:style w:type="paragraph" w:styleId="BalloonText">
    <w:name w:val="Balloon Text"/>
    <w:basedOn w:val="Normal"/>
    <w:link w:val="BalloonTextChar"/>
    <w:uiPriority w:val="99"/>
    <w:semiHidden/>
    <w:unhideWhenUsed/>
    <w:rsid w:val="009E2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E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F7841"/>
    <w:rPr>
      <w:color w:val="605E5C"/>
      <w:shd w:val="clear" w:color="auto" w:fill="E1DFDD"/>
    </w:rPr>
  </w:style>
  <w:style w:type="paragraph" w:styleId="NormalWeb">
    <w:name w:val="Normal (Web)"/>
    <w:basedOn w:val="Normal"/>
    <w:uiPriority w:val="99"/>
    <w:unhideWhenUsed/>
    <w:rsid w:val="007F7841"/>
    <w:pPr>
      <w:spacing w:before="100" w:beforeAutospacing="1" w:after="100" w:afterAutospacing="1"/>
    </w:pPr>
    <w:rPr>
      <w:color w:val="5F5751"/>
      <w:sz w:val="18"/>
      <w:szCs w:val="18"/>
    </w:rPr>
  </w:style>
  <w:style w:type="paragraph" w:styleId="NoSpacing">
    <w:name w:val="No Spacing"/>
    <w:uiPriority w:val="1"/>
    <w:qFormat/>
    <w:rsid w:val="00B33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9168">
      <w:bodyDiv w:val="1"/>
      <w:marLeft w:val="0"/>
      <w:marRight w:val="0"/>
      <w:marTop w:val="0"/>
      <w:marBottom w:val="0"/>
      <w:divBdr>
        <w:top w:val="none" w:sz="0" w:space="0" w:color="auto"/>
        <w:left w:val="none" w:sz="0" w:space="0" w:color="auto"/>
        <w:bottom w:val="none" w:sz="0" w:space="0" w:color="auto"/>
        <w:right w:val="none" w:sz="0" w:space="0" w:color="auto"/>
      </w:divBdr>
    </w:div>
    <w:div w:id="1658605641">
      <w:bodyDiv w:val="1"/>
      <w:marLeft w:val="0"/>
      <w:marRight w:val="0"/>
      <w:marTop w:val="0"/>
      <w:marBottom w:val="0"/>
      <w:divBdr>
        <w:top w:val="none" w:sz="0" w:space="0" w:color="auto"/>
        <w:left w:val="none" w:sz="0" w:space="0" w:color="auto"/>
        <w:bottom w:val="none" w:sz="0" w:space="0" w:color="auto"/>
        <w:right w:val="none" w:sz="0" w:space="0" w:color="auto"/>
      </w:divBdr>
      <w:divsChild>
        <w:div w:id="850533180">
          <w:marLeft w:val="0"/>
          <w:marRight w:val="0"/>
          <w:marTop w:val="450"/>
          <w:marBottom w:val="0"/>
          <w:divBdr>
            <w:top w:val="none" w:sz="0" w:space="0" w:color="auto"/>
            <w:left w:val="none" w:sz="0" w:space="0" w:color="auto"/>
            <w:bottom w:val="none" w:sz="0" w:space="0" w:color="auto"/>
            <w:right w:val="none" w:sz="0" w:space="0" w:color="auto"/>
          </w:divBdr>
          <w:divsChild>
            <w:div w:id="810558334">
              <w:marLeft w:val="0"/>
              <w:marRight w:val="0"/>
              <w:marTop w:val="0"/>
              <w:marBottom w:val="0"/>
              <w:divBdr>
                <w:top w:val="none" w:sz="0" w:space="0" w:color="auto"/>
                <w:left w:val="none" w:sz="0" w:space="0" w:color="auto"/>
                <w:bottom w:val="none" w:sz="0" w:space="0" w:color="auto"/>
                <w:right w:val="none" w:sz="0" w:space="0" w:color="auto"/>
              </w:divBdr>
              <w:divsChild>
                <w:div w:id="1220870299">
                  <w:marLeft w:val="-113"/>
                  <w:marRight w:val="-113"/>
                  <w:marTop w:val="0"/>
                  <w:marBottom w:val="0"/>
                  <w:divBdr>
                    <w:top w:val="none" w:sz="0" w:space="0" w:color="auto"/>
                    <w:left w:val="none" w:sz="0" w:space="0" w:color="auto"/>
                    <w:bottom w:val="none" w:sz="0" w:space="0" w:color="auto"/>
                    <w:right w:val="none" w:sz="0" w:space="0" w:color="auto"/>
                  </w:divBdr>
                  <w:divsChild>
                    <w:div w:id="1263805534">
                      <w:marLeft w:val="0"/>
                      <w:marRight w:val="0"/>
                      <w:marTop w:val="0"/>
                      <w:marBottom w:val="0"/>
                      <w:divBdr>
                        <w:top w:val="none" w:sz="0" w:space="0" w:color="auto"/>
                        <w:left w:val="none" w:sz="0" w:space="0" w:color="auto"/>
                        <w:bottom w:val="none" w:sz="0" w:space="0" w:color="auto"/>
                        <w:right w:val="none" w:sz="0" w:space="0" w:color="auto"/>
                      </w:divBdr>
                      <w:divsChild>
                        <w:div w:id="1458569301">
                          <w:marLeft w:val="0"/>
                          <w:marRight w:val="0"/>
                          <w:marTop w:val="0"/>
                          <w:marBottom w:val="0"/>
                          <w:divBdr>
                            <w:top w:val="none" w:sz="0" w:space="0" w:color="auto"/>
                            <w:left w:val="none" w:sz="0" w:space="0" w:color="auto"/>
                            <w:bottom w:val="none" w:sz="0" w:space="0" w:color="auto"/>
                            <w:right w:val="none" w:sz="0" w:space="0" w:color="auto"/>
                          </w:divBdr>
                          <w:divsChild>
                            <w:div w:id="1977443177">
                              <w:marLeft w:val="0"/>
                              <w:marRight w:val="0"/>
                              <w:marTop w:val="0"/>
                              <w:marBottom w:val="0"/>
                              <w:divBdr>
                                <w:top w:val="none" w:sz="0" w:space="0" w:color="auto"/>
                                <w:left w:val="none" w:sz="0" w:space="0" w:color="auto"/>
                                <w:bottom w:val="none" w:sz="0" w:space="0" w:color="auto"/>
                                <w:right w:val="none" w:sz="0" w:space="0" w:color="auto"/>
                              </w:divBdr>
                              <w:divsChild>
                                <w:div w:id="1477990129">
                                  <w:marLeft w:val="0"/>
                                  <w:marRight w:val="0"/>
                                  <w:marTop w:val="0"/>
                                  <w:marBottom w:val="0"/>
                                  <w:divBdr>
                                    <w:top w:val="none" w:sz="0" w:space="0" w:color="auto"/>
                                    <w:left w:val="none" w:sz="0" w:space="0" w:color="auto"/>
                                    <w:bottom w:val="none" w:sz="0" w:space="0" w:color="auto"/>
                                    <w:right w:val="none" w:sz="0" w:space="0" w:color="auto"/>
                                  </w:divBdr>
                                  <w:divsChild>
                                    <w:div w:id="1913344538">
                                      <w:marLeft w:val="0"/>
                                      <w:marRight w:val="0"/>
                                      <w:marTop w:val="0"/>
                                      <w:marBottom w:val="0"/>
                                      <w:divBdr>
                                        <w:top w:val="none" w:sz="0" w:space="0" w:color="auto"/>
                                        <w:left w:val="none" w:sz="0" w:space="0" w:color="auto"/>
                                        <w:bottom w:val="none" w:sz="0" w:space="0" w:color="auto"/>
                                        <w:right w:val="none" w:sz="0" w:space="0" w:color="auto"/>
                                      </w:divBdr>
                                      <w:divsChild>
                                        <w:div w:id="268321479">
                                          <w:marLeft w:val="0"/>
                                          <w:marRight w:val="0"/>
                                          <w:marTop w:val="0"/>
                                          <w:marBottom w:val="0"/>
                                          <w:divBdr>
                                            <w:top w:val="none" w:sz="0" w:space="0" w:color="auto"/>
                                            <w:left w:val="none" w:sz="0" w:space="0" w:color="auto"/>
                                            <w:bottom w:val="none" w:sz="0" w:space="0" w:color="auto"/>
                                            <w:right w:val="none" w:sz="0" w:space="0" w:color="auto"/>
                                          </w:divBdr>
                                          <w:divsChild>
                                            <w:div w:id="222447989">
                                              <w:marLeft w:val="0"/>
                                              <w:marRight w:val="0"/>
                                              <w:marTop w:val="0"/>
                                              <w:marBottom w:val="0"/>
                                              <w:divBdr>
                                                <w:top w:val="none" w:sz="0" w:space="0" w:color="auto"/>
                                                <w:left w:val="none" w:sz="0" w:space="0" w:color="auto"/>
                                                <w:bottom w:val="none" w:sz="0" w:space="0" w:color="auto"/>
                                                <w:right w:val="none" w:sz="0" w:space="0" w:color="auto"/>
                                              </w:divBdr>
                                              <w:divsChild>
                                                <w:div w:id="1278608611">
                                                  <w:marLeft w:val="0"/>
                                                  <w:marRight w:val="0"/>
                                                  <w:marTop w:val="0"/>
                                                  <w:marBottom w:val="0"/>
                                                  <w:divBdr>
                                                    <w:top w:val="none" w:sz="0" w:space="0" w:color="auto"/>
                                                    <w:left w:val="none" w:sz="0" w:space="0" w:color="auto"/>
                                                    <w:bottom w:val="none" w:sz="0" w:space="0" w:color="auto"/>
                                                    <w:right w:val="none" w:sz="0" w:space="0" w:color="auto"/>
                                                  </w:divBdr>
                                                  <w:divsChild>
                                                    <w:div w:id="1616398526">
                                                      <w:marLeft w:val="0"/>
                                                      <w:marRight w:val="0"/>
                                                      <w:marTop w:val="0"/>
                                                      <w:marBottom w:val="0"/>
                                                      <w:divBdr>
                                                        <w:top w:val="none" w:sz="0" w:space="0" w:color="auto"/>
                                                        <w:left w:val="none" w:sz="0" w:space="0" w:color="auto"/>
                                                        <w:bottom w:val="none" w:sz="0" w:space="0" w:color="auto"/>
                                                        <w:right w:val="none" w:sz="0" w:space="0" w:color="auto"/>
                                                      </w:divBdr>
                                                      <w:divsChild>
                                                        <w:div w:id="2120025221">
                                                          <w:marLeft w:val="0"/>
                                                          <w:marRight w:val="0"/>
                                                          <w:marTop w:val="0"/>
                                                          <w:marBottom w:val="0"/>
                                                          <w:divBdr>
                                                            <w:top w:val="none" w:sz="0" w:space="0" w:color="auto"/>
                                                            <w:left w:val="none" w:sz="0" w:space="0" w:color="auto"/>
                                                            <w:bottom w:val="none" w:sz="0" w:space="0" w:color="auto"/>
                                                            <w:right w:val="none" w:sz="0" w:space="0" w:color="auto"/>
                                                          </w:divBdr>
                                                          <w:divsChild>
                                                            <w:div w:id="13109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6720">
                                              <w:marLeft w:val="0"/>
                                              <w:marRight w:val="0"/>
                                              <w:marTop w:val="0"/>
                                              <w:marBottom w:val="0"/>
                                              <w:divBdr>
                                                <w:top w:val="none" w:sz="0" w:space="0" w:color="auto"/>
                                                <w:left w:val="none" w:sz="0" w:space="0" w:color="auto"/>
                                                <w:bottom w:val="none" w:sz="0" w:space="0" w:color="auto"/>
                                                <w:right w:val="none" w:sz="0" w:space="0" w:color="auto"/>
                                              </w:divBdr>
                                              <w:divsChild>
                                                <w:div w:id="261689762">
                                                  <w:marLeft w:val="0"/>
                                                  <w:marRight w:val="0"/>
                                                  <w:marTop w:val="0"/>
                                                  <w:marBottom w:val="0"/>
                                                  <w:divBdr>
                                                    <w:top w:val="none" w:sz="0" w:space="0" w:color="auto"/>
                                                    <w:left w:val="none" w:sz="0" w:space="0" w:color="auto"/>
                                                    <w:bottom w:val="none" w:sz="0" w:space="0" w:color="auto"/>
                                                    <w:right w:val="none" w:sz="0" w:space="0" w:color="auto"/>
                                                  </w:divBdr>
                                                  <w:divsChild>
                                                    <w:div w:id="604771316">
                                                      <w:marLeft w:val="0"/>
                                                      <w:marRight w:val="0"/>
                                                      <w:marTop w:val="0"/>
                                                      <w:marBottom w:val="0"/>
                                                      <w:divBdr>
                                                        <w:top w:val="none" w:sz="0" w:space="0" w:color="auto"/>
                                                        <w:left w:val="none" w:sz="0" w:space="0" w:color="auto"/>
                                                        <w:bottom w:val="none" w:sz="0" w:space="0" w:color="auto"/>
                                                        <w:right w:val="none" w:sz="0" w:space="0" w:color="auto"/>
                                                      </w:divBdr>
                                                      <w:divsChild>
                                                        <w:div w:id="1361202929">
                                                          <w:marLeft w:val="0"/>
                                                          <w:marRight w:val="0"/>
                                                          <w:marTop w:val="0"/>
                                                          <w:marBottom w:val="0"/>
                                                          <w:divBdr>
                                                            <w:top w:val="none" w:sz="0" w:space="0" w:color="auto"/>
                                                            <w:left w:val="none" w:sz="0" w:space="0" w:color="auto"/>
                                                            <w:bottom w:val="none" w:sz="0" w:space="0" w:color="auto"/>
                                                            <w:right w:val="none" w:sz="0" w:space="0" w:color="auto"/>
                                                          </w:divBdr>
                                                          <w:divsChild>
                                                            <w:div w:id="6126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ccann@hannasd.org" TargetMode="External"/><Relationship Id="rId3" Type="http://schemas.openxmlformats.org/officeDocument/2006/relationships/settings" Target="settings.xml"/><Relationship Id="rId7" Type="http://schemas.openxmlformats.org/officeDocument/2006/relationships/hyperlink" Target="http://www.americanyaw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brant@hann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Brandy</dc:creator>
  <cp:keywords/>
  <dc:description/>
  <cp:lastModifiedBy>Brant, Brandy</cp:lastModifiedBy>
  <cp:revision>4</cp:revision>
  <cp:lastPrinted>2021-08-26T18:37:00Z</cp:lastPrinted>
  <dcterms:created xsi:type="dcterms:W3CDTF">2021-08-18T14:45:00Z</dcterms:created>
  <dcterms:modified xsi:type="dcterms:W3CDTF">2021-08-26T18:38:00Z</dcterms:modified>
</cp:coreProperties>
</file>