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E169" w14:textId="77777777" w:rsidR="006E506B" w:rsidRDefault="006E506B" w:rsidP="003C3E09">
      <w:pPr>
        <w:pStyle w:val="Title"/>
      </w:pPr>
    </w:p>
    <w:p w14:paraId="2C53DFBD" w14:textId="77777777" w:rsidR="006E506B" w:rsidRDefault="006E506B" w:rsidP="003C3E09">
      <w:pPr>
        <w:pStyle w:val="Title"/>
      </w:pPr>
    </w:p>
    <w:p w14:paraId="2CC179B6" w14:textId="77777777" w:rsidR="006E506B" w:rsidRDefault="006E506B" w:rsidP="003C3E09">
      <w:pPr>
        <w:pStyle w:val="Title"/>
      </w:pPr>
    </w:p>
    <w:p w14:paraId="2E9BCCAD" w14:textId="77777777" w:rsidR="006E506B" w:rsidRDefault="006E506B" w:rsidP="003C3E09">
      <w:pPr>
        <w:pStyle w:val="Title"/>
      </w:pPr>
    </w:p>
    <w:p w14:paraId="0B7F0C64" w14:textId="77777777" w:rsidR="006E506B" w:rsidRDefault="006E506B" w:rsidP="003C3E09">
      <w:pPr>
        <w:pStyle w:val="Title"/>
      </w:pPr>
    </w:p>
    <w:p w14:paraId="54B447D2" w14:textId="77777777" w:rsidR="006E506B" w:rsidRDefault="006E506B" w:rsidP="003C3E09">
      <w:pPr>
        <w:pStyle w:val="Title"/>
      </w:pPr>
    </w:p>
    <w:p w14:paraId="225C8081" w14:textId="77777777" w:rsidR="006E506B" w:rsidRDefault="006E506B" w:rsidP="003C3E09">
      <w:pPr>
        <w:pStyle w:val="Title"/>
      </w:pPr>
    </w:p>
    <w:p w14:paraId="0DC022EF" w14:textId="2334242C" w:rsidR="0066601A" w:rsidRPr="002A54F5" w:rsidRDefault="0066601A" w:rsidP="003C3E09">
      <w:pPr>
        <w:pStyle w:val="Title"/>
      </w:pPr>
      <w:r w:rsidRPr="002A54F5">
        <w:t>Technical Report for</w:t>
      </w:r>
    </w:p>
    <w:p w14:paraId="16BFA59E" w14:textId="5292A8AD" w:rsidR="003C3E09" w:rsidRDefault="0066601A" w:rsidP="003C3E09">
      <w:pPr>
        <w:pStyle w:val="Title"/>
      </w:pPr>
      <w:r w:rsidRPr="002A54F5">
        <w:t>Inequity by Design</w:t>
      </w:r>
    </w:p>
    <w:p w14:paraId="1B2238DE" w14:textId="543F2D74" w:rsidR="00971ABB" w:rsidRPr="003C3E09" w:rsidRDefault="0066601A" w:rsidP="003C3E09">
      <w:pPr>
        <w:pStyle w:val="Subtitle"/>
      </w:pPr>
      <w:r w:rsidRPr="003C3E09">
        <w:t>How College Placement Policies Perpetuate Institutional Racism</w:t>
      </w:r>
    </w:p>
    <w:p w14:paraId="6F62E02C" w14:textId="5F7135FA" w:rsidR="0066601A" w:rsidRPr="003C3E09" w:rsidRDefault="0066601A" w:rsidP="003C3E09">
      <w:proofErr w:type="gramStart"/>
      <w:r w:rsidRPr="002A54F5">
        <w:t>June,</w:t>
      </w:r>
      <w:proofErr w:type="gramEnd"/>
      <w:r w:rsidRPr="002A54F5">
        <w:t xml:space="preserve"> 2021</w:t>
      </w:r>
    </w:p>
    <w:p w14:paraId="7EFC8BA4" w14:textId="1E53DD95" w:rsidR="00CB18D4" w:rsidRPr="002A54F5" w:rsidRDefault="00CB18D4" w:rsidP="00CB18D4">
      <w:pPr>
        <w:pStyle w:val="Heading1"/>
      </w:pPr>
      <w:r>
        <w:rPr>
          <w:szCs w:val="22"/>
        </w:rPr>
        <w:br w:type="page"/>
      </w:r>
      <w:bookmarkStart w:id="0" w:name="_Toc79678852"/>
      <w:r w:rsidRPr="002A54F5">
        <w:lastRenderedPageBreak/>
        <w:t>Inequity by Design</w:t>
      </w:r>
      <w:bookmarkEnd w:id="0"/>
    </w:p>
    <w:p w14:paraId="39861F12" w14:textId="77777777" w:rsidR="00CB18D4" w:rsidRPr="002A54F5" w:rsidRDefault="00CB18D4" w:rsidP="00CB18D4">
      <w:pPr>
        <w:rPr>
          <w:szCs w:val="22"/>
        </w:rPr>
      </w:pPr>
      <w:r w:rsidRPr="002A54F5">
        <w:rPr>
          <w:szCs w:val="22"/>
        </w:rPr>
        <w:t>Community and Technical College (CTC) assessment and placement processes serve the primary</w:t>
      </w:r>
      <w:r>
        <w:rPr>
          <w:szCs w:val="22"/>
        </w:rPr>
        <w:t xml:space="preserve"> </w:t>
      </w:r>
      <w:r w:rsidRPr="002A54F5">
        <w:rPr>
          <w:szCs w:val="22"/>
        </w:rPr>
        <w:t>purpose of</w:t>
      </w:r>
      <w:r>
        <w:rPr>
          <w:szCs w:val="22"/>
        </w:rPr>
        <w:t xml:space="preserve"> </w:t>
      </w:r>
      <w:r w:rsidRPr="002A54F5">
        <w:rPr>
          <w:szCs w:val="22"/>
        </w:rPr>
        <w:t>predicting the appropriate levels of math and English classes for entering students. Yet,</w:t>
      </w:r>
      <w:r>
        <w:rPr>
          <w:szCs w:val="22"/>
        </w:rPr>
        <w:t xml:space="preserve"> </w:t>
      </w:r>
      <w:r w:rsidRPr="002A54F5">
        <w:rPr>
          <w:szCs w:val="22"/>
        </w:rPr>
        <w:t>all too often, the approach to</w:t>
      </w:r>
      <w:r>
        <w:rPr>
          <w:szCs w:val="22"/>
        </w:rPr>
        <w:t xml:space="preserve"> </w:t>
      </w:r>
      <w:r w:rsidRPr="002A54F5">
        <w:rPr>
          <w:szCs w:val="22"/>
        </w:rPr>
        <w:t>placement can systematically and substantially underestimate</w:t>
      </w:r>
      <w:r>
        <w:rPr>
          <w:szCs w:val="22"/>
        </w:rPr>
        <w:t xml:space="preserve"> </w:t>
      </w:r>
      <w:r w:rsidRPr="002A54F5">
        <w:rPr>
          <w:szCs w:val="22"/>
        </w:rPr>
        <w:t>student capacity, particularly among students of color.</w:t>
      </w:r>
      <w:r>
        <w:rPr>
          <w:szCs w:val="22"/>
        </w:rPr>
        <w:t xml:space="preserve"> </w:t>
      </w:r>
      <w:r w:rsidRPr="002A54F5">
        <w:rPr>
          <w:szCs w:val="22"/>
        </w:rPr>
        <w:t>Eradicating racial equity gaps begins with</w:t>
      </w:r>
      <w:r>
        <w:rPr>
          <w:szCs w:val="22"/>
        </w:rPr>
        <w:t xml:space="preserve"> </w:t>
      </w:r>
      <w:r w:rsidRPr="002A54F5">
        <w:rPr>
          <w:szCs w:val="22"/>
        </w:rPr>
        <w:t>understanding the damaging impact current policies have on students of</w:t>
      </w:r>
      <w:r>
        <w:rPr>
          <w:szCs w:val="22"/>
        </w:rPr>
        <w:t xml:space="preserve"> </w:t>
      </w:r>
      <w:r w:rsidRPr="002A54F5">
        <w:rPr>
          <w:szCs w:val="22"/>
        </w:rPr>
        <w:t>color</w:t>
      </w:r>
      <w:r>
        <w:rPr>
          <w:szCs w:val="22"/>
        </w:rPr>
        <w:t xml:space="preserve"> </w:t>
      </w:r>
      <w:r w:rsidRPr="002A54F5">
        <w:rPr>
          <w:szCs w:val="22"/>
        </w:rPr>
        <w:t>and exploring why</w:t>
      </w:r>
      <w:r>
        <w:rPr>
          <w:szCs w:val="22"/>
        </w:rPr>
        <w:t xml:space="preserve"> </w:t>
      </w:r>
      <w:r w:rsidRPr="002A54F5">
        <w:rPr>
          <w:szCs w:val="22"/>
        </w:rPr>
        <w:t>they exist.</w:t>
      </w:r>
    </w:p>
    <w:p w14:paraId="6962BF31" w14:textId="77777777" w:rsidR="00CB18D4" w:rsidRPr="002A54F5" w:rsidRDefault="00CB18D4" w:rsidP="00CB18D4">
      <w:pPr>
        <w:rPr>
          <w:szCs w:val="22"/>
        </w:rPr>
      </w:pPr>
    </w:p>
    <w:p w14:paraId="0C4DA9D9" w14:textId="77777777" w:rsidR="00CB18D4" w:rsidRPr="00CB18D4" w:rsidRDefault="00CB18D4" w:rsidP="00CB18D4">
      <w:pPr>
        <w:pStyle w:val="Heading2"/>
      </w:pPr>
      <w:bookmarkStart w:id="1" w:name="_Toc79678853"/>
      <w:r w:rsidRPr="00CB18D4">
        <w:t>Effort Goals</w:t>
      </w:r>
      <w:bookmarkEnd w:id="1"/>
    </w:p>
    <w:p w14:paraId="1A79A4A7" w14:textId="77777777" w:rsidR="00CB18D4" w:rsidRPr="002A54F5" w:rsidRDefault="00CB18D4" w:rsidP="00CB18D4">
      <w:pPr>
        <w:rPr>
          <w:szCs w:val="22"/>
        </w:rPr>
      </w:pPr>
      <w:r w:rsidRPr="002A54F5">
        <w:rPr>
          <w:szCs w:val="22"/>
        </w:rPr>
        <w:t>This report is the culmination of a multiyear, three-study series designed to help CTCs in the Road</w:t>
      </w:r>
      <w:r>
        <w:rPr>
          <w:szCs w:val="22"/>
        </w:rPr>
        <w:t xml:space="preserve"> </w:t>
      </w:r>
      <w:r w:rsidRPr="002A54F5">
        <w:rPr>
          <w:szCs w:val="22"/>
        </w:rPr>
        <w:t>Map Project</w:t>
      </w:r>
      <w:r>
        <w:rPr>
          <w:szCs w:val="22"/>
        </w:rPr>
        <w:t xml:space="preserve"> </w:t>
      </w:r>
      <w:r w:rsidRPr="002A54F5">
        <w:rPr>
          <w:szCs w:val="22"/>
        </w:rPr>
        <w:t>region transition more rapidly to assessment and placement approaches that can</w:t>
      </w:r>
      <w:r>
        <w:rPr>
          <w:szCs w:val="22"/>
        </w:rPr>
        <w:t xml:space="preserve"> </w:t>
      </w:r>
      <w:r w:rsidRPr="002A54F5">
        <w:rPr>
          <w:szCs w:val="22"/>
        </w:rPr>
        <w:t>increas</w:t>
      </w:r>
      <w:r>
        <w:rPr>
          <w:szCs w:val="22"/>
        </w:rPr>
        <w:t xml:space="preserve">e </w:t>
      </w:r>
      <w:r w:rsidRPr="002A54F5">
        <w:rPr>
          <w:szCs w:val="22"/>
        </w:rPr>
        <w:t>placement e equity across</w:t>
      </w:r>
      <w:r>
        <w:rPr>
          <w:szCs w:val="22"/>
        </w:rPr>
        <w:t xml:space="preserve"> </w:t>
      </w:r>
      <w:r w:rsidRPr="002A54F5">
        <w:rPr>
          <w:szCs w:val="22"/>
        </w:rPr>
        <w:t>different racial and ethnic groups and support the academic</w:t>
      </w:r>
      <w:r>
        <w:rPr>
          <w:szCs w:val="22"/>
        </w:rPr>
        <w:t xml:space="preserve"> </w:t>
      </w:r>
      <w:r w:rsidRPr="002A54F5">
        <w:rPr>
          <w:szCs w:val="22"/>
        </w:rPr>
        <w:t>success of all students. The findings draw attention to</w:t>
      </w:r>
      <w:r>
        <w:rPr>
          <w:szCs w:val="22"/>
        </w:rPr>
        <w:t xml:space="preserve"> </w:t>
      </w:r>
      <w:r w:rsidRPr="002A54F5">
        <w:rPr>
          <w:szCs w:val="22"/>
        </w:rPr>
        <w:t>the compounding inequities that exist in</w:t>
      </w:r>
      <w:r>
        <w:rPr>
          <w:szCs w:val="22"/>
        </w:rPr>
        <w:t xml:space="preserve"> </w:t>
      </w:r>
      <w:r w:rsidRPr="002A54F5">
        <w:rPr>
          <w:szCs w:val="22"/>
        </w:rPr>
        <w:t>current college policies and show clearly that these policies sustain racial</w:t>
      </w:r>
      <w:r>
        <w:rPr>
          <w:szCs w:val="22"/>
        </w:rPr>
        <w:t xml:space="preserve"> </w:t>
      </w:r>
      <w:r w:rsidRPr="002A54F5">
        <w:rPr>
          <w:szCs w:val="22"/>
        </w:rPr>
        <w:t>inequity among racial</w:t>
      </w:r>
      <w:r>
        <w:rPr>
          <w:szCs w:val="22"/>
        </w:rPr>
        <w:t xml:space="preserve"> </w:t>
      </w:r>
      <w:r w:rsidRPr="002A54F5">
        <w:rPr>
          <w:szCs w:val="22"/>
        </w:rPr>
        <w:t xml:space="preserve">groups, which </w:t>
      </w:r>
      <w:proofErr w:type="gramStart"/>
      <w:r w:rsidRPr="002A54F5">
        <w:rPr>
          <w:szCs w:val="22"/>
        </w:rPr>
        <w:t>by definition makes</w:t>
      </w:r>
      <w:proofErr w:type="gramEnd"/>
      <w:r w:rsidRPr="002A54F5">
        <w:rPr>
          <w:szCs w:val="22"/>
        </w:rPr>
        <w:t xml:space="preserve"> them racist in their impact.</w:t>
      </w:r>
    </w:p>
    <w:p w14:paraId="47AE64B2" w14:textId="77777777" w:rsidR="00CB18D4" w:rsidRPr="002A54F5" w:rsidRDefault="00CB18D4" w:rsidP="00CB18D4">
      <w:pPr>
        <w:rPr>
          <w:szCs w:val="22"/>
        </w:rPr>
      </w:pPr>
    </w:p>
    <w:p w14:paraId="0859EC31" w14:textId="77777777" w:rsidR="00CB18D4" w:rsidRPr="002A54F5" w:rsidRDefault="00CB18D4" w:rsidP="00CB18D4">
      <w:pPr>
        <w:rPr>
          <w:szCs w:val="22"/>
        </w:rPr>
      </w:pPr>
      <w:r w:rsidRPr="002A54F5">
        <w:rPr>
          <w:szCs w:val="22"/>
        </w:rPr>
        <w:t>Inequity by Design is a partnership among the Puget Sound College &amp; Career Network, Highline</w:t>
      </w:r>
      <w:r>
        <w:rPr>
          <w:szCs w:val="22"/>
        </w:rPr>
        <w:t xml:space="preserve"> </w:t>
      </w:r>
      <w:r w:rsidRPr="002A54F5">
        <w:rPr>
          <w:szCs w:val="22"/>
        </w:rPr>
        <w:t>College, and the Community Center for Education Results (CCER). Funding for this project is</w:t>
      </w:r>
      <w:r>
        <w:rPr>
          <w:szCs w:val="22"/>
        </w:rPr>
        <w:t xml:space="preserve"> </w:t>
      </w:r>
      <w:r w:rsidRPr="002A54F5">
        <w:rPr>
          <w:szCs w:val="22"/>
        </w:rPr>
        <w:t>provided by College Spark Washington. This partnership works alongside an advisory group of staff</w:t>
      </w:r>
      <w:r>
        <w:rPr>
          <w:szCs w:val="22"/>
        </w:rPr>
        <w:t xml:space="preserve"> </w:t>
      </w:r>
      <w:r w:rsidRPr="002A54F5">
        <w:rPr>
          <w:szCs w:val="22"/>
        </w:rPr>
        <w:t>from community and technical colleges in South King</w:t>
      </w:r>
      <w:r>
        <w:rPr>
          <w:szCs w:val="22"/>
        </w:rPr>
        <w:t xml:space="preserve"> </w:t>
      </w:r>
      <w:r w:rsidRPr="002A54F5">
        <w:rPr>
          <w:szCs w:val="22"/>
        </w:rPr>
        <w:t>County and SBCTC. This Technical Report</w:t>
      </w:r>
      <w:r>
        <w:rPr>
          <w:szCs w:val="22"/>
        </w:rPr>
        <w:t xml:space="preserve"> </w:t>
      </w:r>
      <w:r w:rsidRPr="002A54F5">
        <w:rPr>
          <w:szCs w:val="22"/>
        </w:rPr>
        <w:t>includes the detailed methods and findings contributed by each study</w:t>
      </w:r>
      <w:r>
        <w:rPr>
          <w:szCs w:val="22"/>
        </w:rPr>
        <w:t xml:space="preserve"> </w:t>
      </w:r>
      <w:r w:rsidRPr="002A54F5">
        <w:rPr>
          <w:szCs w:val="22"/>
        </w:rPr>
        <w:t>lead (Highline</w:t>
      </w:r>
      <w:r>
        <w:rPr>
          <w:szCs w:val="22"/>
        </w:rPr>
        <w:t xml:space="preserve"> </w:t>
      </w:r>
      <w:r w:rsidRPr="002A54F5">
        <w:rPr>
          <w:szCs w:val="22"/>
        </w:rPr>
        <w:t xml:space="preserve">College </w:t>
      </w:r>
      <w:r>
        <w:rPr>
          <w:szCs w:val="22"/>
        </w:rPr>
        <w:t>–</w:t>
      </w:r>
      <w:r w:rsidRPr="002A54F5">
        <w:rPr>
          <w:szCs w:val="22"/>
        </w:rPr>
        <w:t xml:space="preserve"> Study</w:t>
      </w:r>
      <w:r>
        <w:rPr>
          <w:szCs w:val="22"/>
        </w:rPr>
        <w:t xml:space="preserve"> </w:t>
      </w:r>
      <w:r w:rsidRPr="002A54F5">
        <w:rPr>
          <w:szCs w:val="22"/>
        </w:rPr>
        <w:t>1; CCER - Study 2 and Study 3).</w:t>
      </w:r>
    </w:p>
    <w:p w14:paraId="7CC6BA03" w14:textId="77777777" w:rsidR="00CB18D4" w:rsidRPr="002A54F5" w:rsidRDefault="00CB18D4" w:rsidP="00CB18D4">
      <w:pPr>
        <w:rPr>
          <w:szCs w:val="22"/>
        </w:rPr>
      </w:pPr>
    </w:p>
    <w:p w14:paraId="6EDAF75A" w14:textId="77777777" w:rsidR="00CB18D4" w:rsidRPr="00CB18D4" w:rsidRDefault="00CB18D4" w:rsidP="00CB18D4">
      <w:pPr>
        <w:pStyle w:val="Heading4"/>
      </w:pPr>
      <w:r w:rsidRPr="00CB18D4">
        <w:t>Community Center for Education Results</w:t>
      </w:r>
    </w:p>
    <w:p w14:paraId="6150380C" w14:textId="77777777" w:rsidR="00CB18D4" w:rsidRPr="002A54F5" w:rsidRDefault="00CB18D4" w:rsidP="00CB18D4">
      <w:pPr>
        <w:rPr>
          <w:szCs w:val="22"/>
        </w:rPr>
      </w:pPr>
      <w:r w:rsidRPr="002A54F5">
        <w:rPr>
          <w:szCs w:val="22"/>
        </w:rPr>
        <w:t>1200 12th Avenue South, Suite 701</w:t>
      </w:r>
    </w:p>
    <w:p w14:paraId="5D83040B" w14:textId="77777777" w:rsidR="00CB18D4" w:rsidRPr="002A54F5" w:rsidRDefault="00CB18D4" w:rsidP="00CB18D4">
      <w:pPr>
        <w:rPr>
          <w:szCs w:val="22"/>
        </w:rPr>
      </w:pPr>
      <w:r w:rsidRPr="002A54F5">
        <w:rPr>
          <w:szCs w:val="22"/>
        </w:rPr>
        <w:t>Seattle, WA 98144</w:t>
      </w:r>
    </w:p>
    <w:p w14:paraId="063EF21E" w14:textId="77777777" w:rsidR="00CB18D4" w:rsidRPr="002A54F5" w:rsidRDefault="00CB18D4" w:rsidP="00CB18D4">
      <w:pPr>
        <w:rPr>
          <w:szCs w:val="22"/>
        </w:rPr>
      </w:pPr>
      <w:r w:rsidRPr="002A54F5">
        <w:rPr>
          <w:szCs w:val="22"/>
        </w:rPr>
        <w:t>data@ccedresults.org</w:t>
      </w:r>
    </w:p>
    <w:p w14:paraId="37DB0D64" w14:textId="77777777" w:rsidR="00CB18D4" w:rsidRPr="002A54F5" w:rsidRDefault="00CB18D4" w:rsidP="00CB18D4">
      <w:pPr>
        <w:rPr>
          <w:szCs w:val="22"/>
        </w:rPr>
      </w:pPr>
      <w:r w:rsidRPr="002A54F5">
        <w:rPr>
          <w:szCs w:val="22"/>
        </w:rPr>
        <w:t>206.838.6610</w:t>
      </w:r>
    </w:p>
    <w:p w14:paraId="699D7A69" w14:textId="77777777" w:rsidR="00CB18D4" w:rsidRPr="002A54F5" w:rsidRDefault="00CB18D4" w:rsidP="00CB18D4">
      <w:pPr>
        <w:rPr>
          <w:szCs w:val="22"/>
        </w:rPr>
      </w:pPr>
    </w:p>
    <w:p w14:paraId="596DFA1D" w14:textId="77777777" w:rsidR="00CB18D4" w:rsidRPr="00CB18D4" w:rsidRDefault="00CB18D4" w:rsidP="00CB18D4">
      <w:pPr>
        <w:pStyle w:val="Heading4"/>
      </w:pPr>
      <w:r w:rsidRPr="00CB18D4">
        <w:t>Websites</w:t>
      </w:r>
    </w:p>
    <w:p w14:paraId="6B2120EB" w14:textId="77777777" w:rsidR="00CB18D4" w:rsidRPr="00CB18D4" w:rsidRDefault="00CB18D4" w:rsidP="00FA4E1F">
      <w:pPr>
        <w:pStyle w:val="ListParagraph"/>
        <w:numPr>
          <w:ilvl w:val="0"/>
          <w:numId w:val="68"/>
        </w:numPr>
        <w:rPr>
          <w:szCs w:val="22"/>
        </w:rPr>
      </w:pPr>
      <w:r w:rsidRPr="00CB18D4">
        <w:rPr>
          <w:szCs w:val="22"/>
        </w:rPr>
        <w:t>psccn.org</w:t>
      </w:r>
    </w:p>
    <w:p w14:paraId="70F8D745" w14:textId="77777777" w:rsidR="00CB18D4" w:rsidRPr="00CB18D4" w:rsidRDefault="00CB18D4" w:rsidP="00FA4E1F">
      <w:pPr>
        <w:pStyle w:val="ListParagraph"/>
        <w:numPr>
          <w:ilvl w:val="0"/>
          <w:numId w:val="68"/>
        </w:numPr>
        <w:rPr>
          <w:szCs w:val="22"/>
        </w:rPr>
      </w:pPr>
      <w:r w:rsidRPr="00CB18D4">
        <w:rPr>
          <w:szCs w:val="22"/>
        </w:rPr>
        <w:t xml:space="preserve">roadmapproject.org </w:t>
      </w:r>
    </w:p>
    <w:p w14:paraId="156774AB" w14:textId="77777777" w:rsidR="00CB18D4" w:rsidRPr="00CB18D4" w:rsidRDefault="00CB18D4" w:rsidP="00FA4E1F">
      <w:pPr>
        <w:pStyle w:val="ListParagraph"/>
        <w:numPr>
          <w:ilvl w:val="0"/>
          <w:numId w:val="68"/>
        </w:numPr>
        <w:rPr>
          <w:szCs w:val="22"/>
        </w:rPr>
      </w:pPr>
      <w:r w:rsidRPr="00CB18D4">
        <w:rPr>
          <w:szCs w:val="22"/>
        </w:rPr>
        <w:t>highline.edu</w:t>
      </w:r>
    </w:p>
    <w:p w14:paraId="3CF38EAD" w14:textId="77777777" w:rsidR="00CB18D4" w:rsidRPr="002A54F5" w:rsidRDefault="00CB18D4" w:rsidP="00CB18D4">
      <w:pPr>
        <w:rPr>
          <w:szCs w:val="22"/>
        </w:rPr>
      </w:pPr>
    </w:p>
    <w:p w14:paraId="66B5526B" w14:textId="77777777" w:rsidR="00CB18D4" w:rsidRPr="002A54F5" w:rsidRDefault="00CB18D4" w:rsidP="00CB18D4">
      <w:pPr>
        <w:pStyle w:val="Heading4"/>
      </w:pPr>
      <w:r w:rsidRPr="002A54F5">
        <w:t>Twitter</w:t>
      </w:r>
    </w:p>
    <w:p w14:paraId="5527CF53" w14:textId="77777777" w:rsidR="00CB18D4" w:rsidRPr="00CB18D4" w:rsidRDefault="00CB18D4" w:rsidP="00FA4E1F">
      <w:pPr>
        <w:pStyle w:val="ListParagraph"/>
        <w:numPr>
          <w:ilvl w:val="0"/>
          <w:numId w:val="69"/>
        </w:numPr>
        <w:rPr>
          <w:szCs w:val="22"/>
        </w:rPr>
      </w:pPr>
      <w:r w:rsidRPr="00CB18D4">
        <w:rPr>
          <w:szCs w:val="22"/>
        </w:rPr>
        <w:t>@PSC2N</w:t>
      </w:r>
    </w:p>
    <w:p w14:paraId="7349980A" w14:textId="77777777" w:rsidR="00CB18D4" w:rsidRPr="00CB18D4" w:rsidRDefault="00CB18D4" w:rsidP="00FA4E1F">
      <w:pPr>
        <w:pStyle w:val="ListParagraph"/>
        <w:numPr>
          <w:ilvl w:val="0"/>
          <w:numId w:val="69"/>
        </w:numPr>
        <w:rPr>
          <w:szCs w:val="22"/>
        </w:rPr>
      </w:pPr>
      <w:r w:rsidRPr="00CB18D4">
        <w:rPr>
          <w:szCs w:val="22"/>
        </w:rPr>
        <w:t>@RoadMapProject</w:t>
      </w:r>
    </w:p>
    <w:p w14:paraId="695A9F42" w14:textId="77777777" w:rsidR="00CB18D4" w:rsidRPr="00CB18D4" w:rsidRDefault="00CB18D4" w:rsidP="00FA4E1F">
      <w:pPr>
        <w:pStyle w:val="ListParagraph"/>
        <w:numPr>
          <w:ilvl w:val="0"/>
          <w:numId w:val="69"/>
        </w:numPr>
        <w:rPr>
          <w:szCs w:val="22"/>
        </w:rPr>
      </w:pPr>
      <w:r w:rsidRPr="00CB18D4">
        <w:rPr>
          <w:szCs w:val="22"/>
        </w:rPr>
        <w:t>@HighlineTBirds</w:t>
      </w:r>
    </w:p>
    <w:p w14:paraId="549C88E8" w14:textId="77777777" w:rsidR="00CB18D4" w:rsidRPr="00CB18D4" w:rsidRDefault="00CB18D4" w:rsidP="00CB18D4">
      <w:pPr>
        <w:pStyle w:val="Heading4"/>
      </w:pPr>
      <w:r w:rsidRPr="002A54F5">
        <w:br/>
      </w:r>
      <w:r w:rsidRPr="00CB18D4">
        <w:t>Suggested Citation</w:t>
      </w:r>
    </w:p>
    <w:p w14:paraId="143D15A2" w14:textId="77777777" w:rsidR="00CB18D4" w:rsidRPr="002A54F5" w:rsidRDefault="00CB18D4" w:rsidP="00CB18D4">
      <w:pPr>
        <w:rPr>
          <w:szCs w:val="22"/>
        </w:rPr>
      </w:pPr>
      <w:r w:rsidRPr="002A54F5">
        <w:rPr>
          <w:szCs w:val="22"/>
        </w:rPr>
        <w:t xml:space="preserve">Chu, B., Rosenblatt, N., Cooley, S., Waits, S., </w:t>
      </w:r>
      <w:proofErr w:type="spellStart"/>
      <w:r w:rsidRPr="002A54F5">
        <w:rPr>
          <w:szCs w:val="22"/>
        </w:rPr>
        <w:t>Granlund</w:t>
      </w:r>
      <w:proofErr w:type="spellEnd"/>
      <w:r w:rsidRPr="002A54F5">
        <w:rPr>
          <w:szCs w:val="22"/>
        </w:rPr>
        <w:t>, C., Grubb, B.,</w:t>
      </w:r>
      <w:r>
        <w:rPr>
          <w:szCs w:val="22"/>
        </w:rPr>
        <w:t xml:space="preserve"> </w:t>
      </w:r>
      <w:r w:rsidRPr="002A54F5">
        <w:rPr>
          <w:szCs w:val="22"/>
        </w:rPr>
        <w:t xml:space="preserve">Daramola, M., </w:t>
      </w:r>
      <w:proofErr w:type="spellStart"/>
      <w:r w:rsidRPr="002A54F5">
        <w:rPr>
          <w:szCs w:val="22"/>
        </w:rPr>
        <w:t>Lackie</w:t>
      </w:r>
      <w:proofErr w:type="spellEnd"/>
      <w:r w:rsidRPr="002A54F5">
        <w:rPr>
          <w:szCs w:val="22"/>
        </w:rPr>
        <w:t xml:space="preserve">, K., </w:t>
      </w:r>
      <w:proofErr w:type="spellStart"/>
      <w:r w:rsidRPr="002A54F5">
        <w:rPr>
          <w:szCs w:val="22"/>
        </w:rPr>
        <w:t>Hamidani</w:t>
      </w:r>
      <w:proofErr w:type="spellEnd"/>
      <w:r w:rsidRPr="002A54F5">
        <w:rPr>
          <w:szCs w:val="22"/>
        </w:rPr>
        <w:t>, K.,</w:t>
      </w:r>
      <w:r>
        <w:rPr>
          <w:szCs w:val="22"/>
        </w:rPr>
        <w:t xml:space="preserve"> </w:t>
      </w:r>
      <w:proofErr w:type="spellStart"/>
      <w:r w:rsidRPr="002A54F5">
        <w:rPr>
          <w:szCs w:val="22"/>
        </w:rPr>
        <w:t>Yoshizumi</w:t>
      </w:r>
      <w:proofErr w:type="spellEnd"/>
      <w:r w:rsidRPr="002A54F5">
        <w:rPr>
          <w:szCs w:val="22"/>
        </w:rPr>
        <w:t>, A., Coates, E., Roth, S.</w:t>
      </w:r>
      <w:r>
        <w:rPr>
          <w:szCs w:val="22"/>
        </w:rPr>
        <w:t xml:space="preserve"> </w:t>
      </w:r>
      <w:r w:rsidRPr="002A54F5">
        <w:rPr>
          <w:szCs w:val="22"/>
        </w:rPr>
        <w:t>(2021). Inequity by Design: How College Placement Policies Perpetuate</w:t>
      </w:r>
      <w:r>
        <w:rPr>
          <w:szCs w:val="22"/>
        </w:rPr>
        <w:t xml:space="preserve"> </w:t>
      </w:r>
      <w:r w:rsidRPr="002A54F5">
        <w:rPr>
          <w:szCs w:val="22"/>
        </w:rPr>
        <w:t>Institutional Racism. Seattle, WA: Puget Sound College &amp; Career Network,</w:t>
      </w:r>
      <w:r>
        <w:rPr>
          <w:szCs w:val="22"/>
        </w:rPr>
        <w:t xml:space="preserve"> </w:t>
      </w:r>
      <w:r w:rsidRPr="002A54F5">
        <w:rPr>
          <w:szCs w:val="22"/>
        </w:rPr>
        <w:t>Community Center for Education Results, and Highline College.</w:t>
      </w:r>
    </w:p>
    <w:p w14:paraId="153095B5" w14:textId="0673AA2B" w:rsidR="00CB18D4" w:rsidRDefault="00CB18D4">
      <w:pPr>
        <w:rPr>
          <w:szCs w:val="22"/>
        </w:rPr>
      </w:pPr>
    </w:p>
    <w:p w14:paraId="21EDF9A1" w14:textId="12686C2E" w:rsidR="00CB18D4" w:rsidRDefault="00CB18D4">
      <w:pPr>
        <w:rPr>
          <w:szCs w:val="22"/>
        </w:rPr>
      </w:pPr>
      <w:r>
        <w:rPr>
          <w:szCs w:val="22"/>
        </w:rPr>
        <w:br w:type="page"/>
      </w:r>
    </w:p>
    <w:p w14:paraId="4B0AEC63" w14:textId="77777777" w:rsidR="003C3E09" w:rsidRDefault="003C3E09">
      <w:pPr>
        <w:rPr>
          <w:szCs w:val="22"/>
        </w:rPr>
      </w:pPr>
    </w:p>
    <w:sdt>
      <w:sdtPr>
        <w:id w:val="333113677"/>
        <w:docPartObj>
          <w:docPartGallery w:val="Table of Contents"/>
          <w:docPartUnique/>
        </w:docPartObj>
      </w:sdtPr>
      <w:sdtEndPr>
        <w:rPr>
          <w:rFonts w:ascii="Arial Narrow" w:eastAsiaTheme="minorHAnsi" w:hAnsi="Arial Narrow" w:cstheme="minorBidi"/>
          <w:noProof/>
          <w:color w:val="auto"/>
          <w:sz w:val="22"/>
          <w:szCs w:val="24"/>
        </w:rPr>
      </w:sdtEndPr>
      <w:sdtContent>
        <w:p w14:paraId="2E6EE029" w14:textId="5ECA1751" w:rsidR="003C3E09" w:rsidRPr="003C3E09" w:rsidRDefault="003C3E09">
          <w:pPr>
            <w:pStyle w:val="TOCHeading"/>
            <w:rPr>
              <w:rStyle w:val="Heading1Char"/>
              <w:b/>
              <w:bCs w:val="0"/>
            </w:rPr>
          </w:pPr>
          <w:r w:rsidRPr="003C3E09">
            <w:rPr>
              <w:rStyle w:val="Heading1Char"/>
              <w:b/>
              <w:bCs w:val="0"/>
            </w:rPr>
            <w:t>Table of Contents</w:t>
          </w:r>
        </w:p>
        <w:p w14:paraId="1570BA46" w14:textId="26CB3668" w:rsidR="00FA4E1F" w:rsidRDefault="003C3E09">
          <w:pPr>
            <w:pStyle w:val="TOC1"/>
            <w:tabs>
              <w:tab w:val="right" w:leader="dot" w:pos="9350"/>
            </w:tabs>
            <w:rPr>
              <w:rFonts w:asciiTheme="minorHAnsi" w:eastAsiaTheme="minorEastAsia" w:hAnsiTheme="minorHAnsi"/>
              <w:bCs w:val="0"/>
              <w:iCs w:val="0"/>
              <w:noProof/>
              <w:sz w:val="24"/>
            </w:rPr>
          </w:pPr>
          <w:r>
            <w:rPr>
              <w:bCs w:val="0"/>
            </w:rPr>
            <w:fldChar w:fldCharType="begin"/>
          </w:r>
          <w:r>
            <w:instrText xml:space="preserve"> TOC \o "1-3" \h \z \u </w:instrText>
          </w:r>
          <w:r>
            <w:rPr>
              <w:bCs w:val="0"/>
            </w:rPr>
            <w:fldChar w:fldCharType="separate"/>
          </w:r>
          <w:hyperlink w:anchor="_Toc79678852" w:history="1">
            <w:r w:rsidR="00FA4E1F" w:rsidRPr="006A180B">
              <w:rPr>
                <w:rStyle w:val="Hyperlink"/>
                <w:noProof/>
              </w:rPr>
              <w:t>Inequity by Design</w:t>
            </w:r>
            <w:r w:rsidR="00FA4E1F">
              <w:rPr>
                <w:noProof/>
                <w:webHidden/>
              </w:rPr>
              <w:tab/>
            </w:r>
            <w:r w:rsidR="00FA4E1F">
              <w:rPr>
                <w:noProof/>
                <w:webHidden/>
              </w:rPr>
              <w:fldChar w:fldCharType="begin"/>
            </w:r>
            <w:r w:rsidR="00FA4E1F">
              <w:rPr>
                <w:noProof/>
                <w:webHidden/>
              </w:rPr>
              <w:instrText xml:space="preserve"> PAGEREF _Toc79678852 \h </w:instrText>
            </w:r>
            <w:r w:rsidR="00FA4E1F">
              <w:rPr>
                <w:noProof/>
                <w:webHidden/>
              </w:rPr>
            </w:r>
            <w:r w:rsidR="00FA4E1F">
              <w:rPr>
                <w:noProof/>
                <w:webHidden/>
              </w:rPr>
              <w:fldChar w:fldCharType="separate"/>
            </w:r>
            <w:r w:rsidR="00FA4E1F">
              <w:rPr>
                <w:noProof/>
                <w:webHidden/>
              </w:rPr>
              <w:t>2</w:t>
            </w:r>
            <w:r w:rsidR="00FA4E1F">
              <w:rPr>
                <w:noProof/>
                <w:webHidden/>
              </w:rPr>
              <w:fldChar w:fldCharType="end"/>
            </w:r>
          </w:hyperlink>
        </w:p>
        <w:p w14:paraId="20A6D62A" w14:textId="69162DF2" w:rsidR="00FA4E1F" w:rsidRDefault="00FA4E1F">
          <w:pPr>
            <w:pStyle w:val="TOC2"/>
            <w:tabs>
              <w:tab w:val="right" w:leader="dot" w:pos="9350"/>
            </w:tabs>
            <w:rPr>
              <w:rFonts w:asciiTheme="minorHAnsi" w:eastAsiaTheme="minorEastAsia" w:hAnsiTheme="minorHAnsi"/>
              <w:bCs w:val="0"/>
              <w:noProof/>
              <w:sz w:val="24"/>
              <w:szCs w:val="24"/>
            </w:rPr>
          </w:pPr>
          <w:hyperlink w:anchor="_Toc79678853" w:history="1">
            <w:r w:rsidRPr="006A180B">
              <w:rPr>
                <w:rStyle w:val="Hyperlink"/>
                <w:noProof/>
              </w:rPr>
              <w:t>Effort Goals</w:t>
            </w:r>
            <w:r>
              <w:rPr>
                <w:noProof/>
                <w:webHidden/>
              </w:rPr>
              <w:tab/>
            </w:r>
            <w:r>
              <w:rPr>
                <w:noProof/>
                <w:webHidden/>
              </w:rPr>
              <w:fldChar w:fldCharType="begin"/>
            </w:r>
            <w:r>
              <w:rPr>
                <w:noProof/>
                <w:webHidden/>
              </w:rPr>
              <w:instrText xml:space="preserve"> PAGEREF _Toc79678853 \h </w:instrText>
            </w:r>
            <w:r>
              <w:rPr>
                <w:noProof/>
                <w:webHidden/>
              </w:rPr>
            </w:r>
            <w:r>
              <w:rPr>
                <w:noProof/>
                <w:webHidden/>
              </w:rPr>
              <w:fldChar w:fldCharType="separate"/>
            </w:r>
            <w:r>
              <w:rPr>
                <w:noProof/>
                <w:webHidden/>
              </w:rPr>
              <w:t>2</w:t>
            </w:r>
            <w:r>
              <w:rPr>
                <w:noProof/>
                <w:webHidden/>
              </w:rPr>
              <w:fldChar w:fldCharType="end"/>
            </w:r>
          </w:hyperlink>
        </w:p>
        <w:p w14:paraId="3B72CEB8" w14:textId="61BE8DC3" w:rsidR="00FA4E1F" w:rsidRDefault="00FA4E1F">
          <w:pPr>
            <w:pStyle w:val="TOC1"/>
            <w:tabs>
              <w:tab w:val="right" w:leader="dot" w:pos="9350"/>
            </w:tabs>
            <w:rPr>
              <w:rFonts w:asciiTheme="minorHAnsi" w:eastAsiaTheme="minorEastAsia" w:hAnsiTheme="minorHAnsi"/>
              <w:bCs w:val="0"/>
              <w:iCs w:val="0"/>
              <w:noProof/>
              <w:sz w:val="24"/>
            </w:rPr>
          </w:pPr>
          <w:hyperlink w:anchor="_Toc79678854" w:history="1">
            <w:r w:rsidRPr="006A180B">
              <w:rPr>
                <w:rStyle w:val="Hyperlink"/>
                <w:noProof/>
              </w:rPr>
              <w:t>Study 1 – Long-Term Effects of College Placement</w:t>
            </w:r>
            <w:r>
              <w:rPr>
                <w:noProof/>
                <w:webHidden/>
              </w:rPr>
              <w:tab/>
            </w:r>
            <w:r>
              <w:rPr>
                <w:noProof/>
                <w:webHidden/>
              </w:rPr>
              <w:fldChar w:fldCharType="begin"/>
            </w:r>
            <w:r>
              <w:rPr>
                <w:noProof/>
                <w:webHidden/>
              </w:rPr>
              <w:instrText xml:space="preserve"> PAGEREF _Toc79678854 \h </w:instrText>
            </w:r>
            <w:r>
              <w:rPr>
                <w:noProof/>
                <w:webHidden/>
              </w:rPr>
            </w:r>
            <w:r>
              <w:rPr>
                <w:noProof/>
                <w:webHidden/>
              </w:rPr>
              <w:fldChar w:fldCharType="separate"/>
            </w:r>
            <w:r>
              <w:rPr>
                <w:noProof/>
                <w:webHidden/>
              </w:rPr>
              <w:t>4</w:t>
            </w:r>
            <w:r>
              <w:rPr>
                <w:noProof/>
                <w:webHidden/>
              </w:rPr>
              <w:fldChar w:fldCharType="end"/>
            </w:r>
          </w:hyperlink>
        </w:p>
        <w:p w14:paraId="3E712AEE" w14:textId="17EA469F" w:rsidR="00FA4E1F" w:rsidRDefault="00FA4E1F">
          <w:pPr>
            <w:pStyle w:val="TOC2"/>
            <w:tabs>
              <w:tab w:val="right" w:leader="dot" w:pos="9350"/>
            </w:tabs>
            <w:rPr>
              <w:rFonts w:asciiTheme="minorHAnsi" w:eastAsiaTheme="minorEastAsia" w:hAnsiTheme="minorHAnsi"/>
              <w:bCs w:val="0"/>
              <w:noProof/>
              <w:sz w:val="24"/>
              <w:szCs w:val="24"/>
            </w:rPr>
          </w:pPr>
          <w:hyperlink w:anchor="_Toc79678855" w:history="1">
            <w:r w:rsidRPr="006A180B">
              <w:rPr>
                <w:rStyle w:val="Hyperlink"/>
                <w:noProof/>
              </w:rPr>
              <w:t>Study Design</w:t>
            </w:r>
            <w:r>
              <w:rPr>
                <w:noProof/>
                <w:webHidden/>
              </w:rPr>
              <w:tab/>
            </w:r>
            <w:r>
              <w:rPr>
                <w:noProof/>
                <w:webHidden/>
              </w:rPr>
              <w:fldChar w:fldCharType="begin"/>
            </w:r>
            <w:r>
              <w:rPr>
                <w:noProof/>
                <w:webHidden/>
              </w:rPr>
              <w:instrText xml:space="preserve"> PAGEREF _Toc79678855 \h </w:instrText>
            </w:r>
            <w:r>
              <w:rPr>
                <w:noProof/>
                <w:webHidden/>
              </w:rPr>
            </w:r>
            <w:r>
              <w:rPr>
                <w:noProof/>
                <w:webHidden/>
              </w:rPr>
              <w:fldChar w:fldCharType="separate"/>
            </w:r>
            <w:r>
              <w:rPr>
                <w:noProof/>
                <w:webHidden/>
              </w:rPr>
              <w:t>4</w:t>
            </w:r>
            <w:r>
              <w:rPr>
                <w:noProof/>
                <w:webHidden/>
              </w:rPr>
              <w:fldChar w:fldCharType="end"/>
            </w:r>
          </w:hyperlink>
        </w:p>
        <w:p w14:paraId="1688CE3F" w14:textId="3CE69FD2" w:rsidR="00FA4E1F" w:rsidRDefault="00FA4E1F">
          <w:pPr>
            <w:pStyle w:val="TOC2"/>
            <w:tabs>
              <w:tab w:val="right" w:leader="dot" w:pos="9350"/>
            </w:tabs>
            <w:rPr>
              <w:rFonts w:asciiTheme="minorHAnsi" w:eastAsiaTheme="minorEastAsia" w:hAnsiTheme="minorHAnsi"/>
              <w:bCs w:val="0"/>
              <w:noProof/>
              <w:sz w:val="24"/>
              <w:szCs w:val="24"/>
            </w:rPr>
          </w:pPr>
          <w:hyperlink w:anchor="_Toc79678856" w:history="1">
            <w:r w:rsidRPr="006A180B">
              <w:rPr>
                <w:rStyle w:val="Hyperlink"/>
                <w:noProof/>
              </w:rPr>
              <w:t>Study 1 – Findings</w:t>
            </w:r>
            <w:r>
              <w:rPr>
                <w:noProof/>
                <w:webHidden/>
              </w:rPr>
              <w:tab/>
            </w:r>
            <w:r>
              <w:rPr>
                <w:noProof/>
                <w:webHidden/>
              </w:rPr>
              <w:fldChar w:fldCharType="begin"/>
            </w:r>
            <w:r>
              <w:rPr>
                <w:noProof/>
                <w:webHidden/>
              </w:rPr>
              <w:instrText xml:space="preserve"> PAGEREF _Toc79678856 \h </w:instrText>
            </w:r>
            <w:r>
              <w:rPr>
                <w:noProof/>
                <w:webHidden/>
              </w:rPr>
            </w:r>
            <w:r>
              <w:rPr>
                <w:noProof/>
                <w:webHidden/>
              </w:rPr>
              <w:fldChar w:fldCharType="separate"/>
            </w:r>
            <w:r>
              <w:rPr>
                <w:noProof/>
                <w:webHidden/>
              </w:rPr>
              <w:t>10</w:t>
            </w:r>
            <w:r>
              <w:rPr>
                <w:noProof/>
                <w:webHidden/>
              </w:rPr>
              <w:fldChar w:fldCharType="end"/>
            </w:r>
          </w:hyperlink>
        </w:p>
        <w:p w14:paraId="195CFBF0" w14:textId="5C7236DB" w:rsidR="00FA4E1F" w:rsidRDefault="00FA4E1F">
          <w:pPr>
            <w:pStyle w:val="TOC1"/>
            <w:tabs>
              <w:tab w:val="right" w:leader="dot" w:pos="9350"/>
            </w:tabs>
            <w:rPr>
              <w:rFonts w:asciiTheme="minorHAnsi" w:eastAsiaTheme="minorEastAsia" w:hAnsiTheme="minorHAnsi"/>
              <w:bCs w:val="0"/>
              <w:iCs w:val="0"/>
              <w:noProof/>
              <w:sz w:val="24"/>
            </w:rPr>
          </w:pPr>
          <w:hyperlink w:anchor="_Toc79678857" w:history="1">
            <w:r w:rsidRPr="006A180B">
              <w:rPr>
                <w:rStyle w:val="Hyperlink"/>
                <w:noProof/>
              </w:rPr>
              <w:t>Study 2 – Transcript-Based Placement</w:t>
            </w:r>
            <w:r>
              <w:rPr>
                <w:noProof/>
                <w:webHidden/>
              </w:rPr>
              <w:tab/>
            </w:r>
            <w:r>
              <w:rPr>
                <w:noProof/>
                <w:webHidden/>
              </w:rPr>
              <w:fldChar w:fldCharType="begin"/>
            </w:r>
            <w:r>
              <w:rPr>
                <w:noProof/>
                <w:webHidden/>
              </w:rPr>
              <w:instrText xml:space="preserve"> PAGEREF _Toc79678857 \h </w:instrText>
            </w:r>
            <w:r>
              <w:rPr>
                <w:noProof/>
                <w:webHidden/>
              </w:rPr>
            </w:r>
            <w:r>
              <w:rPr>
                <w:noProof/>
                <w:webHidden/>
              </w:rPr>
              <w:fldChar w:fldCharType="separate"/>
            </w:r>
            <w:r>
              <w:rPr>
                <w:noProof/>
                <w:webHidden/>
              </w:rPr>
              <w:t>15</w:t>
            </w:r>
            <w:r>
              <w:rPr>
                <w:noProof/>
                <w:webHidden/>
              </w:rPr>
              <w:fldChar w:fldCharType="end"/>
            </w:r>
          </w:hyperlink>
        </w:p>
        <w:p w14:paraId="1F39F0BE" w14:textId="1B42B073" w:rsidR="00FA4E1F" w:rsidRDefault="00FA4E1F">
          <w:pPr>
            <w:pStyle w:val="TOC2"/>
            <w:tabs>
              <w:tab w:val="right" w:leader="dot" w:pos="9350"/>
            </w:tabs>
            <w:rPr>
              <w:rFonts w:asciiTheme="minorHAnsi" w:eastAsiaTheme="minorEastAsia" w:hAnsiTheme="minorHAnsi"/>
              <w:bCs w:val="0"/>
              <w:noProof/>
              <w:sz w:val="24"/>
              <w:szCs w:val="24"/>
            </w:rPr>
          </w:pPr>
          <w:hyperlink w:anchor="_Toc79678858" w:history="1">
            <w:r w:rsidRPr="006A180B">
              <w:rPr>
                <w:rStyle w:val="Hyperlink"/>
                <w:noProof/>
              </w:rPr>
              <w:t>Overview and Approach</w:t>
            </w:r>
            <w:r>
              <w:rPr>
                <w:noProof/>
                <w:webHidden/>
              </w:rPr>
              <w:tab/>
            </w:r>
            <w:r>
              <w:rPr>
                <w:noProof/>
                <w:webHidden/>
              </w:rPr>
              <w:fldChar w:fldCharType="begin"/>
            </w:r>
            <w:r>
              <w:rPr>
                <w:noProof/>
                <w:webHidden/>
              </w:rPr>
              <w:instrText xml:space="preserve"> PAGEREF _Toc79678858 \h </w:instrText>
            </w:r>
            <w:r>
              <w:rPr>
                <w:noProof/>
                <w:webHidden/>
              </w:rPr>
            </w:r>
            <w:r>
              <w:rPr>
                <w:noProof/>
                <w:webHidden/>
              </w:rPr>
              <w:fldChar w:fldCharType="separate"/>
            </w:r>
            <w:r>
              <w:rPr>
                <w:noProof/>
                <w:webHidden/>
              </w:rPr>
              <w:t>15</w:t>
            </w:r>
            <w:r>
              <w:rPr>
                <w:noProof/>
                <w:webHidden/>
              </w:rPr>
              <w:fldChar w:fldCharType="end"/>
            </w:r>
          </w:hyperlink>
        </w:p>
        <w:p w14:paraId="0CD5789A" w14:textId="48BA4994" w:rsidR="00FA4E1F" w:rsidRDefault="00FA4E1F">
          <w:pPr>
            <w:pStyle w:val="TOC2"/>
            <w:tabs>
              <w:tab w:val="right" w:leader="dot" w:pos="9350"/>
            </w:tabs>
            <w:rPr>
              <w:rFonts w:asciiTheme="minorHAnsi" w:eastAsiaTheme="minorEastAsia" w:hAnsiTheme="minorHAnsi"/>
              <w:bCs w:val="0"/>
              <w:noProof/>
              <w:sz w:val="24"/>
              <w:szCs w:val="24"/>
            </w:rPr>
          </w:pPr>
          <w:hyperlink w:anchor="_Toc79678859" w:history="1">
            <w:r w:rsidRPr="006A180B">
              <w:rPr>
                <w:rStyle w:val="Hyperlink"/>
                <w:noProof/>
              </w:rPr>
              <w:t>Study 2 – Data Preparation Methodology</w:t>
            </w:r>
            <w:r>
              <w:rPr>
                <w:noProof/>
                <w:webHidden/>
              </w:rPr>
              <w:tab/>
            </w:r>
            <w:r>
              <w:rPr>
                <w:noProof/>
                <w:webHidden/>
              </w:rPr>
              <w:fldChar w:fldCharType="begin"/>
            </w:r>
            <w:r>
              <w:rPr>
                <w:noProof/>
                <w:webHidden/>
              </w:rPr>
              <w:instrText xml:space="preserve"> PAGEREF _Toc79678859 \h </w:instrText>
            </w:r>
            <w:r>
              <w:rPr>
                <w:noProof/>
                <w:webHidden/>
              </w:rPr>
            </w:r>
            <w:r>
              <w:rPr>
                <w:noProof/>
                <w:webHidden/>
              </w:rPr>
              <w:fldChar w:fldCharType="separate"/>
            </w:r>
            <w:r>
              <w:rPr>
                <w:noProof/>
                <w:webHidden/>
              </w:rPr>
              <w:t>17</w:t>
            </w:r>
            <w:r>
              <w:rPr>
                <w:noProof/>
                <w:webHidden/>
              </w:rPr>
              <w:fldChar w:fldCharType="end"/>
            </w:r>
          </w:hyperlink>
        </w:p>
        <w:p w14:paraId="74805BAC" w14:textId="3D563882" w:rsidR="00FA4E1F" w:rsidRDefault="00FA4E1F">
          <w:pPr>
            <w:pStyle w:val="TOC2"/>
            <w:tabs>
              <w:tab w:val="right" w:leader="dot" w:pos="9350"/>
            </w:tabs>
            <w:rPr>
              <w:rFonts w:asciiTheme="minorHAnsi" w:eastAsiaTheme="minorEastAsia" w:hAnsiTheme="minorHAnsi"/>
              <w:bCs w:val="0"/>
              <w:noProof/>
              <w:sz w:val="24"/>
              <w:szCs w:val="24"/>
            </w:rPr>
          </w:pPr>
          <w:hyperlink w:anchor="_Toc79678860" w:history="1">
            <w:r w:rsidRPr="006A180B">
              <w:rPr>
                <w:rStyle w:val="Hyperlink"/>
                <w:noProof/>
              </w:rPr>
              <w:t>Study 2 – Analysis Methodology</w:t>
            </w:r>
            <w:r>
              <w:rPr>
                <w:noProof/>
                <w:webHidden/>
              </w:rPr>
              <w:tab/>
            </w:r>
            <w:r>
              <w:rPr>
                <w:noProof/>
                <w:webHidden/>
              </w:rPr>
              <w:fldChar w:fldCharType="begin"/>
            </w:r>
            <w:r>
              <w:rPr>
                <w:noProof/>
                <w:webHidden/>
              </w:rPr>
              <w:instrText xml:space="preserve"> PAGEREF _Toc79678860 \h </w:instrText>
            </w:r>
            <w:r>
              <w:rPr>
                <w:noProof/>
                <w:webHidden/>
              </w:rPr>
            </w:r>
            <w:r>
              <w:rPr>
                <w:noProof/>
                <w:webHidden/>
              </w:rPr>
              <w:fldChar w:fldCharType="separate"/>
            </w:r>
            <w:r>
              <w:rPr>
                <w:noProof/>
                <w:webHidden/>
              </w:rPr>
              <w:t>23</w:t>
            </w:r>
            <w:r>
              <w:rPr>
                <w:noProof/>
                <w:webHidden/>
              </w:rPr>
              <w:fldChar w:fldCharType="end"/>
            </w:r>
          </w:hyperlink>
        </w:p>
        <w:p w14:paraId="7B49CA5F" w14:textId="60B75B26" w:rsidR="00FA4E1F" w:rsidRDefault="00FA4E1F">
          <w:pPr>
            <w:pStyle w:val="TOC1"/>
            <w:tabs>
              <w:tab w:val="right" w:leader="dot" w:pos="9350"/>
            </w:tabs>
            <w:rPr>
              <w:rFonts w:asciiTheme="minorHAnsi" w:eastAsiaTheme="minorEastAsia" w:hAnsiTheme="minorHAnsi"/>
              <w:bCs w:val="0"/>
              <w:iCs w:val="0"/>
              <w:noProof/>
              <w:sz w:val="24"/>
            </w:rPr>
          </w:pPr>
          <w:hyperlink w:anchor="_Toc79678861" w:history="1">
            <w:r w:rsidRPr="006A180B">
              <w:rPr>
                <w:rStyle w:val="Hyperlink"/>
                <w:noProof/>
              </w:rPr>
              <w:t>Study 3: Student Voices on College Enrollment &amp; Course Placement</w:t>
            </w:r>
            <w:r>
              <w:rPr>
                <w:noProof/>
                <w:webHidden/>
              </w:rPr>
              <w:tab/>
            </w:r>
            <w:r>
              <w:rPr>
                <w:noProof/>
                <w:webHidden/>
              </w:rPr>
              <w:fldChar w:fldCharType="begin"/>
            </w:r>
            <w:r>
              <w:rPr>
                <w:noProof/>
                <w:webHidden/>
              </w:rPr>
              <w:instrText xml:space="preserve"> PAGEREF _Toc79678861 \h </w:instrText>
            </w:r>
            <w:r>
              <w:rPr>
                <w:noProof/>
                <w:webHidden/>
              </w:rPr>
            </w:r>
            <w:r>
              <w:rPr>
                <w:noProof/>
                <w:webHidden/>
              </w:rPr>
              <w:fldChar w:fldCharType="separate"/>
            </w:r>
            <w:r>
              <w:rPr>
                <w:noProof/>
                <w:webHidden/>
              </w:rPr>
              <w:t>47</w:t>
            </w:r>
            <w:r>
              <w:rPr>
                <w:noProof/>
                <w:webHidden/>
              </w:rPr>
              <w:fldChar w:fldCharType="end"/>
            </w:r>
          </w:hyperlink>
        </w:p>
        <w:p w14:paraId="58E58623" w14:textId="54FBB737" w:rsidR="00FA4E1F" w:rsidRDefault="00FA4E1F">
          <w:pPr>
            <w:pStyle w:val="TOC2"/>
            <w:tabs>
              <w:tab w:val="right" w:leader="dot" w:pos="9350"/>
            </w:tabs>
            <w:rPr>
              <w:rFonts w:asciiTheme="minorHAnsi" w:eastAsiaTheme="minorEastAsia" w:hAnsiTheme="minorHAnsi"/>
              <w:bCs w:val="0"/>
              <w:noProof/>
              <w:sz w:val="24"/>
              <w:szCs w:val="24"/>
            </w:rPr>
          </w:pPr>
          <w:hyperlink w:anchor="_Toc79678862" w:history="1">
            <w:r w:rsidRPr="006A180B">
              <w:rPr>
                <w:rStyle w:val="Hyperlink"/>
                <w:noProof/>
              </w:rPr>
              <w:t>Overview and Approach</w:t>
            </w:r>
            <w:r>
              <w:rPr>
                <w:noProof/>
                <w:webHidden/>
              </w:rPr>
              <w:tab/>
            </w:r>
            <w:r>
              <w:rPr>
                <w:noProof/>
                <w:webHidden/>
              </w:rPr>
              <w:fldChar w:fldCharType="begin"/>
            </w:r>
            <w:r>
              <w:rPr>
                <w:noProof/>
                <w:webHidden/>
              </w:rPr>
              <w:instrText xml:space="preserve"> PAGEREF _Toc79678862 \h </w:instrText>
            </w:r>
            <w:r>
              <w:rPr>
                <w:noProof/>
                <w:webHidden/>
              </w:rPr>
            </w:r>
            <w:r>
              <w:rPr>
                <w:noProof/>
                <w:webHidden/>
              </w:rPr>
              <w:fldChar w:fldCharType="separate"/>
            </w:r>
            <w:r>
              <w:rPr>
                <w:noProof/>
                <w:webHidden/>
              </w:rPr>
              <w:t>48</w:t>
            </w:r>
            <w:r>
              <w:rPr>
                <w:noProof/>
                <w:webHidden/>
              </w:rPr>
              <w:fldChar w:fldCharType="end"/>
            </w:r>
          </w:hyperlink>
        </w:p>
        <w:p w14:paraId="7857CEA5" w14:textId="2840251A" w:rsidR="00FA4E1F" w:rsidRDefault="00FA4E1F">
          <w:pPr>
            <w:pStyle w:val="TOC2"/>
            <w:tabs>
              <w:tab w:val="right" w:leader="dot" w:pos="9350"/>
            </w:tabs>
            <w:rPr>
              <w:rFonts w:asciiTheme="minorHAnsi" w:eastAsiaTheme="minorEastAsia" w:hAnsiTheme="minorHAnsi"/>
              <w:bCs w:val="0"/>
              <w:noProof/>
              <w:sz w:val="24"/>
              <w:szCs w:val="24"/>
            </w:rPr>
          </w:pPr>
          <w:hyperlink w:anchor="_Toc79678863" w:history="1">
            <w:r w:rsidRPr="006A180B">
              <w:rPr>
                <w:rStyle w:val="Hyperlink"/>
                <w:noProof/>
              </w:rPr>
              <w:t>Study 3 – Findings</w:t>
            </w:r>
            <w:r>
              <w:rPr>
                <w:noProof/>
                <w:webHidden/>
              </w:rPr>
              <w:tab/>
            </w:r>
            <w:r>
              <w:rPr>
                <w:noProof/>
                <w:webHidden/>
              </w:rPr>
              <w:fldChar w:fldCharType="begin"/>
            </w:r>
            <w:r>
              <w:rPr>
                <w:noProof/>
                <w:webHidden/>
              </w:rPr>
              <w:instrText xml:space="preserve"> PAGEREF _Toc79678863 \h </w:instrText>
            </w:r>
            <w:r>
              <w:rPr>
                <w:noProof/>
                <w:webHidden/>
              </w:rPr>
            </w:r>
            <w:r>
              <w:rPr>
                <w:noProof/>
                <w:webHidden/>
              </w:rPr>
              <w:fldChar w:fldCharType="separate"/>
            </w:r>
            <w:r>
              <w:rPr>
                <w:noProof/>
                <w:webHidden/>
              </w:rPr>
              <w:t>49</w:t>
            </w:r>
            <w:r>
              <w:rPr>
                <w:noProof/>
                <w:webHidden/>
              </w:rPr>
              <w:fldChar w:fldCharType="end"/>
            </w:r>
          </w:hyperlink>
        </w:p>
        <w:p w14:paraId="5B9F794A" w14:textId="2E3E9A3E" w:rsidR="00FA4E1F" w:rsidRDefault="00FA4E1F">
          <w:pPr>
            <w:pStyle w:val="TOC2"/>
            <w:tabs>
              <w:tab w:val="right" w:leader="dot" w:pos="9350"/>
            </w:tabs>
            <w:rPr>
              <w:rFonts w:asciiTheme="minorHAnsi" w:eastAsiaTheme="minorEastAsia" w:hAnsiTheme="minorHAnsi"/>
              <w:bCs w:val="0"/>
              <w:noProof/>
              <w:sz w:val="24"/>
              <w:szCs w:val="24"/>
            </w:rPr>
          </w:pPr>
          <w:hyperlink w:anchor="_Toc79678864" w:history="1">
            <w:r w:rsidRPr="006A180B">
              <w:rPr>
                <w:rStyle w:val="Hyperlink"/>
                <w:noProof/>
              </w:rPr>
              <w:t>Study 3 – Survey Instrument</w:t>
            </w:r>
            <w:r>
              <w:rPr>
                <w:noProof/>
                <w:webHidden/>
              </w:rPr>
              <w:tab/>
            </w:r>
            <w:r>
              <w:rPr>
                <w:noProof/>
                <w:webHidden/>
              </w:rPr>
              <w:fldChar w:fldCharType="begin"/>
            </w:r>
            <w:r>
              <w:rPr>
                <w:noProof/>
                <w:webHidden/>
              </w:rPr>
              <w:instrText xml:space="preserve"> PAGEREF _Toc79678864 \h </w:instrText>
            </w:r>
            <w:r>
              <w:rPr>
                <w:noProof/>
                <w:webHidden/>
              </w:rPr>
            </w:r>
            <w:r>
              <w:rPr>
                <w:noProof/>
                <w:webHidden/>
              </w:rPr>
              <w:fldChar w:fldCharType="separate"/>
            </w:r>
            <w:r>
              <w:rPr>
                <w:noProof/>
                <w:webHidden/>
              </w:rPr>
              <w:t>57</w:t>
            </w:r>
            <w:r>
              <w:rPr>
                <w:noProof/>
                <w:webHidden/>
              </w:rPr>
              <w:fldChar w:fldCharType="end"/>
            </w:r>
          </w:hyperlink>
        </w:p>
        <w:p w14:paraId="0FFCF4B6" w14:textId="20F48CB7" w:rsidR="00FA4E1F" w:rsidRDefault="00FA4E1F">
          <w:pPr>
            <w:pStyle w:val="TOC1"/>
            <w:tabs>
              <w:tab w:val="right" w:leader="dot" w:pos="9350"/>
            </w:tabs>
            <w:rPr>
              <w:rFonts w:asciiTheme="minorHAnsi" w:eastAsiaTheme="minorEastAsia" w:hAnsiTheme="minorHAnsi"/>
              <w:bCs w:val="0"/>
              <w:iCs w:val="0"/>
              <w:noProof/>
              <w:sz w:val="24"/>
            </w:rPr>
          </w:pPr>
          <w:hyperlink w:anchor="_Toc79678865" w:history="1">
            <w:r w:rsidRPr="006A180B">
              <w:rPr>
                <w:rStyle w:val="Hyperlink"/>
                <w:noProof/>
              </w:rPr>
              <w:t>Resources</w:t>
            </w:r>
            <w:r>
              <w:rPr>
                <w:noProof/>
                <w:webHidden/>
              </w:rPr>
              <w:tab/>
            </w:r>
            <w:r>
              <w:rPr>
                <w:noProof/>
                <w:webHidden/>
              </w:rPr>
              <w:fldChar w:fldCharType="begin"/>
            </w:r>
            <w:r>
              <w:rPr>
                <w:noProof/>
                <w:webHidden/>
              </w:rPr>
              <w:instrText xml:space="preserve"> PAGEREF _Toc79678865 \h </w:instrText>
            </w:r>
            <w:r>
              <w:rPr>
                <w:noProof/>
                <w:webHidden/>
              </w:rPr>
            </w:r>
            <w:r>
              <w:rPr>
                <w:noProof/>
                <w:webHidden/>
              </w:rPr>
              <w:fldChar w:fldCharType="separate"/>
            </w:r>
            <w:r>
              <w:rPr>
                <w:noProof/>
                <w:webHidden/>
              </w:rPr>
              <w:t>67</w:t>
            </w:r>
            <w:r>
              <w:rPr>
                <w:noProof/>
                <w:webHidden/>
              </w:rPr>
              <w:fldChar w:fldCharType="end"/>
            </w:r>
          </w:hyperlink>
        </w:p>
        <w:p w14:paraId="6E9A5092" w14:textId="7644A203" w:rsidR="003C3E09" w:rsidRDefault="003C3E09">
          <w:r>
            <w:rPr>
              <w:b/>
              <w:bCs/>
              <w:noProof/>
            </w:rPr>
            <w:fldChar w:fldCharType="end"/>
          </w:r>
        </w:p>
      </w:sdtContent>
    </w:sdt>
    <w:p w14:paraId="5CF6A3F5" w14:textId="77777777" w:rsidR="0066601A" w:rsidRPr="002A54F5" w:rsidRDefault="0066601A" w:rsidP="002A54F5">
      <w:pPr>
        <w:rPr>
          <w:szCs w:val="22"/>
        </w:rPr>
      </w:pPr>
    </w:p>
    <w:p w14:paraId="117205AA" w14:textId="5E5006D9" w:rsidR="0066601A" w:rsidRPr="002A54F5" w:rsidRDefault="0066601A" w:rsidP="002A54F5">
      <w:pPr>
        <w:rPr>
          <w:szCs w:val="22"/>
        </w:rPr>
      </w:pPr>
    </w:p>
    <w:p w14:paraId="69EF6F0E" w14:textId="22A4313F" w:rsidR="0066601A" w:rsidRPr="002A54F5" w:rsidRDefault="0066601A" w:rsidP="002A54F5">
      <w:pPr>
        <w:rPr>
          <w:szCs w:val="22"/>
        </w:rPr>
      </w:pPr>
      <w:r w:rsidRPr="002A54F5">
        <w:rPr>
          <w:szCs w:val="22"/>
        </w:rPr>
        <w:br w:type="page"/>
      </w:r>
    </w:p>
    <w:p w14:paraId="7C9BFFB0" w14:textId="10021209" w:rsidR="0066601A" w:rsidRPr="002A54F5" w:rsidRDefault="0066601A" w:rsidP="002A54F5">
      <w:pPr>
        <w:rPr>
          <w:szCs w:val="22"/>
        </w:rPr>
      </w:pPr>
    </w:p>
    <w:p w14:paraId="70F595F3" w14:textId="42B3B30C" w:rsidR="0066601A" w:rsidRPr="002A54F5" w:rsidRDefault="0066601A" w:rsidP="00CB18D4">
      <w:pPr>
        <w:pStyle w:val="Heading1"/>
      </w:pPr>
      <w:bookmarkStart w:id="2" w:name="_Toc79678854"/>
      <w:r w:rsidRPr="002A54F5">
        <w:t>Study 1 – Long-Term Effects of College Placement</w:t>
      </w:r>
      <w:bookmarkEnd w:id="2"/>
    </w:p>
    <w:p w14:paraId="02E8A82F" w14:textId="0BB1FF72" w:rsidR="0066601A" w:rsidRPr="002A54F5" w:rsidRDefault="0066601A" w:rsidP="00CB18D4">
      <w:pPr>
        <w:pStyle w:val="Heading2"/>
      </w:pPr>
      <w:r w:rsidRPr="002A54F5">
        <w:br/>
      </w:r>
      <w:bookmarkStart w:id="3" w:name="_Toc79678855"/>
      <w:r w:rsidRPr="002A54F5">
        <w:t>Study Design</w:t>
      </w:r>
      <w:bookmarkEnd w:id="3"/>
    </w:p>
    <w:p w14:paraId="46A1787A" w14:textId="2DC2DE31" w:rsidR="000E3257" w:rsidRPr="002A54F5" w:rsidRDefault="000E3257" w:rsidP="00CB18D4">
      <w:pPr>
        <w:pStyle w:val="Heading4"/>
      </w:pPr>
      <w:r w:rsidRPr="002A54F5">
        <w:t>RESEARCH REPORT Study 1: Culture Change at Highline College</w:t>
      </w:r>
    </w:p>
    <w:p w14:paraId="649375D4" w14:textId="77777777" w:rsidR="000E3257" w:rsidRPr="002A54F5" w:rsidRDefault="000E3257" w:rsidP="002A54F5">
      <w:pPr>
        <w:rPr>
          <w:szCs w:val="22"/>
        </w:rPr>
      </w:pPr>
    </w:p>
    <w:p w14:paraId="18821497" w14:textId="23C60E0C" w:rsidR="0066601A" w:rsidRPr="002A54F5" w:rsidRDefault="0066601A" w:rsidP="002A54F5">
      <w:pPr>
        <w:rPr>
          <w:szCs w:val="22"/>
        </w:rPr>
      </w:pPr>
      <w:r w:rsidRPr="002A54F5">
        <w:rPr>
          <w:szCs w:val="22"/>
        </w:rPr>
        <w:t>This analysis attempted to contextualize Highline College’s uptick in college-level placements by answering</w:t>
      </w:r>
      <w:r w:rsidR="002A54F5">
        <w:rPr>
          <w:szCs w:val="22"/>
        </w:rPr>
        <w:t xml:space="preserve"> </w:t>
      </w:r>
      <w:r w:rsidRPr="002A54F5">
        <w:rPr>
          <w:szCs w:val="22"/>
        </w:rPr>
        <w:t>two questions: (1) What effects did the modified assessment and placement process have on longer term</w:t>
      </w:r>
      <w:r w:rsidR="002A54F5">
        <w:rPr>
          <w:szCs w:val="22"/>
        </w:rPr>
        <w:t xml:space="preserve"> </w:t>
      </w:r>
      <w:r w:rsidRPr="002A54F5">
        <w:rPr>
          <w:szCs w:val="22"/>
        </w:rPr>
        <w:t>student outcomes? and (2) How does achievement of these outcomes differ by student characteristics?</w:t>
      </w:r>
    </w:p>
    <w:p w14:paraId="6685721F" w14:textId="77777777" w:rsidR="0066601A" w:rsidRPr="002A54F5" w:rsidRDefault="0066601A" w:rsidP="002A54F5">
      <w:pPr>
        <w:rPr>
          <w:szCs w:val="22"/>
        </w:rPr>
      </w:pPr>
    </w:p>
    <w:p w14:paraId="69131DA0" w14:textId="59442BD7" w:rsidR="0066601A" w:rsidRPr="002A54F5" w:rsidRDefault="0066601A" w:rsidP="002A54F5">
      <w:pPr>
        <w:rPr>
          <w:szCs w:val="22"/>
        </w:rPr>
      </w:pPr>
      <w:r w:rsidRPr="002A54F5">
        <w:rPr>
          <w:szCs w:val="22"/>
        </w:rPr>
        <w:t>The analysis relied on data from the Highline College student management system. This system includes</w:t>
      </w:r>
      <w:r w:rsidR="002A54F5">
        <w:rPr>
          <w:szCs w:val="22"/>
        </w:rPr>
        <w:t xml:space="preserve"> </w:t>
      </w:r>
      <w:r w:rsidRPr="002A54F5">
        <w:rPr>
          <w:szCs w:val="22"/>
        </w:rPr>
        <w:t>placement, enrollment, transcript, and demographic data.</w:t>
      </w:r>
    </w:p>
    <w:p w14:paraId="1EDF71F6" w14:textId="77777777" w:rsidR="0066601A" w:rsidRPr="002A54F5" w:rsidRDefault="0066601A" w:rsidP="002A54F5">
      <w:pPr>
        <w:rPr>
          <w:szCs w:val="22"/>
        </w:rPr>
      </w:pPr>
    </w:p>
    <w:p w14:paraId="4B3789DE" w14:textId="5976896E" w:rsidR="0066601A" w:rsidRPr="002A54F5" w:rsidRDefault="0066601A" w:rsidP="002A54F5">
      <w:pPr>
        <w:rPr>
          <w:szCs w:val="22"/>
        </w:rPr>
      </w:pPr>
      <w:r w:rsidRPr="002A54F5">
        <w:rPr>
          <w:szCs w:val="22"/>
        </w:rPr>
        <w:t>Like other community and technical colleges, Highline College serves a broad range of students including</w:t>
      </w:r>
      <w:r w:rsidR="002A54F5">
        <w:rPr>
          <w:szCs w:val="22"/>
        </w:rPr>
        <w:t xml:space="preserve"> </w:t>
      </w:r>
      <w:r w:rsidRPr="002A54F5">
        <w:rPr>
          <w:szCs w:val="22"/>
        </w:rPr>
        <w:t xml:space="preserve">students enrolling directly from high school, students who may have delayed enrollment for </w:t>
      </w:r>
      <w:proofErr w:type="gramStart"/>
      <w:r w:rsidRPr="002A54F5">
        <w:rPr>
          <w:szCs w:val="22"/>
        </w:rPr>
        <w:t>a number of</w:t>
      </w:r>
      <w:proofErr w:type="gramEnd"/>
      <w:r w:rsidRPr="002A54F5">
        <w:rPr>
          <w:szCs w:val="22"/>
        </w:rPr>
        <w:t xml:space="preserve"> years</w:t>
      </w:r>
      <w:r w:rsidR="002A54F5">
        <w:rPr>
          <w:szCs w:val="22"/>
        </w:rPr>
        <w:t xml:space="preserve"> </w:t>
      </w:r>
      <w:r w:rsidRPr="002A54F5">
        <w:rPr>
          <w:szCs w:val="22"/>
        </w:rPr>
        <w:t>after high school before deciding to pursue higher education, recent immigrants and refugees, and adults</w:t>
      </w:r>
      <w:r w:rsidR="002A54F5">
        <w:rPr>
          <w:szCs w:val="22"/>
        </w:rPr>
        <w:t xml:space="preserve"> </w:t>
      </w:r>
      <w:r w:rsidRPr="002A54F5">
        <w:rPr>
          <w:szCs w:val="22"/>
        </w:rPr>
        <w:t xml:space="preserve">looking to gain skills in a new area. For this analysis, we focused on recent high school graduates </w:t>
      </w:r>
      <w:proofErr w:type="gramStart"/>
      <w:r w:rsidRPr="002A54F5">
        <w:rPr>
          <w:szCs w:val="22"/>
        </w:rPr>
        <w:t>in an effort to</w:t>
      </w:r>
      <w:proofErr w:type="gramEnd"/>
      <w:r w:rsidR="002A54F5">
        <w:rPr>
          <w:szCs w:val="22"/>
        </w:rPr>
        <w:t xml:space="preserve"> </w:t>
      </w:r>
      <w:r w:rsidRPr="002A54F5">
        <w:rPr>
          <w:szCs w:val="22"/>
        </w:rPr>
        <w:t>generate insights that can support active conversations in the region between K-12, CTC and civic leadership</w:t>
      </w:r>
      <w:r w:rsidR="002A54F5">
        <w:rPr>
          <w:szCs w:val="22"/>
        </w:rPr>
        <w:t xml:space="preserve"> </w:t>
      </w:r>
      <w:r w:rsidRPr="002A54F5">
        <w:rPr>
          <w:szCs w:val="22"/>
        </w:rPr>
        <w:t>around strategies to support direct enrollees. To achieve this focus, we limited the study cohort to students</w:t>
      </w:r>
      <w:r w:rsidR="002A54F5">
        <w:rPr>
          <w:szCs w:val="22"/>
        </w:rPr>
        <w:t xml:space="preserve"> </w:t>
      </w:r>
      <w:r w:rsidRPr="002A54F5">
        <w:rPr>
          <w:szCs w:val="22"/>
        </w:rPr>
        <w:t>who met specific criteria. These criteria are outlined in Table 1.1 along with a description and rationale.</w:t>
      </w:r>
    </w:p>
    <w:p w14:paraId="5A3D3B35" w14:textId="7A15555D" w:rsidR="0066601A" w:rsidRPr="002A54F5" w:rsidRDefault="0066601A" w:rsidP="002A54F5">
      <w:pPr>
        <w:rPr>
          <w:szCs w:val="22"/>
        </w:rPr>
      </w:pPr>
    </w:p>
    <w:p w14:paraId="1F78CD51" w14:textId="2E47728A" w:rsidR="0066601A" w:rsidRPr="002A54F5" w:rsidRDefault="0066601A" w:rsidP="00CB18D4">
      <w:pPr>
        <w:pStyle w:val="Heading4"/>
      </w:pPr>
      <w:r w:rsidRPr="002A54F5">
        <w:t>Table 1.1 - Cohort Description</w:t>
      </w:r>
    </w:p>
    <w:p w14:paraId="0601DF52" w14:textId="10E0FDB8" w:rsidR="0066601A" w:rsidRPr="002A54F5" w:rsidRDefault="0066601A" w:rsidP="002A54F5">
      <w:pPr>
        <w:rPr>
          <w:szCs w:val="22"/>
        </w:rPr>
      </w:pPr>
    </w:p>
    <w:tbl>
      <w:tblPr>
        <w:tblStyle w:val="TableGrid"/>
        <w:tblW w:w="0" w:type="auto"/>
        <w:tblLook w:val="04A0" w:firstRow="1" w:lastRow="0" w:firstColumn="1" w:lastColumn="0" w:noHBand="0" w:noVBand="1"/>
      </w:tblPr>
      <w:tblGrid>
        <w:gridCol w:w="4675"/>
        <w:gridCol w:w="4675"/>
      </w:tblGrid>
      <w:tr w:rsidR="0066601A" w:rsidRPr="002A54F5" w14:paraId="700469DC" w14:textId="77777777" w:rsidTr="0066601A">
        <w:tc>
          <w:tcPr>
            <w:tcW w:w="4675" w:type="dxa"/>
          </w:tcPr>
          <w:p w14:paraId="2FC4E6DD" w14:textId="77777777" w:rsidR="0066601A" w:rsidRPr="00CB18D4" w:rsidRDefault="0066601A" w:rsidP="002A54F5">
            <w:pPr>
              <w:rPr>
                <w:b/>
                <w:bCs/>
                <w:szCs w:val="22"/>
              </w:rPr>
            </w:pPr>
            <w:r w:rsidRPr="00CB18D4">
              <w:rPr>
                <w:b/>
                <w:bCs/>
                <w:szCs w:val="22"/>
              </w:rPr>
              <w:t>Criterion for Inclusion</w:t>
            </w:r>
          </w:p>
          <w:p w14:paraId="21EEB161" w14:textId="28BC2683" w:rsidR="0066601A" w:rsidRPr="002A54F5" w:rsidRDefault="0066601A" w:rsidP="002A54F5">
            <w:pPr>
              <w:rPr>
                <w:szCs w:val="22"/>
              </w:rPr>
            </w:pPr>
            <w:r w:rsidRPr="002A54F5">
              <w:rPr>
                <w:szCs w:val="22"/>
              </w:rPr>
              <w:t>First time enrollees (first</w:t>
            </w:r>
            <w:r w:rsidR="006E506B">
              <w:rPr>
                <w:szCs w:val="22"/>
              </w:rPr>
              <w:t xml:space="preserve"> </w:t>
            </w:r>
            <w:r w:rsidRPr="002A54F5">
              <w:rPr>
                <w:szCs w:val="22"/>
              </w:rPr>
              <w:t>time at Highline)</w:t>
            </w:r>
          </w:p>
        </w:tc>
        <w:tc>
          <w:tcPr>
            <w:tcW w:w="4675" w:type="dxa"/>
          </w:tcPr>
          <w:p w14:paraId="42D316D4" w14:textId="77777777" w:rsidR="0066601A" w:rsidRPr="00CB18D4" w:rsidRDefault="0066601A" w:rsidP="002A54F5">
            <w:pPr>
              <w:rPr>
                <w:b/>
                <w:bCs/>
                <w:szCs w:val="22"/>
              </w:rPr>
            </w:pPr>
            <w:r w:rsidRPr="00CB18D4">
              <w:rPr>
                <w:b/>
                <w:bCs/>
                <w:szCs w:val="22"/>
              </w:rPr>
              <w:t>Description and Rationale</w:t>
            </w:r>
          </w:p>
          <w:p w14:paraId="07F7F54F" w14:textId="271E4513" w:rsidR="0066601A" w:rsidRPr="002A54F5" w:rsidRDefault="0066601A" w:rsidP="002A54F5">
            <w:pPr>
              <w:rPr>
                <w:szCs w:val="22"/>
              </w:rPr>
            </w:pPr>
            <w:r w:rsidRPr="002A54F5">
              <w:rPr>
                <w:szCs w:val="22"/>
              </w:rPr>
              <w:t>Description: No credits registered at Highline prior to summer of the cohort year</w:t>
            </w:r>
            <w:r w:rsidR="002A54F5">
              <w:rPr>
                <w:szCs w:val="22"/>
              </w:rPr>
              <w:t xml:space="preserve"> </w:t>
            </w:r>
            <w:r w:rsidRPr="002A54F5">
              <w:rPr>
                <w:szCs w:val="22"/>
              </w:rPr>
              <w:t>(unless those credits were outside of ordinary</w:t>
            </w:r>
            <w:r w:rsidR="002A54F5">
              <w:rPr>
                <w:szCs w:val="22"/>
              </w:rPr>
              <w:t xml:space="preserve"> </w:t>
            </w:r>
            <w:r w:rsidRPr="002A54F5">
              <w:rPr>
                <w:szCs w:val="22"/>
              </w:rPr>
              <w:t xml:space="preserve">degree-seeking programs </w:t>
            </w:r>
            <w:r w:rsidR="002A54F5">
              <w:rPr>
                <w:szCs w:val="22"/>
              </w:rPr>
              <w:t>–</w:t>
            </w:r>
            <w:r w:rsidRPr="002A54F5">
              <w:rPr>
                <w:szCs w:val="22"/>
              </w:rPr>
              <w:t xml:space="preserve"> Running</w:t>
            </w:r>
            <w:r w:rsidR="002A54F5">
              <w:rPr>
                <w:szCs w:val="22"/>
              </w:rPr>
              <w:t xml:space="preserve"> </w:t>
            </w:r>
            <w:r w:rsidRPr="002A54F5">
              <w:rPr>
                <w:szCs w:val="22"/>
              </w:rPr>
              <w:t>Start, Tech Prep, Adult Basic Education).</w:t>
            </w:r>
          </w:p>
          <w:p w14:paraId="4F1240CA" w14:textId="77777777" w:rsidR="002A54F5" w:rsidRDefault="002A54F5" w:rsidP="002A54F5">
            <w:pPr>
              <w:rPr>
                <w:szCs w:val="22"/>
              </w:rPr>
            </w:pPr>
          </w:p>
          <w:p w14:paraId="22B98E94" w14:textId="3D2E7B25" w:rsidR="0066601A" w:rsidRPr="002A54F5" w:rsidRDefault="0066601A" w:rsidP="002A54F5">
            <w:pPr>
              <w:rPr>
                <w:szCs w:val="22"/>
              </w:rPr>
            </w:pPr>
            <w:r w:rsidRPr="002A54F5">
              <w:rPr>
                <w:szCs w:val="22"/>
              </w:rPr>
              <w:t>For many reasons, students may experience interruptions in their college enrollment.</w:t>
            </w:r>
            <w:r w:rsidR="006E506B">
              <w:rPr>
                <w:szCs w:val="22"/>
              </w:rPr>
              <w:t xml:space="preserve"> </w:t>
            </w:r>
            <w:r w:rsidRPr="002A54F5">
              <w:rPr>
                <w:szCs w:val="22"/>
              </w:rPr>
              <w:t>To ensure accurate comparison, the sample included only students who were</w:t>
            </w:r>
            <w:r w:rsidR="006E506B">
              <w:rPr>
                <w:szCs w:val="22"/>
              </w:rPr>
              <w:t xml:space="preserve"> </w:t>
            </w:r>
            <w:r w:rsidRPr="002A54F5">
              <w:rPr>
                <w:szCs w:val="22"/>
              </w:rPr>
              <w:t>enrolling at Highline for the first time.</w:t>
            </w:r>
          </w:p>
          <w:p w14:paraId="5D17AAE8" w14:textId="77777777" w:rsidR="0066601A" w:rsidRPr="002A54F5" w:rsidRDefault="0066601A" w:rsidP="002A54F5">
            <w:pPr>
              <w:rPr>
                <w:szCs w:val="22"/>
              </w:rPr>
            </w:pPr>
          </w:p>
        </w:tc>
      </w:tr>
      <w:tr w:rsidR="0066601A" w:rsidRPr="002A54F5" w14:paraId="4BA90EA4" w14:textId="77777777" w:rsidTr="0066601A">
        <w:tc>
          <w:tcPr>
            <w:tcW w:w="4675" w:type="dxa"/>
          </w:tcPr>
          <w:p w14:paraId="758F7750" w14:textId="77777777" w:rsidR="0066601A" w:rsidRPr="00CB18D4" w:rsidRDefault="0066601A" w:rsidP="002A54F5">
            <w:pPr>
              <w:rPr>
                <w:b/>
                <w:bCs/>
                <w:szCs w:val="22"/>
              </w:rPr>
            </w:pPr>
            <w:r w:rsidRPr="00CB18D4">
              <w:rPr>
                <w:b/>
                <w:bCs/>
                <w:szCs w:val="22"/>
              </w:rPr>
              <w:t>Criterion for Inclusion</w:t>
            </w:r>
          </w:p>
          <w:p w14:paraId="745E061E" w14:textId="15770005" w:rsidR="0066601A" w:rsidRPr="002A54F5" w:rsidRDefault="0066601A" w:rsidP="002A54F5">
            <w:pPr>
              <w:rPr>
                <w:szCs w:val="22"/>
              </w:rPr>
            </w:pPr>
            <w:r w:rsidRPr="002A54F5">
              <w:rPr>
                <w:szCs w:val="22"/>
              </w:rPr>
              <w:t>Summer and fall enrollees</w:t>
            </w:r>
          </w:p>
        </w:tc>
        <w:tc>
          <w:tcPr>
            <w:tcW w:w="4675" w:type="dxa"/>
          </w:tcPr>
          <w:p w14:paraId="20B463E4" w14:textId="77777777" w:rsidR="0066601A" w:rsidRPr="00CB18D4" w:rsidRDefault="0066601A" w:rsidP="002A54F5">
            <w:pPr>
              <w:rPr>
                <w:b/>
                <w:bCs/>
                <w:szCs w:val="22"/>
              </w:rPr>
            </w:pPr>
            <w:r w:rsidRPr="00CB18D4">
              <w:rPr>
                <w:b/>
                <w:bCs/>
                <w:szCs w:val="22"/>
              </w:rPr>
              <w:t>Description and Rationale</w:t>
            </w:r>
          </w:p>
          <w:p w14:paraId="2AEB6519" w14:textId="3049AFBB" w:rsidR="0066601A" w:rsidRPr="002A54F5" w:rsidRDefault="0066601A" w:rsidP="002A54F5">
            <w:pPr>
              <w:rPr>
                <w:szCs w:val="22"/>
              </w:rPr>
            </w:pPr>
            <w:r w:rsidRPr="002A54F5">
              <w:rPr>
                <w:szCs w:val="22"/>
              </w:rPr>
              <w:t>Description: Registered in 1 or more credit in fall of the cohort year (may or may not</w:t>
            </w:r>
            <w:r w:rsidR="002A54F5">
              <w:rPr>
                <w:szCs w:val="22"/>
              </w:rPr>
              <w:t xml:space="preserve"> </w:t>
            </w:r>
            <w:r w:rsidRPr="002A54F5">
              <w:rPr>
                <w:szCs w:val="22"/>
              </w:rPr>
              <w:t>have credits in summer).</w:t>
            </w:r>
          </w:p>
          <w:p w14:paraId="6B1C883F" w14:textId="77777777" w:rsidR="002A54F5" w:rsidRDefault="002A54F5" w:rsidP="002A54F5">
            <w:pPr>
              <w:rPr>
                <w:szCs w:val="22"/>
              </w:rPr>
            </w:pPr>
          </w:p>
          <w:p w14:paraId="561DAE00" w14:textId="25EA2923" w:rsidR="0066601A" w:rsidRPr="002A54F5" w:rsidRDefault="0066601A" w:rsidP="002A54F5">
            <w:pPr>
              <w:rPr>
                <w:szCs w:val="22"/>
              </w:rPr>
            </w:pPr>
            <w:r w:rsidRPr="002A54F5">
              <w:rPr>
                <w:szCs w:val="22"/>
              </w:rPr>
              <w:t>Highline College has a rolling admissions policy which allows students to enter the</w:t>
            </w:r>
            <w:r w:rsidR="006E506B">
              <w:rPr>
                <w:szCs w:val="22"/>
              </w:rPr>
              <w:t xml:space="preserve"> </w:t>
            </w:r>
            <w:r w:rsidRPr="002A54F5">
              <w:rPr>
                <w:szCs w:val="22"/>
              </w:rPr>
              <w:t>college at different times. To ensure accurate comparison, the sample included only</w:t>
            </w:r>
            <w:r w:rsidR="002A54F5">
              <w:rPr>
                <w:szCs w:val="22"/>
              </w:rPr>
              <w:t xml:space="preserve"> </w:t>
            </w:r>
            <w:r w:rsidRPr="002A54F5">
              <w:rPr>
                <w:szCs w:val="22"/>
              </w:rPr>
              <w:t>students who first enrolled in the fall, or first</w:t>
            </w:r>
            <w:r w:rsidR="006E506B">
              <w:rPr>
                <w:szCs w:val="22"/>
              </w:rPr>
              <w:t xml:space="preserve"> </w:t>
            </w:r>
            <w:r w:rsidRPr="002A54F5">
              <w:rPr>
                <w:szCs w:val="22"/>
              </w:rPr>
              <w:t>enrolled in the summer and continued</w:t>
            </w:r>
            <w:r w:rsidR="002A54F5">
              <w:rPr>
                <w:szCs w:val="22"/>
              </w:rPr>
              <w:t xml:space="preserve"> </w:t>
            </w:r>
            <w:r w:rsidRPr="002A54F5">
              <w:rPr>
                <w:szCs w:val="22"/>
              </w:rPr>
              <w:t>into the fall.</w:t>
            </w:r>
          </w:p>
        </w:tc>
      </w:tr>
      <w:tr w:rsidR="0066601A" w:rsidRPr="002A54F5" w14:paraId="524A7F8E" w14:textId="77777777" w:rsidTr="0066601A">
        <w:tc>
          <w:tcPr>
            <w:tcW w:w="4675" w:type="dxa"/>
          </w:tcPr>
          <w:p w14:paraId="1BE11B92" w14:textId="77777777" w:rsidR="0066601A" w:rsidRPr="00CB18D4" w:rsidRDefault="0066601A" w:rsidP="002A54F5">
            <w:pPr>
              <w:rPr>
                <w:b/>
                <w:bCs/>
                <w:szCs w:val="22"/>
              </w:rPr>
            </w:pPr>
            <w:r w:rsidRPr="00CB18D4">
              <w:rPr>
                <w:b/>
                <w:bCs/>
                <w:szCs w:val="22"/>
              </w:rPr>
              <w:t>Criterion for Inclusion</w:t>
            </w:r>
          </w:p>
          <w:p w14:paraId="2FA37ED9" w14:textId="1AE56EBD" w:rsidR="0066601A" w:rsidRPr="002A54F5" w:rsidRDefault="0066601A" w:rsidP="002A54F5">
            <w:pPr>
              <w:rPr>
                <w:szCs w:val="22"/>
              </w:rPr>
            </w:pPr>
            <w:r w:rsidRPr="002A54F5">
              <w:rPr>
                <w:szCs w:val="22"/>
              </w:rPr>
              <w:t>Students younger than 21</w:t>
            </w:r>
          </w:p>
        </w:tc>
        <w:tc>
          <w:tcPr>
            <w:tcW w:w="4675" w:type="dxa"/>
          </w:tcPr>
          <w:p w14:paraId="0BDC103A" w14:textId="77777777" w:rsidR="00CB18D4" w:rsidRPr="00CB18D4" w:rsidRDefault="00CB18D4" w:rsidP="00CB18D4">
            <w:pPr>
              <w:rPr>
                <w:b/>
                <w:bCs/>
                <w:szCs w:val="22"/>
              </w:rPr>
            </w:pPr>
            <w:r w:rsidRPr="00CB18D4">
              <w:rPr>
                <w:b/>
                <w:bCs/>
                <w:szCs w:val="22"/>
              </w:rPr>
              <w:t>Description and Rationale</w:t>
            </w:r>
          </w:p>
          <w:p w14:paraId="6087949F" w14:textId="1DB41D5B" w:rsidR="0066601A" w:rsidRDefault="0066601A" w:rsidP="002A54F5">
            <w:pPr>
              <w:rPr>
                <w:szCs w:val="22"/>
              </w:rPr>
            </w:pPr>
            <w:r w:rsidRPr="002A54F5">
              <w:rPr>
                <w:szCs w:val="22"/>
              </w:rPr>
              <w:t>Description: Age was less than 21 on the first day of the cohort year’s fall quarter.</w:t>
            </w:r>
          </w:p>
          <w:p w14:paraId="2E46196F" w14:textId="5AB7B587" w:rsidR="0066601A" w:rsidRPr="002A54F5" w:rsidRDefault="0066601A" w:rsidP="002A54F5">
            <w:pPr>
              <w:rPr>
                <w:szCs w:val="22"/>
              </w:rPr>
            </w:pPr>
            <w:r w:rsidRPr="002A54F5">
              <w:rPr>
                <w:szCs w:val="22"/>
              </w:rPr>
              <w:lastRenderedPageBreak/>
              <w:t>Highline serves students across the age spectrum. This study is intended to improve</w:t>
            </w:r>
            <w:r w:rsidR="006E506B">
              <w:rPr>
                <w:szCs w:val="22"/>
              </w:rPr>
              <w:t xml:space="preserve"> </w:t>
            </w:r>
            <w:r w:rsidRPr="002A54F5">
              <w:rPr>
                <w:szCs w:val="22"/>
              </w:rPr>
              <w:t>alignment between high schools and colleges in the Road Map Project region. For this</w:t>
            </w:r>
            <w:r w:rsidR="002A54F5">
              <w:rPr>
                <w:szCs w:val="22"/>
              </w:rPr>
              <w:t xml:space="preserve"> </w:t>
            </w:r>
            <w:r w:rsidRPr="002A54F5">
              <w:rPr>
                <w:szCs w:val="22"/>
              </w:rPr>
              <w:t xml:space="preserve">reason, the sample includes students </w:t>
            </w:r>
            <w:proofErr w:type="gramStart"/>
            <w:r w:rsidRPr="002A54F5">
              <w:rPr>
                <w:szCs w:val="22"/>
              </w:rPr>
              <w:t>age</w:t>
            </w:r>
            <w:proofErr w:type="gramEnd"/>
            <w:r w:rsidRPr="002A54F5">
              <w:rPr>
                <w:szCs w:val="22"/>
              </w:rPr>
              <w:t xml:space="preserve"> 20 and under — i.e., those entering within a</w:t>
            </w:r>
            <w:r w:rsidR="006E506B">
              <w:rPr>
                <w:szCs w:val="22"/>
              </w:rPr>
              <w:t xml:space="preserve"> </w:t>
            </w:r>
            <w:r w:rsidRPr="002A54F5">
              <w:rPr>
                <w:szCs w:val="22"/>
              </w:rPr>
              <w:t>year or two of high school graduation.</w:t>
            </w:r>
          </w:p>
        </w:tc>
      </w:tr>
      <w:tr w:rsidR="0066601A" w:rsidRPr="002A54F5" w14:paraId="499B41C5" w14:textId="77777777" w:rsidTr="0066601A">
        <w:tc>
          <w:tcPr>
            <w:tcW w:w="4675" w:type="dxa"/>
          </w:tcPr>
          <w:p w14:paraId="25EB6BE9" w14:textId="77777777" w:rsidR="0066601A" w:rsidRPr="00CB18D4" w:rsidRDefault="0066601A" w:rsidP="002A54F5">
            <w:pPr>
              <w:rPr>
                <w:b/>
                <w:bCs/>
                <w:szCs w:val="22"/>
              </w:rPr>
            </w:pPr>
            <w:r w:rsidRPr="00CB18D4">
              <w:rPr>
                <w:b/>
                <w:bCs/>
                <w:szCs w:val="22"/>
              </w:rPr>
              <w:t>Criterion for Inclusion</w:t>
            </w:r>
          </w:p>
          <w:p w14:paraId="0F0C4853" w14:textId="062A702E" w:rsidR="0066601A" w:rsidRPr="002A54F5" w:rsidRDefault="0066601A" w:rsidP="002A54F5">
            <w:pPr>
              <w:rPr>
                <w:szCs w:val="22"/>
              </w:rPr>
            </w:pPr>
            <w:r w:rsidRPr="002A54F5">
              <w:rPr>
                <w:szCs w:val="22"/>
              </w:rPr>
              <w:t>Exclude Running Start</w:t>
            </w:r>
            <w:r w:rsidR="006E506B">
              <w:rPr>
                <w:szCs w:val="22"/>
              </w:rPr>
              <w:t xml:space="preserve"> </w:t>
            </w:r>
            <w:r w:rsidRPr="002A54F5">
              <w:rPr>
                <w:szCs w:val="22"/>
              </w:rPr>
              <w:t>students</w:t>
            </w:r>
          </w:p>
        </w:tc>
        <w:tc>
          <w:tcPr>
            <w:tcW w:w="4675" w:type="dxa"/>
          </w:tcPr>
          <w:p w14:paraId="4368E2CB" w14:textId="77777777" w:rsidR="0066601A" w:rsidRPr="00CB18D4" w:rsidRDefault="0066601A" w:rsidP="002A54F5">
            <w:pPr>
              <w:rPr>
                <w:b/>
                <w:bCs/>
                <w:szCs w:val="22"/>
              </w:rPr>
            </w:pPr>
            <w:r w:rsidRPr="00CB18D4">
              <w:rPr>
                <w:b/>
                <w:bCs/>
                <w:szCs w:val="22"/>
              </w:rPr>
              <w:t>Description and Rationale</w:t>
            </w:r>
          </w:p>
          <w:p w14:paraId="380BFBC2" w14:textId="45007129" w:rsidR="0066601A" w:rsidRPr="002A54F5" w:rsidRDefault="0066601A" w:rsidP="002A54F5">
            <w:pPr>
              <w:rPr>
                <w:szCs w:val="22"/>
              </w:rPr>
            </w:pPr>
            <w:r w:rsidRPr="002A54F5">
              <w:rPr>
                <w:szCs w:val="22"/>
              </w:rPr>
              <w:t>Description: Not a Running Start student in fall of the cohort year based on Highline’s</w:t>
            </w:r>
            <w:r w:rsidR="006E506B">
              <w:rPr>
                <w:szCs w:val="22"/>
              </w:rPr>
              <w:t xml:space="preserve"> </w:t>
            </w:r>
            <w:r w:rsidRPr="002A54F5">
              <w:rPr>
                <w:szCs w:val="22"/>
              </w:rPr>
              <w:t>Student Type field.</w:t>
            </w:r>
          </w:p>
          <w:p w14:paraId="63991669" w14:textId="77777777" w:rsidR="002A54F5" w:rsidRDefault="002A54F5" w:rsidP="002A54F5">
            <w:pPr>
              <w:rPr>
                <w:szCs w:val="22"/>
              </w:rPr>
            </w:pPr>
          </w:p>
          <w:p w14:paraId="653F548B" w14:textId="75247E76" w:rsidR="0066601A" w:rsidRPr="002A54F5" w:rsidRDefault="0066601A" w:rsidP="002A54F5">
            <w:pPr>
              <w:rPr>
                <w:szCs w:val="22"/>
              </w:rPr>
            </w:pPr>
            <w:r w:rsidRPr="002A54F5">
              <w:rPr>
                <w:szCs w:val="22"/>
              </w:rPr>
              <w:t>In 2017, Running Start students constituted 34% of all incoming summer and fall</w:t>
            </w:r>
            <w:r w:rsidR="006E506B">
              <w:rPr>
                <w:szCs w:val="22"/>
              </w:rPr>
              <w:t xml:space="preserve"> </w:t>
            </w:r>
            <w:r w:rsidRPr="002A54F5">
              <w:rPr>
                <w:szCs w:val="22"/>
              </w:rPr>
              <w:t>students at Highline College. These students often enter having previously</w:t>
            </w:r>
            <w:r w:rsidR="006E506B">
              <w:rPr>
                <w:szCs w:val="22"/>
              </w:rPr>
              <w:t xml:space="preserve"> </w:t>
            </w:r>
            <w:r w:rsidRPr="002A54F5">
              <w:rPr>
                <w:szCs w:val="22"/>
              </w:rPr>
              <w:t>completed</w:t>
            </w:r>
            <w:r w:rsidR="006E506B">
              <w:rPr>
                <w:szCs w:val="22"/>
              </w:rPr>
              <w:t xml:space="preserve"> </w:t>
            </w:r>
            <w:r w:rsidRPr="002A54F5">
              <w:rPr>
                <w:szCs w:val="22"/>
              </w:rPr>
              <w:t>college credits. To ensure accurate</w:t>
            </w:r>
            <w:r w:rsidR="006E506B">
              <w:rPr>
                <w:szCs w:val="22"/>
              </w:rPr>
              <w:t xml:space="preserve"> </w:t>
            </w:r>
            <w:r w:rsidRPr="002A54F5">
              <w:rPr>
                <w:szCs w:val="22"/>
              </w:rPr>
              <w:t>comparison, the sample included only</w:t>
            </w:r>
            <w:r w:rsidR="002A54F5">
              <w:rPr>
                <w:szCs w:val="22"/>
              </w:rPr>
              <w:t xml:space="preserve"> </w:t>
            </w:r>
            <w:r w:rsidRPr="002A54F5">
              <w:rPr>
                <w:szCs w:val="22"/>
              </w:rPr>
              <w:t>students</w:t>
            </w:r>
            <w:r w:rsidR="002A54F5">
              <w:rPr>
                <w:szCs w:val="22"/>
              </w:rPr>
              <w:t xml:space="preserve"> </w:t>
            </w:r>
            <w:r w:rsidRPr="002A54F5">
              <w:rPr>
                <w:szCs w:val="22"/>
              </w:rPr>
              <w:t>who did</w:t>
            </w:r>
            <w:r w:rsidR="006E506B">
              <w:rPr>
                <w:szCs w:val="22"/>
              </w:rPr>
              <w:t xml:space="preserve"> </w:t>
            </w:r>
            <w:r w:rsidRPr="002A54F5">
              <w:rPr>
                <w:szCs w:val="22"/>
              </w:rPr>
              <w:t>not participate in the</w:t>
            </w:r>
            <w:r w:rsidR="002A54F5">
              <w:rPr>
                <w:szCs w:val="22"/>
              </w:rPr>
              <w:t xml:space="preserve"> </w:t>
            </w:r>
            <w:r w:rsidRPr="002A54F5">
              <w:rPr>
                <w:szCs w:val="22"/>
              </w:rPr>
              <w:t>Running Start program.</w:t>
            </w:r>
          </w:p>
        </w:tc>
      </w:tr>
      <w:tr w:rsidR="0066601A" w:rsidRPr="002A54F5" w14:paraId="31D2F10D" w14:textId="77777777" w:rsidTr="0066601A">
        <w:tc>
          <w:tcPr>
            <w:tcW w:w="4675" w:type="dxa"/>
          </w:tcPr>
          <w:p w14:paraId="53978224" w14:textId="77777777" w:rsidR="0066601A" w:rsidRPr="00FA735A" w:rsidRDefault="0066601A" w:rsidP="002A54F5">
            <w:pPr>
              <w:rPr>
                <w:b/>
                <w:bCs/>
                <w:szCs w:val="22"/>
              </w:rPr>
            </w:pPr>
            <w:r w:rsidRPr="00FA735A">
              <w:rPr>
                <w:b/>
                <w:bCs/>
                <w:szCs w:val="22"/>
              </w:rPr>
              <w:t>Criterion for Inclusion</w:t>
            </w:r>
          </w:p>
          <w:p w14:paraId="64370445" w14:textId="6DD765C8" w:rsidR="0066601A" w:rsidRPr="002A54F5" w:rsidRDefault="0066601A" w:rsidP="002A54F5">
            <w:pPr>
              <w:rPr>
                <w:szCs w:val="22"/>
              </w:rPr>
            </w:pPr>
            <w:r w:rsidRPr="002A54F5">
              <w:rPr>
                <w:szCs w:val="22"/>
              </w:rPr>
              <w:t>Coded as intending to</w:t>
            </w:r>
            <w:r w:rsidR="006E506B">
              <w:rPr>
                <w:szCs w:val="22"/>
              </w:rPr>
              <w:t xml:space="preserve"> </w:t>
            </w:r>
            <w:r w:rsidRPr="002A54F5">
              <w:rPr>
                <w:szCs w:val="22"/>
              </w:rPr>
              <w:t>transfer or obtain a</w:t>
            </w:r>
            <w:r w:rsidR="006E506B">
              <w:rPr>
                <w:szCs w:val="22"/>
              </w:rPr>
              <w:t xml:space="preserve"> </w:t>
            </w:r>
            <w:r w:rsidRPr="002A54F5">
              <w:rPr>
                <w:szCs w:val="22"/>
              </w:rPr>
              <w:t>credential</w:t>
            </w:r>
          </w:p>
        </w:tc>
        <w:tc>
          <w:tcPr>
            <w:tcW w:w="4675" w:type="dxa"/>
          </w:tcPr>
          <w:p w14:paraId="29D14BBB" w14:textId="77777777" w:rsidR="0066601A" w:rsidRPr="00FA735A" w:rsidRDefault="0066601A" w:rsidP="002A54F5">
            <w:pPr>
              <w:rPr>
                <w:b/>
                <w:bCs/>
                <w:szCs w:val="22"/>
              </w:rPr>
            </w:pPr>
            <w:r w:rsidRPr="00FA735A">
              <w:rPr>
                <w:b/>
                <w:bCs/>
                <w:szCs w:val="22"/>
              </w:rPr>
              <w:t>Description and Rationale</w:t>
            </w:r>
          </w:p>
          <w:p w14:paraId="4E7C6330" w14:textId="0D459C62" w:rsidR="0066601A" w:rsidRPr="002A54F5" w:rsidRDefault="0066601A" w:rsidP="002A54F5">
            <w:pPr>
              <w:rPr>
                <w:szCs w:val="22"/>
              </w:rPr>
            </w:pPr>
            <w:r w:rsidRPr="002A54F5">
              <w:rPr>
                <w:szCs w:val="22"/>
              </w:rPr>
              <w:t>Description: Highline’s Student Intent field listed as B (transfer), F</w:t>
            </w:r>
            <w:r w:rsidR="002A54F5">
              <w:rPr>
                <w:szCs w:val="22"/>
              </w:rPr>
              <w:t xml:space="preserve"> </w:t>
            </w:r>
            <w:r w:rsidRPr="002A54F5">
              <w:rPr>
                <w:szCs w:val="22"/>
              </w:rPr>
              <w:t>(professional/technical), or M (multiple</w:t>
            </w:r>
            <w:r w:rsidR="006E506B">
              <w:rPr>
                <w:szCs w:val="22"/>
              </w:rPr>
              <w:t xml:space="preserve"> </w:t>
            </w:r>
            <w:r w:rsidRPr="002A54F5">
              <w:rPr>
                <w:szCs w:val="22"/>
              </w:rPr>
              <w:t>programs) in fall of the cohort year.</w:t>
            </w:r>
          </w:p>
          <w:p w14:paraId="616DC57C" w14:textId="77777777" w:rsidR="002A54F5" w:rsidRDefault="002A54F5" w:rsidP="002A54F5">
            <w:pPr>
              <w:rPr>
                <w:szCs w:val="22"/>
              </w:rPr>
            </w:pPr>
          </w:p>
          <w:p w14:paraId="2DABC5E0" w14:textId="6D1A0C65" w:rsidR="0066601A" w:rsidRPr="002A54F5" w:rsidRDefault="0066601A" w:rsidP="002A54F5">
            <w:pPr>
              <w:rPr>
                <w:szCs w:val="22"/>
              </w:rPr>
            </w:pPr>
            <w:r w:rsidRPr="002A54F5">
              <w:rPr>
                <w:szCs w:val="22"/>
              </w:rPr>
              <w:t>Many students who enroll in college do not intend to earn a credential. This study is</w:t>
            </w:r>
            <w:r w:rsidR="006E506B">
              <w:rPr>
                <w:szCs w:val="22"/>
              </w:rPr>
              <w:t xml:space="preserve"> </w:t>
            </w:r>
            <w:r w:rsidRPr="002A54F5">
              <w:rPr>
                <w:szCs w:val="22"/>
              </w:rPr>
              <w:t>intended to help improve success of students who do have such goals. For this reason,</w:t>
            </w:r>
            <w:r w:rsidR="006E506B">
              <w:rPr>
                <w:szCs w:val="22"/>
              </w:rPr>
              <w:t xml:space="preserve"> </w:t>
            </w:r>
            <w:r w:rsidRPr="002A54F5">
              <w:rPr>
                <w:szCs w:val="22"/>
              </w:rPr>
              <w:t>the sample includes only students who indicated they would like to transfer or obtain a</w:t>
            </w:r>
            <w:r w:rsidR="006E506B">
              <w:rPr>
                <w:szCs w:val="22"/>
              </w:rPr>
              <w:t xml:space="preserve"> </w:t>
            </w:r>
            <w:r w:rsidRPr="002A54F5">
              <w:rPr>
                <w:szCs w:val="22"/>
              </w:rPr>
              <w:t>credential.</w:t>
            </w:r>
          </w:p>
        </w:tc>
      </w:tr>
    </w:tbl>
    <w:p w14:paraId="0A8EC6B4" w14:textId="727C58AA" w:rsidR="0066601A" w:rsidRPr="002A54F5" w:rsidRDefault="0066601A" w:rsidP="002A54F5">
      <w:pPr>
        <w:rPr>
          <w:szCs w:val="22"/>
        </w:rPr>
      </w:pPr>
    </w:p>
    <w:p w14:paraId="2762550A" w14:textId="6FD085CD" w:rsidR="0066601A" w:rsidRPr="002A54F5" w:rsidRDefault="0066601A" w:rsidP="002A54F5">
      <w:pPr>
        <w:rPr>
          <w:szCs w:val="22"/>
        </w:rPr>
      </w:pPr>
      <w:r w:rsidRPr="002A54F5">
        <w:rPr>
          <w:szCs w:val="22"/>
        </w:rPr>
        <w:t>The study looked at outcomes for students who met these criteria and entered the college between 2012 and</w:t>
      </w:r>
      <w:r w:rsidR="002A54F5">
        <w:rPr>
          <w:szCs w:val="22"/>
        </w:rPr>
        <w:t xml:space="preserve"> </w:t>
      </w:r>
      <w:r w:rsidRPr="002A54F5">
        <w:rPr>
          <w:szCs w:val="22"/>
        </w:rPr>
        <w:t>2017. On average, these students constituted 44 percent of the total incoming cohort at the college. A</w:t>
      </w:r>
      <w:r w:rsidR="002A54F5">
        <w:rPr>
          <w:szCs w:val="22"/>
        </w:rPr>
        <w:t xml:space="preserve"> </w:t>
      </w:r>
      <w:r w:rsidRPr="002A54F5">
        <w:rPr>
          <w:szCs w:val="22"/>
        </w:rPr>
        <w:t>breakdown of</w:t>
      </w:r>
      <w:r w:rsidR="006E506B">
        <w:rPr>
          <w:szCs w:val="22"/>
        </w:rPr>
        <w:t xml:space="preserve"> </w:t>
      </w:r>
      <w:r w:rsidRPr="002A54F5">
        <w:rPr>
          <w:szCs w:val="22"/>
        </w:rPr>
        <w:t>student demographics by cohort year is available in table 1.2 below.</w:t>
      </w:r>
    </w:p>
    <w:p w14:paraId="076B0C91" w14:textId="30CDC595" w:rsidR="0066601A" w:rsidRPr="002A54F5" w:rsidRDefault="0066601A" w:rsidP="002A54F5">
      <w:pPr>
        <w:rPr>
          <w:szCs w:val="22"/>
        </w:rPr>
      </w:pPr>
    </w:p>
    <w:p w14:paraId="6121B3BA" w14:textId="30B8B808" w:rsidR="0066601A" w:rsidRPr="002A54F5" w:rsidRDefault="0066601A" w:rsidP="00FA735A">
      <w:pPr>
        <w:pStyle w:val="Heading4"/>
      </w:pPr>
      <w:r w:rsidRPr="002A54F5">
        <w:t>Table 1.2 - Cohort Characteristics</w:t>
      </w:r>
    </w:p>
    <w:p w14:paraId="3978CDD1" w14:textId="48DA0488" w:rsidR="0066601A" w:rsidRPr="002A54F5" w:rsidRDefault="0066601A" w:rsidP="002A54F5">
      <w:pPr>
        <w:rPr>
          <w:szCs w:val="22"/>
        </w:rPr>
      </w:pPr>
    </w:p>
    <w:p w14:paraId="6EECBF81" w14:textId="5CF97D3A" w:rsidR="0073232E" w:rsidRPr="00FA735A" w:rsidRDefault="0073232E" w:rsidP="002A54F5">
      <w:pPr>
        <w:rPr>
          <w:b/>
          <w:bCs/>
          <w:szCs w:val="22"/>
          <w:u w:val="single"/>
        </w:rPr>
      </w:pPr>
      <w:r w:rsidRPr="00FA735A">
        <w:rPr>
          <w:b/>
          <w:bCs/>
          <w:szCs w:val="22"/>
          <w:u w:val="single"/>
        </w:rPr>
        <w:t>2012</w:t>
      </w:r>
    </w:p>
    <w:p w14:paraId="6A460E48" w14:textId="128DEC12" w:rsidR="0073232E" w:rsidRPr="002A54F5" w:rsidRDefault="0073232E" w:rsidP="002A54F5">
      <w:pPr>
        <w:rPr>
          <w:szCs w:val="22"/>
        </w:rPr>
      </w:pPr>
      <w:r w:rsidRPr="002A54F5">
        <w:rPr>
          <w:szCs w:val="22"/>
        </w:rPr>
        <w:t>Total Students</w:t>
      </w:r>
    </w:p>
    <w:p w14:paraId="69A61B45" w14:textId="0B8D68A8" w:rsidR="0073232E" w:rsidRPr="002A54F5" w:rsidRDefault="0073232E" w:rsidP="00FA4E1F">
      <w:pPr>
        <w:pStyle w:val="ListParagraph"/>
        <w:numPr>
          <w:ilvl w:val="0"/>
          <w:numId w:val="1"/>
        </w:numPr>
        <w:rPr>
          <w:szCs w:val="22"/>
        </w:rPr>
      </w:pPr>
      <w:r w:rsidRPr="002A54F5">
        <w:rPr>
          <w:szCs w:val="22"/>
        </w:rPr>
        <w:t>N: 888</w:t>
      </w:r>
    </w:p>
    <w:p w14:paraId="4AF4BF23" w14:textId="10DF8521" w:rsidR="0073232E" w:rsidRPr="002A54F5" w:rsidRDefault="0073232E" w:rsidP="00FA4E1F">
      <w:pPr>
        <w:pStyle w:val="ListParagraph"/>
        <w:numPr>
          <w:ilvl w:val="0"/>
          <w:numId w:val="1"/>
        </w:numPr>
        <w:rPr>
          <w:szCs w:val="22"/>
        </w:rPr>
      </w:pPr>
      <w:r w:rsidRPr="002A54F5">
        <w:rPr>
          <w:szCs w:val="22"/>
        </w:rPr>
        <w:t>%: 100%</w:t>
      </w:r>
    </w:p>
    <w:p w14:paraId="369621F5" w14:textId="5991C569" w:rsidR="0073232E" w:rsidRPr="002A54F5" w:rsidRDefault="0073232E" w:rsidP="002A54F5">
      <w:pPr>
        <w:rPr>
          <w:szCs w:val="22"/>
        </w:rPr>
      </w:pPr>
      <w:r w:rsidRPr="002A54F5">
        <w:rPr>
          <w:szCs w:val="22"/>
        </w:rPr>
        <w:t>Male</w:t>
      </w:r>
    </w:p>
    <w:p w14:paraId="484F2B41" w14:textId="43AEC377" w:rsidR="0073232E" w:rsidRPr="002A54F5" w:rsidRDefault="0073232E" w:rsidP="00FA4E1F">
      <w:pPr>
        <w:pStyle w:val="ListParagraph"/>
        <w:numPr>
          <w:ilvl w:val="0"/>
          <w:numId w:val="2"/>
        </w:numPr>
        <w:rPr>
          <w:szCs w:val="22"/>
        </w:rPr>
      </w:pPr>
      <w:r w:rsidRPr="002A54F5">
        <w:rPr>
          <w:szCs w:val="22"/>
        </w:rPr>
        <w:t>N: 428</w:t>
      </w:r>
    </w:p>
    <w:p w14:paraId="4E86CBB1" w14:textId="5F8EDBB3" w:rsidR="0073232E" w:rsidRPr="002A54F5" w:rsidRDefault="0073232E" w:rsidP="00FA4E1F">
      <w:pPr>
        <w:pStyle w:val="ListParagraph"/>
        <w:numPr>
          <w:ilvl w:val="0"/>
          <w:numId w:val="2"/>
        </w:numPr>
        <w:rPr>
          <w:szCs w:val="22"/>
        </w:rPr>
      </w:pPr>
      <w:r w:rsidRPr="002A54F5">
        <w:rPr>
          <w:szCs w:val="22"/>
        </w:rPr>
        <w:t>%: 48%</w:t>
      </w:r>
    </w:p>
    <w:p w14:paraId="0A7BCF3A" w14:textId="068F50A0" w:rsidR="0073232E" w:rsidRPr="002A54F5" w:rsidRDefault="0073232E" w:rsidP="002A54F5">
      <w:pPr>
        <w:rPr>
          <w:szCs w:val="22"/>
        </w:rPr>
      </w:pPr>
      <w:r w:rsidRPr="002A54F5">
        <w:rPr>
          <w:szCs w:val="22"/>
        </w:rPr>
        <w:t>Female</w:t>
      </w:r>
    </w:p>
    <w:p w14:paraId="4314C17F" w14:textId="14420C62" w:rsidR="0073232E" w:rsidRPr="002A54F5" w:rsidRDefault="0073232E" w:rsidP="00FA4E1F">
      <w:pPr>
        <w:pStyle w:val="ListParagraph"/>
        <w:numPr>
          <w:ilvl w:val="0"/>
          <w:numId w:val="3"/>
        </w:numPr>
        <w:rPr>
          <w:szCs w:val="22"/>
        </w:rPr>
      </w:pPr>
      <w:r w:rsidRPr="002A54F5">
        <w:rPr>
          <w:szCs w:val="22"/>
        </w:rPr>
        <w:t>N: 460</w:t>
      </w:r>
    </w:p>
    <w:p w14:paraId="44E1CD2A" w14:textId="69C00E3C" w:rsidR="0073232E" w:rsidRPr="002A54F5" w:rsidRDefault="0073232E" w:rsidP="00FA4E1F">
      <w:pPr>
        <w:pStyle w:val="ListParagraph"/>
        <w:numPr>
          <w:ilvl w:val="0"/>
          <w:numId w:val="3"/>
        </w:numPr>
        <w:rPr>
          <w:szCs w:val="22"/>
        </w:rPr>
      </w:pPr>
      <w:r w:rsidRPr="002A54F5">
        <w:rPr>
          <w:szCs w:val="22"/>
        </w:rPr>
        <w:t>%: 52%</w:t>
      </w:r>
    </w:p>
    <w:p w14:paraId="776991FE" w14:textId="77777777" w:rsidR="0073232E" w:rsidRPr="002A54F5" w:rsidRDefault="0073232E" w:rsidP="002A54F5">
      <w:pPr>
        <w:rPr>
          <w:szCs w:val="22"/>
        </w:rPr>
      </w:pPr>
      <w:r w:rsidRPr="002A54F5">
        <w:rPr>
          <w:szCs w:val="22"/>
        </w:rPr>
        <w:t>White</w:t>
      </w:r>
    </w:p>
    <w:p w14:paraId="47F13FA9" w14:textId="77777777" w:rsidR="0073232E" w:rsidRPr="002A54F5" w:rsidRDefault="0073232E" w:rsidP="00FA4E1F">
      <w:pPr>
        <w:pStyle w:val="ListParagraph"/>
        <w:numPr>
          <w:ilvl w:val="0"/>
          <w:numId w:val="4"/>
        </w:numPr>
        <w:rPr>
          <w:szCs w:val="22"/>
        </w:rPr>
      </w:pPr>
      <w:r w:rsidRPr="002A54F5">
        <w:rPr>
          <w:szCs w:val="22"/>
        </w:rPr>
        <w:t>N: 337</w:t>
      </w:r>
    </w:p>
    <w:p w14:paraId="4C749101" w14:textId="3F0D756B" w:rsidR="0073232E" w:rsidRPr="002A54F5" w:rsidRDefault="0073232E" w:rsidP="00FA4E1F">
      <w:pPr>
        <w:pStyle w:val="ListParagraph"/>
        <w:numPr>
          <w:ilvl w:val="0"/>
          <w:numId w:val="4"/>
        </w:numPr>
        <w:rPr>
          <w:szCs w:val="22"/>
        </w:rPr>
      </w:pPr>
      <w:r w:rsidRPr="002A54F5">
        <w:rPr>
          <w:szCs w:val="22"/>
        </w:rPr>
        <w:t>%: 38%</w:t>
      </w:r>
    </w:p>
    <w:p w14:paraId="561E281E" w14:textId="025E52C8" w:rsidR="0073232E" w:rsidRPr="002A54F5" w:rsidRDefault="0073232E" w:rsidP="002A54F5">
      <w:pPr>
        <w:rPr>
          <w:szCs w:val="22"/>
        </w:rPr>
      </w:pPr>
      <w:r w:rsidRPr="002A54F5">
        <w:rPr>
          <w:szCs w:val="22"/>
        </w:rPr>
        <w:t>Black/African American</w:t>
      </w:r>
    </w:p>
    <w:p w14:paraId="779A6C03" w14:textId="63F6AA6F" w:rsidR="0073232E" w:rsidRPr="002A54F5" w:rsidRDefault="0073232E" w:rsidP="00FA4E1F">
      <w:pPr>
        <w:pStyle w:val="ListParagraph"/>
        <w:numPr>
          <w:ilvl w:val="0"/>
          <w:numId w:val="5"/>
        </w:numPr>
        <w:rPr>
          <w:szCs w:val="22"/>
        </w:rPr>
      </w:pPr>
      <w:r w:rsidRPr="002A54F5">
        <w:rPr>
          <w:szCs w:val="22"/>
        </w:rPr>
        <w:t>N: 81</w:t>
      </w:r>
    </w:p>
    <w:p w14:paraId="22D596B6" w14:textId="29EDBB3A" w:rsidR="0073232E" w:rsidRPr="002A54F5" w:rsidRDefault="0073232E" w:rsidP="00FA4E1F">
      <w:pPr>
        <w:pStyle w:val="ListParagraph"/>
        <w:numPr>
          <w:ilvl w:val="0"/>
          <w:numId w:val="5"/>
        </w:numPr>
        <w:rPr>
          <w:szCs w:val="22"/>
        </w:rPr>
      </w:pPr>
      <w:r w:rsidRPr="002A54F5">
        <w:rPr>
          <w:szCs w:val="22"/>
        </w:rPr>
        <w:t>%: 9%</w:t>
      </w:r>
    </w:p>
    <w:p w14:paraId="6E58B4FE" w14:textId="20346442" w:rsidR="0073232E" w:rsidRPr="002A54F5" w:rsidRDefault="0073232E" w:rsidP="002A54F5">
      <w:pPr>
        <w:rPr>
          <w:szCs w:val="22"/>
        </w:rPr>
      </w:pPr>
      <w:r w:rsidRPr="002A54F5">
        <w:rPr>
          <w:szCs w:val="22"/>
        </w:rPr>
        <w:lastRenderedPageBreak/>
        <w:t>Asian/Pacific Islander</w:t>
      </w:r>
    </w:p>
    <w:p w14:paraId="14F6F6B2" w14:textId="3FD378B4" w:rsidR="0073232E" w:rsidRPr="002A54F5" w:rsidRDefault="0073232E" w:rsidP="00FA4E1F">
      <w:pPr>
        <w:pStyle w:val="ListParagraph"/>
        <w:numPr>
          <w:ilvl w:val="0"/>
          <w:numId w:val="6"/>
        </w:numPr>
        <w:rPr>
          <w:szCs w:val="22"/>
        </w:rPr>
      </w:pPr>
      <w:r w:rsidRPr="002A54F5">
        <w:rPr>
          <w:szCs w:val="22"/>
        </w:rPr>
        <w:t>N: 177</w:t>
      </w:r>
    </w:p>
    <w:p w14:paraId="2ECA67C9" w14:textId="50A6C9C6" w:rsidR="0073232E" w:rsidRPr="002A54F5" w:rsidRDefault="0073232E" w:rsidP="00FA4E1F">
      <w:pPr>
        <w:pStyle w:val="ListParagraph"/>
        <w:numPr>
          <w:ilvl w:val="0"/>
          <w:numId w:val="6"/>
        </w:numPr>
        <w:rPr>
          <w:szCs w:val="22"/>
        </w:rPr>
      </w:pPr>
      <w:r w:rsidRPr="002A54F5">
        <w:rPr>
          <w:szCs w:val="22"/>
        </w:rPr>
        <w:t>%: 20%</w:t>
      </w:r>
    </w:p>
    <w:p w14:paraId="6AC24317" w14:textId="299785AD" w:rsidR="0073232E" w:rsidRPr="002A54F5" w:rsidRDefault="0073232E" w:rsidP="002A54F5">
      <w:pPr>
        <w:rPr>
          <w:szCs w:val="22"/>
        </w:rPr>
      </w:pPr>
      <w:r w:rsidRPr="002A54F5">
        <w:rPr>
          <w:szCs w:val="22"/>
        </w:rPr>
        <w:t>Latinx</w:t>
      </w:r>
    </w:p>
    <w:p w14:paraId="34F00209" w14:textId="5F856C35" w:rsidR="0073232E" w:rsidRPr="002A54F5" w:rsidRDefault="0073232E" w:rsidP="00FA4E1F">
      <w:pPr>
        <w:pStyle w:val="ListParagraph"/>
        <w:numPr>
          <w:ilvl w:val="0"/>
          <w:numId w:val="7"/>
        </w:numPr>
        <w:rPr>
          <w:szCs w:val="22"/>
        </w:rPr>
      </w:pPr>
      <w:r w:rsidRPr="002A54F5">
        <w:rPr>
          <w:szCs w:val="22"/>
        </w:rPr>
        <w:t>N: 15</w:t>
      </w:r>
    </w:p>
    <w:p w14:paraId="1C951029" w14:textId="672EC5E7" w:rsidR="0073232E" w:rsidRPr="002A54F5" w:rsidRDefault="0073232E" w:rsidP="00FA4E1F">
      <w:pPr>
        <w:pStyle w:val="ListParagraph"/>
        <w:numPr>
          <w:ilvl w:val="0"/>
          <w:numId w:val="7"/>
        </w:numPr>
        <w:rPr>
          <w:szCs w:val="22"/>
        </w:rPr>
      </w:pPr>
      <w:r w:rsidRPr="002A54F5">
        <w:rPr>
          <w:szCs w:val="22"/>
        </w:rPr>
        <w:t>%: 2%</w:t>
      </w:r>
    </w:p>
    <w:p w14:paraId="7F66B8B3" w14:textId="086B0C48" w:rsidR="0073232E" w:rsidRPr="002A54F5" w:rsidRDefault="0073232E" w:rsidP="002A54F5">
      <w:pPr>
        <w:rPr>
          <w:szCs w:val="22"/>
        </w:rPr>
      </w:pPr>
      <w:r w:rsidRPr="002A54F5">
        <w:rPr>
          <w:szCs w:val="22"/>
        </w:rPr>
        <w:t>Multiracial</w:t>
      </w:r>
    </w:p>
    <w:p w14:paraId="0DC2E613" w14:textId="4CE7120A" w:rsidR="0073232E" w:rsidRPr="002A54F5" w:rsidRDefault="0073232E" w:rsidP="00FA4E1F">
      <w:pPr>
        <w:pStyle w:val="ListParagraph"/>
        <w:numPr>
          <w:ilvl w:val="0"/>
          <w:numId w:val="8"/>
        </w:numPr>
        <w:rPr>
          <w:szCs w:val="22"/>
        </w:rPr>
      </w:pPr>
      <w:r w:rsidRPr="002A54F5">
        <w:rPr>
          <w:szCs w:val="22"/>
        </w:rPr>
        <w:t>N: 151</w:t>
      </w:r>
    </w:p>
    <w:p w14:paraId="57ABF90D" w14:textId="78F00BBF" w:rsidR="0073232E" w:rsidRPr="002A54F5" w:rsidRDefault="0073232E" w:rsidP="00FA4E1F">
      <w:pPr>
        <w:pStyle w:val="ListParagraph"/>
        <w:numPr>
          <w:ilvl w:val="0"/>
          <w:numId w:val="8"/>
        </w:numPr>
        <w:rPr>
          <w:szCs w:val="22"/>
        </w:rPr>
      </w:pPr>
      <w:r w:rsidRPr="002A54F5">
        <w:rPr>
          <w:szCs w:val="22"/>
        </w:rPr>
        <w:t>%: 17%</w:t>
      </w:r>
    </w:p>
    <w:p w14:paraId="426E3C30" w14:textId="2BFF8EB5" w:rsidR="0073232E" w:rsidRPr="002A54F5" w:rsidRDefault="0073232E" w:rsidP="002A54F5">
      <w:pPr>
        <w:rPr>
          <w:szCs w:val="22"/>
        </w:rPr>
      </w:pPr>
      <w:r w:rsidRPr="002A54F5">
        <w:rPr>
          <w:szCs w:val="22"/>
        </w:rPr>
        <w:t>Economically Disadvantaged</w:t>
      </w:r>
    </w:p>
    <w:p w14:paraId="06127406" w14:textId="4A9B5731" w:rsidR="0073232E" w:rsidRPr="002A54F5" w:rsidRDefault="0073232E" w:rsidP="00FA4E1F">
      <w:pPr>
        <w:pStyle w:val="ListParagraph"/>
        <w:numPr>
          <w:ilvl w:val="0"/>
          <w:numId w:val="9"/>
        </w:numPr>
        <w:rPr>
          <w:szCs w:val="22"/>
        </w:rPr>
      </w:pPr>
      <w:r w:rsidRPr="002A54F5">
        <w:rPr>
          <w:szCs w:val="22"/>
        </w:rPr>
        <w:t>N: 288</w:t>
      </w:r>
    </w:p>
    <w:p w14:paraId="446CC2AD" w14:textId="50B3AFD6" w:rsidR="0073232E" w:rsidRPr="002A54F5" w:rsidRDefault="0073232E" w:rsidP="00FA4E1F">
      <w:pPr>
        <w:pStyle w:val="ListParagraph"/>
        <w:numPr>
          <w:ilvl w:val="0"/>
          <w:numId w:val="9"/>
        </w:numPr>
        <w:rPr>
          <w:szCs w:val="22"/>
        </w:rPr>
      </w:pPr>
      <w:r w:rsidRPr="002A54F5">
        <w:rPr>
          <w:szCs w:val="22"/>
        </w:rPr>
        <w:t>32%</w:t>
      </w:r>
    </w:p>
    <w:p w14:paraId="59E8AD49" w14:textId="0D4EE593" w:rsidR="0073232E" w:rsidRPr="002A54F5" w:rsidRDefault="0073232E" w:rsidP="002A54F5">
      <w:pPr>
        <w:rPr>
          <w:szCs w:val="22"/>
        </w:rPr>
      </w:pPr>
      <w:r w:rsidRPr="002A54F5">
        <w:rPr>
          <w:szCs w:val="22"/>
        </w:rPr>
        <w:t>Full Time Enrollees</w:t>
      </w:r>
      <w:r w:rsidR="000E3257" w:rsidRPr="002A54F5">
        <w:rPr>
          <w:szCs w:val="22"/>
          <w:vertAlign w:val="superscript"/>
        </w:rPr>
        <w:t>1</w:t>
      </w:r>
    </w:p>
    <w:p w14:paraId="3AB7F626" w14:textId="53D9242F" w:rsidR="0073232E" w:rsidRPr="002A54F5" w:rsidRDefault="0073232E" w:rsidP="00FA4E1F">
      <w:pPr>
        <w:pStyle w:val="ListParagraph"/>
        <w:numPr>
          <w:ilvl w:val="0"/>
          <w:numId w:val="10"/>
        </w:numPr>
        <w:rPr>
          <w:szCs w:val="22"/>
        </w:rPr>
      </w:pPr>
      <w:r w:rsidRPr="002A54F5">
        <w:rPr>
          <w:szCs w:val="22"/>
        </w:rPr>
        <w:t>N: 454</w:t>
      </w:r>
    </w:p>
    <w:p w14:paraId="4C4E1204" w14:textId="2FE4DC19" w:rsidR="0073232E" w:rsidRPr="002A54F5" w:rsidRDefault="0073232E" w:rsidP="00FA4E1F">
      <w:pPr>
        <w:pStyle w:val="ListParagraph"/>
        <w:numPr>
          <w:ilvl w:val="0"/>
          <w:numId w:val="10"/>
        </w:numPr>
        <w:rPr>
          <w:szCs w:val="22"/>
        </w:rPr>
      </w:pPr>
      <w:r w:rsidRPr="002A54F5">
        <w:rPr>
          <w:szCs w:val="22"/>
        </w:rPr>
        <w:t>51%</w:t>
      </w:r>
    </w:p>
    <w:p w14:paraId="0114760C" w14:textId="5E2A7FC5" w:rsidR="0073232E" w:rsidRPr="002A54F5" w:rsidRDefault="0073232E" w:rsidP="002A54F5">
      <w:pPr>
        <w:rPr>
          <w:szCs w:val="22"/>
        </w:rPr>
      </w:pPr>
      <w:r w:rsidRPr="002A54F5">
        <w:rPr>
          <w:szCs w:val="22"/>
        </w:rPr>
        <w:t>Professional and Technical Intent</w:t>
      </w:r>
      <w:r w:rsidR="000E3257" w:rsidRPr="002A54F5">
        <w:rPr>
          <w:szCs w:val="22"/>
          <w:vertAlign w:val="superscript"/>
        </w:rPr>
        <w:t>2</w:t>
      </w:r>
    </w:p>
    <w:p w14:paraId="1B34CB4C" w14:textId="41409C39" w:rsidR="0073232E" w:rsidRPr="002A54F5" w:rsidRDefault="0073232E" w:rsidP="00FA4E1F">
      <w:pPr>
        <w:pStyle w:val="ListParagraph"/>
        <w:numPr>
          <w:ilvl w:val="0"/>
          <w:numId w:val="11"/>
        </w:numPr>
        <w:rPr>
          <w:szCs w:val="22"/>
        </w:rPr>
      </w:pPr>
      <w:r w:rsidRPr="002A54F5">
        <w:rPr>
          <w:szCs w:val="22"/>
        </w:rPr>
        <w:t>N: 53</w:t>
      </w:r>
    </w:p>
    <w:p w14:paraId="66B5FDF6" w14:textId="314C5DEA" w:rsidR="0073232E" w:rsidRPr="002A54F5" w:rsidRDefault="0073232E" w:rsidP="00FA4E1F">
      <w:pPr>
        <w:pStyle w:val="ListParagraph"/>
        <w:numPr>
          <w:ilvl w:val="0"/>
          <w:numId w:val="11"/>
        </w:numPr>
        <w:rPr>
          <w:szCs w:val="22"/>
        </w:rPr>
      </w:pPr>
      <w:r w:rsidRPr="002A54F5">
        <w:rPr>
          <w:szCs w:val="22"/>
        </w:rPr>
        <w:t>%: 6%</w:t>
      </w:r>
    </w:p>
    <w:p w14:paraId="59BBADC7" w14:textId="5B741BED" w:rsidR="0073232E" w:rsidRPr="002A54F5" w:rsidRDefault="0073232E" w:rsidP="002A54F5">
      <w:pPr>
        <w:rPr>
          <w:szCs w:val="22"/>
        </w:rPr>
      </w:pPr>
    </w:p>
    <w:p w14:paraId="54E24246" w14:textId="46CBD002" w:rsidR="0073232E" w:rsidRPr="00FA735A" w:rsidRDefault="0073232E" w:rsidP="002A54F5">
      <w:pPr>
        <w:rPr>
          <w:b/>
          <w:bCs/>
          <w:szCs w:val="22"/>
          <w:u w:val="single"/>
        </w:rPr>
      </w:pPr>
      <w:r w:rsidRPr="00FA735A">
        <w:rPr>
          <w:b/>
          <w:bCs/>
          <w:szCs w:val="22"/>
          <w:u w:val="single"/>
        </w:rPr>
        <w:t>2013</w:t>
      </w:r>
    </w:p>
    <w:p w14:paraId="07154B21" w14:textId="77777777" w:rsidR="0073232E" w:rsidRPr="002A54F5" w:rsidRDefault="0073232E" w:rsidP="002A54F5">
      <w:pPr>
        <w:rPr>
          <w:szCs w:val="22"/>
        </w:rPr>
      </w:pPr>
      <w:r w:rsidRPr="002A54F5">
        <w:rPr>
          <w:szCs w:val="22"/>
        </w:rPr>
        <w:t>Total Students</w:t>
      </w:r>
    </w:p>
    <w:p w14:paraId="56EFE058" w14:textId="226B3DC8" w:rsidR="0073232E" w:rsidRPr="002A54F5" w:rsidRDefault="0073232E" w:rsidP="00FA4E1F">
      <w:pPr>
        <w:pStyle w:val="ListParagraph"/>
        <w:numPr>
          <w:ilvl w:val="0"/>
          <w:numId w:val="12"/>
        </w:numPr>
        <w:rPr>
          <w:szCs w:val="22"/>
        </w:rPr>
      </w:pPr>
      <w:r w:rsidRPr="002A54F5">
        <w:rPr>
          <w:szCs w:val="22"/>
        </w:rPr>
        <w:t>N: 885</w:t>
      </w:r>
    </w:p>
    <w:p w14:paraId="4B7E6204" w14:textId="12C668E8" w:rsidR="0073232E" w:rsidRPr="002A54F5" w:rsidRDefault="0073232E" w:rsidP="00FA4E1F">
      <w:pPr>
        <w:pStyle w:val="ListParagraph"/>
        <w:numPr>
          <w:ilvl w:val="0"/>
          <w:numId w:val="12"/>
        </w:numPr>
        <w:rPr>
          <w:szCs w:val="22"/>
        </w:rPr>
      </w:pPr>
      <w:r w:rsidRPr="002A54F5">
        <w:rPr>
          <w:szCs w:val="22"/>
        </w:rPr>
        <w:t>%: 100%</w:t>
      </w:r>
    </w:p>
    <w:p w14:paraId="4A830952" w14:textId="77777777" w:rsidR="0073232E" w:rsidRPr="002A54F5" w:rsidRDefault="0073232E" w:rsidP="002A54F5">
      <w:pPr>
        <w:rPr>
          <w:szCs w:val="22"/>
        </w:rPr>
      </w:pPr>
      <w:r w:rsidRPr="002A54F5">
        <w:rPr>
          <w:szCs w:val="22"/>
        </w:rPr>
        <w:t>Male</w:t>
      </w:r>
    </w:p>
    <w:p w14:paraId="20096EC6" w14:textId="55D998FD" w:rsidR="0073232E" w:rsidRPr="002A54F5" w:rsidRDefault="0073232E" w:rsidP="00FA4E1F">
      <w:pPr>
        <w:pStyle w:val="ListParagraph"/>
        <w:numPr>
          <w:ilvl w:val="0"/>
          <w:numId w:val="12"/>
        </w:numPr>
        <w:rPr>
          <w:szCs w:val="22"/>
        </w:rPr>
      </w:pPr>
      <w:r w:rsidRPr="002A54F5">
        <w:rPr>
          <w:szCs w:val="22"/>
        </w:rPr>
        <w:t>N: 411</w:t>
      </w:r>
    </w:p>
    <w:p w14:paraId="24EB6F8F" w14:textId="7ABF44DE" w:rsidR="0073232E" w:rsidRPr="002A54F5" w:rsidRDefault="0073232E" w:rsidP="00FA4E1F">
      <w:pPr>
        <w:pStyle w:val="ListParagraph"/>
        <w:numPr>
          <w:ilvl w:val="0"/>
          <w:numId w:val="12"/>
        </w:numPr>
        <w:rPr>
          <w:szCs w:val="22"/>
        </w:rPr>
      </w:pPr>
      <w:r w:rsidRPr="002A54F5">
        <w:rPr>
          <w:szCs w:val="22"/>
        </w:rPr>
        <w:t>%: 46%</w:t>
      </w:r>
    </w:p>
    <w:p w14:paraId="77237B51" w14:textId="77777777" w:rsidR="0073232E" w:rsidRPr="002A54F5" w:rsidRDefault="0073232E" w:rsidP="002A54F5">
      <w:pPr>
        <w:rPr>
          <w:szCs w:val="22"/>
        </w:rPr>
      </w:pPr>
      <w:r w:rsidRPr="002A54F5">
        <w:rPr>
          <w:szCs w:val="22"/>
        </w:rPr>
        <w:t>Female</w:t>
      </w:r>
    </w:p>
    <w:p w14:paraId="273EBF60" w14:textId="186D9286" w:rsidR="0073232E" w:rsidRPr="002A54F5" w:rsidRDefault="0073232E" w:rsidP="00FA4E1F">
      <w:pPr>
        <w:pStyle w:val="ListParagraph"/>
        <w:numPr>
          <w:ilvl w:val="0"/>
          <w:numId w:val="12"/>
        </w:numPr>
        <w:rPr>
          <w:szCs w:val="22"/>
        </w:rPr>
      </w:pPr>
      <w:r w:rsidRPr="002A54F5">
        <w:rPr>
          <w:szCs w:val="22"/>
        </w:rPr>
        <w:t>N: 472</w:t>
      </w:r>
    </w:p>
    <w:p w14:paraId="2D407D8C" w14:textId="58FAE679" w:rsidR="0073232E" w:rsidRPr="002A54F5" w:rsidRDefault="0073232E" w:rsidP="00FA4E1F">
      <w:pPr>
        <w:pStyle w:val="ListParagraph"/>
        <w:numPr>
          <w:ilvl w:val="0"/>
          <w:numId w:val="12"/>
        </w:numPr>
        <w:rPr>
          <w:szCs w:val="22"/>
        </w:rPr>
      </w:pPr>
      <w:r w:rsidRPr="002A54F5">
        <w:rPr>
          <w:szCs w:val="22"/>
        </w:rPr>
        <w:t>%: 53%</w:t>
      </w:r>
    </w:p>
    <w:p w14:paraId="1E1D3C21" w14:textId="77777777" w:rsidR="0073232E" w:rsidRPr="002A54F5" w:rsidRDefault="0073232E" w:rsidP="002A54F5">
      <w:pPr>
        <w:rPr>
          <w:szCs w:val="22"/>
        </w:rPr>
      </w:pPr>
      <w:r w:rsidRPr="002A54F5">
        <w:rPr>
          <w:szCs w:val="22"/>
        </w:rPr>
        <w:t>White</w:t>
      </w:r>
    </w:p>
    <w:p w14:paraId="6298706A" w14:textId="4197E77D" w:rsidR="0073232E" w:rsidRPr="002A54F5" w:rsidRDefault="0073232E" w:rsidP="00FA4E1F">
      <w:pPr>
        <w:pStyle w:val="ListParagraph"/>
        <w:numPr>
          <w:ilvl w:val="0"/>
          <w:numId w:val="12"/>
        </w:numPr>
        <w:rPr>
          <w:szCs w:val="22"/>
        </w:rPr>
      </w:pPr>
      <w:r w:rsidRPr="002A54F5">
        <w:rPr>
          <w:szCs w:val="22"/>
        </w:rPr>
        <w:t>N: 357</w:t>
      </w:r>
    </w:p>
    <w:p w14:paraId="0D1D75B7" w14:textId="0801B3AC" w:rsidR="0073232E" w:rsidRPr="002A54F5" w:rsidRDefault="0073232E" w:rsidP="00FA4E1F">
      <w:pPr>
        <w:pStyle w:val="ListParagraph"/>
        <w:numPr>
          <w:ilvl w:val="0"/>
          <w:numId w:val="12"/>
        </w:numPr>
        <w:rPr>
          <w:szCs w:val="22"/>
        </w:rPr>
      </w:pPr>
      <w:r w:rsidRPr="002A54F5">
        <w:rPr>
          <w:szCs w:val="22"/>
        </w:rPr>
        <w:t>%: 40%</w:t>
      </w:r>
    </w:p>
    <w:p w14:paraId="3E39B3D7" w14:textId="77777777" w:rsidR="0073232E" w:rsidRPr="002A54F5" w:rsidRDefault="0073232E" w:rsidP="002A54F5">
      <w:pPr>
        <w:rPr>
          <w:szCs w:val="22"/>
        </w:rPr>
      </w:pPr>
      <w:r w:rsidRPr="002A54F5">
        <w:rPr>
          <w:szCs w:val="22"/>
        </w:rPr>
        <w:t>Black/African American</w:t>
      </w:r>
    </w:p>
    <w:p w14:paraId="46B50816" w14:textId="1DB9E043" w:rsidR="0073232E" w:rsidRPr="002A54F5" w:rsidRDefault="0073232E" w:rsidP="00FA4E1F">
      <w:pPr>
        <w:pStyle w:val="ListParagraph"/>
        <w:numPr>
          <w:ilvl w:val="0"/>
          <w:numId w:val="12"/>
        </w:numPr>
        <w:rPr>
          <w:szCs w:val="22"/>
        </w:rPr>
      </w:pPr>
      <w:r w:rsidRPr="002A54F5">
        <w:rPr>
          <w:szCs w:val="22"/>
        </w:rPr>
        <w:t>N: 66</w:t>
      </w:r>
    </w:p>
    <w:p w14:paraId="2A040AB0" w14:textId="039FAEAC" w:rsidR="0073232E" w:rsidRPr="002A54F5" w:rsidRDefault="0073232E" w:rsidP="00FA4E1F">
      <w:pPr>
        <w:pStyle w:val="ListParagraph"/>
        <w:numPr>
          <w:ilvl w:val="0"/>
          <w:numId w:val="12"/>
        </w:numPr>
        <w:rPr>
          <w:szCs w:val="22"/>
        </w:rPr>
      </w:pPr>
      <w:r w:rsidRPr="002A54F5">
        <w:rPr>
          <w:szCs w:val="22"/>
        </w:rPr>
        <w:t>%: 7%</w:t>
      </w:r>
    </w:p>
    <w:p w14:paraId="781ABB7B" w14:textId="77777777" w:rsidR="0073232E" w:rsidRPr="002A54F5" w:rsidRDefault="0073232E" w:rsidP="002A54F5">
      <w:pPr>
        <w:rPr>
          <w:szCs w:val="22"/>
        </w:rPr>
      </w:pPr>
      <w:r w:rsidRPr="002A54F5">
        <w:rPr>
          <w:szCs w:val="22"/>
        </w:rPr>
        <w:t>Asian/Pacific Islander</w:t>
      </w:r>
    </w:p>
    <w:p w14:paraId="5534BD50" w14:textId="77777777" w:rsidR="002A54F5" w:rsidRDefault="0073232E" w:rsidP="00FA4E1F">
      <w:pPr>
        <w:pStyle w:val="ListParagraph"/>
        <w:numPr>
          <w:ilvl w:val="0"/>
          <w:numId w:val="12"/>
        </w:numPr>
        <w:rPr>
          <w:szCs w:val="22"/>
        </w:rPr>
      </w:pPr>
      <w:r w:rsidRPr="002A54F5">
        <w:rPr>
          <w:szCs w:val="22"/>
        </w:rPr>
        <w:t>N: 162</w:t>
      </w:r>
    </w:p>
    <w:p w14:paraId="2B19C052" w14:textId="4539CB30" w:rsidR="0073232E" w:rsidRPr="002A54F5" w:rsidRDefault="0073232E" w:rsidP="00FA4E1F">
      <w:pPr>
        <w:pStyle w:val="ListParagraph"/>
        <w:numPr>
          <w:ilvl w:val="0"/>
          <w:numId w:val="12"/>
        </w:numPr>
        <w:rPr>
          <w:szCs w:val="22"/>
        </w:rPr>
      </w:pPr>
      <w:r w:rsidRPr="002A54F5">
        <w:rPr>
          <w:szCs w:val="22"/>
        </w:rPr>
        <w:t>%: 18%</w:t>
      </w:r>
    </w:p>
    <w:p w14:paraId="15F3D6F8" w14:textId="77777777" w:rsidR="0073232E" w:rsidRPr="002A54F5" w:rsidRDefault="0073232E" w:rsidP="002A54F5">
      <w:pPr>
        <w:rPr>
          <w:szCs w:val="22"/>
        </w:rPr>
      </w:pPr>
      <w:r w:rsidRPr="002A54F5">
        <w:rPr>
          <w:szCs w:val="22"/>
        </w:rPr>
        <w:t>Latinx</w:t>
      </w:r>
    </w:p>
    <w:p w14:paraId="468A9F04" w14:textId="00B163B3" w:rsidR="0073232E" w:rsidRPr="002A54F5" w:rsidRDefault="0073232E" w:rsidP="00FA4E1F">
      <w:pPr>
        <w:pStyle w:val="ListParagraph"/>
        <w:numPr>
          <w:ilvl w:val="0"/>
          <w:numId w:val="13"/>
        </w:numPr>
        <w:rPr>
          <w:szCs w:val="22"/>
        </w:rPr>
      </w:pPr>
      <w:r w:rsidRPr="002A54F5">
        <w:rPr>
          <w:szCs w:val="22"/>
        </w:rPr>
        <w:t>N: 3</w:t>
      </w:r>
    </w:p>
    <w:p w14:paraId="4F033BC3" w14:textId="36BD3884" w:rsidR="0073232E" w:rsidRPr="002A54F5" w:rsidRDefault="0073232E" w:rsidP="00FA4E1F">
      <w:pPr>
        <w:pStyle w:val="ListParagraph"/>
        <w:numPr>
          <w:ilvl w:val="0"/>
          <w:numId w:val="13"/>
        </w:numPr>
        <w:rPr>
          <w:szCs w:val="22"/>
        </w:rPr>
      </w:pPr>
      <w:r w:rsidRPr="002A54F5">
        <w:rPr>
          <w:szCs w:val="22"/>
        </w:rPr>
        <w:t>%: 0%</w:t>
      </w:r>
    </w:p>
    <w:p w14:paraId="4A18837A" w14:textId="77777777" w:rsidR="0073232E" w:rsidRPr="002A54F5" w:rsidRDefault="0073232E" w:rsidP="002A54F5">
      <w:pPr>
        <w:rPr>
          <w:szCs w:val="22"/>
        </w:rPr>
      </w:pPr>
      <w:r w:rsidRPr="002A54F5">
        <w:rPr>
          <w:szCs w:val="22"/>
        </w:rPr>
        <w:t>Multiracial</w:t>
      </w:r>
    </w:p>
    <w:p w14:paraId="2978BEC8" w14:textId="53CF0E1F" w:rsidR="0073232E" w:rsidRPr="002A54F5" w:rsidRDefault="0073232E" w:rsidP="00FA4E1F">
      <w:pPr>
        <w:pStyle w:val="ListParagraph"/>
        <w:numPr>
          <w:ilvl w:val="0"/>
          <w:numId w:val="13"/>
        </w:numPr>
        <w:rPr>
          <w:szCs w:val="22"/>
        </w:rPr>
      </w:pPr>
      <w:r w:rsidRPr="002A54F5">
        <w:rPr>
          <w:szCs w:val="22"/>
        </w:rPr>
        <w:t>N: 133</w:t>
      </w:r>
    </w:p>
    <w:p w14:paraId="183BC1DF" w14:textId="61F21257" w:rsidR="0073232E" w:rsidRPr="002A54F5" w:rsidRDefault="0073232E" w:rsidP="00FA4E1F">
      <w:pPr>
        <w:pStyle w:val="ListParagraph"/>
        <w:numPr>
          <w:ilvl w:val="0"/>
          <w:numId w:val="13"/>
        </w:numPr>
        <w:rPr>
          <w:szCs w:val="22"/>
        </w:rPr>
      </w:pPr>
      <w:r w:rsidRPr="002A54F5">
        <w:rPr>
          <w:szCs w:val="22"/>
        </w:rPr>
        <w:t>%: 15%</w:t>
      </w:r>
    </w:p>
    <w:p w14:paraId="478938DD" w14:textId="77777777" w:rsidR="0073232E" w:rsidRPr="002A54F5" w:rsidRDefault="0073232E" w:rsidP="002A54F5">
      <w:pPr>
        <w:rPr>
          <w:szCs w:val="22"/>
        </w:rPr>
      </w:pPr>
      <w:r w:rsidRPr="002A54F5">
        <w:rPr>
          <w:szCs w:val="22"/>
        </w:rPr>
        <w:t>Economically Disadvantaged</w:t>
      </w:r>
    </w:p>
    <w:p w14:paraId="7657609B" w14:textId="5CCD03D2" w:rsidR="0073232E" w:rsidRPr="002A54F5" w:rsidRDefault="0073232E" w:rsidP="00FA4E1F">
      <w:pPr>
        <w:pStyle w:val="ListParagraph"/>
        <w:numPr>
          <w:ilvl w:val="0"/>
          <w:numId w:val="13"/>
        </w:numPr>
        <w:rPr>
          <w:szCs w:val="22"/>
        </w:rPr>
      </w:pPr>
      <w:r w:rsidRPr="002A54F5">
        <w:rPr>
          <w:szCs w:val="22"/>
        </w:rPr>
        <w:t>N: 286</w:t>
      </w:r>
    </w:p>
    <w:p w14:paraId="112210D9" w14:textId="27324EB4" w:rsidR="0073232E" w:rsidRPr="002A54F5" w:rsidRDefault="00A81648" w:rsidP="00FA4E1F">
      <w:pPr>
        <w:pStyle w:val="ListParagraph"/>
        <w:numPr>
          <w:ilvl w:val="0"/>
          <w:numId w:val="13"/>
        </w:numPr>
        <w:rPr>
          <w:szCs w:val="22"/>
        </w:rPr>
      </w:pPr>
      <w:r w:rsidRPr="002A54F5">
        <w:rPr>
          <w:szCs w:val="22"/>
        </w:rPr>
        <w:t xml:space="preserve">%: </w:t>
      </w:r>
      <w:r w:rsidR="0073232E" w:rsidRPr="002A54F5">
        <w:rPr>
          <w:szCs w:val="22"/>
        </w:rPr>
        <w:t>32%</w:t>
      </w:r>
    </w:p>
    <w:p w14:paraId="62ED1618" w14:textId="26C9F249" w:rsidR="0073232E" w:rsidRPr="002A54F5" w:rsidRDefault="0073232E" w:rsidP="002A54F5">
      <w:pPr>
        <w:rPr>
          <w:szCs w:val="22"/>
        </w:rPr>
      </w:pPr>
      <w:r w:rsidRPr="002A54F5">
        <w:rPr>
          <w:szCs w:val="22"/>
        </w:rPr>
        <w:t>Full Time Enrollees</w:t>
      </w:r>
      <w:r w:rsidR="000E3257" w:rsidRPr="002A54F5">
        <w:rPr>
          <w:szCs w:val="22"/>
          <w:vertAlign w:val="superscript"/>
        </w:rPr>
        <w:t>1</w:t>
      </w:r>
    </w:p>
    <w:p w14:paraId="3C757893" w14:textId="031E6D52" w:rsidR="0073232E" w:rsidRPr="002A54F5" w:rsidRDefault="0073232E" w:rsidP="00FA4E1F">
      <w:pPr>
        <w:pStyle w:val="ListParagraph"/>
        <w:numPr>
          <w:ilvl w:val="0"/>
          <w:numId w:val="13"/>
        </w:numPr>
        <w:rPr>
          <w:szCs w:val="22"/>
        </w:rPr>
      </w:pPr>
      <w:r w:rsidRPr="002A54F5">
        <w:rPr>
          <w:szCs w:val="22"/>
        </w:rPr>
        <w:t>N: 441</w:t>
      </w:r>
    </w:p>
    <w:p w14:paraId="019F81CA" w14:textId="69857D97" w:rsidR="0073232E" w:rsidRPr="002A54F5" w:rsidRDefault="00A81648" w:rsidP="00FA4E1F">
      <w:pPr>
        <w:pStyle w:val="ListParagraph"/>
        <w:numPr>
          <w:ilvl w:val="0"/>
          <w:numId w:val="13"/>
        </w:numPr>
        <w:rPr>
          <w:szCs w:val="22"/>
        </w:rPr>
      </w:pPr>
      <w:r w:rsidRPr="002A54F5">
        <w:rPr>
          <w:szCs w:val="22"/>
        </w:rPr>
        <w:lastRenderedPageBreak/>
        <w:t xml:space="preserve">%: </w:t>
      </w:r>
      <w:r w:rsidR="0073232E" w:rsidRPr="002A54F5">
        <w:rPr>
          <w:szCs w:val="22"/>
        </w:rPr>
        <w:t>50%</w:t>
      </w:r>
    </w:p>
    <w:p w14:paraId="5F42C273" w14:textId="1F749BF5" w:rsidR="0073232E" w:rsidRPr="002A54F5" w:rsidRDefault="0073232E" w:rsidP="002A54F5">
      <w:pPr>
        <w:rPr>
          <w:szCs w:val="22"/>
        </w:rPr>
      </w:pPr>
      <w:r w:rsidRPr="002A54F5">
        <w:rPr>
          <w:szCs w:val="22"/>
        </w:rPr>
        <w:t>Professional and Technical Intent</w:t>
      </w:r>
      <w:r w:rsidR="000E3257" w:rsidRPr="002A54F5">
        <w:rPr>
          <w:szCs w:val="22"/>
          <w:vertAlign w:val="superscript"/>
        </w:rPr>
        <w:t>2</w:t>
      </w:r>
    </w:p>
    <w:p w14:paraId="1F2AAC18" w14:textId="4BA89438" w:rsidR="0073232E" w:rsidRPr="002A54F5" w:rsidRDefault="0073232E" w:rsidP="00FA4E1F">
      <w:pPr>
        <w:pStyle w:val="ListParagraph"/>
        <w:numPr>
          <w:ilvl w:val="0"/>
          <w:numId w:val="13"/>
        </w:numPr>
        <w:rPr>
          <w:szCs w:val="22"/>
        </w:rPr>
      </w:pPr>
      <w:r w:rsidRPr="002A54F5">
        <w:rPr>
          <w:szCs w:val="22"/>
        </w:rPr>
        <w:t>N: 33</w:t>
      </w:r>
    </w:p>
    <w:p w14:paraId="4318CC64" w14:textId="6431D921" w:rsidR="0073232E" w:rsidRPr="002A54F5" w:rsidRDefault="0073232E" w:rsidP="00FA4E1F">
      <w:pPr>
        <w:pStyle w:val="ListParagraph"/>
        <w:numPr>
          <w:ilvl w:val="0"/>
          <w:numId w:val="13"/>
        </w:numPr>
        <w:rPr>
          <w:szCs w:val="22"/>
        </w:rPr>
      </w:pPr>
      <w:r w:rsidRPr="002A54F5">
        <w:rPr>
          <w:szCs w:val="22"/>
        </w:rPr>
        <w:t>%: 4%</w:t>
      </w:r>
    </w:p>
    <w:p w14:paraId="10602E70" w14:textId="776C871F" w:rsidR="0073232E" w:rsidRPr="002A54F5" w:rsidRDefault="0073232E" w:rsidP="002A54F5">
      <w:pPr>
        <w:rPr>
          <w:szCs w:val="22"/>
        </w:rPr>
      </w:pPr>
    </w:p>
    <w:p w14:paraId="29AD7096" w14:textId="316E3D97" w:rsidR="0073232E" w:rsidRPr="00FA735A" w:rsidRDefault="0073232E" w:rsidP="002A54F5">
      <w:pPr>
        <w:rPr>
          <w:b/>
          <w:bCs/>
          <w:szCs w:val="22"/>
          <w:u w:val="single"/>
        </w:rPr>
      </w:pPr>
      <w:r w:rsidRPr="00FA735A">
        <w:rPr>
          <w:b/>
          <w:bCs/>
          <w:szCs w:val="22"/>
          <w:u w:val="single"/>
        </w:rPr>
        <w:t>2014</w:t>
      </w:r>
    </w:p>
    <w:p w14:paraId="7DC4EED3" w14:textId="77777777" w:rsidR="0073232E" w:rsidRPr="002A54F5" w:rsidRDefault="0073232E" w:rsidP="002A54F5">
      <w:pPr>
        <w:rPr>
          <w:szCs w:val="22"/>
        </w:rPr>
      </w:pPr>
      <w:r w:rsidRPr="002A54F5">
        <w:rPr>
          <w:szCs w:val="22"/>
        </w:rPr>
        <w:t>Total Students</w:t>
      </w:r>
    </w:p>
    <w:p w14:paraId="070B07AC" w14:textId="30CC5C0D" w:rsidR="0073232E" w:rsidRPr="002A54F5" w:rsidRDefault="0073232E" w:rsidP="00FA4E1F">
      <w:pPr>
        <w:pStyle w:val="ListParagraph"/>
        <w:numPr>
          <w:ilvl w:val="0"/>
          <w:numId w:val="14"/>
        </w:numPr>
        <w:rPr>
          <w:szCs w:val="22"/>
        </w:rPr>
      </w:pPr>
      <w:r w:rsidRPr="002A54F5">
        <w:rPr>
          <w:szCs w:val="22"/>
        </w:rPr>
        <w:t>N: 897</w:t>
      </w:r>
    </w:p>
    <w:p w14:paraId="4D31FE11" w14:textId="77777777" w:rsidR="0073232E" w:rsidRPr="002A54F5" w:rsidRDefault="0073232E" w:rsidP="00FA4E1F">
      <w:pPr>
        <w:pStyle w:val="ListParagraph"/>
        <w:numPr>
          <w:ilvl w:val="0"/>
          <w:numId w:val="14"/>
        </w:numPr>
        <w:rPr>
          <w:szCs w:val="22"/>
        </w:rPr>
      </w:pPr>
      <w:r w:rsidRPr="002A54F5">
        <w:rPr>
          <w:szCs w:val="22"/>
        </w:rPr>
        <w:t>%: 100%</w:t>
      </w:r>
    </w:p>
    <w:p w14:paraId="11ECAEF1" w14:textId="77777777" w:rsidR="0073232E" w:rsidRPr="002A54F5" w:rsidRDefault="0073232E" w:rsidP="002A54F5">
      <w:pPr>
        <w:rPr>
          <w:szCs w:val="22"/>
        </w:rPr>
      </w:pPr>
      <w:r w:rsidRPr="002A54F5">
        <w:rPr>
          <w:szCs w:val="22"/>
        </w:rPr>
        <w:t>Male</w:t>
      </w:r>
    </w:p>
    <w:p w14:paraId="40000215" w14:textId="74AC6F2F" w:rsidR="0073232E" w:rsidRPr="002A54F5" w:rsidRDefault="0073232E" w:rsidP="00FA4E1F">
      <w:pPr>
        <w:pStyle w:val="ListParagraph"/>
        <w:numPr>
          <w:ilvl w:val="0"/>
          <w:numId w:val="14"/>
        </w:numPr>
        <w:rPr>
          <w:szCs w:val="22"/>
        </w:rPr>
      </w:pPr>
      <w:r w:rsidRPr="002A54F5">
        <w:rPr>
          <w:szCs w:val="22"/>
        </w:rPr>
        <w:t>N: 417</w:t>
      </w:r>
    </w:p>
    <w:p w14:paraId="5B5CB1C0" w14:textId="77777777" w:rsidR="0073232E" w:rsidRPr="002A54F5" w:rsidRDefault="0073232E" w:rsidP="00FA4E1F">
      <w:pPr>
        <w:pStyle w:val="ListParagraph"/>
        <w:numPr>
          <w:ilvl w:val="0"/>
          <w:numId w:val="14"/>
        </w:numPr>
        <w:rPr>
          <w:szCs w:val="22"/>
        </w:rPr>
      </w:pPr>
      <w:r w:rsidRPr="002A54F5">
        <w:rPr>
          <w:szCs w:val="22"/>
        </w:rPr>
        <w:t>%: 46%</w:t>
      </w:r>
    </w:p>
    <w:p w14:paraId="0E1BEF97" w14:textId="77777777" w:rsidR="0073232E" w:rsidRPr="002A54F5" w:rsidRDefault="0073232E" w:rsidP="002A54F5">
      <w:pPr>
        <w:rPr>
          <w:szCs w:val="22"/>
        </w:rPr>
      </w:pPr>
      <w:r w:rsidRPr="002A54F5">
        <w:rPr>
          <w:szCs w:val="22"/>
        </w:rPr>
        <w:t>Female</w:t>
      </w:r>
    </w:p>
    <w:p w14:paraId="60C3295A" w14:textId="212D2B72" w:rsidR="0073232E" w:rsidRPr="002A54F5" w:rsidRDefault="0073232E" w:rsidP="00FA4E1F">
      <w:pPr>
        <w:pStyle w:val="ListParagraph"/>
        <w:numPr>
          <w:ilvl w:val="0"/>
          <w:numId w:val="14"/>
        </w:numPr>
        <w:rPr>
          <w:szCs w:val="22"/>
        </w:rPr>
      </w:pPr>
      <w:r w:rsidRPr="002A54F5">
        <w:rPr>
          <w:szCs w:val="22"/>
        </w:rPr>
        <w:t>N: 478</w:t>
      </w:r>
    </w:p>
    <w:p w14:paraId="3A16560F" w14:textId="77777777" w:rsidR="0073232E" w:rsidRPr="002A54F5" w:rsidRDefault="0073232E" w:rsidP="00FA4E1F">
      <w:pPr>
        <w:pStyle w:val="ListParagraph"/>
        <w:numPr>
          <w:ilvl w:val="0"/>
          <w:numId w:val="14"/>
        </w:numPr>
        <w:rPr>
          <w:szCs w:val="22"/>
        </w:rPr>
      </w:pPr>
      <w:r w:rsidRPr="002A54F5">
        <w:rPr>
          <w:szCs w:val="22"/>
        </w:rPr>
        <w:t>%: 53%</w:t>
      </w:r>
    </w:p>
    <w:p w14:paraId="05F05AAA" w14:textId="77777777" w:rsidR="0073232E" w:rsidRPr="002A54F5" w:rsidRDefault="0073232E" w:rsidP="002A54F5">
      <w:pPr>
        <w:rPr>
          <w:szCs w:val="22"/>
        </w:rPr>
      </w:pPr>
      <w:r w:rsidRPr="002A54F5">
        <w:rPr>
          <w:szCs w:val="22"/>
        </w:rPr>
        <w:t>White</w:t>
      </w:r>
    </w:p>
    <w:p w14:paraId="70D2DDBB" w14:textId="09C640FD" w:rsidR="0073232E" w:rsidRPr="002A54F5" w:rsidRDefault="0073232E" w:rsidP="00FA4E1F">
      <w:pPr>
        <w:pStyle w:val="ListParagraph"/>
        <w:numPr>
          <w:ilvl w:val="0"/>
          <w:numId w:val="14"/>
        </w:numPr>
        <w:rPr>
          <w:szCs w:val="22"/>
        </w:rPr>
      </w:pPr>
      <w:r w:rsidRPr="002A54F5">
        <w:rPr>
          <w:szCs w:val="22"/>
        </w:rPr>
        <w:t>N: 3</w:t>
      </w:r>
      <w:r w:rsidR="00A81648" w:rsidRPr="002A54F5">
        <w:rPr>
          <w:szCs w:val="22"/>
        </w:rPr>
        <w:t>14</w:t>
      </w:r>
    </w:p>
    <w:p w14:paraId="6491550E" w14:textId="76563526" w:rsidR="0073232E" w:rsidRPr="002A54F5" w:rsidRDefault="0073232E" w:rsidP="00FA4E1F">
      <w:pPr>
        <w:pStyle w:val="ListParagraph"/>
        <w:numPr>
          <w:ilvl w:val="0"/>
          <w:numId w:val="14"/>
        </w:numPr>
        <w:rPr>
          <w:szCs w:val="22"/>
        </w:rPr>
      </w:pPr>
      <w:r w:rsidRPr="002A54F5">
        <w:rPr>
          <w:szCs w:val="22"/>
        </w:rPr>
        <w:t xml:space="preserve">%: </w:t>
      </w:r>
      <w:r w:rsidR="00A81648" w:rsidRPr="002A54F5">
        <w:rPr>
          <w:szCs w:val="22"/>
        </w:rPr>
        <w:t>35</w:t>
      </w:r>
      <w:r w:rsidRPr="002A54F5">
        <w:rPr>
          <w:szCs w:val="22"/>
        </w:rPr>
        <w:t>%</w:t>
      </w:r>
    </w:p>
    <w:p w14:paraId="3678D952" w14:textId="77777777" w:rsidR="0073232E" w:rsidRPr="002A54F5" w:rsidRDefault="0073232E" w:rsidP="002A54F5">
      <w:pPr>
        <w:rPr>
          <w:szCs w:val="22"/>
        </w:rPr>
      </w:pPr>
      <w:r w:rsidRPr="002A54F5">
        <w:rPr>
          <w:szCs w:val="22"/>
        </w:rPr>
        <w:t>Black/African American</w:t>
      </w:r>
    </w:p>
    <w:p w14:paraId="5535F375" w14:textId="0EA2B6B3" w:rsidR="0073232E" w:rsidRPr="002A54F5" w:rsidRDefault="0073232E" w:rsidP="00FA4E1F">
      <w:pPr>
        <w:pStyle w:val="ListParagraph"/>
        <w:numPr>
          <w:ilvl w:val="0"/>
          <w:numId w:val="14"/>
        </w:numPr>
        <w:rPr>
          <w:szCs w:val="22"/>
        </w:rPr>
      </w:pPr>
      <w:r w:rsidRPr="002A54F5">
        <w:rPr>
          <w:szCs w:val="22"/>
        </w:rPr>
        <w:t xml:space="preserve">N: </w:t>
      </w:r>
      <w:r w:rsidR="00A81648" w:rsidRPr="002A54F5">
        <w:rPr>
          <w:szCs w:val="22"/>
        </w:rPr>
        <w:t>95</w:t>
      </w:r>
    </w:p>
    <w:p w14:paraId="11C9B316" w14:textId="3410172F" w:rsidR="0073232E" w:rsidRPr="002A54F5" w:rsidRDefault="0073232E" w:rsidP="00FA4E1F">
      <w:pPr>
        <w:pStyle w:val="ListParagraph"/>
        <w:numPr>
          <w:ilvl w:val="0"/>
          <w:numId w:val="14"/>
        </w:numPr>
        <w:rPr>
          <w:szCs w:val="22"/>
        </w:rPr>
      </w:pPr>
      <w:r w:rsidRPr="002A54F5">
        <w:rPr>
          <w:szCs w:val="22"/>
        </w:rPr>
        <w:t xml:space="preserve">%: </w:t>
      </w:r>
      <w:r w:rsidR="00A81648" w:rsidRPr="002A54F5">
        <w:rPr>
          <w:szCs w:val="22"/>
        </w:rPr>
        <w:t>11</w:t>
      </w:r>
      <w:r w:rsidRPr="002A54F5">
        <w:rPr>
          <w:szCs w:val="22"/>
        </w:rPr>
        <w:t>%</w:t>
      </w:r>
    </w:p>
    <w:p w14:paraId="01E815D5" w14:textId="77777777" w:rsidR="0073232E" w:rsidRPr="002A54F5" w:rsidRDefault="0073232E" w:rsidP="002A54F5">
      <w:pPr>
        <w:rPr>
          <w:szCs w:val="22"/>
        </w:rPr>
      </w:pPr>
      <w:r w:rsidRPr="002A54F5">
        <w:rPr>
          <w:szCs w:val="22"/>
        </w:rPr>
        <w:t>Asian/Pacific Islander</w:t>
      </w:r>
    </w:p>
    <w:p w14:paraId="3F9A40C1" w14:textId="4DEA9C2F" w:rsidR="0073232E" w:rsidRPr="002A54F5" w:rsidRDefault="0073232E" w:rsidP="00FA4E1F">
      <w:pPr>
        <w:pStyle w:val="ListParagraph"/>
        <w:numPr>
          <w:ilvl w:val="0"/>
          <w:numId w:val="14"/>
        </w:numPr>
        <w:rPr>
          <w:szCs w:val="22"/>
        </w:rPr>
      </w:pPr>
      <w:r w:rsidRPr="002A54F5">
        <w:rPr>
          <w:szCs w:val="22"/>
        </w:rPr>
        <w:t>N: 1</w:t>
      </w:r>
      <w:r w:rsidR="00A81648" w:rsidRPr="002A54F5">
        <w:rPr>
          <w:szCs w:val="22"/>
        </w:rPr>
        <w:t>7</w:t>
      </w:r>
      <w:r w:rsidRPr="002A54F5">
        <w:rPr>
          <w:szCs w:val="22"/>
        </w:rPr>
        <w:t>2</w:t>
      </w:r>
    </w:p>
    <w:p w14:paraId="1BB304AF" w14:textId="29CAC7E4" w:rsidR="0073232E" w:rsidRPr="002A54F5" w:rsidRDefault="0073232E" w:rsidP="00FA4E1F">
      <w:pPr>
        <w:pStyle w:val="ListParagraph"/>
        <w:numPr>
          <w:ilvl w:val="0"/>
          <w:numId w:val="14"/>
        </w:numPr>
        <w:rPr>
          <w:szCs w:val="22"/>
        </w:rPr>
      </w:pPr>
      <w:r w:rsidRPr="002A54F5">
        <w:rPr>
          <w:szCs w:val="22"/>
        </w:rPr>
        <w:t>%: 1</w:t>
      </w:r>
      <w:r w:rsidR="00A81648" w:rsidRPr="002A54F5">
        <w:rPr>
          <w:szCs w:val="22"/>
        </w:rPr>
        <w:t>9</w:t>
      </w:r>
      <w:r w:rsidRPr="002A54F5">
        <w:rPr>
          <w:szCs w:val="22"/>
        </w:rPr>
        <w:t>%</w:t>
      </w:r>
    </w:p>
    <w:p w14:paraId="3DC76C84" w14:textId="77777777" w:rsidR="0073232E" w:rsidRPr="002A54F5" w:rsidRDefault="0073232E" w:rsidP="002A54F5">
      <w:pPr>
        <w:rPr>
          <w:szCs w:val="22"/>
        </w:rPr>
      </w:pPr>
      <w:r w:rsidRPr="002A54F5">
        <w:rPr>
          <w:szCs w:val="22"/>
        </w:rPr>
        <w:t>Latinx</w:t>
      </w:r>
    </w:p>
    <w:p w14:paraId="269ACD9C" w14:textId="516F15B6" w:rsidR="0073232E" w:rsidRPr="002A54F5" w:rsidRDefault="0073232E" w:rsidP="00FA4E1F">
      <w:pPr>
        <w:pStyle w:val="ListParagraph"/>
        <w:numPr>
          <w:ilvl w:val="0"/>
          <w:numId w:val="14"/>
        </w:numPr>
        <w:rPr>
          <w:szCs w:val="22"/>
        </w:rPr>
      </w:pPr>
      <w:r w:rsidRPr="002A54F5">
        <w:rPr>
          <w:szCs w:val="22"/>
        </w:rPr>
        <w:t xml:space="preserve">N: </w:t>
      </w:r>
      <w:r w:rsidR="00A81648" w:rsidRPr="002A54F5">
        <w:rPr>
          <w:szCs w:val="22"/>
        </w:rPr>
        <w:t>79</w:t>
      </w:r>
    </w:p>
    <w:p w14:paraId="1BCEA25B" w14:textId="0C4DBAB6" w:rsidR="0073232E" w:rsidRPr="002A54F5" w:rsidRDefault="0073232E" w:rsidP="00FA4E1F">
      <w:pPr>
        <w:pStyle w:val="ListParagraph"/>
        <w:numPr>
          <w:ilvl w:val="0"/>
          <w:numId w:val="14"/>
        </w:numPr>
        <w:rPr>
          <w:szCs w:val="22"/>
        </w:rPr>
      </w:pPr>
      <w:r w:rsidRPr="002A54F5">
        <w:rPr>
          <w:szCs w:val="22"/>
        </w:rPr>
        <w:t xml:space="preserve">%: </w:t>
      </w:r>
      <w:r w:rsidR="00A81648" w:rsidRPr="002A54F5">
        <w:rPr>
          <w:szCs w:val="22"/>
        </w:rPr>
        <w:t>9</w:t>
      </w:r>
      <w:r w:rsidRPr="002A54F5">
        <w:rPr>
          <w:szCs w:val="22"/>
        </w:rPr>
        <w:t>%</w:t>
      </w:r>
    </w:p>
    <w:p w14:paraId="613737E0" w14:textId="77777777" w:rsidR="0073232E" w:rsidRPr="002A54F5" w:rsidRDefault="0073232E" w:rsidP="002A54F5">
      <w:pPr>
        <w:rPr>
          <w:szCs w:val="22"/>
        </w:rPr>
      </w:pPr>
      <w:r w:rsidRPr="002A54F5">
        <w:rPr>
          <w:szCs w:val="22"/>
        </w:rPr>
        <w:t>Multiracial</w:t>
      </w:r>
    </w:p>
    <w:p w14:paraId="1E677CC5" w14:textId="3B313E49" w:rsidR="0073232E" w:rsidRPr="002A54F5" w:rsidRDefault="0073232E" w:rsidP="00FA4E1F">
      <w:pPr>
        <w:pStyle w:val="ListParagraph"/>
        <w:numPr>
          <w:ilvl w:val="0"/>
          <w:numId w:val="14"/>
        </w:numPr>
        <w:rPr>
          <w:szCs w:val="22"/>
        </w:rPr>
      </w:pPr>
      <w:r w:rsidRPr="002A54F5">
        <w:rPr>
          <w:szCs w:val="22"/>
        </w:rPr>
        <w:t>N: 1</w:t>
      </w:r>
      <w:r w:rsidR="00A81648" w:rsidRPr="002A54F5">
        <w:rPr>
          <w:szCs w:val="22"/>
        </w:rPr>
        <w:t>5</w:t>
      </w:r>
      <w:r w:rsidRPr="002A54F5">
        <w:rPr>
          <w:szCs w:val="22"/>
        </w:rPr>
        <w:t>3</w:t>
      </w:r>
    </w:p>
    <w:p w14:paraId="032A56BB" w14:textId="0F8CBDB8" w:rsidR="0073232E" w:rsidRPr="002A54F5" w:rsidRDefault="0073232E" w:rsidP="00FA4E1F">
      <w:pPr>
        <w:pStyle w:val="ListParagraph"/>
        <w:numPr>
          <w:ilvl w:val="0"/>
          <w:numId w:val="14"/>
        </w:numPr>
        <w:rPr>
          <w:szCs w:val="22"/>
        </w:rPr>
      </w:pPr>
      <w:r w:rsidRPr="002A54F5">
        <w:rPr>
          <w:szCs w:val="22"/>
        </w:rPr>
        <w:t>%: 1</w:t>
      </w:r>
      <w:r w:rsidR="00A81648" w:rsidRPr="002A54F5">
        <w:rPr>
          <w:szCs w:val="22"/>
        </w:rPr>
        <w:t>7</w:t>
      </w:r>
      <w:r w:rsidRPr="002A54F5">
        <w:rPr>
          <w:szCs w:val="22"/>
        </w:rPr>
        <w:t>%</w:t>
      </w:r>
    </w:p>
    <w:p w14:paraId="0A4DEA27" w14:textId="77777777" w:rsidR="0073232E" w:rsidRPr="002A54F5" w:rsidRDefault="0073232E" w:rsidP="002A54F5">
      <w:pPr>
        <w:rPr>
          <w:szCs w:val="22"/>
        </w:rPr>
      </w:pPr>
      <w:r w:rsidRPr="002A54F5">
        <w:rPr>
          <w:szCs w:val="22"/>
        </w:rPr>
        <w:t>Economically Disadvantaged</w:t>
      </w:r>
    </w:p>
    <w:p w14:paraId="6A1C7FB5" w14:textId="009969D8" w:rsidR="0073232E" w:rsidRPr="002A54F5" w:rsidRDefault="0073232E" w:rsidP="00FA4E1F">
      <w:pPr>
        <w:pStyle w:val="ListParagraph"/>
        <w:numPr>
          <w:ilvl w:val="0"/>
          <w:numId w:val="14"/>
        </w:numPr>
        <w:rPr>
          <w:szCs w:val="22"/>
        </w:rPr>
      </w:pPr>
      <w:r w:rsidRPr="002A54F5">
        <w:rPr>
          <w:szCs w:val="22"/>
        </w:rPr>
        <w:t xml:space="preserve">N: </w:t>
      </w:r>
      <w:r w:rsidR="00A81648" w:rsidRPr="002A54F5">
        <w:rPr>
          <w:szCs w:val="22"/>
        </w:rPr>
        <w:t>313</w:t>
      </w:r>
    </w:p>
    <w:p w14:paraId="625C33A9" w14:textId="38F7F3CF" w:rsidR="0073232E" w:rsidRPr="002A54F5" w:rsidRDefault="00A81648" w:rsidP="00FA4E1F">
      <w:pPr>
        <w:pStyle w:val="ListParagraph"/>
        <w:numPr>
          <w:ilvl w:val="0"/>
          <w:numId w:val="14"/>
        </w:numPr>
        <w:rPr>
          <w:szCs w:val="22"/>
        </w:rPr>
      </w:pPr>
      <w:r w:rsidRPr="002A54F5">
        <w:rPr>
          <w:szCs w:val="22"/>
        </w:rPr>
        <w:t xml:space="preserve">%: </w:t>
      </w:r>
      <w:r w:rsidR="0073232E" w:rsidRPr="002A54F5">
        <w:rPr>
          <w:szCs w:val="22"/>
        </w:rPr>
        <w:t>3</w:t>
      </w:r>
      <w:r w:rsidRPr="002A54F5">
        <w:rPr>
          <w:szCs w:val="22"/>
        </w:rPr>
        <w:t>5</w:t>
      </w:r>
      <w:r w:rsidR="0073232E" w:rsidRPr="002A54F5">
        <w:rPr>
          <w:szCs w:val="22"/>
        </w:rPr>
        <w:t>%</w:t>
      </w:r>
    </w:p>
    <w:p w14:paraId="0636C10D" w14:textId="2C60AD5B" w:rsidR="0073232E" w:rsidRPr="002A54F5" w:rsidRDefault="0073232E" w:rsidP="002A54F5">
      <w:pPr>
        <w:rPr>
          <w:szCs w:val="22"/>
        </w:rPr>
      </w:pPr>
      <w:r w:rsidRPr="002A54F5">
        <w:rPr>
          <w:szCs w:val="22"/>
        </w:rPr>
        <w:t>Full Time Enrollees</w:t>
      </w:r>
      <w:r w:rsidR="000E3257" w:rsidRPr="002A54F5">
        <w:rPr>
          <w:szCs w:val="22"/>
          <w:vertAlign w:val="superscript"/>
        </w:rPr>
        <w:t>1</w:t>
      </w:r>
    </w:p>
    <w:p w14:paraId="7D98BD5A" w14:textId="2BCBB59D" w:rsidR="0073232E" w:rsidRPr="002A54F5" w:rsidRDefault="0073232E" w:rsidP="00FA4E1F">
      <w:pPr>
        <w:pStyle w:val="ListParagraph"/>
        <w:numPr>
          <w:ilvl w:val="0"/>
          <w:numId w:val="14"/>
        </w:numPr>
        <w:rPr>
          <w:szCs w:val="22"/>
        </w:rPr>
      </w:pPr>
      <w:r w:rsidRPr="002A54F5">
        <w:rPr>
          <w:szCs w:val="22"/>
        </w:rPr>
        <w:t xml:space="preserve">N: </w:t>
      </w:r>
      <w:r w:rsidR="00A81648" w:rsidRPr="002A54F5">
        <w:rPr>
          <w:szCs w:val="22"/>
        </w:rPr>
        <w:t>386</w:t>
      </w:r>
    </w:p>
    <w:p w14:paraId="67A51749" w14:textId="55F73686" w:rsidR="0073232E" w:rsidRPr="002A54F5" w:rsidRDefault="00A81648" w:rsidP="00FA4E1F">
      <w:pPr>
        <w:pStyle w:val="ListParagraph"/>
        <w:numPr>
          <w:ilvl w:val="0"/>
          <w:numId w:val="14"/>
        </w:numPr>
        <w:rPr>
          <w:szCs w:val="22"/>
        </w:rPr>
      </w:pPr>
      <w:r w:rsidRPr="002A54F5">
        <w:rPr>
          <w:szCs w:val="22"/>
        </w:rPr>
        <w:t>%: 43</w:t>
      </w:r>
      <w:r w:rsidR="0073232E" w:rsidRPr="002A54F5">
        <w:rPr>
          <w:szCs w:val="22"/>
        </w:rPr>
        <w:t>%</w:t>
      </w:r>
    </w:p>
    <w:p w14:paraId="437B3372" w14:textId="578FD55A" w:rsidR="0073232E" w:rsidRPr="002A54F5" w:rsidRDefault="0073232E" w:rsidP="002A54F5">
      <w:pPr>
        <w:rPr>
          <w:szCs w:val="22"/>
        </w:rPr>
      </w:pPr>
      <w:r w:rsidRPr="002A54F5">
        <w:rPr>
          <w:szCs w:val="22"/>
        </w:rPr>
        <w:t>Professional and Technical Intent</w:t>
      </w:r>
      <w:r w:rsidR="000E3257" w:rsidRPr="002A54F5">
        <w:rPr>
          <w:szCs w:val="22"/>
          <w:vertAlign w:val="superscript"/>
        </w:rPr>
        <w:t>2</w:t>
      </w:r>
    </w:p>
    <w:p w14:paraId="687173C7" w14:textId="28677A79" w:rsidR="0073232E" w:rsidRPr="002A54F5" w:rsidRDefault="0073232E" w:rsidP="00FA4E1F">
      <w:pPr>
        <w:pStyle w:val="ListParagraph"/>
        <w:numPr>
          <w:ilvl w:val="0"/>
          <w:numId w:val="14"/>
        </w:numPr>
        <w:rPr>
          <w:szCs w:val="22"/>
        </w:rPr>
      </w:pPr>
      <w:r w:rsidRPr="002A54F5">
        <w:rPr>
          <w:szCs w:val="22"/>
        </w:rPr>
        <w:t xml:space="preserve">N: </w:t>
      </w:r>
      <w:r w:rsidR="00A81648" w:rsidRPr="002A54F5">
        <w:rPr>
          <w:szCs w:val="22"/>
        </w:rPr>
        <w:t>46</w:t>
      </w:r>
    </w:p>
    <w:p w14:paraId="6373918D" w14:textId="2F92A43A" w:rsidR="0073232E" w:rsidRPr="002A54F5" w:rsidRDefault="0073232E" w:rsidP="00FA4E1F">
      <w:pPr>
        <w:pStyle w:val="ListParagraph"/>
        <w:numPr>
          <w:ilvl w:val="0"/>
          <w:numId w:val="14"/>
        </w:numPr>
        <w:rPr>
          <w:szCs w:val="22"/>
        </w:rPr>
      </w:pPr>
      <w:r w:rsidRPr="002A54F5">
        <w:rPr>
          <w:szCs w:val="22"/>
        </w:rPr>
        <w:t xml:space="preserve">%: </w:t>
      </w:r>
      <w:r w:rsidR="00A81648" w:rsidRPr="002A54F5">
        <w:rPr>
          <w:szCs w:val="22"/>
        </w:rPr>
        <w:t>5</w:t>
      </w:r>
      <w:r w:rsidRPr="002A54F5">
        <w:rPr>
          <w:szCs w:val="22"/>
        </w:rPr>
        <w:t>%</w:t>
      </w:r>
    </w:p>
    <w:p w14:paraId="63A3BC84" w14:textId="77777777" w:rsidR="0073232E" w:rsidRPr="002A54F5" w:rsidRDefault="0073232E" w:rsidP="002A54F5">
      <w:pPr>
        <w:rPr>
          <w:szCs w:val="22"/>
        </w:rPr>
      </w:pPr>
    </w:p>
    <w:p w14:paraId="2F5C9C77" w14:textId="03443ACF" w:rsidR="00A81648" w:rsidRPr="00FA735A" w:rsidRDefault="00A81648" w:rsidP="002A54F5">
      <w:pPr>
        <w:rPr>
          <w:b/>
          <w:bCs/>
          <w:szCs w:val="22"/>
          <w:u w:val="single"/>
        </w:rPr>
      </w:pPr>
      <w:r w:rsidRPr="00FA735A">
        <w:rPr>
          <w:b/>
          <w:bCs/>
          <w:szCs w:val="22"/>
          <w:u w:val="single"/>
        </w:rPr>
        <w:t>2015</w:t>
      </w:r>
    </w:p>
    <w:p w14:paraId="0EEB5886" w14:textId="77777777" w:rsidR="00A81648" w:rsidRPr="002A54F5" w:rsidRDefault="00A81648" w:rsidP="002A54F5">
      <w:pPr>
        <w:rPr>
          <w:szCs w:val="22"/>
        </w:rPr>
      </w:pPr>
      <w:r w:rsidRPr="002A54F5">
        <w:rPr>
          <w:szCs w:val="22"/>
        </w:rPr>
        <w:t>Total Students</w:t>
      </w:r>
    </w:p>
    <w:p w14:paraId="75AFD79B" w14:textId="40D218E4" w:rsidR="00A81648" w:rsidRPr="002A54F5" w:rsidRDefault="00A81648" w:rsidP="00FA4E1F">
      <w:pPr>
        <w:pStyle w:val="ListParagraph"/>
        <w:numPr>
          <w:ilvl w:val="0"/>
          <w:numId w:val="15"/>
        </w:numPr>
        <w:rPr>
          <w:szCs w:val="22"/>
        </w:rPr>
      </w:pPr>
      <w:r w:rsidRPr="002A54F5">
        <w:rPr>
          <w:szCs w:val="22"/>
        </w:rPr>
        <w:t>N: 707</w:t>
      </w:r>
    </w:p>
    <w:p w14:paraId="75EF47B9" w14:textId="77777777" w:rsidR="00A81648" w:rsidRPr="002A54F5" w:rsidRDefault="00A81648" w:rsidP="00FA4E1F">
      <w:pPr>
        <w:pStyle w:val="ListParagraph"/>
        <w:numPr>
          <w:ilvl w:val="0"/>
          <w:numId w:val="15"/>
        </w:numPr>
        <w:rPr>
          <w:szCs w:val="22"/>
        </w:rPr>
      </w:pPr>
      <w:r w:rsidRPr="002A54F5">
        <w:rPr>
          <w:szCs w:val="22"/>
        </w:rPr>
        <w:t>%: 100%</w:t>
      </w:r>
    </w:p>
    <w:p w14:paraId="779F6C21" w14:textId="77777777" w:rsidR="00A81648" w:rsidRPr="002A54F5" w:rsidRDefault="00A81648" w:rsidP="002A54F5">
      <w:pPr>
        <w:rPr>
          <w:szCs w:val="22"/>
        </w:rPr>
      </w:pPr>
      <w:r w:rsidRPr="002A54F5">
        <w:rPr>
          <w:szCs w:val="22"/>
        </w:rPr>
        <w:t>Male</w:t>
      </w:r>
    </w:p>
    <w:p w14:paraId="3A042BCB" w14:textId="7F44B725" w:rsidR="00A81648" w:rsidRPr="002A54F5" w:rsidRDefault="00A81648" w:rsidP="00FA4E1F">
      <w:pPr>
        <w:pStyle w:val="ListParagraph"/>
        <w:numPr>
          <w:ilvl w:val="0"/>
          <w:numId w:val="15"/>
        </w:numPr>
        <w:rPr>
          <w:szCs w:val="22"/>
        </w:rPr>
      </w:pPr>
      <w:r w:rsidRPr="002A54F5">
        <w:rPr>
          <w:szCs w:val="22"/>
        </w:rPr>
        <w:t>N: 327</w:t>
      </w:r>
    </w:p>
    <w:p w14:paraId="4D10E3AF" w14:textId="77777777" w:rsidR="00A81648" w:rsidRPr="002A54F5" w:rsidRDefault="00A81648" w:rsidP="00FA4E1F">
      <w:pPr>
        <w:pStyle w:val="ListParagraph"/>
        <w:numPr>
          <w:ilvl w:val="0"/>
          <w:numId w:val="15"/>
        </w:numPr>
        <w:rPr>
          <w:szCs w:val="22"/>
        </w:rPr>
      </w:pPr>
      <w:r w:rsidRPr="002A54F5">
        <w:rPr>
          <w:szCs w:val="22"/>
        </w:rPr>
        <w:t>%: 46%</w:t>
      </w:r>
    </w:p>
    <w:p w14:paraId="1BFBA1B8" w14:textId="77777777" w:rsidR="00A81648" w:rsidRPr="002A54F5" w:rsidRDefault="00A81648" w:rsidP="002A54F5">
      <w:pPr>
        <w:rPr>
          <w:szCs w:val="22"/>
        </w:rPr>
      </w:pPr>
      <w:r w:rsidRPr="002A54F5">
        <w:rPr>
          <w:szCs w:val="22"/>
        </w:rPr>
        <w:t>Female</w:t>
      </w:r>
    </w:p>
    <w:p w14:paraId="1F77CDF6" w14:textId="1A5D1C71" w:rsidR="00A81648" w:rsidRPr="002A54F5" w:rsidRDefault="00A81648" w:rsidP="00FA4E1F">
      <w:pPr>
        <w:pStyle w:val="ListParagraph"/>
        <w:numPr>
          <w:ilvl w:val="0"/>
          <w:numId w:val="15"/>
        </w:numPr>
        <w:rPr>
          <w:szCs w:val="22"/>
        </w:rPr>
      </w:pPr>
      <w:r w:rsidRPr="002A54F5">
        <w:rPr>
          <w:szCs w:val="22"/>
        </w:rPr>
        <w:t>N: 380</w:t>
      </w:r>
    </w:p>
    <w:p w14:paraId="52252019" w14:textId="33277B24" w:rsidR="00A81648" w:rsidRPr="002A54F5" w:rsidRDefault="00A81648" w:rsidP="00FA4E1F">
      <w:pPr>
        <w:pStyle w:val="ListParagraph"/>
        <w:numPr>
          <w:ilvl w:val="0"/>
          <w:numId w:val="15"/>
        </w:numPr>
        <w:rPr>
          <w:szCs w:val="22"/>
        </w:rPr>
      </w:pPr>
      <w:r w:rsidRPr="002A54F5">
        <w:rPr>
          <w:szCs w:val="22"/>
        </w:rPr>
        <w:lastRenderedPageBreak/>
        <w:t>%: 54%</w:t>
      </w:r>
    </w:p>
    <w:p w14:paraId="754D2EBA" w14:textId="77777777" w:rsidR="00A81648" w:rsidRPr="002A54F5" w:rsidRDefault="00A81648" w:rsidP="002A54F5">
      <w:pPr>
        <w:rPr>
          <w:szCs w:val="22"/>
        </w:rPr>
      </w:pPr>
      <w:r w:rsidRPr="002A54F5">
        <w:rPr>
          <w:szCs w:val="22"/>
        </w:rPr>
        <w:t>White</w:t>
      </w:r>
    </w:p>
    <w:p w14:paraId="2D0698FF" w14:textId="6485D209" w:rsidR="00A81648" w:rsidRPr="002A54F5" w:rsidRDefault="00A81648" w:rsidP="00FA4E1F">
      <w:pPr>
        <w:pStyle w:val="ListParagraph"/>
        <w:numPr>
          <w:ilvl w:val="0"/>
          <w:numId w:val="15"/>
        </w:numPr>
        <w:rPr>
          <w:szCs w:val="22"/>
        </w:rPr>
      </w:pPr>
      <w:r w:rsidRPr="002A54F5">
        <w:rPr>
          <w:szCs w:val="22"/>
        </w:rPr>
        <w:t>N: 228</w:t>
      </w:r>
    </w:p>
    <w:p w14:paraId="71283930" w14:textId="3075DECF" w:rsidR="00A81648" w:rsidRPr="002A54F5" w:rsidRDefault="00A81648" w:rsidP="00FA4E1F">
      <w:pPr>
        <w:pStyle w:val="ListParagraph"/>
        <w:numPr>
          <w:ilvl w:val="0"/>
          <w:numId w:val="15"/>
        </w:numPr>
        <w:rPr>
          <w:szCs w:val="22"/>
        </w:rPr>
      </w:pPr>
      <w:r w:rsidRPr="002A54F5">
        <w:rPr>
          <w:szCs w:val="22"/>
        </w:rPr>
        <w:t>%: 32%</w:t>
      </w:r>
    </w:p>
    <w:p w14:paraId="2F26DC60" w14:textId="77777777" w:rsidR="00A81648" w:rsidRPr="002A54F5" w:rsidRDefault="00A81648" w:rsidP="002A54F5">
      <w:pPr>
        <w:rPr>
          <w:szCs w:val="22"/>
        </w:rPr>
      </w:pPr>
      <w:r w:rsidRPr="002A54F5">
        <w:rPr>
          <w:szCs w:val="22"/>
        </w:rPr>
        <w:t>Black/African American</w:t>
      </w:r>
    </w:p>
    <w:p w14:paraId="00E1251F" w14:textId="0609E31F" w:rsidR="00A81648" w:rsidRPr="002A54F5" w:rsidRDefault="00A81648" w:rsidP="00FA4E1F">
      <w:pPr>
        <w:pStyle w:val="ListParagraph"/>
        <w:numPr>
          <w:ilvl w:val="0"/>
          <w:numId w:val="15"/>
        </w:numPr>
        <w:rPr>
          <w:szCs w:val="22"/>
        </w:rPr>
      </w:pPr>
      <w:r w:rsidRPr="002A54F5">
        <w:rPr>
          <w:szCs w:val="22"/>
        </w:rPr>
        <w:t>N: 74</w:t>
      </w:r>
    </w:p>
    <w:p w14:paraId="5859CC5C" w14:textId="6B956F2F" w:rsidR="00A81648" w:rsidRPr="002A54F5" w:rsidRDefault="00A81648" w:rsidP="00FA4E1F">
      <w:pPr>
        <w:pStyle w:val="ListParagraph"/>
        <w:numPr>
          <w:ilvl w:val="0"/>
          <w:numId w:val="15"/>
        </w:numPr>
        <w:rPr>
          <w:szCs w:val="22"/>
        </w:rPr>
      </w:pPr>
      <w:r w:rsidRPr="002A54F5">
        <w:rPr>
          <w:szCs w:val="22"/>
        </w:rPr>
        <w:t>%: 10%</w:t>
      </w:r>
    </w:p>
    <w:p w14:paraId="0801C4CF" w14:textId="77777777" w:rsidR="00A81648" w:rsidRPr="002A54F5" w:rsidRDefault="00A81648" w:rsidP="002A54F5">
      <w:pPr>
        <w:rPr>
          <w:szCs w:val="22"/>
        </w:rPr>
      </w:pPr>
      <w:r w:rsidRPr="002A54F5">
        <w:rPr>
          <w:szCs w:val="22"/>
        </w:rPr>
        <w:t>Asian/Pacific Islander</w:t>
      </w:r>
    </w:p>
    <w:p w14:paraId="46E800E8" w14:textId="1B4C915D" w:rsidR="00A81648" w:rsidRPr="002A54F5" w:rsidRDefault="00A81648" w:rsidP="00FA4E1F">
      <w:pPr>
        <w:pStyle w:val="ListParagraph"/>
        <w:numPr>
          <w:ilvl w:val="0"/>
          <w:numId w:val="15"/>
        </w:numPr>
        <w:rPr>
          <w:szCs w:val="22"/>
        </w:rPr>
      </w:pPr>
      <w:r w:rsidRPr="002A54F5">
        <w:rPr>
          <w:szCs w:val="22"/>
        </w:rPr>
        <w:t>N: 130</w:t>
      </w:r>
    </w:p>
    <w:p w14:paraId="4D77979A" w14:textId="114E3BE8" w:rsidR="00A81648" w:rsidRPr="002A54F5" w:rsidRDefault="00A81648" w:rsidP="00FA4E1F">
      <w:pPr>
        <w:pStyle w:val="ListParagraph"/>
        <w:numPr>
          <w:ilvl w:val="0"/>
          <w:numId w:val="15"/>
        </w:numPr>
        <w:rPr>
          <w:szCs w:val="22"/>
        </w:rPr>
      </w:pPr>
      <w:r w:rsidRPr="002A54F5">
        <w:rPr>
          <w:szCs w:val="22"/>
        </w:rPr>
        <w:t>%: 18%</w:t>
      </w:r>
    </w:p>
    <w:p w14:paraId="7FFFC82E" w14:textId="77777777" w:rsidR="00A81648" w:rsidRPr="002A54F5" w:rsidRDefault="00A81648" w:rsidP="002A54F5">
      <w:pPr>
        <w:rPr>
          <w:szCs w:val="22"/>
        </w:rPr>
      </w:pPr>
      <w:r w:rsidRPr="002A54F5">
        <w:rPr>
          <w:szCs w:val="22"/>
        </w:rPr>
        <w:t>Latinx</w:t>
      </w:r>
    </w:p>
    <w:p w14:paraId="12AF99BB" w14:textId="6957BBB1" w:rsidR="00A81648" w:rsidRPr="002A54F5" w:rsidRDefault="00A81648" w:rsidP="00FA4E1F">
      <w:pPr>
        <w:pStyle w:val="ListParagraph"/>
        <w:numPr>
          <w:ilvl w:val="0"/>
          <w:numId w:val="15"/>
        </w:numPr>
        <w:rPr>
          <w:szCs w:val="22"/>
        </w:rPr>
      </w:pPr>
      <w:r w:rsidRPr="002A54F5">
        <w:rPr>
          <w:szCs w:val="22"/>
        </w:rPr>
        <w:t>N: 27</w:t>
      </w:r>
    </w:p>
    <w:p w14:paraId="75A948B6" w14:textId="515FE070" w:rsidR="00A81648" w:rsidRPr="002A54F5" w:rsidRDefault="00A81648" w:rsidP="00FA4E1F">
      <w:pPr>
        <w:pStyle w:val="ListParagraph"/>
        <w:numPr>
          <w:ilvl w:val="0"/>
          <w:numId w:val="15"/>
        </w:numPr>
        <w:rPr>
          <w:szCs w:val="22"/>
        </w:rPr>
      </w:pPr>
      <w:r w:rsidRPr="002A54F5">
        <w:rPr>
          <w:szCs w:val="22"/>
        </w:rPr>
        <w:t>%: 4%</w:t>
      </w:r>
    </w:p>
    <w:p w14:paraId="7A576DA4" w14:textId="77777777" w:rsidR="00A81648" w:rsidRPr="002A54F5" w:rsidRDefault="00A81648" w:rsidP="002A54F5">
      <w:pPr>
        <w:rPr>
          <w:szCs w:val="22"/>
        </w:rPr>
      </w:pPr>
      <w:r w:rsidRPr="002A54F5">
        <w:rPr>
          <w:szCs w:val="22"/>
        </w:rPr>
        <w:t>Multiracial</w:t>
      </w:r>
    </w:p>
    <w:p w14:paraId="071632C7" w14:textId="7D267A98" w:rsidR="00A81648" w:rsidRPr="002A54F5" w:rsidRDefault="00A81648" w:rsidP="00FA4E1F">
      <w:pPr>
        <w:pStyle w:val="ListParagraph"/>
        <w:numPr>
          <w:ilvl w:val="0"/>
          <w:numId w:val="15"/>
        </w:numPr>
        <w:rPr>
          <w:szCs w:val="22"/>
        </w:rPr>
      </w:pPr>
      <w:r w:rsidRPr="002A54F5">
        <w:rPr>
          <w:szCs w:val="22"/>
        </w:rPr>
        <w:t>N: 193</w:t>
      </w:r>
    </w:p>
    <w:p w14:paraId="79A6BC0E" w14:textId="198E4560" w:rsidR="00A81648" w:rsidRPr="002A54F5" w:rsidRDefault="00A81648" w:rsidP="00FA4E1F">
      <w:pPr>
        <w:pStyle w:val="ListParagraph"/>
        <w:numPr>
          <w:ilvl w:val="0"/>
          <w:numId w:val="15"/>
        </w:numPr>
        <w:rPr>
          <w:szCs w:val="22"/>
        </w:rPr>
      </w:pPr>
      <w:r w:rsidRPr="002A54F5">
        <w:rPr>
          <w:szCs w:val="22"/>
        </w:rPr>
        <w:t>%: 27%</w:t>
      </w:r>
    </w:p>
    <w:p w14:paraId="0C895508" w14:textId="77777777" w:rsidR="00A81648" w:rsidRPr="002A54F5" w:rsidRDefault="00A81648" w:rsidP="002A54F5">
      <w:pPr>
        <w:rPr>
          <w:szCs w:val="22"/>
        </w:rPr>
      </w:pPr>
      <w:r w:rsidRPr="002A54F5">
        <w:rPr>
          <w:szCs w:val="22"/>
        </w:rPr>
        <w:t>Economically Disadvantaged</w:t>
      </w:r>
    </w:p>
    <w:p w14:paraId="0B8FD5C6" w14:textId="6AD37F2B" w:rsidR="00A81648" w:rsidRPr="002A54F5" w:rsidRDefault="00A81648" w:rsidP="00FA4E1F">
      <w:pPr>
        <w:pStyle w:val="ListParagraph"/>
        <w:numPr>
          <w:ilvl w:val="0"/>
          <w:numId w:val="15"/>
        </w:numPr>
        <w:rPr>
          <w:szCs w:val="22"/>
        </w:rPr>
      </w:pPr>
      <w:r w:rsidRPr="002A54F5">
        <w:rPr>
          <w:szCs w:val="22"/>
        </w:rPr>
        <w:t>N: 265</w:t>
      </w:r>
    </w:p>
    <w:p w14:paraId="2808B372" w14:textId="16AF589D" w:rsidR="00A81648" w:rsidRPr="002A54F5" w:rsidRDefault="00A81648" w:rsidP="00FA4E1F">
      <w:pPr>
        <w:pStyle w:val="ListParagraph"/>
        <w:numPr>
          <w:ilvl w:val="0"/>
          <w:numId w:val="15"/>
        </w:numPr>
        <w:rPr>
          <w:szCs w:val="22"/>
        </w:rPr>
      </w:pPr>
      <w:r w:rsidRPr="002A54F5">
        <w:rPr>
          <w:szCs w:val="22"/>
        </w:rPr>
        <w:t>%: 37%</w:t>
      </w:r>
    </w:p>
    <w:p w14:paraId="70D8DDD3" w14:textId="28D66855" w:rsidR="00A81648" w:rsidRPr="002A54F5" w:rsidRDefault="00A81648" w:rsidP="002A54F5">
      <w:pPr>
        <w:rPr>
          <w:szCs w:val="22"/>
        </w:rPr>
      </w:pPr>
      <w:r w:rsidRPr="002A54F5">
        <w:rPr>
          <w:szCs w:val="22"/>
        </w:rPr>
        <w:t>Full Time Enrollees</w:t>
      </w:r>
      <w:r w:rsidR="000E3257" w:rsidRPr="002A54F5">
        <w:rPr>
          <w:szCs w:val="22"/>
          <w:vertAlign w:val="superscript"/>
        </w:rPr>
        <w:t>1</w:t>
      </w:r>
    </w:p>
    <w:p w14:paraId="4AC2D772" w14:textId="3DFC59E9" w:rsidR="00A81648" w:rsidRPr="002A54F5" w:rsidRDefault="00A81648" w:rsidP="00FA4E1F">
      <w:pPr>
        <w:pStyle w:val="ListParagraph"/>
        <w:numPr>
          <w:ilvl w:val="0"/>
          <w:numId w:val="15"/>
        </w:numPr>
        <w:rPr>
          <w:szCs w:val="22"/>
        </w:rPr>
      </w:pPr>
      <w:r w:rsidRPr="002A54F5">
        <w:rPr>
          <w:szCs w:val="22"/>
        </w:rPr>
        <w:t>N: 348</w:t>
      </w:r>
    </w:p>
    <w:p w14:paraId="2FD00A8E" w14:textId="72431D66" w:rsidR="00A81648" w:rsidRPr="002A54F5" w:rsidRDefault="00A81648" w:rsidP="00FA4E1F">
      <w:pPr>
        <w:pStyle w:val="ListParagraph"/>
        <w:numPr>
          <w:ilvl w:val="0"/>
          <w:numId w:val="15"/>
        </w:numPr>
        <w:rPr>
          <w:szCs w:val="22"/>
        </w:rPr>
      </w:pPr>
      <w:r w:rsidRPr="002A54F5">
        <w:rPr>
          <w:szCs w:val="22"/>
        </w:rPr>
        <w:t>%: 49%</w:t>
      </w:r>
    </w:p>
    <w:p w14:paraId="5B31B0C4" w14:textId="43F8C53F" w:rsidR="00A81648" w:rsidRPr="002A54F5" w:rsidRDefault="00A81648" w:rsidP="002A54F5">
      <w:pPr>
        <w:rPr>
          <w:szCs w:val="22"/>
        </w:rPr>
      </w:pPr>
      <w:r w:rsidRPr="002A54F5">
        <w:rPr>
          <w:szCs w:val="22"/>
        </w:rPr>
        <w:t>Professional and Technical Intent</w:t>
      </w:r>
      <w:r w:rsidR="000E3257" w:rsidRPr="002A54F5">
        <w:rPr>
          <w:szCs w:val="22"/>
          <w:vertAlign w:val="superscript"/>
        </w:rPr>
        <w:t>2</w:t>
      </w:r>
    </w:p>
    <w:p w14:paraId="1C573E79" w14:textId="4AEB3704" w:rsidR="00A81648" w:rsidRPr="002A54F5" w:rsidRDefault="00A81648" w:rsidP="00FA4E1F">
      <w:pPr>
        <w:pStyle w:val="ListParagraph"/>
        <w:numPr>
          <w:ilvl w:val="0"/>
          <w:numId w:val="15"/>
        </w:numPr>
        <w:rPr>
          <w:szCs w:val="22"/>
        </w:rPr>
      </w:pPr>
      <w:r w:rsidRPr="002A54F5">
        <w:rPr>
          <w:szCs w:val="22"/>
        </w:rPr>
        <w:t>N: 33</w:t>
      </w:r>
    </w:p>
    <w:p w14:paraId="5A0477AE" w14:textId="77777777" w:rsidR="00A81648" w:rsidRPr="002A54F5" w:rsidRDefault="00A81648" w:rsidP="00FA4E1F">
      <w:pPr>
        <w:pStyle w:val="ListParagraph"/>
        <w:numPr>
          <w:ilvl w:val="0"/>
          <w:numId w:val="15"/>
        </w:numPr>
        <w:rPr>
          <w:szCs w:val="22"/>
        </w:rPr>
      </w:pPr>
      <w:r w:rsidRPr="002A54F5">
        <w:rPr>
          <w:szCs w:val="22"/>
        </w:rPr>
        <w:t>%: 5%</w:t>
      </w:r>
    </w:p>
    <w:p w14:paraId="1988A1A2" w14:textId="0771338F" w:rsidR="0073232E" w:rsidRPr="002A54F5" w:rsidRDefault="0073232E" w:rsidP="002A54F5">
      <w:pPr>
        <w:rPr>
          <w:szCs w:val="22"/>
        </w:rPr>
      </w:pPr>
    </w:p>
    <w:p w14:paraId="01A5F01B" w14:textId="4B62CC1D" w:rsidR="00A81648" w:rsidRPr="00FA735A" w:rsidRDefault="00A81648" w:rsidP="002A54F5">
      <w:pPr>
        <w:rPr>
          <w:b/>
          <w:bCs/>
          <w:szCs w:val="22"/>
          <w:u w:val="single"/>
        </w:rPr>
      </w:pPr>
      <w:r w:rsidRPr="00FA735A">
        <w:rPr>
          <w:b/>
          <w:bCs/>
          <w:szCs w:val="22"/>
          <w:u w:val="single"/>
        </w:rPr>
        <w:t>2016</w:t>
      </w:r>
    </w:p>
    <w:p w14:paraId="55F8F31B" w14:textId="77777777" w:rsidR="00A81648" w:rsidRPr="002A54F5" w:rsidRDefault="00A81648" w:rsidP="002A54F5">
      <w:pPr>
        <w:rPr>
          <w:szCs w:val="22"/>
        </w:rPr>
      </w:pPr>
      <w:r w:rsidRPr="002A54F5">
        <w:rPr>
          <w:szCs w:val="22"/>
        </w:rPr>
        <w:t>Total Students</w:t>
      </w:r>
    </w:p>
    <w:p w14:paraId="4A932E99" w14:textId="2D1DCC43" w:rsidR="00A81648" w:rsidRPr="002A54F5" w:rsidRDefault="00A81648" w:rsidP="00FA4E1F">
      <w:pPr>
        <w:pStyle w:val="ListParagraph"/>
        <w:numPr>
          <w:ilvl w:val="0"/>
          <w:numId w:val="16"/>
        </w:numPr>
        <w:rPr>
          <w:szCs w:val="22"/>
        </w:rPr>
      </w:pPr>
      <w:r w:rsidRPr="002A54F5">
        <w:rPr>
          <w:szCs w:val="22"/>
        </w:rPr>
        <w:t xml:space="preserve">N: </w:t>
      </w:r>
      <w:r w:rsidR="00904276" w:rsidRPr="002A54F5">
        <w:rPr>
          <w:szCs w:val="22"/>
        </w:rPr>
        <w:t>831</w:t>
      </w:r>
    </w:p>
    <w:p w14:paraId="0B6F7615" w14:textId="77777777" w:rsidR="00A81648" w:rsidRPr="002A54F5" w:rsidRDefault="00A81648" w:rsidP="00FA4E1F">
      <w:pPr>
        <w:pStyle w:val="ListParagraph"/>
        <w:numPr>
          <w:ilvl w:val="0"/>
          <w:numId w:val="16"/>
        </w:numPr>
        <w:rPr>
          <w:szCs w:val="22"/>
        </w:rPr>
      </w:pPr>
      <w:r w:rsidRPr="002A54F5">
        <w:rPr>
          <w:szCs w:val="22"/>
        </w:rPr>
        <w:t>%: 100%</w:t>
      </w:r>
    </w:p>
    <w:p w14:paraId="4E11B694" w14:textId="77777777" w:rsidR="00A81648" w:rsidRPr="002A54F5" w:rsidRDefault="00A81648" w:rsidP="002A54F5">
      <w:pPr>
        <w:rPr>
          <w:szCs w:val="22"/>
        </w:rPr>
      </w:pPr>
      <w:r w:rsidRPr="002A54F5">
        <w:rPr>
          <w:szCs w:val="22"/>
        </w:rPr>
        <w:t>Male</w:t>
      </w:r>
    </w:p>
    <w:p w14:paraId="18963963" w14:textId="619BAEAC" w:rsidR="00A81648" w:rsidRPr="002A54F5" w:rsidRDefault="00A81648" w:rsidP="00FA4E1F">
      <w:pPr>
        <w:pStyle w:val="ListParagraph"/>
        <w:numPr>
          <w:ilvl w:val="0"/>
          <w:numId w:val="16"/>
        </w:numPr>
        <w:rPr>
          <w:szCs w:val="22"/>
        </w:rPr>
      </w:pPr>
      <w:r w:rsidRPr="002A54F5">
        <w:rPr>
          <w:szCs w:val="22"/>
        </w:rPr>
        <w:t>N: 3</w:t>
      </w:r>
      <w:r w:rsidR="00904276" w:rsidRPr="002A54F5">
        <w:rPr>
          <w:szCs w:val="22"/>
        </w:rPr>
        <w:t>77</w:t>
      </w:r>
    </w:p>
    <w:p w14:paraId="56245AD6" w14:textId="1B7E5E34" w:rsidR="00A81648" w:rsidRPr="002A54F5" w:rsidRDefault="00A81648" w:rsidP="00FA4E1F">
      <w:pPr>
        <w:pStyle w:val="ListParagraph"/>
        <w:numPr>
          <w:ilvl w:val="0"/>
          <w:numId w:val="16"/>
        </w:numPr>
        <w:rPr>
          <w:szCs w:val="22"/>
        </w:rPr>
      </w:pPr>
      <w:r w:rsidRPr="002A54F5">
        <w:rPr>
          <w:szCs w:val="22"/>
        </w:rPr>
        <w:t>%: 4</w:t>
      </w:r>
      <w:r w:rsidR="00904276" w:rsidRPr="002A54F5">
        <w:rPr>
          <w:szCs w:val="22"/>
        </w:rPr>
        <w:t>5</w:t>
      </w:r>
      <w:r w:rsidRPr="002A54F5">
        <w:rPr>
          <w:szCs w:val="22"/>
        </w:rPr>
        <w:t>%</w:t>
      </w:r>
    </w:p>
    <w:p w14:paraId="4BBDB5B5" w14:textId="77777777" w:rsidR="00A81648" w:rsidRPr="002A54F5" w:rsidRDefault="00A81648" w:rsidP="002A54F5">
      <w:pPr>
        <w:rPr>
          <w:szCs w:val="22"/>
        </w:rPr>
      </w:pPr>
      <w:r w:rsidRPr="002A54F5">
        <w:rPr>
          <w:szCs w:val="22"/>
        </w:rPr>
        <w:t>Female</w:t>
      </w:r>
    </w:p>
    <w:p w14:paraId="47F0C528" w14:textId="2E98ADB9" w:rsidR="00A81648" w:rsidRPr="002A54F5" w:rsidRDefault="00A81648" w:rsidP="00FA4E1F">
      <w:pPr>
        <w:pStyle w:val="ListParagraph"/>
        <w:numPr>
          <w:ilvl w:val="0"/>
          <w:numId w:val="16"/>
        </w:numPr>
        <w:rPr>
          <w:szCs w:val="22"/>
        </w:rPr>
      </w:pPr>
      <w:r w:rsidRPr="002A54F5">
        <w:rPr>
          <w:szCs w:val="22"/>
        </w:rPr>
        <w:t xml:space="preserve">N: </w:t>
      </w:r>
      <w:r w:rsidR="00904276" w:rsidRPr="002A54F5">
        <w:rPr>
          <w:szCs w:val="22"/>
        </w:rPr>
        <w:t>453</w:t>
      </w:r>
    </w:p>
    <w:p w14:paraId="7AC878A7" w14:textId="32123A56"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55</w:t>
      </w:r>
      <w:r w:rsidRPr="002A54F5">
        <w:rPr>
          <w:szCs w:val="22"/>
        </w:rPr>
        <w:t>%</w:t>
      </w:r>
    </w:p>
    <w:p w14:paraId="77C998CC" w14:textId="77777777" w:rsidR="00A81648" w:rsidRPr="002A54F5" w:rsidRDefault="00A81648" w:rsidP="002A54F5">
      <w:pPr>
        <w:rPr>
          <w:szCs w:val="22"/>
        </w:rPr>
      </w:pPr>
      <w:r w:rsidRPr="002A54F5">
        <w:rPr>
          <w:szCs w:val="22"/>
        </w:rPr>
        <w:t>White</w:t>
      </w:r>
    </w:p>
    <w:p w14:paraId="0BF7CD50" w14:textId="1709E2B2" w:rsidR="00A81648" w:rsidRPr="002A54F5" w:rsidRDefault="00A81648" w:rsidP="00FA4E1F">
      <w:pPr>
        <w:pStyle w:val="ListParagraph"/>
        <w:numPr>
          <w:ilvl w:val="0"/>
          <w:numId w:val="16"/>
        </w:numPr>
        <w:rPr>
          <w:szCs w:val="22"/>
        </w:rPr>
      </w:pPr>
      <w:r w:rsidRPr="002A54F5">
        <w:rPr>
          <w:szCs w:val="22"/>
        </w:rPr>
        <w:t xml:space="preserve">N: </w:t>
      </w:r>
      <w:r w:rsidR="00904276" w:rsidRPr="002A54F5">
        <w:rPr>
          <w:szCs w:val="22"/>
        </w:rPr>
        <w:t>251</w:t>
      </w:r>
    </w:p>
    <w:p w14:paraId="3C8C2BA3" w14:textId="11FD5DA2"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30</w:t>
      </w:r>
      <w:r w:rsidRPr="002A54F5">
        <w:rPr>
          <w:szCs w:val="22"/>
        </w:rPr>
        <w:t>%</w:t>
      </w:r>
    </w:p>
    <w:p w14:paraId="6872E12E" w14:textId="77777777" w:rsidR="00A81648" w:rsidRPr="002A54F5" w:rsidRDefault="00A81648" w:rsidP="002A54F5">
      <w:pPr>
        <w:rPr>
          <w:szCs w:val="22"/>
        </w:rPr>
      </w:pPr>
      <w:r w:rsidRPr="002A54F5">
        <w:rPr>
          <w:szCs w:val="22"/>
        </w:rPr>
        <w:t>Black/African American</w:t>
      </w:r>
    </w:p>
    <w:p w14:paraId="1A35A12B" w14:textId="3E55A3B7" w:rsidR="00A81648" w:rsidRPr="002A54F5" w:rsidRDefault="00A81648" w:rsidP="00FA4E1F">
      <w:pPr>
        <w:pStyle w:val="ListParagraph"/>
        <w:numPr>
          <w:ilvl w:val="0"/>
          <w:numId w:val="16"/>
        </w:numPr>
        <w:rPr>
          <w:szCs w:val="22"/>
        </w:rPr>
      </w:pPr>
      <w:r w:rsidRPr="002A54F5">
        <w:rPr>
          <w:szCs w:val="22"/>
        </w:rPr>
        <w:t xml:space="preserve">N: </w:t>
      </w:r>
      <w:r w:rsidR="00904276" w:rsidRPr="002A54F5">
        <w:rPr>
          <w:szCs w:val="22"/>
        </w:rPr>
        <w:t>94</w:t>
      </w:r>
    </w:p>
    <w:p w14:paraId="1674A0FA" w14:textId="1B3F7312"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11</w:t>
      </w:r>
      <w:r w:rsidRPr="002A54F5">
        <w:rPr>
          <w:szCs w:val="22"/>
        </w:rPr>
        <w:t>%</w:t>
      </w:r>
    </w:p>
    <w:p w14:paraId="13504CB2" w14:textId="77777777" w:rsidR="00A81648" w:rsidRPr="002A54F5" w:rsidRDefault="00A81648" w:rsidP="002A54F5">
      <w:pPr>
        <w:rPr>
          <w:szCs w:val="22"/>
        </w:rPr>
      </w:pPr>
      <w:r w:rsidRPr="002A54F5">
        <w:rPr>
          <w:szCs w:val="22"/>
        </w:rPr>
        <w:t>Asian/Pacific Islander</w:t>
      </w:r>
    </w:p>
    <w:p w14:paraId="0A9B1325" w14:textId="7BE0407A" w:rsidR="00A81648" w:rsidRPr="002A54F5" w:rsidRDefault="00A81648" w:rsidP="00FA4E1F">
      <w:pPr>
        <w:pStyle w:val="ListParagraph"/>
        <w:numPr>
          <w:ilvl w:val="0"/>
          <w:numId w:val="16"/>
        </w:numPr>
        <w:rPr>
          <w:szCs w:val="22"/>
        </w:rPr>
      </w:pPr>
      <w:r w:rsidRPr="002A54F5">
        <w:rPr>
          <w:szCs w:val="22"/>
        </w:rPr>
        <w:t xml:space="preserve">N: </w:t>
      </w:r>
      <w:r w:rsidR="00904276" w:rsidRPr="002A54F5">
        <w:rPr>
          <w:szCs w:val="22"/>
        </w:rPr>
        <w:t>167</w:t>
      </w:r>
    </w:p>
    <w:p w14:paraId="7A3A3B0B" w14:textId="31B3CC02"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20</w:t>
      </w:r>
      <w:r w:rsidRPr="002A54F5">
        <w:rPr>
          <w:szCs w:val="22"/>
        </w:rPr>
        <w:t>%</w:t>
      </w:r>
    </w:p>
    <w:p w14:paraId="26F81593" w14:textId="77777777" w:rsidR="00A81648" w:rsidRPr="002A54F5" w:rsidRDefault="00A81648" w:rsidP="002A54F5">
      <w:pPr>
        <w:rPr>
          <w:szCs w:val="22"/>
        </w:rPr>
      </w:pPr>
      <w:r w:rsidRPr="002A54F5">
        <w:rPr>
          <w:szCs w:val="22"/>
        </w:rPr>
        <w:t>Latinx</w:t>
      </w:r>
    </w:p>
    <w:p w14:paraId="1660768E" w14:textId="3A131A92" w:rsidR="00A81648" w:rsidRPr="002A54F5" w:rsidRDefault="00A81648" w:rsidP="00FA4E1F">
      <w:pPr>
        <w:pStyle w:val="ListParagraph"/>
        <w:numPr>
          <w:ilvl w:val="0"/>
          <w:numId w:val="16"/>
        </w:numPr>
        <w:rPr>
          <w:szCs w:val="22"/>
        </w:rPr>
      </w:pPr>
      <w:r w:rsidRPr="002A54F5">
        <w:rPr>
          <w:szCs w:val="22"/>
        </w:rPr>
        <w:t xml:space="preserve">N: </w:t>
      </w:r>
      <w:r w:rsidR="00904276" w:rsidRPr="002A54F5">
        <w:rPr>
          <w:szCs w:val="22"/>
        </w:rPr>
        <w:t>40</w:t>
      </w:r>
    </w:p>
    <w:p w14:paraId="0DB0EA60" w14:textId="7A7CF80A"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5</w:t>
      </w:r>
      <w:r w:rsidRPr="002A54F5">
        <w:rPr>
          <w:szCs w:val="22"/>
        </w:rPr>
        <w:t>%</w:t>
      </w:r>
    </w:p>
    <w:p w14:paraId="571C0E9C" w14:textId="77777777" w:rsidR="00A81648" w:rsidRPr="002A54F5" w:rsidRDefault="00A81648" w:rsidP="002A54F5">
      <w:pPr>
        <w:rPr>
          <w:szCs w:val="22"/>
        </w:rPr>
      </w:pPr>
      <w:r w:rsidRPr="002A54F5">
        <w:rPr>
          <w:szCs w:val="22"/>
        </w:rPr>
        <w:t>Multiracial</w:t>
      </w:r>
    </w:p>
    <w:p w14:paraId="6A69572D" w14:textId="6528AEC3" w:rsidR="00A81648" w:rsidRPr="002A54F5" w:rsidRDefault="00A81648" w:rsidP="00FA4E1F">
      <w:pPr>
        <w:pStyle w:val="ListParagraph"/>
        <w:numPr>
          <w:ilvl w:val="0"/>
          <w:numId w:val="16"/>
        </w:numPr>
        <w:rPr>
          <w:szCs w:val="22"/>
        </w:rPr>
      </w:pPr>
      <w:r w:rsidRPr="002A54F5">
        <w:rPr>
          <w:szCs w:val="22"/>
        </w:rPr>
        <w:lastRenderedPageBreak/>
        <w:t xml:space="preserve">N: </w:t>
      </w:r>
      <w:r w:rsidR="00904276" w:rsidRPr="002A54F5">
        <w:rPr>
          <w:szCs w:val="22"/>
        </w:rPr>
        <w:t>212</w:t>
      </w:r>
    </w:p>
    <w:p w14:paraId="664257C0" w14:textId="02E625D5" w:rsidR="00A81648" w:rsidRPr="002A54F5" w:rsidRDefault="00A81648" w:rsidP="00FA4E1F">
      <w:pPr>
        <w:pStyle w:val="ListParagraph"/>
        <w:numPr>
          <w:ilvl w:val="0"/>
          <w:numId w:val="16"/>
        </w:numPr>
        <w:rPr>
          <w:szCs w:val="22"/>
        </w:rPr>
      </w:pPr>
      <w:r w:rsidRPr="002A54F5">
        <w:rPr>
          <w:szCs w:val="22"/>
        </w:rPr>
        <w:t>%: 2</w:t>
      </w:r>
      <w:r w:rsidR="00904276" w:rsidRPr="002A54F5">
        <w:rPr>
          <w:szCs w:val="22"/>
        </w:rPr>
        <w:t>6</w:t>
      </w:r>
      <w:r w:rsidRPr="002A54F5">
        <w:rPr>
          <w:szCs w:val="22"/>
        </w:rPr>
        <w:t>%</w:t>
      </w:r>
    </w:p>
    <w:p w14:paraId="1A2D4B00" w14:textId="77777777" w:rsidR="00A81648" w:rsidRPr="002A54F5" w:rsidRDefault="00A81648" w:rsidP="002A54F5">
      <w:pPr>
        <w:rPr>
          <w:szCs w:val="22"/>
        </w:rPr>
      </w:pPr>
      <w:r w:rsidRPr="002A54F5">
        <w:rPr>
          <w:szCs w:val="22"/>
        </w:rPr>
        <w:t>Economically Disadvantaged</w:t>
      </w:r>
    </w:p>
    <w:p w14:paraId="56A30834" w14:textId="09B96C23" w:rsidR="00A81648" w:rsidRPr="002A54F5" w:rsidRDefault="00A81648" w:rsidP="00FA4E1F">
      <w:pPr>
        <w:pStyle w:val="ListParagraph"/>
        <w:numPr>
          <w:ilvl w:val="0"/>
          <w:numId w:val="16"/>
        </w:numPr>
        <w:rPr>
          <w:szCs w:val="22"/>
        </w:rPr>
      </w:pPr>
      <w:r w:rsidRPr="002A54F5">
        <w:rPr>
          <w:szCs w:val="22"/>
        </w:rPr>
        <w:t>N: 2</w:t>
      </w:r>
      <w:r w:rsidR="00904276" w:rsidRPr="002A54F5">
        <w:rPr>
          <w:szCs w:val="22"/>
        </w:rPr>
        <w:t>04</w:t>
      </w:r>
    </w:p>
    <w:p w14:paraId="477E9E7D" w14:textId="0581957E"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25</w:t>
      </w:r>
      <w:r w:rsidRPr="002A54F5">
        <w:rPr>
          <w:szCs w:val="22"/>
        </w:rPr>
        <w:t>%</w:t>
      </w:r>
    </w:p>
    <w:p w14:paraId="5F92F4F4" w14:textId="446D5670" w:rsidR="00A81648" w:rsidRPr="002A54F5" w:rsidRDefault="00A81648" w:rsidP="002A54F5">
      <w:pPr>
        <w:rPr>
          <w:szCs w:val="22"/>
        </w:rPr>
      </w:pPr>
      <w:r w:rsidRPr="002A54F5">
        <w:rPr>
          <w:szCs w:val="22"/>
        </w:rPr>
        <w:t>Full Time Enrollees</w:t>
      </w:r>
      <w:r w:rsidR="000E3257" w:rsidRPr="002A54F5">
        <w:rPr>
          <w:szCs w:val="22"/>
          <w:vertAlign w:val="superscript"/>
        </w:rPr>
        <w:t>1</w:t>
      </w:r>
    </w:p>
    <w:p w14:paraId="23CC22CA" w14:textId="4E022BB5" w:rsidR="00A81648" w:rsidRPr="002A54F5" w:rsidRDefault="00A81648" w:rsidP="00FA4E1F">
      <w:pPr>
        <w:pStyle w:val="ListParagraph"/>
        <w:numPr>
          <w:ilvl w:val="0"/>
          <w:numId w:val="16"/>
        </w:numPr>
        <w:rPr>
          <w:szCs w:val="22"/>
        </w:rPr>
      </w:pPr>
      <w:r w:rsidRPr="002A54F5">
        <w:rPr>
          <w:szCs w:val="22"/>
        </w:rPr>
        <w:t>N: 34</w:t>
      </w:r>
      <w:r w:rsidR="00904276" w:rsidRPr="002A54F5">
        <w:rPr>
          <w:szCs w:val="22"/>
        </w:rPr>
        <w:t>7</w:t>
      </w:r>
    </w:p>
    <w:p w14:paraId="695F534E" w14:textId="21A402B8"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42</w:t>
      </w:r>
      <w:r w:rsidRPr="002A54F5">
        <w:rPr>
          <w:szCs w:val="22"/>
        </w:rPr>
        <w:t>%</w:t>
      </w:r>
    </w:p>
    <w:p w14:paraId="090BD2D2" w14:textId="39B3DCC7" w:rsidR="00A81648" w:rsidRPr="002A54F5" w:rsidRDefault="00A81648" w:rsidP="002A54F5">
      <w:pPr>
        <w:rPr>
          <w:szCs w:val="22"/>
        </w:rPr>
      </w:pPr>
      <w:r w:rsidRPr="002A54F5">
        <w:rPr>
          <w:szCs w:val="22"/>
        </w:rPr>
        <w:t>Professional and Technical Intent</w:t>
      </w:r>
      <w:r w:rsidR="000E3257" w:rsidRPr="002A54F5">
        <w:rPr>
          <w:szCs w:val="22"/>
          <w:vertAlign w:val="superscript"/>
        </w:rPr>
        <w:t>2</w:t>
      </w:r>
    </w:p>
    <w:p w14:paraId="25A382F4" w14:textId="52B8C47C" w:rsidR="00A81648" w:rsidRPr="002A54F5" w:rsidRDefault="00A81648" w:rsidP="00FA4E1F">
      <w:pPr>
        <w:pStyle w:val="ListParagraph"/>
        <w:numPr>
          <w:ilvl w:val="0"/>
          <w:numId w:val="16"/>
        </w:numPr>
        <w:rPr>
          <w:szCs w:val="22"/>
        </w:rPr>
      </w:pPr>
      <w:r w:rsidRPr="002A54F5">
        <w:rPr>
          <w:szCs w:val="22"/>
        </w:rPr>
        <w:t xml:space="preserve">N: </w:t>
      </w:r>
      <w:r w:rsidR="00904276" w:rsidRPr="002A54F5">
        <w:rPr>
          <w:szCs w:val="22"/>
        </w:rPr>
        <w:t>61</w:t>
      </w:r>
    </w:p>
    <w:p w14:paraId="0CE39B1E" w14:textId="394EBDA5" w:rsidR="00A81648" w:rsidRPr="002A54F5" w:rsidRDefault="00A81648" w:rsidP="00FA4E1F">
      <w:pPr>
        <w:pStyle w:val="ListParagraph"/>
        <w:numPr>
          <w:ilvl w:val="0"/>
          <w:numId w:val="16"/>
        </w:numPr>
        <w:rPr>
          <w:szCs w:val="22"/>
        </w:rPr>
      </w:pPr>
      <w:r w:rsidRPr="002A54F5">
        <w:rPr>
          <w:szCs w:val="22"/>
        </w:rPr>
        <w:t xml:space="preserve">%: </w:t>
      </w:r>
      <w:r w:rsidR="00904276" w:rsidRPr="002A54F5">
        <w:rPr>
          <w:szCs w:val="22"/>
        </w:rPr>
        <w:t>7</w:t>
      </w:r>
      <w:r w:rsidRPr="002A54F5">
        <w:rPr>
          <w:szCs w:val="22"/>
        </w:rPr>
        <w:t>%</w:t>
      </w:r>
    </w:p>
    <w:p w14:paraId="1CD3BA7C" w14:textId="7F3CE9A7" w:rsidR="00A81648" w:rsidRPr="002A54F5" w:rsidRDefault="00A81648" w:rsidP="002A54F5">
      <w:pPr>
        <w:rPr>
          <w:szCs w:val="22"/>
        </w:rPr>
      </w:pPr>
    </w:p>
    <w:p w14:paraId="536C93BD" w14:textId="21E9CF96" w:rsidR="00904276" w:rsidRPr="00FA735A" w:rsidRDefault="00904276" w:rsidP="002A54F5">
      <w:pPr>
        <w:rPr>
          <w:b/>
          <w:bCs/>
          <w:szCs w:val="22"/>
          <w:u w:val="single"/>
        </w:rPr>
      </w:pPr>
      <w:r w:rsidRPr="00FA735A">
        <w:rPr>
          <w:b/>
          <w:bCs/>
          <w:szCs w:val="22"/>
          <w:u w:val="single"/>
        </w:rPr>
        <w:t>2017</w:t>
      </w:r>
    </w:p>
    <w:p w14:paraId="076CA70F" w14:textId="77777777" w:rsidR="00904276" w:rsidRPr="002A54F5" w:rsidRDefault="00904276" w:rsidP="002A54F5">
      <w:pPr>
        <w:rPr>
          <w:szCs w:val="22"/>
        </w:rPr>
      </w:pPr>
      <w:r w:rsidRPr="002A54F5">
        <w:rPr>
          <w:szCs w:val="22"/>
        </w:rPr>
        <w:t>Total Students</w:t>
      </w:r>
    </w:p>
    <w:p w14:paraId="6E51A56A" w14:textId="70BCF727" w:rsidR="00904276" w:rsidRPr="002A54F5" w:rsidRDefault="00904276" w:rsidP="00FA4E1F">
      <w:pPr>
        <w:pStyle w:val="ListParagraph"/>
        <w:numPr>
          <w:ilvl w:val="0"/>
          <w:numId w:val="17"/>
        </w:numPr>
        <w:rPr>
          <w:szCs w:val="22"/>
        </w:rPr>
      </w:pPr>
      <w:r w:rsidRPr="002A54F5">
        <w:rPr>
          <w:szCs w:val="22"/>
        </w:rPr>
        <w:t>N: 866</w:t>
      </w:r>
    </w:p>
    <w:p w14:paraId="4D43D1D6" w14:textId="77777777" w:rsidR="00904276" w:rsidRPr="002A54F5" w:rsidRDefault="00904276" w:rsidP="00FA4E1F">
      <w:pPr>
        <w:pStyle w:val="ListParagraph"/>
        <w:numPr>
          <w:ilvl w:val="0"/>
          <w:numId w:val="17"/>
        </w:numPr>
        <w:rPr>
          <w:szCs w:val="22"/>
        </w:rPr>
      </w:pPr>
      <w:r w:rsidRPr="002A54F5">
        <w:rPr>
          <w:szCs w:val="22"/>
        </w:rPr>
        <w:t>%: 100%</w:t>
      </w:r>
    </w:p>
    <w:p w14:paraId="3DD5E22C" w14:textId="77777777" w:rsidR="00904276" w:rsidRPr="002A54F5" w:rsidRDefault="00904276" w:rsidP="002A54F5">
      <w:pPr>
        <w:rPr>
          <w:szCs w:val="22"/>
        </w:rPr>
      </w:pPr>
      <w:r w:rsidRPr="002A54F5">
        <w:rPr>
          <w:szCs w:val="22"/>
        </w:rPr>
        <w:t>Male</w:t>
      </w:r>
    </w:p>
    <w:p w14:paraId="51528D3F" w14:textId="746C3A62" w:rsidR="00904276" w:rsidRPr="002A54F5" w:rsidRDefault="00904276" w:rsidP="00FA4E1F">
      <w:pPr>
        <w:pStyle w:val="ListParagraph"/>
        <w:numPr>
          <w:ilvl w:val="0"/>
          <w:numId w:val="17"/>
        </w:numPr>
        <w:rPr>
          <w:szCs w:val="22"/>
        </w:rPr>
      </w:pPr>
      <w:r w:rsidRPr="002A54F5">
        <w:rPr>
          <w:szCs w:val="22"/>
        </w:rPr>
        <w:t>N: 401</w:t>
      </w:r>
    </w:p>
    <w:p w14:paraId="67018CDD" w14:textId="22C11309" w:rsidR="00904276" w:rsidRPr="002A54F5" w:rsidRDefault="00904276" w:rsidP="00FA4E1F">
      <w:pPr>
        <w:pStyle w:val="ListParagraph"/>
        <w:numPr>
          <w:ilvl w:val="0"/>
          <w:numId w:val="17"/>
        </w:numPr>
        <w:rPr>
          <w:szCs w:val="22"/>
        </w:rPr>
      </w:pPr>
      <w:r w:rsidRPr="002A54F5">
        <w:rPr>
          <w:szCs w:val="22"/>
        </w:rPr>
        <w:t>%: 46%</w:t>
      </w:r>
    </w:p>
    <w:p w14:paraId="4185F877" w14:textId="77777777" w:rsidR="00904276" w:rsidRPr="002A54F5" w:rsidRDefault="00904276" w:rsidP="002A54F5">
      <w:pPr>
        <w:rPr>
          <w:szCs w:val="22"/>
        </w:rPr>
      </w:pPr>
      <w:r w:rsidRPr="002A54F5">
        <w:rPr>
          <w:szCs w:val="22"/>
        </w:rPr>
        <w:t>Female</w:t>
      </w:r>
    </w:p>
    <w:p w14:paraId="4B99C293" w14:textId="5BEB1FB2" w:rsidR="00904276" w:rsidRPr="002A54F5" w:rsidRDefault="00904276" w:rsidP="00FA4E1F">
      <w:pPr>
        <w:pStyle w:val="ListParagraph"/>
        <w:numPr>
          <w:ilvl w:val="0"/>
          <w:numId w:val="17"/>
        </w:numPr>
        <w:rPr>
          <w:szCs w:val="22"/>
        </w:rPr>
      </w:pPr>
      <w:r w:rsidRPr="002A54F5">
        <w:rPr>
          <w:szCs w:val="22"/>
        </w:rPr>
        <w:t>N: 460</w:t>
      </w:r>
    </w:p>
    <w:p w14:paraId="64CA56F8" w14:textId="385431BE" w:rsidR="00904276" w:rsidRPr="002A54F5" w:rsidRDefault="00904276" w:rsidP="00FA4E1F">
      <w:pPr>
        <w:pStyle w:val="ListParagraph"/>
        <w:numPr>
          <w:ilvl w:val="0"/>
          <w:numId w:val="17"/>
        </w:numPr>
        <w:rPr>
          <w:szCs w:val="22"/>
        </w:rPr>
      </w:pPr>
      <w:r w:rsidRPr="002A54F5">
        <w:rPr>
          <w:szCs w:val="22"/>
        </w:rPr>
        <w:t>%: 53%</w:t>
      </w:r>
    </w:p>
    <w:p w14:paraId="41775291" w14:textId="77777777" w:rsidR="00904276" w:rsidRPr="002A54F5" w:rsidRDefault="00904276" w:rsidP="002A54F5">
      <w:pPr>
        <w:rPr>
          <w:szCs w:val="22"/>
        </w:rPr>
      </w:pPr>
      <w:r w:rsidRPr="002A54F5">
        <w:rPr>
          <w:szCs w:val="22"/>
        </w:rPr>
        <w:t>White</w:t>
      </w:r>
    </w:p>
    <w:p w14:paraId="19A762CA" w14:textId="3F61B1EC" w:rsidR="00904276" w:rsidRPr="002A54F5" w:rsidRDefault="00904276" w:rsidP="00FA4E1F">
      <w:pPr>
        <w:pStyle w:val="ListParagraph"/>
        <w:numPr>
          <w:ilvl w:val="0"/>
          <w:numId w:val="17"/>
        </w:numPr>
        <w:rPr>
          <w:szCs w:val="22"/>
        </w:rPr>
      </w:pPr>
      <w:r w:rsidRPr="002A54F5">
        <w:rPr>
          <w:szCs w:val="22"/>
        </w:rPr>
        <w:t>N: 257</w:t>
      </w:r>
    </w:p>
    <w:p w14:paraId="45859841" w14:textId="77777777" w:rsidR="00904276" w:rsidRPr="002A54F5" w:rsidRDefault="00904276" w:rsidP="00FA4E1F">
      <w:pPr>
        <w:pStyle w:val="ListParagraph"/>
        <w:numPr>
          <w:ilvl w:val="0"/>
          <w:numId w:val="17"/>
        </w:numPr>
        <w:rPr>
          <w:szCs w:val="22"/>
        </w:rPr>
      </w:pPr>
      <w:r w:rsidRPr="002A54F5">
        <w:rPr>
          <w:szCs w:val="22"/>
        </w:rPr>
        <w:t>%: 30%</w:t>
      </w:r>
    </w:p>
    <w:p w14:paraId="312ECA49" w14:textId="77777777" w:rsidR="00904276" w:rsidRPr="002A54F5" w:rsidRDefault="00904276" w:rsidP="002A54F5">
      <w:pPr>
        <w:rPr>
          <w:szCs w:val="22"/>
        </w:rPr>
      </w:pPr>
      <w:r w:rsidRPr="002A54F5">
        <w:rPr>
          <w:szCs w:val="22"/>
        </w:rPr>
        <w:t>Black/African American</w:t>
      </w:r>
    </w:p>
    <w:p w14:paraId="6B130FBC" w14:textId="77777777" w:rsidR="00904276" w:rsidRPr="002A54F5" w:rsidRDefault="00904276" w:rsidP="00FA4E1F">
      <w:pPr>
        <w:pStyle w:val="ListParagraph"/>
        <w:numPr>
          <w:ilvl w:val="0"/>
          <w:numId w:val="17"/>
        </w:numPr>
        <w:rPr>
          <w:szCs w:val="22"/>
        </w:rPr>
      </w:pPr>
      <w:r w:rsidRPr="002A54F5">
        <w:rPr>
          <w:szCs w:val="22"/>
        </w:rPr>
        <w:t>N: 94</w:t>
      </w:r>
    </w:p>
    <w:p w14:paraId="554F887F" w14:textId="77777777" w:rsidR="00904276" w:rsidRPr="002A54F5" w:rsidRDefault="00904276" w:rsidP="00FA4E1F">
      <w:pPr>
        <w:pStyle w:val="ListParagraph"/>
        <w:numPr>
          <w:ilvl w:val="0"/>
          <w:numId w:val="17"/>
        </w:numPr>
        <w:rPr>
          <w:szCs w:val="22"/>
        </w:rPr>
      </w:pPr>
      <w:r w:rsidRPr="002A54F5">
        <w:rPr>
          <w:szCs w:val="22"/>
        </w:rPr>
        <w:t>%: 11%</w:t>
      </w:r>
    </w:p>
    <w:p w14:paraId="67344ADF" w14:textId="77777777" w:rsidR="00904276" w:rsidRPr="002A54F5" w:rsidRDefault="00904276" w:rsidP="002A54F5">
      <w:pPr>
        <w:rPr>
          <w:szCs w:val="22"/>
        </w:rPr>
      </w:pPr>
      <w:r w:rsidRPr="002A54F5">
        <w:rPr>
          <w:szCs w:val="22"/>
        </w:rPr>
        <w:t>Asian/Pacific Islander</w:t>
      </w:r>
    </w:p>
    <w:p w14:paraId="5C294BF0" w14:textId="154BD76C" w:rsidR="00904276" w:rsidRPr="002A54F5" w:rsidRDefault="00904276" w:rsidP="00FA4E1F">
      <w:pPr>
        <w:pStyle w:val="ListParagraph"/>
        <w:numPr>
          <w:ilvl w:val="0"/>
          <w:numId w:val="17"/>
        </w:numPr>
        <w:rPr>
          <w:szCs w:val="22"/>
        </w:rPr>
      </w:pPr>
      <w:r w:rsidRPr="002A54F5">
        <w:rPr>
          <w:szCs w:val="22"/>
        </w:rPr>
        <w:t>N: 160</w:t>
      </w:r>
    </w:p>
    <w:p w14:paraId="37532ADA" w14:textId="701EBC94" w:rsidR="00904276" w:rsidRPr="002A54F5" w:rsidRDefault="00904276" w:rsidP="00FA4E1F">
      <w:pPr>
        <w:pStyle w:val="ListParagraph"/>
        <w:numPr>
          <w:ilvl w:val="0"/>
          <w:numId w:val="17"/>
        </w:numPr>
        <w:rPr>
          <w:szCs w:val="22"/>
        </w:rPr>
      </w:pPr>
      <w:r w:rsidRPr="002A54F5">
        <w:rPr>
          <w:szCs w:val="22"/>
        </w:rPr>
        <w:t>%: 18%</w:t>
      </w:r>
    </w:p>
    <w:p w14:paraId="0C9FBFEB" w14:textId="77777777" w:rsidR="00904276" w:rsidRPr="002A54F5" w:rsidRDefault="00904276" w:rsidP="002A54F5">
      <w:pPr>
        <w:rPr>
          <w:szCs w:val="22"/>
        </w:rPr>
      </w:pPr>
      <w:r w:rsidRPr="002A54F5">
        <w:rPr>
          <w:szCs w:val="22"/>
        </w:rPr>
        <w:t>Latinx</w:t>
      </w:r>
    </w:p>
    <w:p w14:paraId="6792623A" w14:textId="6DE4DC4F" w:rsidR="00904276" w:rsidRPr="002A54F5" w:rsidRDefault="00904276" w:rsidP="00FA4E1F">
      <w:pPr>
        <w:pStyle w:val="ListParagraph"/>
        <w:numPr>
          <w:ilvl w:val="0"/>
          <w:numId w:val="17"/>
        </w:numPr>
        <w:rPr>
          <w:szCs w:val="22"/>
        </w:rPr>
      </w:pPr>
      <w:r w:rsidRPr="002A54F5">
        <w:rPr>
          <w:szCs w:val="22"/>
        </w:rPr>
        <w:t>N: 37</w:t>
      </w:r>
    </w:p>
    <w:p w14:paraId="75CF2C53" w14:textId="03D423BD" w:rsidR="00904276" w:rsidRPr="002A54F5" w:rsidRDefault="00904276" w:rsidP="00FA4E1F">
      <w:pPr>
        <w:pStyle w:val="ListParagraph"/>
        <w:numPr>
          <w:ilvl w:val="0"/>
          <w:numId w:val="17"/>
        </w:numPr>
        <w:rPr>
          <w:szCs w:val="22"/>
        </w:rPr>
      </w:pPr>
      <w:r w:rsidRPr="002A54F5">
        <w:rPr>
          <w:szCs w:val="22"/>
        </w:rPr>
        <w:t>%: 4%</w:t>
      </w:r>
    </w:p>
    <w:p w14:paraId="27E46384" w14:textId="77777777" w:rsidR="00904276" w:rsidRPr="002A54F5" w:rsidRDefault="00904276" w:rsidP="002A54F5">
      <w:pPr>
        <w:rPr>
          <w:szCs w:val="22"/>
        </w:rPr>
      </w:pPr>
      <w:r w:rsidRPr="002A54F5">
        <w:rPr>
          <w:szCs w:val="22"/>
        </w:rPr>
        <w:t>Multiracial</w:t>
      </w:r>
    </w:p>
    <w:p w14:paraId="7FCA8010" w14:textId="3833116F" w:rsidR="00904276" w:rsidRPr="002A54F5" w:rsidRDefault="00904276" w:rsidP="00FA4E1F">
      <w:pPr>
        <w:pStyle w:val="ListParagraph"/>
        <w:numPr>
          <w:ilvl w:val="0"/>
          <w:numId w:val="17"/>
        </w:numPr>
        <w:rPr>
          <w:szCs w:val="22"/>
        </w:rPr>
      </w:pPr>
      <w:r w:rsidRPr="002A54F5">
        <w:rPr>
          <w:szCs w:val="22"/>
        </w:rPr>
        <w:t>N: 254</w:t>
      </w:r>
    </w:p>
    <w:p w14:paraId="169FE019" w14:textId="56DC734D" w:rsidR="00904276" w:rsidRPr="002A54F5" w:rsidRDefault="00904276" w:rsidP="00FA4E1F">
      <w:pPr>
        <w:pStyle w:val="ListParagraph"/>
        <w:numPr>
          <w:ilvl w:val="0"/>
          <w:numId w:val="17"/>
        </w:numPr>
        <w:rPr>
          <w:szCs w:val="22"/>
        </w:rPr>
      </w:pPr>
      <w:r w:rsidRPr="002A54F5">
        <w:rPr>
          <w:szCs w:val="22"/>
        </w:rPr>
        <w:t>%: 29%</w:t>
      </w:r>
    </w:p>
    <w:p w14:paraId="0E64E358" w14:textId="77777777" w:rsidR="00904276" w:rsidRPr="002A54F5" w:rsidRDefault="00904276" w:rsidP="002A54F5">
      <w:pPr>
        <w:rPr>
          <w:szCs w:val="22"/>
        </w:rPr>
      </w:pPr>
      <w:r w:rsidRPr="002A54F5">
        <w:rPr>
          <w:szCs w:val="22"/>
        </w:rPr>
        <w:t>Economically Disadvantaged</w:t>
      </w:r>
    </w:p>
    <w:p w14:paraId="4F726CA7" w14:textId="0535B4CF" w:rsidR="00904276" w:rsidRPr="002A54F5" w:rsidRDefault="00904276" w:rsidP="00FA4E1F">
      <w:pPr>
        <w:pStyle w:val="ListParagraph"/>
        <w:numPr>
          <w:ilvl w:val="0"/>
          <w:numId w:val="17"/>
        </w:numPr>
        <w:rPr>
          <w:szCs w:val="22"/>
        </w:rPr>
      </w:pPr>
      <w:r w:rsidRPr="002A54F5">
        <w:rPr>
          <w:szCs w:val="22"/>
        </w:rPr>
        <w:t>N: 207</w:t>
      </w:r>
    </w:p>
    <w:p w14:paraId="73BF19A8" w14:textId="62442808" w:rsidR="00904276" w:rsidRPr="002A54F5" w:rsidRDefault="00904276" w:rsidP="00FA4E1F">
      <w:pPr>
        <w:pStyle w:val="ListParagraph"/>
        <w:numPr>
          <w:ilvl w:val="0"/>
          <w:numId w:val="17"/>
        </w:numPr>
        <w:rPr>
          <w:szCs w:val="22"/>
        </w:rPr>
      </w:pPr>
      <w:r w:rsidRPr="002A54F5">
        <w:rPr>
          <w:szCs w:val="22"/>
        </w:rPr>
        <w:t>%: 2</w:t>
      </w:r>
      <w:r w:rsidR="000E3257" w:rsidRPr="002A54F5">
        <w:rPr>
          <w:szCs w:val="22"/>
        </w:rPr>
        <w:t>9</w:t>
      </w:r>
      <w:r w:rsidRPr="002A54F5">
        <w:rPr>
          <w:szCs w:val="22"/>
        </w:rPr>
        <w:t>%</w:t>
      </w:r>
    </w:p>
    <w:p w14:paraId="05483DD1" w14:textId="3199E8CF" w:rsidR="00904276" w:rsidRPr="002A54F5" w:rsidRDefault="00904276" w:rsidP="002A54F5">
      <w:pPr>
        <w:rPr>
          <w:szCs w:val="22"/>
        </w:rPr>
      </w:pPr>
      <w:r w:rsidRPr="002A54F5">
        <w:rPr>
          <w:szCs w:val="22"/>
        </w:rPr>
        <w:t>Full Time Enrollees</w:t>
      </w:r>
      <w:r w:rsidR="000E3257" w:rsidRPr="002A54F5">
        <w:rPr>
          <w:szCs w:val="22"/>
          <w:vertAlign w:val="superscript"/>
        </w:rPr>
        <w:t>1</w:t>
      </w:r>
    </w:p>
    <w:p w14:paraId="3F783119" w14:textId="3CD4F6A2" w:rsidR="00904276" w:rsidRPr="002A54F5" w:rsidRDefault="00904276" w:rsidP="00FA4E1F">
      <w:pPr>
        <w:pStyle w:val="ListParagraph"/>
        <w:numPr>
          <w:ilvl w:val="0"/>
          <w:numId w:val="17"/>
        </w:numPr>
        <w:rPr>
          <w:szCs w:val="22"/>
        </w:rPr>
      </w:pPr>
      <w:r w:rsidRPr="002A54F5">
        <w:rPr>
          <w:szCs w:val="22"/>
        </w:rPr>
        <w:t xml:space="preserve">N: </w:t>
      </w:r>
      <w:r w:rsidR="000E3257" w:rsidRPr="002A54F5">
        <w:rPr>
          <w:szCs w:val="22"/>
        </w:rPr>
        <w:t>400</w:t>
      </w:r>
    </w:p>
    <w:p w14:paraId="01007270" w14:textId="01879A5B" w:rsidR="00904276" w:rsidRPr="002A54F5" w:rsidRDefault="00904276" w:rsidP="00FA4E1F">
      <w:pPr>
        <w:pStyle w:val="ListParagraph"/>
        <w:numPr>
          <w:ilvl w:val="0"/>
          <w:numId w:val="17"/>
        </w:numPr>
        <w:rPr>
          <w:szCs w:val="22"/>
        </w:rPr>
      </w:pPr>
      <w:r w:rsidRPr="002A54F5">
        <w:rPr>
          <w:szCs w:val="22"/>
        </w:rPr>
        <w:t>%: 4</w:t>
      </w:r>
      <w:r w:rsidR="000E3257" w:rsidRPr="002A54F5">
        <w:rPr>
          <w:szCs w:val="22"/>
        </w:rPr>
        <w:t>6</w:t>
      </w:r>
      <w:r w:rsidRPr="002A54F5">
        <w:rPr>
          <w:szCs w:val="22"/>
        </w:rPr>
        <w:t>%</w:t>
      </w:r>
    </w:p>
    <w:p w14:paraId="0932EAD0" w14:textId="44297E6F" w:rsidR="00904276" w:rsidRPr="002A54F5" w:rsidRDefault="00904276" w:rsidP="002A54F5">
      <w:pPr>
        <w:rPr>
          <w:szCs w:val="22"/>
        </w:rPr>
      </w:pPr>
      <w:r w:rsidRPr="002A54F5">
        <w:rPr>
          <w:szCs w:val="22"/>
        </w:rPr>
        <w:t>Professional and Technical Intent</w:t>
      </w:r>
      <w:r w:rsidR="000E3257" w:rsidRPr="002A54F5">
        <w:rPr>
          <w:szCs w:val="22"/>
          <w:vertAlign w:val="superscript"/>
        </w:rPr>
        <w:t>2</w:t>
      </w:r>
    </w:p>
    <w:p w14:paraId="0166E2EB" w14:textId="1F9E5877" w:rsidR="00904276" w:rsidRPr="002A54F5" w:rsidRDefault="00904276" w:rsidP="00FA4E1F">
      <w:pPr>
        <w:pStyle w:val="ListParagraph"/>
        <w:numPr>
          <w:ilvl w:val="0"/>
          <w:numId w:val="17"/>
        </w:numPr>
        <w:rPr>
          <w:szCs w:val="22"/>
        </w:rPr>
      </w:pPr>
      <w:r w:rsidRPr="002A54F5">
        <w:rPr>
          <w:szCs w:val="22"/>
        </w:rPr>
        <w:t xml:space="preserve">N: </w:t>
      </w:r>
      <w:r w:rsidR="000E3257" w:rsidRPr="002A54F5">
        <w:rPr>
          <w:szCs w:val="22"/>
        </w:rPr>
        <w:t>76</w:t>
      </w:r>
    </w:p>
    <w:p w14:paraId="631BF692" w14:textId="606409CB" w:rsidR="00904276" w:rsidRPr="002A54F5" w:rsidRDefault="00904276" w:rsidP="00FA4E1F">
      <w:pPr>
        <w:pStyle w:val="ListParagraph"/>
        <w:numPr>
          <w:ilvl w:val="0"/>
          <w:numId w:val="17"/>
        </w:numPr>
        <w:rPr>
          <w:szCs w:val="22"/>
        </w:rPr>
      </w:pPr>
      <w:r w:rsidRPr="002A54F5">
        <w:rPr>
          <w:szCs w:val="22"/>
        </w:rPr>
        <w:t xml:space="preserve">%: </w:t>
      </w:r>
      <w:r w:rsidR="000E3257" w:rsidRPr="002A54F5">
        <w:rPr>
          <w:szCs w:val="22"/>
        </w:rPr>
        <w:t>9</w:t>
      </w:r>
      <w:r w:rsidRPr="002A54F5">
        <w:rPr>
          <w:szCs w:val="22"/>
        </w:rPr>
        <w:t>%</w:t>
      </w:r>
    </w:p>
    <w:p w14:paraId="5EDCB084" w14:textId="241E5CED" w:rsidR="00904276" w:rsidRPr="002A54F5" w:rsidRDefault="00904276" w:rsidP="002A54F5">
      <w:pPr>
        <w:rPr>
          <w:szCs w:val="22"/>
        </w:rPr>
      </w:pPr>
    </w:p>
    <w:p w14:paraId="7D0DB726" w14:textId="12431FB5" w:rsidR="000E3257" w:rsidRDefault="000E3257" w:rsidP="002A54F5">
      <w:pPr>
        <w:rPr>
          <w:szCs w:val="22"/>
        </w:rPr>
      </w:pPr>
      <w:r w:rsidRPr="002A54F5">
        <w:rPr>
          <w:szCs w:val="22"/>
        </w:rPr>
        <w:t>Researchers explored several relevant “momentum points” for these students including:</w:t>
      </w:r>
    </w:p>
    <w:p w14:paraId="34241329" w14:textId="77777777" w:rsidR="002A54F5" w:rsidRPr="002A54F5" w:rsidRDefault="002A54F5" w:rsidP="002A54F5">
      <w:pPr>
        <w:rPr>
          <w:szCs w:val="22"/>
        </w:rPr>
      </w:pPr>
    </w:p>
    <w:p w14:paraId="12383135" w14:textId="1C42B387" w:rsidR="000E3257" w:rsidRPr="002A54F5" w:rsidRDefault="000E3257" w:rsidP="00FA4E1F">
      <w:pPr>
        <w:pStyle w:val="ListParagraph"/>
        <w:numPr>
          <w:ilvl w:val="0"/>
          <w:numId w:val="18"/>
        </w:numPr>
        <w:rPr>
          <w:szCs w:val="22"/>
        </w:rPr>
      </w:pPr>
      <w:r w:rsidRPr="002A54F5">
        <w:rPr>
          <w:szCs w:val="22"/>
        </w:rPr>
        <w:lastRenderedPageBreak/>
        <w:t>Enrollment in and completion of college-level math and English courses,</w:t>
      </w:r>
    </w:p>
    <w:p w14:paraId="10C4703C" w14:textId="588B7779" w:rsidR="000E3257" w:rsidRPr="002A54F5" w:rsidRDefault="000E3257" w:rsidP="00FA4E1F">
      <w:pPr>
        <w:pStyle w:val="ListParagraph"/>
        <w:numPr>
          <w:ilvl w:val="0"/>
          <w:numId w:val="18"/>
        </w:numPr>
        <w:rPr>
          <w:szCs w:val="22"/>
        </w:rPr>
      </w:pPr>
      <w:r w:rsidRPr="002A54F5">
        <w:rPr>
          <w:szCs w:val="22"/>
        </w:rPr>
        <w:t>Completion of 45 credits, and</w:t>
      </w:r>
    </w:p>
    <w:p w14:paraId="3BDFC1EC" w14:textId="56F28049" w:rsidR="000E3257" w:rsidRPr="002A54F5" w:rsidRDefault="000E3257" w:rsidP="00FA4E1F">
      <w:pPr>
        <w:pStyle w:val="ListParagraph"/>
        <w:numPr>
          <w:ilvl w:val="0"/>
          <w:numId w:val="18"/>
        </w:numPr>
        <w:rPr>
          <w:szCs w:val="22"/>
        </w:rPr>
      </w:pPr>
      <w:r w:rsidRPr="002A54F5">
        <w:rPr>
          <w:szCs w:val="22"/>
        </w:rPr>
        <w:t>Successful completion and/or transfer.</w:t>
      </w:r>
    </w:p>
    <w:p w14:paraId="1EB79FD9" w14:textId="77777777" w:rsidR="000E3257" w:rsidRPr="002A54F5" w:rsidRDefault="000E3257" w:rsidP="002A54F5">
      <w:pPr>
        <w:rPr>
          <w:szCs w:val="22"/>
        </w:rPr>
      </w:pPr>
    </w:p>
    <w:p w14:paraId="5DD9F2DA" w14:textId="057C0CD8" w:rsidR="000E3257" w:rsidRPr="002A54F5" w:rsidRDefault="000E3257" w:rsidP="002A54F5">
      <w:pPr>
        <w:rPr>
          <w:szCs w:val="22"/>
        </w:rPr>
      </w:pPr>
      <w:r w:rsidRPr="002A54F5">
        <w:rPr>
          <w:szCs w:val="22"/>
          <w:vertAlign w:val="superscript"/>
        </w:rPr>
        <w:t>1</w:t>
      </w:r>
      <w:r w:rsidRPr="002A54F5">
        <w:rPr>
          <w:szCs w:val="22"/>
        </w:rPr>
        <w:t>Defined as enrolling in at least 15 credits in the fall term of the student’s first year.</w:t>
      </w:r>
    </w:p>
    <w:p w14:paraId="46DB58FF" w14:textId="27D2CCDA" w:rsidR="000E3257" w:rsidRPr="002A54F5" w:rsidRDefault="000E3257" w:rsidP="002A54F5">
      <w:pPr>
        <w:rPr>
          <w:szCs w:val="22"/>
        </w:rPr>
      </w:pPr>
      <w:r w:rsidRPr="002A54F5">
        <w:rPr>
          <w:szCs w:val="22"/>
          <w:vertAlign w:val="superscript"/>
        </w:rPr>
        <w:t>2</w:t>
      </w:r>
      <w:r w:rsidRPr="002A54F5">
        <w:rPr>
          <w:szCs w:val="22"/>
        </w:rPr>
        <w:t>As indicated by the student during the intake process in the fall term of the student’s first year.</w:t>
      </w:r>
    </w:p>
    <w:p w14:paraId="5D0992DF" w14:textId="53546062" w:rsidR="000E3257" w:rsidRPr="002A54F5" w:rsidRDefault="000E3257" w:rsidP="002A54F5">
      <w:pPr>
        <w:rPr>
          <w:szCs w:val="22"/>
        </w:rPr>
      </w:pPr>
    </w:p>
    <w:p w14:paraId="0DDC654F" w14:textId="7EAE3CFD" w:rsidR="000E3257" w:rsidRPr="002A54F5" w:rsidRDefault="000E3257" w:rsidP="00FA735A">
      <w:pPr>
        <w:pStyle w:val="Heading2"/>
      </w:pPr>
      <w:bookmarkStart w:id="4" w:name="_Toc79678856"/>
      <w:r w:rsidRPr="002A54F5">
        <w:t>Study 1 – Findings</w:t>
      </w:r>
      <w:bookmarkEnd w:id="4"/>
    </w:p>
    <w:p w14:paraId="5405422F" w14:textId="77777777" w:rsidR="00FA735A" w:rsidRDefault="00FA735A" w:rsidP="00FA735A">
      <w:pPr>
        <w:pStyle w:val="Heading4"/>
      </w:pPr>
    </w:p>
    <w:p w14:paraId="643D3BFF" w14:textId="2173014A" w:rsidR="000E3257" w:rsidRPr="00FA735A" w:rsidRDefault="000E3257" w:rsidP="00FA735A">
      <w:pPr>
        <w:pStyle w:val="Heading4"/>
      </w:pPr>
      <w:r w:rsidRPr="00FA735A">
        <w:t>Findings</w:t>
      </w:r>
    </w:p>
    <w:p w14:paraId="2436E792" w14:textId="1F90B409" w:rsidR="000E3257" w:rsidRPr="002A54F5" w:rsidRDefault="000E3257" w:rsidP="002A54F5">
      <w:pPr>
        <w:rPr>
          <w:szCs w:val="22"/>
        </w:rPr>
      </w:pPr>
      <w:r w:rsidRPr="002A54F5">
        <w:rPr>
          <w:szCs w:val="22"/>
        </w:rPr>
        <w:t>Using Highline College administrative data, the study team uncovered three main findings, outlined in detail</w:t>
      </w:r>
      <w:r w:rsidR="002A54F5">
        <w:rPr>
          <w:szCs w:val="22"/>
        </w:rPr>
        <w:t xml:space="preserve"> </w:t>
      </w:r>
      <w:r w:rsidRPr="002A54F5">
        <w:rPr>
          <w:szCs w:val="22"/>
        </w:rPr>
        <w:t>below:</w:t>
      </w:r>
    </w:p>
    <w:p w14:paraId="11DCDBBC" w14:textId="77777777" w:rsidR="000E3257" w:rsidRPr="002A54F5" w:rsidRDefault="000E3257" w:rsidP="002A54F5">
      <w:pPr>
        <w:rPr>
          <w:szCs w:val="22"/>
        </w:rPr>
      </w:pPr>
    </w:p>
    <w:p w14:paraId="6AF8297C" w14:textId="181BD8CF" w:rsidR="000E3257" w:rsidRPr="002A54F5" w:rsidRDefault="000E3257" w:rsidP="00FA4E1F">
      <w:pPr>
        <w:pStyle w:val="ListParagraph"/>
        <w:numPr>
          <w:ilvl w:val="0"/>
          <w:numId w:val="19"/>
        </w:numPr>
        <w:rPr>
          <w:szCs w:val="22"/>
        </w:rPr>
      </w:pPr>
      <w:r w:rsidRPr="002A54F5">
        <w:rPr>
          <w:szCs w:val="22"/>
        </w:rPr>
        <w:t>The changes to assessment and placement appear to have had a disproportionate positive impact on</w:t>
      </w:r>
      <w:r w:rsidR="002A54F5" w:rsidRPr="002A54F5">
        <w:rPr>
          <w:szCs w:val="22"/>
        </w:rPr>
        <w:t xml:space="preserve"> </w:t>
      </w:r>
      <w:r w:rsidRPr="002A54F5">
        <w:rPr>
          <w:szCs w:val="22"/>
        </w:rPr>
        <w:t>enrollment in and completion of college-level math and English for Black/African American students.</w:t>
      </w:r>
    </w:p>
    <w:p w14:paraId="1347E7F3" w14:textId="70C856AA" w:rsidR="000E3257" w:rsidRPr="002A54F5" w:rsidRDefault="000E3257" w:rsidP="00FA4E1F">
      <w:pPr>
        <w:pStyle w:val="ListParagraph"/>
        <w:numPr>
          <w:ilvl w:val="0"/>
          <w:numId w:val="19"/>
        </w:numPr>
        <w:rPr>
          <w:szCs w:val="22"/>
        </w:rPr>
      </w:pPr>
      <w:r w:rsidRPr="002A54F5">
        <w:rPr>
          <w:szCs w:val="22"/>
        </w:rPr>
        <w:t>Increased placement in college-level math and English courses does not appear to have led to</w:t>
      </w:r>
      <w:r w:rsidR="002A54F5">
        <w:rPr>
          <w:szCs w:val="22"/>
        </w:rPr>
        <w:t xml:space="preserve"> </w:t>
      </w:r>
      <w:r w:rsidRPr="002A54F5">
        <w:rPr>
          <w:szCs w:val="22"/>
        </w:rPr>
        <w:t>cohort-wide “downstream” effects on college-level course completion, credit accumulation or</w:t>
      </w:r>
      <w:r w:rsidR="002A54F5">
        <w:rPr>
          <w:szCs w:val="22"/>
        </w:rPr>
        <w:t xml:space="preserve"> </w:t>
      </w:r>
      <w:r w:rsidRPr="002A54F5">
        <w:rPr>
          <w:szCs w:val="22"/>
        </w:rPr>
        <w:t>completion/transfer.</w:t>
      </w:r>
    </w:p>
    <w:p w14:paraId="58882333" w14:textId="1F2286B1" w:rsidR="000E3257" w:rsidRPr="002A54F5" w:rsidRDefault="000E3257" w:rsidP="00FA4E1F">
      <w:pPr>
        <w:pStyle w:val="ListParagraph"/>
        <w:numPr>
          <w:ilvl w:val="0"/>
          <w:numId w:val="19"/>
        </w:numPr>
        <w:rPr>
          <w:szCs w:val="22"/>
        </w:rPr>
      </w:pPr>
      <w:r w:rsidRPr="002A54F5">
        <w:rPr>
          <w:szCs w:val="22"/>
        </w:rPr>
        <w:t>Students who enrolled in math and English courses saw a decrease in the average number of credits</w:t>
      </w:r>
      <w:r w:rsidR="002A54F5" w:rsidRPr="002A54F5">
        <w:rPr>
          <w:szCs w:val="22"/>
        </w:rPr>
        <w:t xml:space="preserve"> </w:t>
      </w:r>
      <w:r w:rsidRPr="002A54F5">
        <w:rPr>
          <w:szCs w:val="22"/>
        </w:rPr>
        <w:t>needed to complete a college-level course, saving them time and money.</w:t>
      </w:r>
    </w:p>
    <w:p w14:paraId="5CF9197A" w14:textId="77777777" w:rsidR="000E3257" w:rsidRPr="002A54F5" w:rsidRDefault="000E3257" w:rsidP="002A54F5">
      <w:pPr>
        <w:rPr>
          <w:szCs w:val="22"/>
        </w:rPr>
      </w:pPr>
    </w:p>
    <w:p w14:paraId="79BB2F38" w14:textId="77777777" w:rsidR="000E3257" w:rsidRPr="006E506B" w:rsidRDefault="000E3257" w:rsidP="002A54F5">
      <w:pPr>
        <w:rPr>
          <w:b/>
          <w:bCs/>
          <w:szCs w:val="22"/>
        </w:rPr>
      </w:pPr>
      <w:r w:rsidRPr="00FA735A">
        <w:rPr>
          <w:b/>
          <w:bCs/>
          <w:szCs w:val="22"/>
        </w:rPr>
        <w:t>Finding 1:</w:t>
      </w:r>
      <w:r w:rsidRPr="002A54F5">
        <w:rPr>
          <w:szCs w:val="22"/>
        </w:rPr>
        <w:t xml:space="preserve"> </w:t>
      </w:r>
      <w:r w:rsidRPr="006E506B">
        <w:rPr>
          <w:b/>
          <w:bCs/>
          <w:szCs w:val="22"/>
        </w:rPr>
        <w:t>The changes to assessment and placement appear to have had a disproportionate</w:t>
      </w:r>
    </w:p>
    <w:p w14:paraId="1D0F736D" w14:textId="77777777" w:rsidR="000E3257" w:rsidRPr="006E506B" w:rsidRDefault="000E3257" w:rsidP="002A54F5">
      <w:pPr>
        <w:rPr>
          <w:b/>
          <w:bCs/>
          <w:szCs w:val="22"/>
        </w:rPr>
      </w:pPr>
      <w:r w:rsidRPr="006E506B">
        <w:rPr>
          <w:b/>
          <w:bCs/>
          <w:szCs w:val="22"/>
        </w:rPr>
        <w:t>positive impact on enrollment in and completion of college-level math and English for</w:t>
      </w:r>
    </w:p>
    <w:p w14:paraId="74CBEEA4" w14:textId="77777777" w:rsidR="000E3257" w:rsidRPr="006E506B" w:rsidRDefault="000E3257" w:rsidP="002A54F5">
      <w:pPr>
        <w:rPr>
          <w:b/>
          <w:bCs/>
          <w:szCs w:val="22"/>
        </w:rPr>
      </w:pPr>
      <w:r w:rsidRPr="006E506B">
        <w:rPr>
          <w:b/>
          <w:bCs/>
          <w:szCs w:val="22"/>
        </w:rPr>
        <w:t>Black/African American students.</w:t>
      </w:r>
    </w:p>
    <w:p w14:paraId="346069AF" w14:textId="77777777" w:rsidR="00552C85" w:rsidRDefault="00552C85" w:rsidP="002A54F5">
      <w:pPr>
        <w:rPr>
          <w:szCs w:val="22"/>
        </w:rPr>
      </w:pPr>
    </w:p>
    <w:p w14:paraId="086CA44C" w14:textId="06FA7E95" w:rsidR="000E3257" w:rsidRPr="002A54F5" w:rsidRDefault="000E3257" w:rsidP="002A54F5">
      <w:pPr>
        <w:rPr>
          <w:szCs w:val="22"/>
        </w:rPr>
      </w:pPr>
      <w:r w:rsidRPr="002A54F5">
        <w:rPr>
          <w:szCs w:val="22"/>
        </w:rPr>
        <w:t xml:space="preserve">In addition to improving the placement process and outcomes for the student </w:t>
      </w:r>
      <w:proofErr w:type="gramStart"/>
      <w:r w:rsidRPr="002A54F5">
        <w:rPr>
          <w:szCs w:val="22"/>
        </w:rPr>
        <w:t>body as a whole, changes</w:t>
      </w:r>
      <w:proofErr w:type="gramEnd"/>
      <w:r w:rsidRPr="002A54F5">
        <w:rPr>
          <w:szCs w:val="22"/>
        </w:rPr>
        <w:t xml:space="preserve"> in</w:t>
      </w:r>
      <w:r w:rsidR="00552C85">
        <w:rPr>
          <w:szCs w:val="22"/>
        </w:rPr>
        <w:t xml:space="preserve"> </w:t>
      </w:r>
      <w:r w:rsidRPr="002A54F5">
        <w:rPr>
          <w:szCs w:val="22"/>
        </w:rPr>
        <w:t>assessment were intended to benefit the specific population of students who have faced disproportionate</w:t>
      </w:r>
      <w:r w:rsidR="00552C85">
        <w:rPr>
          <w:szCs w:val="22"/>
        </w:rPr>
        <w:t xml:space="preserve"> </w:t>
      </w:r>
      <w:r w:rsidRPr="002A54F5">
        <w:rPr>
          <w:szCs w:val="22"/>
        </w:rPr>
        <w:t>barriers to attaining their required math and English credits. Disaggregating outcomes by race/ethnicity shows</w:t>
      </w:r>
      <w:r w:rsidR="00552C85">
        <w:rPr>
          <w:szCs w:val="22"/>
        </w:rPr>
        <w:t xml:space="preserve"> </w:t>
      </w:r>
      <w:r w:rsidRPr="002A54F5">
        <w:rPr>
          <w:szCs w:val="22"/>
        </w:rPr>
        <w:t xml:space="preserve">some evidence that this has been successful. </w:t>
      </w:r>
      <w:proofErr w:type="gramStart"/>
      <w:r w:rsidRPr="002A54F5">
        <w:rPr>
          <w:szCs w:val="22"/>
        </w:rPr>
        <w:t>In particular, Black/African</w:t>
      </w:r>
      <w:proofErr w:type="gramEnd"/>
      <w:r w:rsidRPr="002A54F5">
        <w:rPr>
          <w:szCs w:val="22"/>
        </w:rPr>
        <w:t xml:space="preserve"> American students, who began with</w:t>
      </w:r>
      <w:r w:rsidR="00552C85">
        <w:rPr>
          <w:szCs w:val="22"/>
        </w:rPr>
        <w:t xml:space="preserve"> </w:t>
      </w:r>
      <w:r w:rsidRPr="002A54F5">
        <w:rPr>
          <w:szCs w:val="22"/>
        </w:rPr>
        <w:t>some of the lowest levels of math and English enrollment and completion, saw disproportionate</w:t>
      </w:r>
      <w:r w:rsidR="00552C85">
        <w:rPr>
          <w:szCs w:val="22"/>
        </w:rPr>
        <w:t xml:space="preserve"> </w:t>
      </w:r>
      <w:r w:rsidRPr="002A54F5">
        <w:rPr>
          <w:szCs w:val="22"/>
        </w:rPr>
        <w:t>improvements. Comparing the period before the changes took place (2012-2014) to the period where the new</w:t>
      </w:r>
      <w:r w:rsidR="00552C85">
        <w:rPr>
          <w:szCs w:val="22"/>
        </w:rPr>
        <w:t xml:space="preserve"> </w:t>
      </w:r>
      <w:r w:rsidRPr="002A54F5">
        <w:rPr>
          <w:szCs w:val="22"/>
        </w:rPr>
        <w:t>approach was in place (2015-2017), the percentage of Black/African American students who enrolled in</w:t>
      </w:r>
    </w:p>
    <w:p w14:paraId="25783F6B" w14:textId="77777777" w:rsidR="00552C85" w:rsidRDefault="000E3257" w:rsidP="002A54F5">
      <w:pPr>
        <w:rPr>
          <w:szCs w:val="22"/>
        </w:rPr>
      </w:pPr>
      <w:r w:rsidRPr="002A54F5">
        <w:rPr>
          <w:szCs w:val="22"/>
        </w:rPr>
        <w:t>college-level math during their first 45 credits increased by eight percentage points, and the</w:t>
      </w:r>
      <w:r w:rsidR="00552C85">
        <w:rPr>
          <w:szCs w:val="22"/>
        </w:rPr>
        <w:t xml:space="preserve"> </w:t>
      </w:r>
      <w:r w:rsidRPr="002A54F5">
        <w:rPr>
          <w:szCs w:val="22"/>
        </w:rPr>
        <w:t>percentage who</w:t>
      </w:r>
      <w:r w:rsidR="00552C85">
        <w:rPr>
          <w:szCs w:val="22"/>
        </w:rPr>
        <w:t xml:space="preserve"> </w:t>
      </w:r>
      <w:r w:rsidRPr="002A54F5">
        <w:rPr>
          <w:szCs w:val="22"/>
        </w:rPr>
        <w:t>completed college-level math increased by two percentage points. Likewise, the percentage who enrolled in</w:t>
      </w:r>
      <w:r w:rsidR="00552C85">
        <w:rPr>
          <w:szCs w:val="22"/>
        </w:rPr>
        <w:t xml:space="preserve"> </w:t>
      </w:r>
      <w:r w:rsidRPr="002A54F5">
        <w:rPr>
          <w:szCs w:val="22"/>
        </w:rPr>
        <w:t>college-level English and the percentage who completed it each increased by seven percentage points.</w:t>
      </w:r>
    </w:p>
    <w:p w14:paraId="7044329D" w14:textId="77777777" w:rsidR="00552C85" w:rsidRDefault="00552C85" w:rsidP="002A54F5">
      <w:pPr>
        <w:rPr>
          <w:szCs w:val="22"/>
        </w:rPr>
      </w:pPr>
    </w:p>
    <w:p w14:paraId="1F82F9DD" w14:textId="7C167C0A" w:rsidR="000E3257" w:rsidRPr="002A54F5" w:rsidRDefault="000E3257" w:rsidP="002A54F5">
      <w:pPr>
        <w:rPr>
          <w:szCs w:val="22"/>
        </w:rPr>
      </w:pPr>
      <w:r w:rsidRPr="002A54F5">
        <w:rPr>
          <w:szCs w:val="22"/>
        </w:rPr>
        <w:t>Improvements in enrollment and completion of college-level math and English courses for Black/African</w:t>
      </w:r>
      <w:r w:rsidR="00552C85">
        <w:rPr>
          <w:szCs w:val="22"/>
        </w:rPr>
        <w:t xml:space="preserve"> </w:t>
      </w:r>
      <w:r w:rsidRPr="002A54F5">
        <w:rPr>
          <w:szCs w:val="22"/>
        </w:rPr>
        <w:t>American students are even more substantial when looking at enrollment and completion during students’</w:t>
      </w:r>
      <w:r w:rsidR="00552C85">
        <w:rPr>
          <w:szCs w:val="22"/>
        </w:rPr>
        <w:t xml:space="preserve"> </w:t>
      </w:r>
      <w:r w:rsidRPr="002A54F5">
        <w:rPr>
          <w:szCs w:val="22"/>
        </w:rPr>
        <w:t>first three years at the college: Black/African American students who completed college-level math in their</w:t>
      </w:r>
      <w:r w:rsidR="00552C85">
        <w:rPr>
          <w:szCs w:val="22"/>
        </w:rPr>
        <w:t xml:space="preserve"> </w:t>
      </w:r>
      <w:r w:rsidRPr="002A54F5">
        <w:rPr>
          <w:szCs w:val="22"/>
        </w:rPr>
        <w:t>first three years increased by six percentage points and the share who completed college-level English</w:t>
      </w:r>
      <w:r w:rsidR="00552C85">
        <w:rPr>
          <w:szCs w:val="22"/>
        </w:rPr>
        <w:t xml:space="preserve"> </w:t>
      </w:r>
      <w:r w:rsidRPr="002A54F5">
        <w:rPr>
          <w:szCs w:val="22"/>
        </w:rPr>
        <w:t>increased by twelve percentage points. It is important to note that these changes are inconsistent among</w:t>
      </w:r>
      <w:r w:rsidR="00552C85">
        <w:rPr>
          <w:szCs w:val="22"/>
        </w:rPr>
        <w:t xml:space="preserve"> </w:t>
      </w:r>
      <w:r w:rsidRPr="002A54F5">
        <w:rPr>
          <w:szCs w:val="22"/>
        </w:rPr>
        <w:t>other demographic subgroups.</w:t>
      </w:r>
      <w:r w:rsidR="00552C85">
        <w:rPr>
          <w:szCs w:val="22"/>
        </w:rPr>
        <w:t xml:space="preserve"> </w:t>
      </w:r>
      <w:r w:rsidRPr="002A54F5">
        <w:rPr>
          <w:szCs w:val="22"/>
        </w:rPr>
        <w:t>While the college still has much work to do to ensure equitable outcomes on</w:t>
      </w:r>
      <w:r w:rsidR="00552C85">
        <w:rPr>
          <w:szCs w:val="22"/>
        </w:rPr>
        <w:t xml:space="preserve"> </w:t>
      </w:r>
      <w:r w:rsidRPr="002A54F5">
        <w:rPr>
          <w:szCs w:val="22"/>
        </w:rPr>
        <w:t>these measures, the analysis provides evidence that colleges can narrow gaps by race/ethnicity.</w:t>
      </w:r>
    </w:p>
    <w:p w14:paraId="09F48671" w14:textId="04D6546D" w:rsidR="000E3257" w:rsidRPr="002A54F5" w:rsidRDefault="000E3257" w:rsidP="002A54F5">
      <w:pPr>
        <w:rPr>
          <w:szCs w:val="22"/>
        </w:rPr>
      </w:pPr>
    </w:p>
    <w:p w14:paraId="2D7195FE" w14:textId="558E46E1" w:rsidR="000E3257" w:rsidRPr="002A54F5" w:rsidRDefault="000E3257" w:rsidP="002A54F5">
      <w:pPr>
        <w:rPr>
          <w:szCs w:val="22"/>
        </w:rPr>
      </w:pPr>
      <w:r w:rsidRPr="00552C85">
        <w:rPr>
          <w:szCs w:val="22"/>
          <w:vertAlign w:val="superscript"/>
        </w:rPr>
        <w:t>3</w:t>
      </w:r>
      <w:r w:rsidRPr="002A54F5">
        <w:rPr>
          <w:szCs w:val="22"/>
        </w:rPr>
        <w:t>These outcomes were relevant due to their inclusion in the Washington State Board for Community and Technical</w:t>
      </w:r>
      <w:r w:rsidR="00552C85">
        <w:rPr>
          <w:szCs w:val="22"/>
        </w:rPr>
        <w:t xml:space="preserve"> </w:t>
      </w:r>
      <w:r w:rsidRPr="002A54F5">
        <w:rPr>
          <w:szCs w:val="22"/>
        </w:rPr>
        <w:t>College’s Student Achievement Initiative. Washington SBCTC. Student Achievement Initiative. Website accessed on</w:t>
      </w:r>
      <w:r w:rsidR="00552C85">
        <w:rPr>
          <w:szCs w:val="22"/>
        </w:rPr>
        <w:t xml:space="preserve"> </w:t>
      </w:r>
      <w:r w:rsidRPr="002A54F5">
        <w:rPr>
          <w:szCs w:val="22"/>
        </w:rPr>
        <w:t>November 19, 2019. [</w:t>
      </w:r>
      <w:hyperlink r:id="rId6" w:history="1">
        <w:r w:rsidRPr="00552C85">
          <w:rPr>
            <w:rStyle w:val="Hyperlink"/>
            <w:szCs w:val="22"/>
          </w:rPr>
          <w:t>LINK</w:t>
        </w:r>
      </w:hyperlink>
      <w:r w:rsidRPr="002A54F5">
        <w:rPr>
          <w:szCs w:val="22"/>
        </w:rPr>
        <w:t>]</w:t>
      </w:r>
    </w:p>
    <w:p w14:paraId="227511B3" w14:textId="0034B72E" w:rsidR="000E3257" w:rsidRPr="002A54F5" w:rsidRDefault="000E3257" w:rsidP="002A54F5">
      <w:pPr>
        <w:rPr>
          <w:szCs w:val="22"/>
        </w:rPr>
      </w:pPr>
    </w:p>
    <w:p w14:paraId="1588C5A5" w14:textId="77777777" w:rsidR="000E3257" w:rsidRPr="006E506B" w:rsidRDefault="000E3257" w:rsidP="002A54F5">
      <w:pPr>
        <w:rPr>
          <w:b/>
          <w:bCs/>
          <w:szCs w:val="22"/>
        </w:rPr>
      </w:pPr>
      <w:r w:rsidRPr="00FA735A">
        <w:rPr>
          <w:b/>
          <w:bCs/>
          <w:szCs w:val="22"/>
        </w:rPr>
        <w:t>Finding 2</w:t>
      </w:r>
      <w:r w:rsidRPr="006E506B">
        <w:rPr>
          <w:b/>
          <w:bCs/>
          <w:szCs w:val="22"/>
        </w:rPr>
        <w:t>: Increased placement in college-level math and English courses does not appear to</w:t>
      </w:r>
    </w:p>
    <w:p w14:paraId="3B130071" w14:textId="77777777" w:rsidR="000E3257" w:rsidRPr="006E506B" w:rsidRDefault="000E3257" w:rsidP="002A54F5">
      <w:pPr>
        <w:rPr>
          <w:b/>
          <w:bCs/>
          <w:szCs w:val="22"/>
        </w:rPr>
      </w:pPr>
      <w:r w:rsidRPr="006E506B">
        <w:rPr>
          <w:b/>
          <w:bCs/>
          <w:szCs w:val="22"/>
        </w:rPr>
        <w:t>have led to cohort-wide “downstream” effects on college-level course completion, credit</w:t>
      </w:r>
    </w:p>
    <w:p w14:paraId="6304BD0D" w14:textId="77777777" w:rsidR="000E3257" w:rsidRPr="006E506B" w:rsidRDefault="000E3257" w:rsidP="002A54F5">
      <w:pPr>
        <w:rPr>
          <w:b/>
          <w:bCs/>
          <w:szCs w:val="22"/>
        </w:rPr>
      </w:pPr>
      <w:r w:rsidRPr="006E506B">
        <w:rPr>
          <w:b/>
          <w:bCs/>
          <w:szCs w:val="22"/>
        </w:rPr>
        <w:t>accumulation or completion/transfer.</w:t>
      </w:r>
    </w:p>
    <w:p w14:paraId="55109847" w14:textId="77777777" w:rsidR="00552C85" w:rsidRDefault="00552C85" w:rsidP="002A54F5">
      <w:pPr>
        <w:rPr>
          <w:szCs w:val="22"/>
        </w:rPr>
      </w:pPr>
    </w:p>
    <w:p w14:paraId="52294E1B" w14:textId="084F183A" w:rsidR="000E3257" w:rsidRPr="002A54F5" w:rsidRDefault="000E3257" w:rsidP="002A54F5">
      <w:pPr>
        <w:rPr>
          <w:szCs w:val="22"/>
        </w:rPr>
      </w:pPr>
      <w:r w:rsidRPr="002A54F5">
        <w:rPr>
          <w:szCs w:val="22"/>
        </w:rPr>
        <w:lastRenderedPageBreak/>
        <w:t>Placement and enrollment are separate events. By helping more students place into college-level math and</w:t>
      </w:r>
      <w:r w:rsidR="00552C85">
        <w:rPr>
          <w:szCs w:val="22"/>
        </w:rPr>
        <w:t xml:space="preserve"> </w:t>
      </w:r>
      <w:r w:rsidRPr="002A54F5">
        <w:rPr>
          <w:szCs w:val="22"/>
        </w:rPr>
        <w:t>English courses, the college effectively created the conditions in which more students have the option to enroll</w:t>
      </w:r>
      <w:r w:rsidR="00552C85">
        <w:rPr>
          <w:szCs w:val="22"/>
        </w:rPr>
        <w:t xml:space="preserve"> </w:t>
      </w:r>
      <w:r w:rsidRPr="002A54F5">
        <w:rPr>
          <w:szCs w:val="22"/>
        </w:rPr>
        <w:t xml:space="preserve">in those </w:t>
      </w:r>
      <w:proofErr w:type="gramStart"/>
      <w:r w:rsidRPr="002A54F5">
        <w:rPr>
          <w:szCs w:val="22"/>
        </w:rPr>
        <w:t>courses, but</w:t>
      </w:r>
      <w:proofErr w:type="gramEnd"/>
      <w:r w:rsidRPr="002A54F5">
        <w:rPr>
          <w:szCs w:val="22"/>
        </w:rPr>
        <w:t xml:space="preserve"> doing so is ultimately the student’s choice. Given that a transfer degree and most</w:t>
      </w:r>
      <w:r w:rsidR="00552C85">
        <w:rPr>
          <w:szCs w:val="22"/>
        </w:rPr>
        <w:t xml:space="preserve"> </w:t>
      </w:r>
      <w:r w:rsidRPr="002A54F5">
        <w:rPr>
          <w:szCs w:val="22"/>
        </w:rPr>
        <w:t>credential programs require students to complete both college-level math and English courses, our study team</w:t>
      </w:r>
      <w:r w:rsidR="00552C85">
        <w:rPr>
          <w:szCs w:val="22"/>
        </w:rPr>
        <w:t xml:space="preserve"> </w:t>
      </w:r>
      <w:r w:rsidRPr="002A54F5">
        <w:rPr>
          <w:szCs w:val="22"/>
        </w:rPr>
        <w:t>hypothesized that, if given the opportunity to enroll in those courses, more students would opt to do so. We</w:t>
      </w:r>
      <w:r w:rsidR="00552C85">
        <w:rPr>
          <w:szCs w:val="22"/>
        </w:rPr>
        <w:t xml:space="preserve"> </w:t>
      </w:r>
      <w:r w:rsidRPr="002A54F5">
        <w:rPr>
          <w:szCs w:val="22"/>
        </w:rPr>
        <w:t>found that, on average, this hypothesis did not prove to be accurate.</w:t>
      </w:r>
    </w:p>
    <w:p w14:paraId="72E42945" w14:textId="77777777" w:rsidR="00552C85" w:rsidRDefault="00552C85" w:rsidP="002A54F5">
      <w:pPr>
        <w:rPr>
          <w:szCs w:val="22"/>
        </w:rPr>
      </w:pPr>
    </w:p>
    <w:p w14:paraId="01640734" w14:textId="61CB7377" w:rsidR="000E3257" w:rsidRPr="002A54F5" w:rsidRDefault="000E3257" w:rsidP="002A54F5">
      <w:pPr>
        <w:rPr>
          <w:szCs w:val="22"/>
        </w:rPr>
      </w:pPr>
      <w:r w:rsidRPr="002A54F5">
        <w:rPr>
          <w:szCs w:val="22"/>
        </w:rPr>
        <w:t>As summarized in Figure 1.1, the share of students who enrolled in and completed a college</w:t>
      </w:r>
      <w:r w:rsidR="00552C85">
        <w:rPr>
          <w:szCs w:val="22"/>
        </w:rPr>
        <w:t xml:space="preserve"> </w:t>
      </w:r>
      <w:r w:rsidRPr="002A54F5">
        <w:rPr>
          <w:szCs w:val="22"/>
        </w:rPr>
        <w:t>level math course</w:t>
      </w:r>
      <w:r w:rsidR="00552C85">
        <w:rPr>
          <w:szCs w:val="22"/>
        </w:rPr>
        <w:t xml:space="preserve"> </w:t>
      </w:r>
      <w:r w:rsidRPr="002A54F5">
        <w:rPr>
          <w:szCs w:val="22"/>
        </w:rPr>
        <w:t>has seen a slight decrease since the introduction of the new placement approach.</w:t>
      </w:r>
      <w:r w:rsidRPr="00552C85">
        <w:rPr>
          <w:szCs w:val="22"/>
          <w:vertAlign w:val="superscript"/>
        </w:rPr>
        <w:t>4</w:t>
      </w:r>
    </w:p>
    <w:p w14:paraId="134ED82E" w14:textId="52C80C70" w:rsidR="000E3257" w:rsidRPr="002A54F5" w:rsidRDefault="000E3257" w:rsidP="002A54F5">
      <w:pPr>
        <w:rPr>
          <w:szCs w:val="22"/>
        </w:rPr>
      </w:pPr>
    </w:p>
    <w:p w14:paraId="12060FFA" w14:textId="2E6D160F" w:rsidR="000E3257" w:rsidRDefault="000E3257" w:rsidP="002A54F5">
      <w:pPr>
        <w:rPr>
          <w:szCs w:val="22"/>
        </w:rPr>
      </w:pPr>
      <w:r w:rsidRPr="002A54F5">
        <w:rPr>
          <w:szCs w:val="22"/>
        </w:rPr>
        <w:t>Among students in the 2015 and</w:t>
      </w:r>
      <w:r w:rsidR="00552C85">
        <w:rPr>
          <w:szCs w:val="22"/>
        </w:rPr>
        <w:t xml:space="preserve"> </w:t>
      </w:r>
      <w:r w:rsidRPr="002A54F5">
        <w:rPr>
          <w:szCs w:val="22"/>
        </w:rPr>
        <w:t>2016 cohorts — those who</w:t>
      </w:r>
      <w:r w:rsidR="00552C85">
        <w:rPr>
          <w:szCs w:val="22"/>
        </w:rPr>
        <w:t xml:space="preserve"> </w:t>
      </w:r>
      <w:r w:rsidRPr="002A54F5">
        <w:rPr>
          <w:szCs w:val="22"/>
        </w:rPr>
        <w:t>experienced the revised placement</w:t>
      </w:r>
      <w:r w:rsidR="00552C85">
        <w:rPr>
          <w:szCs w:val="22"/>
        </w:rPr>
        <w:t xml:space="preserve"> </w:t>
      </w:r>
      <w:r w:rsidRPr="002A54F5">
        <w:rPr>
          <w:szCs w:val="22"/>
        </w:rPr>
        <w:t>approach — an average of 41% of</w:t>
      </w:r>
      <w:r w:rsidR="00552C85">
        <w:rPr>
          <w:szCs w:val="22"/>
        </w:rPr>
        <w:t xml:space="preserve"> </w:t>
      </w:r>
      <w:r w:rsidRPr="002A54F5">
        <w:rPr>
          <w:szCs w:val="22"/>
        </w:rPr>
        <w:t>students enrolled in and 30%</w:t>
      </w:r>
      <w:r w:rsidR="00552C85">
        <w:rPr>
          <w:szCs w:val="22"/>
        </w:rPr>
        <w:t xml:space="preserve"> </w:t>
      </w:r>
      <w:r w:rsidRPr="002A54F5">
        <w:rPr>
          <w:szCs w:val="22"/>
        </w:rPr>
        <w:t>completed college-level math in</w:t>
      </w:r>
      <w:r w:rsidR="00552C85">
        <w:rPr>
          <w:szCs w:val="22"/>
        </w:rPr>
        <w:t xml:space="preserve"> </w:t>
      </w:r>
      <w:r w:rsidRPr="002A54F5">
        <w:rPr>
          <w:szCs w:val="22"/>
        </w:rPr>
        <w:t>their first 45 credits.</w:t>
      </w:r>
    </w:p>
    <w:p w14:paraId="29F3F8DE" w14:textId="77777777" w:rsidR="00552C85" w:rsidRPr="002A54F5" w:rsidRDefault="00552C85" w:rsidP="002A54F5">
      <w:pPr>
        <w:rPr>
          <w:szCs w:val="22"/>
        </w:rPr>
      </w:pPr>
    </w:p>
    <w:p w14:paraId="5F921993" w14:textId="5EA88981" w:rsidR="000E3257" w:rsidRPr="002A54F5" w:rsidRDefault="000E3257" w:rsidP="002A54F5">
      <w:pPr>
        <w:rPr>
          <w:szCs w:val="22"/>
        </w:rPr>
      </w:pPr>
      <w:r w:rsidRPr="002A54F5">
        <w:rPr>
          <w:szCs w:val="22"/>
        </w:rPr>
        <w:t>Figure 1.2 summarizes college</w:t>
      </w:r>
      <w:r w:rsidR="00552C85">
        <w:rPr>
          <w:szCs w:val="22"/>
        </w:rPr>
        <w:t xml:space="preserve"> </w:t>
      </w:r>
      <w:r w:rsidRPr="002A54F5">
        <w:rPr>
          <w:szCs w:val="22"/>
        </w:rPr>
        <w:t>English enrollment and completion</w:t>
      </w:r>
      <w:r w:rsidR="00552C85">
        <w:rPr>
          <w:szCs w:val="22"/>
        </w:rPr>
        <w:t xml:space="preserve"> </w:t>
      </w:r>
      <w:r w:rsidRPr="002A54F5">
        <w:rPr>
          <w:szCs w:val="22"/>
        </w:rPr>
        <w:t>rates within the first 45 credits for</w:t>
      </w:r>
      <w:r w:rsidR="00552C85">
        <w:rPr>
          <w:szCs w:val="22"/>
        </w:rPr>
        <w:t xml:space="preserve"> </w:t>
      </w:r>
      <w:r w:rsidRPr="002A54F5">
        <w:rPr>
          <w:szCs w:val="22"/>
        </w:rPr>
        <w:t>students in the 2012-2016</w:t>
      </w:r>
      <w:r w:rsidR="00552C85">
        <w:rPr>
          <w:szCs w:val="22"/>
        </w:rPr>
        <w:t xml:space="preserve"> </w:t>
      </w:r>
      <w:r w:rsidRPr="002A54F5">
        <w:rPr>
          <w:szCs w:val="22"/>
        </w:rPr>
        <w:t>entering cohorts. The average</w:t>
      </w:r>
      <w:r w:rsidR="00552C85">
        <w:rPr>
          <w:szCs w:val="22"/>
        </w:rPr>
        <w:t xml:space="preserve"> </w:t>
      </w:r>
      <w:r w:rsidRPr="002A54F5">
        <w:rPr>
          <w:szCs w:val="22"/>
        </w:rPr>
        <w:t>share of students who enrolled in</w:t>
      </w:r>
      <w:r w:rsidR="00552C85">
        <w:rPr>
          <w:szCs w:val="22"/>
        </w:rPr>
        <w:t xml:space="preserve"> </w:t>
      </w:r>
      <w:r w:rsidRPr="002A54F5">
        <w:rPr>
          <w:szCs w:val="22"/>
        </w:rPr>
        <w:t>college-level English before and</w:t>
      </w:r>
      <w:r w:rsidR="00552C85">
        <w:rPr>
          <w:szCs w:val="22"/>
        </w:rPr>
        <w:t xml:space="preserve"> </w:t>
      </w:r>
      <w:r w:rsidRPr="002A54F5">
        <w:rPr>
          <w:szCs w:val="22"/>
        </w:rPr>
        <w:t>after the changes were introduced</w:t>
      </w:r>
      <w:r w:rsidR="00552C85">
        <w:rPr>
          <w:szCs w:val="22"/>
        </w:rPr>
        <w:t xml:space="preserve"> </w:t>
      </w:r>
      <w:r w:rsidRPr="002A54F5">
        <w:rPr>
          <w:szCs w:val="22"/>
        </w:rPr>
        <w:t xml:space="preserve">during this </w:t>
      </w:r>
      <w:proofErr w:type="gramStart"/>
      <w:r w:rsidRPr="002A54F5">
        <w:rPr>
          <w:szCs w:val="22"/>
        </w:rPr>
        <w:t>time period</w:t>
      </w:r>
      <w:proofErr w:type="gramEnd"/>
      <w:r w:rsidRPr="002A54F5">
        <w:rPr>
          <w:szCs w:val="22"/>
        </w:rPr>
        <w:t xml:space="preserve"> held at a</w:t>
      </w:r>
      <w:r w:rsidR="00552C85">
        <w:rPr>
          <w:szCs w:val="22"/>
        </w:rPr>
        <w:t xml:space="preserve"> </w:t>
      </w:r>
      <w:r w:rsidRPr="002A54F5">
        <w:rPr>
          <w:szCs w:val="22"/>
        </w:rPr>
        <w:t>steady 57%. Meanwhile, the share</w:t>
      </w:r>
      <w:r w:rsidR="00552C85">
        <w:rPr>
          <w:szCs w:val="22"/>
        </w:rPr>
        <w:t xml:space="preserve"> </w:t>
      </w:r>
      <w:r w:rsidRPr="002A54F5">
        <w:rPr>
          <w:szCs w:val="22"/>
        </w:rPr>
        <w:t>of students who completed</w:t>
      </w:r>
      <w:r w:rsidR="00552C85">
        <w:rPr>
          <w:szCs w:val="22"/>
        </w:rPr>
        <w:t xml:space="preserve"> </w:t>
      </w:r>
      <w:r w:rsidRPr="002A54F5">
        <w:rPr>
          <w:szCs w:val="22"/>
        </w:rPr>
        <w:t>college-level</w:t>
      </w:r>
      <w:r w:rsidR="00552C85">
        <w:rPr>
          <w:szCs w:val="22"/>
        </w:rPr>
        <w:t xml:space="preserve"> </w:t>
      </w:r>
      <w:r w:rsidRPr="002A54F5">
        <w:rPr>
          <w:szCs w:val="22"/>
        </w:rPr>
        <w:t>English within their</w:t>
      </w:r>
      <w:r w:rsidR="00552C85">
        <w:rPr>
          <w:szCs w:val="22"/>
        </w:rPr>
        <w:t xml:space="preserve"> </w:t>
      </w:r>
      <w:r w:rsidRPr="002A54F5">
        <w:rPr>
          <w:szCs w:val="22"/>
        </w:rPr>
        <w:t>first 45 credits saw a 1 percentage</w:t>
      </w:r>
      <w:r w:rsidR="00552C85">
        <w:rPr>
          <w:szCs w:val="22"/>
        </w:rPr>
        <w:t xml:space="preserve"> </w:t>
      </w:r>
      <w:r w:rsidRPr="002A54F5">
        <w:rPr>
          <w:szCs w:val="22"/>
        </w:rPr>
        <w:t>point increase — from 46% to 47%</w:t>
      </w:r>
      <w:r w:rsidR="00552C85">
        <w:rPr>
          <w:szCs w:val="22"/>
        </w:rPr>
        <w:t xml:space="preserve"> </w:t>
      </w:r>
      <w:r w:rsidRPr="002A54F5">
        <w:rPr>
          <w:szCs w:val="22"/>
        </w:rPr>
        <w:t>— after the changes were</w:t>
      </w:r>
      <w:r w:rsidR="00552C85">
        <w:rPr>
          <w:szCs w:val="22"/>
        </w:rPr>
        <w:t xml:space="preserve"> </w:t>
      </w:r>
      <w:r w:rsidRPr="002A54F5">
        <w:rPr>
          <w:szCs w:val="22"/>
        </w:rPr>
        <w:t>introduced.</w:t>
      </w:r>
    </w:p>
    <w:p w14:paraId="39AE622C" w14:textId="71F9006E" w:rsidR="000E3257" w:rsidRPr="002A54F5" w:rsidRDefault="000E3257" w:rsidP="002A54F5">
      <w:pPr>
        <w:rPr>
          <w:szCs w:val="22"/>
        </w:rPr>
      </w:pPr>
    </w:p>
    <w:p w14:paraId="789282FB" w14:textId="1837E456" w:rsidR="000E3257" w:rsidRPr="002A54F5" w:rsidRDefault="000E3257" w:rsidP="00FA735A">
      <w:pPr>
        <w:pStyle w:val="Heading4"/>
      </w:pPr>
      <w:r w:rsidRPr="002A54F5">
        <w:t>Figure 1.1. Enrollment in and completion of college math in first 45 credits</w:t>
      </w:r>
    </w:p>
    <w:p w14:paraId="3E98F8BC" w14:textId="77777777" w:rsidR="0036121D" w:rsidRPr="002A54F5" w:rsidRDefault="0036121D" w:rsidP="002A54F5">
      <w:pPr>
        <w:rPr>
          <w:szCs w:val="22"/>
        </w:rPr>
      </w:pPr>
    </w:p>
    <w:p w14:paraId="2D71B1FE" w14:textId="0FD40B12" w:rsidR="0036121D" w:rsidRPr="002A54F5" w:rsidRDefault="0036121D" w:rsidP="002A54F5">
      <w:pPr>
        <w:rPr>
          <w:szCs w:val="22"/>
        </w:rPr>
      </w:pPr>
      <w:r w:rsidRPr="002A54F5">
        <w:rPr>
          <w:szCs w:val="22"/>
        </w:rPr>
        <w:t>Enroll</w:t>
      </w:r>
    </w:p>
    <w:p w14:paraId="333F7B47" w14:textId="655B68C6" w:rsidR="000E3257" w:rsidRPr="00552C85" w:rsidRDefault="000E3257" w:rsidP="00FA4E1F">
      <w:pPr>
        <w:pStyle w:val="ListParagraph"/>
        <w:numPr>
          <w:ilvl w:val="0"/>
          <w:numId w:val="20"/>
        </w:numPr>
        <w:rPr>
          <w:szCs w:val="22"/>
        </w:rPr>
      </w:pPr>
      <w:r w:rsidRPr="00552C85">
        <w:rPr>
          <w:szCs w:val="22"/>
        </w:rPr>
        <w:t>2012</w:t>
      </w:r>
      <w:r w:rsidR="0036121D" w:rsidRPr="00552C85">
        <w:rPr>
          <w:szCs w:val="22"/>
        </w:rPr>
        <w:t>: ~42%</w:t>
      </w:r>
    </w:p>
    <w:p w14:paraId="50868EA9" w14:textId="3562DC0B" w:rsidR="000E3257" w:rsidRPr="00552C85" w:rsidRDefault="000E3257" w:rsidP="00FA4E1F">
      <w:pPr>
        <w:pStyle w:val="ListParagraph"/>
        <w:numPr>
          <w:ilvl w:val="0"/>
          <w:numId w:val="20"/>
        </w:numPr>
        <w:rPr>
          <w:szCs w:val="22"/>
        </w:rPr>
      </w:pPr>
      <w:r w:rsidRPr="00552C85">
        <w:rPr>
          <w:szCs w:val="22"/>
        </w:rPr>
        <w:t>2013</w:t>
      </w:r>
      <w:r w:rsidR="0036121D" w:rsidRPr="00552C85">
        <w:rPr>
          <w:szCs w:val="22"/>
        </w:rPr>
        <w:t>: ~42%</w:t>
      </w:r>
    </w:p>
    <w:p w14:paraId="69449F8A" w14:textId="54A68913" w:rsidR="000E3257" w:rsidRPr="00552C85" w:rsidRDefault="000E3257" w:rsidP="00FA4E1F">
      <w:pPr>
        <w:pStyle w:val="ListParagraph"/>
        <w:numPr>
          <w:ilvl w:val="0"/>
          <w:numId w:val="20"/>
        </w:numPr>
        <w:rPr>
          <w:szCs w:val="22"/>
        </w:rPr>
      </w:pPr>
      <w:r w:rsidRPr="00552C85">
        <w:rPr>
          <w:szCs w:val="22"/>
        </w:rPr>
        <w:t>2014</w:t>
      </w:r>
      <w:r w:rsidR="0036121D" w:rsidRPr="00552C85">
        <w:rPr>
          <w:szCs w:val="22"/>
        </w:rPr>
        <w:t>: ~42%</w:t>
      </w:r>
    </w:p>
    <w:p w14:paraId="5738F515" w14:textId="01BC8121" w:rsidR="000E3257" w:rsidRPr="00552C85" w:rsidRDefault="000E3257" w:rsidP="00FA4E1F">
      <w:pPr>
        <w:pStyle w:val="ListParagraph"/>
        <w:numPr>
          <w:ilvl w:val="0"/>
          <w:numId w:val="20"/>
        </w:numPr>
        <w:rPr>
          <w:szCs w:val="22"/>
        </w:rPr>
      </w:pPr>
      <w:r w:rsidRPr="00552C85">
        <w:rPr>
          <w:szCs w:val="22"/>
        </w:rPr>
        <w:t>2015</w:t>
      </w:r>
      <w:r w:rsidR="0036121D" w:rsidRPr="00552C85">
        <w:rPr>
          <w:szCs w:val="22"/>
        </w:rPr>
        <w:t>: ~40%</w:t>
      </w:r>
    </w:p>
    <w:p w14:paraId="7C908FB9" w14:textId="2DFB219F" w:rsidR="000E3257" w:rsidRPr="00552C85" w:rsidRDefault="000E3257" w:rsidP="00FA4E1F">
      <w:pPr>
        <w:pStyle w:val="ListParagraph"/>
        <w:numPr>
          <w:ilvl w:val="0"/>
          <w:numId w:val="20"/>
        </w:numPr>
        <w:rPr>
          <w:szCs w:val="22"/>
        </w:rPr>
      </w:pPr>
      <w:r w:rsidRPr="00552C85">
        <w:rPr>
          <w:szCs w:val="22"/>
        </w:rPr>
        <w:t>2016</w:t>
      </w:r>
      <w:r w:rsidR="0036121D" w:rsidRPr="00552C85">
        <w:rPr>
          <w:szCs w:val="22"/>
        </w:rPr>
        <w:t>: ~38%</w:t>
      </w:r>
    </w:p>
    <w:p w14:paraId="197E697C" w14:textId="124C016B" w:rsidR="000E3257" w:rsidRPr="00552C85" w:rsidRDefault="000E3257" w:rsidP="00FA4E1F">
      <w:pPr>
        <w:pStyle w:val="ListParagraph"/>
        <w:numPr>
          <w:ilvl w:val="0"/>
          <w:numId w:val="20"/>
        </w:numPr>
        <w:rPr>
          <w:szCs w:val="22"/>
        </w:rPr>
      </w:pPr>
      <w:r w:rsidRPr="00552C85">
        <w:rPr>
          <w:szCs w:val="22"/>
        </w:rPr>
        <w:t>2017</w:t>
      </w:r>
      <w:r w:rsidR="0036121D" w:rsidRPr="00552C85">
        <w:rPr>
          <w:szCs w:val="22"/>
        </w:rPr>
        <w:t>: ~40%</w:t>
      </w:r>
    </w:p>
    <w:p w14:paraId="4E7A992E" w14:textId="54B9744D" w:rsidR="000E3257" w:rsidRPr="002A54F5" w:rsidRDefault="000E3257" w:rsidP="002A54F5">
      <w:pPr>
        <w:rPr>
          <w:szCs w:val="22"/>
        </w:rPr>
      </w:pPr>
    </w:p>
    <w:p w14:paraId="69AF81BE" w14:textId="31F1F8B0" w:rsidR="0036121D" w:rsidRPr="002A54F5" w:rsidRDefault="0036121D" w:rsidP="002A54F5">
      <w:pPr>
        <w:rPr>
          <w:szCs w:val="22"/>
        </w:rPr>
      </w:pPr>
      <w:r w:rsidRPr="002A54F5">
        <w:rPr>
          <w:szCs w:val="22"/>
        </w:rPr>
        <w:t>Complete</w:t>
      </w:r>
    </w:p>
    <w:p w14:paraId="7595B9E2" w14:textId="695BED75" w:rsidR="0036121D" w:rsidRPr="00552C85" w:rsidRDefault="0036121D" w:rsidP="00FA4E1F">
      <w:pPr>
        <w:pStyle w:val="ListParagraph"/>
        <w:numPr>
          <w:ilvl w:val="0"/>
          <w:numId w:val="20"/>
        </w:numPr>
        <w:rPr>
          <w:szCs w:val="22"/>
        </w:rPr>
      </w:pPr>
      <w:r w:rsidRPr="00552C85">
        <w:rPr>
          <w:szCs w:val="22"/>
        </w:rPr>
        <w:t>2012: ~34%</w:t>
      </w:r>
    </w:p>
    <w:p w14:paraId="0C08FA5B" w14:textId="2167A721" w:rsidR="0036121D" w:rsidRPr="00552C85" w:rsidRDefault="0036121D" w:rsidP="00FA4E1F">
      <w:pPr>
        <w:pStyle w:val="ListParagraph"/>
        <w:numPr>
          <w:ilvl w:val="0"/>
          <w:numId w:val="20"/>
        </w:numPr>
        <w:rPr>
          <w:szCs w:val="22"/>
        </w:rPr>
      </w:pPr>
      <w:r w:rsidRPr="00552C85">
        <w:rPr>
          <w:szCs w:val="22"/>
        </w:rPr>
        <w:t>2013: ~33%</w:t>
      </w:r>
    </w:p>
    <w:p w14:paraId="4F793439" w14:textId="5102BF74" w:rsidR="0036121D" w:rsidRPr="00552C85" w:rsidRDefault="0036121D" w:rsidP="00FA4E1F">
      <w:pPr>
        <w:pStyle w:val="ListParagraph"/>
        <w:numPr>
          <w:ilvl w:val="0"/>
          <w:numId w:val="20"/>
        </w:numPr>
        <w:rPr>
          <w:szCs w:val="22"/>
        </w:rPr>
      </w:pPr>
      <w:r w:rsidRPr="00552C85">
        <w:rPr>
          <w:szCs w:val="22"/>
        </w:rPr>
        <w:t>2014: ~32%</w:t>
      </w:r>
    </w:p>
    <w:p w14:paraId="77D54D43" w14:textId="0A8C36DB" w:rsidR="0036121D" w:rsidRPr="00552C85" w:rsidRDefault="0036121D" w:rsidP="00FA4E1F">
      <w:pPr>
        <w:pStyle w:val="ListParagraph"/>
        <w:numPr>
          <w:ilvl w:val="0"/>
          <w:numId w:val="20"/>
        </w:numPr>
        <w:rPr>
          <w:szCs w:val="22"/>
        </w:rPr>
      </w:pPr>
      <w:r w:rsidRPr="00552C85">
        <w:rPr>
          <w:szCs w:val="22"/>
        </w:rPr>
        <w:t>2015: ~31%</w:t>
      </w:r>
    </w:p>
    <w:p w14:paraId="4D020C62" w14:textId="2C862373" w:rsidR="0036121D" w:rsidRPr="00552C85" w:rsidRDefault="0036121D" w:rsidP="00FA4E1F">
      <w:pPr>
        <w:pStyle w:val="ListParagraph"/>
        <w:numPr>
          <w:ilvl w:val="0"/>
          <w:numId w:val="20"/>
        </w:numPr>
        <w:rPr>
          <w:szCs w:val="22"/>
        </w:rPr>
      </w:pPr>
      <w:r w:rsidRPr="00552C85">
        <w:rPr>
          <w:szCs w:val="22"/>
        </w:rPr>
        <w:t>2016: ~30%</w:t>
      </w:r>
    </w:p>
    <w:p w14:paraId="26E46377" w14:textId="4EAC2B4E" w:rsidR="000E3257" w:rsidRPr="00FA735A" w:rsidRDefault="0036121D" w:rsidP="00FA4E1F">
      <w:pPr>
        <w:pStyle w:val="ListParagraph"/>
        <w:numPr>
          <w:ilvl w:val="0"/>
          <w:numId w:val="20"/>
        </w:numPr>
        <w:rPr>
          <w:szCs w:val="22"/>
        </w:rPr>
      </w:pPr>
      <w:r w:rsidRPr="00552C85">
        <w:rPr>
          <w:szCs w:val="22"/>
        </w:rPr>
        <w:t>2017: ~31%</w:t>
      </w:r>
    </w:p>
    <w:p w14:paraId="5A2C2BDC" w14:textId="6B9B8763" w:rsidR="000E3257" w:rsidRPr="002A54F5" w:rsidRDefault="000E3257" w:rsidP="002A54F5">
      <w:pPr>
        <w:rPr>
          <w:szCs w:val="22"/>
        </w:rPr>
      </w:pPr>
    </w:p>
    <w:p w14:paraId="48A5D374" w14:textId="17E598A1" w:rsidR="000E3257" w:rsidRPr="00FA735A" w:rsidRDefault="000E3257" w:rsidP="00FA735A">
      <w:pPr>
        <w:pStyle w:val="Heading4"/>
      </w:pPr>
      <w:r w:rsidRPr="00FA735A">
        <w:t>Figure 1.2. Enrollment in and completion of college English in first 45 credits</w:t>
      </w:r>
    </w:p>
    <w:p w14:paraId="5E1D2776" w14:textId="1F7FC4F1" w:rsidR="0036121D" w:rsidRPr="002A54F5" w:rsidRDefault="0036121D" w:rsidP="002A54F5">
      <w:pPr>
        <w:rPr>
          <w:szCs w:val="22"/>
        </w:rPr>
      </w:pPr>
    </w:p>
    <w:p w14:paraId="091369D8" w14:textId="77777777" w:rsidR="0036121D" w:rsidRPr="002A54F5" w:rsidRDefault="0036121D" w:rsidP="002A54F5">
      <w:pPr>
        <w:rPr>
          <w:szCs w:val="22"/>
        </w:rPr>
      </w:pPr>
      <w:r w:rsidRPr="002A54F5">
        <w:rPr>
          <w:szCs w:val="22"/>
        </w:rPr>
        <w:t>Enroll</w:t>
      </w:r>
    </w:p>
    <w:p w14:paraId="48D034C5" w14:textId="139651DB" w:rsidR="0036121D" w:rsidRPr="00552C85" w:rsidRDefault="0036121D" w:rsidP="00FA4E1F">
      <w:pPr>
        <w:pStyle w:val="ListParagraph"/>
        <w:numPr>
          <w:ilvl w:val="0"/>
          <w:numId w:val="20"/>
        </w:numPr>
        <w:rPr>
          <w:szCs w:val="22"/>
        </w:rPr>
      </w:pPr>
      <w:r w:rsidRPr="00552C85">
        <w:rPr>
          <w:szCs w:val="22"/>
        </w:rPr>
        <w:t>2012: ~58%</w:t>
      </w:r>
    </w:p>
    <w:p w14:paraId="76855755" w14:textId="1A0B223A" w:rsidR="0036121D" w:rsidRPr="00552C85" w:rsidRDefault="0036121D" w:rsidP="00FA4E1F">
      <w:pPr>
        <w:pStyle w:val="ListParagraph"/>
        <w:numPr>
          <w:ilvl w:val="0"/>
          <w:numId w:val="20"/>
        </w:numPr>
        <w:rPr>
          <w:szCs w:val="22"/>
        </w:rPr>
      </w:pPr>
      <w:r w:rsidRPr="00552C85">
        <w:rPr>
          <w:szCs w:val="22"/>
        </w:rPr>
        <w:t>2013: ~</w:t>
      </w:r>
      <w:r w:rsidR="0071156D" w:rsidRPr="00552C85">
        <w:rPr>
          <w:szCs w:val="22"/>
        </w:rPr>
        <w:t>58</w:t>
      </w:r>
      <w:r w:rsidRPr="00552C85">
        <w:rPr>
          <w:szCs w:val="22"/>
        </w:rPr>
        <w:t>%</w:t>
      </w:r>
    </w:p>
    <w:p w14:paraId="74745C0D" w14:textId="6FE1DF64" w:rsidR="0036121D" w:rsidRPr="00552C85" w:rsidRDefault="0036121D" w:rsidP="00FA4E1F">
      <w:pPr>
        <w:pStyle w:val="ListParagraph"/>
        <w:numPr>
          <w:ilvl w:val="0"/>
          <w:numId w:val="20"/>
        </w:numPr>
        <w:rPr>
          <w:szCs w:val="22"/>
        </w:rPr>
      </w:pPr>
      <w:r w:rsidRPr="00552C85">
        <w:rPr>
          <w:szCs w:val="22"/>
        </w:rPr>
        <w:t>2014: ~</w:t>
      </w:r>
      <w:r w:rsidR="0071156D" w:rsidRPr="00552C85">
        <w:rPr>
          <w:szCs w:val="22"/>
        </w:rPr>
        <w:t>56</w:t>
      </w:r>
      <w:r w:rsidRPr="00552C85">
        <w:rPr>
          <w:szCs w:val="22"/>
        </w:rPr>
        <w:t>%</w:t>
      </w:r>
    </w:p>
    <w:p w14:paraId="2EFC4873" w14:textId="3C38BFBA" w:rsidR="0036121D" w:rsidRPr="00552C85" w:rsidRDefault="0036121D" w:rsidP="00FA4E1F">
      <w:pPr>
        <w:pStyle w:val="ListParagraph"/>
        <w:numPr>
          <w:ilvl w:val="0"/>
          <w:numId w:val="20"/>
        </w:numPr>
        <w:rPr>
          <w:szCs w:val="22"/>
        </w:rPr>
      </w:pPr>
      <w:r w:rsidRPr="00552C85">
        <w:rPr>
          <w:szCs w:val="22"/>
        </w:rPr>
        <w:t>2015: ~</w:t>
      </w:r>
      <w:r w:rsidR="0071156D" w:rsidRPr="00552C85">
        <w:rPr>
          <w:szCs w:val="22"/>
        </w:rPr>
        <w:t>54</w:t>
      </w:r>
      <w:r w:rsidRPr="00552C85">
        <w:rPr>
          <w:szCs w:val="22"/>
        </w:rPr>
        <w:t>%</w:t>
      </w:r>
    </w:p>
    <w:p w14:paraId="1F7422A5" w14:textId="727E5C2C" w:rsidR="0036121D" w:rsidRPr="00552C85" w:rsidRDefault="0036121D" w:rsidP="00FA4E1F">
      <w:pPr>
        <w:pStyle w:val="ListParagraph"/>
        <w:numPr>
          <w:ilvl w:val="0"/>
          <w:numId w:val="20"/>
        </w:numPr>
        <w:rPr>
          <w:szCs w:val="22"/>
        </w:rPr>
      </w:pPr>
      <w:r w:rsidRPr="00552C85">
        <w:rPr>
          <w:szCs w:val="22"/>
        </w:rPr>
        <w:t>2016: ~</w:t>
      </w:r>
      <w:r w:rsidR="0071156D" w:rsidRPr="00552C85">
        <w:rPr>
          <w:szCs w:val="22"/>
        </w:rPr>
        <w:t>56</w:t>
      </w:r>
      <w:r w:rsidRPr="00552C85">
        <w:rPr>
          <w:szCs w:val="22"/>
        </w:rPr>
        <w:t>%</w:t>
      </w:r>
    </w:p>
    <w:p w14:paraId="4561D6A1" w14:textId="68328BF7" w:rsidR="0036121D" w:rsidRPr="00552C85" w:rsidRDefault="0036121D" w:rsidP="00FA4E1F">
      <w:pPr>
        <w:pStyle w:val="ListParagraph"/>
        <w:numPr>
          <w:ilvl w:val="0"/>
          <w:numId w:val="20"/>
        </w:numPr>
        <w:rPr>
          <w:szCs w:val="22"/>
        </w:rPr>
      </w:pPr>
      <w:r w:rsidRPr="00552C85">
        <w:rPr>
          <w:szCs w:val="22"/>
        </w:rPr>
        <w:t>2017: ~</w:t>
      </w:r>
      <w:r w:rsidR="0071156D" w:rsidRPr="00552C85">
        <w:rPr>
          <w:szCs w:val="22"/>
        </w:rPr>
        <w:t>55</w:t>
      </w:r>
      <w:r w:rsidRPr="00552C85">
        <w:rPr>
          <w:szCs w:val="22"/>
        </w:rPr>
        <w:t>%</w:t>
      </w:r>
    </w:p>
    <w:p w14:paraId="03B31AAF" w14:textId="20614AFF" w:rsidR="0036121D" w:rsidRPr="002A54F5" w:rsidRDefault="0036121D" w:rsidP="002A54F5">
      <w:pPr>
        <w:rPr>
          <w:szCs w:val="22"/>
        </w:rPr>
      </w:pPr>
    </w:p>
    <w:p w14:paraId="031321F9" w14:textId="77777777" w:rsidR="0071156D" w:rsidRPr="002A54F5" w:rsidRDefault="0071156D" w:rsidP="002A54F5">
      <w:pPr>
        <w:rPr>
          <w:szCs w:val="22"/>
        </w:rPr>
      </w:pPr>
      <w:r w:rsidRPr="002A54F5">
        <w:rPr>
          <w:szCs w:val="22"/>
        </w:rPr>
        <w:t>Complete</w:t>
      </w:r>
    </w:p>
    <w:p w14:paraId="100AF493" w14:textId="77D95582" w:rsidR="0071156D" w:rsidRPr="00552C85" w:rsidRDefault="0071156D" w:rsidP="00FA4E1F">
      <w:pPr>
        <w:pStyle w:val="ListParagraph"/>
        <w:numPr>
          <w:ilvl w:val="0"/>
          <w:numId w:val="20"/>
        </w:numPr>
        <w:rPr>
          <w:szCs w:val="22"/>
        </w:rPr>
      </w:pPr>
      <w:r w:rsidRPr="00552C85">
        <w:rPr>
          <w:szCs w:val="22"/>
        </w:rPr>
        <w:t>2012: ~48%</w:t>
      </w:r>
    </w:p>
    <w:p w14:paraId="0F5557D7" w14:textId="3E988DEF" w:rsidR="0071156D" w:rsidRPr="00552C85" w:rsidRDefault="0071156D" w:rsidP="00FA4E1F">
      <w:pPr>
        <w:pStyle w:val="ListParagraph"/>
        <w:numPr>
          <w:ilvl w:val="0"/>
          <w:numId w:val="20"/>
        </w:numPr>
        <w:rPr>
          <w:szCs w:val="22"/>
        </w:rPr>
      </w:pPr>
      <w:r w:rsidRPr="00552C85">
        <w:rPr>
          <w:szCs w:val="22"/>
        </w:rPr>
        <w:lastRenderedPageBreak/>
        <w:t>2013: ~47%</w:t>
      </w:r>
    </w:p>
    <w:p w14:paraId="58179292" w14:textId="3F53C051" w:rsidR="0071156D" w:rsidRPr="00552C85" w:rsidRDefault="0071156D" w:rsidP="00FA4E1F">
      <w:pPr>
        <w:pStyle w:val="ListParagraph"/>
        <w:numPr>
          <w:ilvl w:val="0"/>
          <w:numId w:val="20"/>
        </w:numPr>
        <w:rPr>
          <w:szCs w:val="22"/>
        </w:rPr>
      </w:pPr>
      <w:r w:rsidRPr="00552C85">
        <w:rPr>
          <w:szCs w:val="22"/>
        </w:rPr>
        <w:t>2014: ~46%</w:t>
      </w:r>
    </w:p>
    <w:p w14:paraId="1B5EBF1C" w14:textId="7A29520E" w:rsidR="0071156D" w:rsidRPr="00552C85" w:rsidRDefault="0071156D" w:rsidP="00FA4E1F">
      <w:pPr>
        <w:pStyle w:val="ListParagraph"/>
        <w:numPr>
          <w:ilvl w:val="0"/>
          <w:numId w:val="20"/>
        </w:numPr>
        <w:rPr>
          <w:szCs w:val="22"/>
        </w:rPr>
      </w:pPr>
      <w:r w:rsidRPr="00552C85">
        <w:rPr>
          <w:szCs w:val="22"/>
        </w:rPr>
        <w:t>2015: ~47%</w:t>
      </w:r>
    </w:p>
    <w:p w14:paraId="1CD6675F" w14:textId="70AB09D0" w:rsidR="0071156D" w:rsidRPr="00552C85" w:rsidRDefault="0071156D" w:rsidP="00FA4E1F">
      <w:pPr>
        <w:pStyle w:val="ListParagraph"/>
        <w:numPr>
          <w:ilvl w:val="0"/>
          <w:numId w:val="20"/>
        </w:numPr>
        <w:rPr>
          <w:szCs w:val="22"/>
        </w:rPr>
      </w:pPr>
      <w:r w:rsidRPr="00552C85">
        <w:rPr>
          <w:szCs w:val="22"/>
        </w:rPr>
        <w:t>2016: ~49%</w:t>
      </w:r>
    </w:p>
    <w:p w14:paraId="684864F3" w14:textId="49D1CDBF" w:rsidR="0071156D" w:rsidRPr="00552C85" w:rsidRDefault="0071156D" w:rsidP="00FA4E1F">
      <w:pPr>
        <w:pStyle w:val="ListParagraph"/>
        <w:numPr>
          <w:ilvl w:val="0"/>
          <w:numId w:val="20"/>
        </w:numPr>
        <w:rPr>
          <w:szCs w:val="22"/>
        </w:rPr>
      </w:pPr>
      <w:r w:rsidRPr="00552C85">
        <w:rPr>
          <w:szCs w:val="22"/>
        </w:rPr>
        <w:t>2017: ~46%</w:t>
      </w:r>
    </w:p>
    <w:p w14:paraId="10CF069C" w14:textId="713D4990" w:rsidR="0071156D" w:rsidRPr="002A54F5" w:rsidRDefault="0071156D" w:rsidP="002A54F5">
      <w:pPr>
        <w:rPr>
          <w:szCs w:val="22"/>
        </w:rPr>
      </w:pPr>
    </w:p>
    <w:p w14:paraId="573C10AC" w14:textId="1B6FFEA8" w:rsidR="0071156D" w:rsidRPr="002A54F5" w:rsidRDefault="0071156D" w:rsidP="002A54F5">
      <w:pPr>
        <w:rPr>
          <w:szCs w:val="22"/>
        </w:rPr>
      </w:pPr>
      <w:r w:rsidRPr="00552C85">
        <w:rPr>
          <w:szCs w:val="22"/>
          <w:vertAlign w:val="superscript"/>
        </w:rPr>
        <w:t>4</w:t>
      </w:r>
      <w:r w:rsidRPr="002A54F5">
        <w:rPr>
          <w:szCs w:val="22"/>
        </w:rPr>
        <w:t>Because each cohort features a mix of full and part time enrollees, the threshold of “within their first 45 credit” was</w:t>
      </w:r>
      <w:r w:rsidR="00552C85">
        <w:rPr>
          <w:szCs w:val="22"/>
        </w:rPr>
        <w:t xml:space="preserve"> </w:t>
      </w:r>
      <w:r w:rsidRPr="002A54F5">
        <w:rPr>
          <w:szCs w:val="22"/>
        </w:rPr>
        <w:t xml:space="preserve">used </w:t>
      </w:r>
      <w:proofErr w:type="gramStart"/>
      <w:r w:rsidRPr="002A54F5">
        <w:rPr>
          <w:szCs w:val="22"/>
        </w:rPr>
        <w:t>as a way to</w:t>
      </w:r>
      <w:proofErr w:type="gramEnd"/>
      <w:r w:rsidRPr="002A54F5">
        <w:rPr>
          <w:szCs w:val="22"/>
        </w:rPr>
        <w:t xml:space="preserve"> control for enrollment intensity. As outlined in the appendix, full-time enrollment fluctuated only</w:t>
      </w:r>
      <w:r w:rsidR="00552C85">
        <w:rPr>
          <w:szCs w:val="22"/>
        </w:rPr>
        <w:t xml:space="preserve"> </w:t>
      </w:r>
      <w:r w:rsidRPr="002A54F5">
        <w:rPr>
          <w:szCs w:val="22"/>
        </w:rPr>
        <w:t>slightly between 2012 and 2017.</w:t>
      </w:r>
    </w:p>
    <w:p w14:paraId="4F86D7D7" w14:textId="58E55CAA" w:rsidR="0071156D" w:rsidRPr="002A54F5" w:rsidRDefault="0071156D" w:rsidP="002A54F5">
      <w:pPr>
        <w:rPr>
          <w:szCs w:val="22"/>
        </w:rPr>
      </w:pPr>
    </w:p>
    <w:p w14:paraId="09420BA2" w14:textId="77777777" w:rsidR="00552C85" w:rsidRDefault="0071156D" w:rsidP="002A54F5">
      <w:pPr>
        <w:rPr>
          <w:szCs w:val="22"/>
        </w:rPr>
      </w:pPr>
      <w:r w:rsidRPr="002A54F5">
        <w:rPr>
          <w:szCs w:val="22"/>
        </w:rPr>
        <w:t>Even when students do not enroll in or</w:t>
      </w:r>
      <w:r w:rsidR="00552C85">
        <w:rPr>
          <w:szCs w:val="22"/>
        </w:rPr>
        <w:t xml:space="preserve"> </w:t>
      </w:r>
      <w:r w:rsidRPr="002A54F5">
        <w:rPr>
          <w:szCs w:val="22"/>
        </w:rPr>
        <w:t>complete college-level math or</w:t>
      </w:r>
      <w:r w:rsidR="00552C85">
        <w:rPr>
          <w:szCs w:val="22"/>
        </w:rPr>
        <w:t xml:space="preserve"> </w:t>
      </w:r>
      <w:r w:rsidRPr="002A54F5">
        <w:rPr>
          <w:szCs w:val="22"/>
        </w:rPr>
        <w:t>college-level English</w:t>
      </w:r>
      <w:r w:rsidR="00552C85">
        <w:rPr>
          <w:szCs w:val="22"/>
        </w:rPr>
        <w:t xml:space="preserve"> </w:t>
      </w:r>
      <w:r w:rsidRPr="002A54F5">
        <w:rPr>
          <w:szCs w:val="22"/>
        </w:rPr>
        <w:t>within their first 45</w:t>
      </w:r>
      <w:r w:rsidR="00552C85">
        <w:rPr>
          <w:szCs w:val="22"/>
        </w:rPr>
        <w:t xml:space="preserve"> </w:t>
      </w:r>
      <w:r w:rsidRPr="002A54F5">
        <w:rPr>
          <w:szCs w:val="22"/>
        </w:rPr>
        <w:t>credits there is still a likelihood they will</w:t>
      </w:r>
      <w:r w:rsidR="00552C85">
        <w:rPr>
          <w:szCs w:val="22"/>
        </w:rPr>
        <w:t xml:space="preserve"> </w:t>
      </w:r>
      <w:r w:rsidRPr="002A54F5">
        <w:rPr>
          <w:szCs w:val="22"/>
        </w:rPr>
        <w:t xml:space="preserve">enroll in or complete those courses </w:t>
      </w:r>
      <w:proofErr w:type="gramStart"/>
      <w:r w:rsidRPr="002A54F5">
        <w:rPr>
          <w:szCs w:val="22"/>
        </w:rPr>
        <w:t>later</w:t>
      </w:r>
      <w:r w:rsidR="00552C85">
        <w:rPr>
          <w:szCs w:val="22"/>
        </w:rPr>
        <w:t xml:space="preserve"> </w:t>
      </w:r>
      <w:r w:rsidRPr="002A54F5">
        <w:rPr>
          <w:szCs w:val="22"/>
        </w:rPr>
        <w:t>on</w:t>
      </w:r>
      <w:proofErr w:type="gramEnd"/>
      <w:r w:rsidRPr="002A54F5">
        <w:rPr>
          <w:szCs w:val="22"/>
        </w:rPr>
        <w:t xml:space="preserve"> in their college experience. To better</w:t>
      </w:r>
      <w:r w:rsidR="00552C85">
        <w:rPr>
          <w:szCs w:val="22"/>
        </w:rPr>
        <w:t xml:space="preserve"> </w:t>
      </w:r>
      <w:r w:rsidRPr="002A54F5">
        <w:rPr>
          <w:szCs w:val="22"/>
        </w:rPr>
        <w:t>understand college-level math and English</w:t>
      </w:r>
      <w:r w:rsidR="00552C85">
        <w:rPr>
          <w:szCs w:val="22"/>
        </w:rPr>
        <w:t xml:space="preserve"> </w:t>
      </w:r>
      <w:r w:rsidRPr="002A54F5">
        <w:rPr>
          <w:szCs w:val="22"/>
        </w:rPr>
        <w:t>course taking that happens after a</w:t>
      </w:r>
      <w:r w:rsidR="00552C85">
        <w:rPr>
          <w:szCs w:val="22"/>
        </w:rPr>
        <w:t xml:space="preserve"> </w:t>
      </w:r>
      <w:r w:rsidRPr="002A54F5">
        <w:rPr>
          <w:szCs w:val="22"/>
        </w:rPr>
        <w:t>student's first 45 credits, researchers</w:t>
      </w:r>
      <w:r w:rsidR="00552C85">
        <w:rPr>
          <w:szCs w:val="22"/>
        </w:rPr>
        <w:t xml:space="preserve"> </w:t>
      </w:r>
      <w:r w:rsidRPr="002A54F5">
        <w:rPr>
          <w:szCs w:val="22"/>
        </w:rPr>
        <w:t>conducted a second analysis that included</w:t>
      </w:r>
      <w:r w:rsidR="00552C85">
        <w:rPr>
          <w:szCs w:val="22"/>
        </w:rPr>
        <w:t xml:space="preserve"> </w:t>
      </w:r>
      <w:proofErr w:type="spellStart"/>
      <w:r w:rsidRPr="002A54F5">
        <w:rPr>
          <w:szCs w:val="22"/>
        </w:rPr>
        <w:t>coursetaking</w:t>
      </w:r>
      <w:proofErr w:type="spellEnd"/>
      <w:r w:rsidRPr="002A54F5">
        <w:rPr>
          <w:szCs w:val="22"/>
        </w:rPr>
        <w:t xml:space="preserve"> throughout the student’s</w:t>
      </w:r>
      <w:r w:rsidR="00552C85">
        <w:rPr>
          <w:szCs w:val="22"/>
        </w:rPr>
        <w:t xml:space="preserve"> </w:t>
      </w:r>
      <w:r w:rsidRPr="002A54F5">
        <w:rPr>
          <w:szCs w:val="22"/>
        </w:rPr>
        <w:t>first three years at the college. This</w:t>
      </w:r>
      <w:r w:rsidR="00552C85">
        <w:rPr>
          <w:szCs w:val="22"/>
        </w:rPr>
        <w:t xml:space="preserve"> </w:t>
      </w:r>
      <w:r w:rsidRPr="002A54F5">
        <w:rPr>
          <w:szCs w:val="22"/>
        </w:rPr>
        <w:t>analysis, outlined in Figures 1.3 and 1.4,</w:t>
      </w:r>
      <w:r w:rsidR="00552C85">
        <w:rPr>
          <w:szCs w:val="22"/>
        </w:rPr>
        <w:t xml:space="preserve"> </w:t>
      </w:r>
      <w:r w:rsidRPr="002A54F5">
        <w:rPr>
          <w:szCs w:val="22"/>
        </w:rPr>
        <w:t>shows that — given the additional time —</w:t>
      </w:r>
      <w:r w:rsidR="00552C85">
        <w:rPr>
          <w:szCs w:val="22"/>
        </w:rPr>
        <w:t xml:space="preserve"> </w:t>
      </w:r>
      <w:r w:rsidRPr="002A54F5">
        <w:rPr>
          <w:szCs w:val="22"/>
        </w:rPr>
        <w:t>more</w:t>
      </w:r>
      <w:r w:rsidR="00552C85">
        <w:rPr>
          <w:szCs w:val="22"/>
        </w:rPr>
        <w:t xml:space="preserve"> </w:t>
      </w:r>
      <w:r w:rsidRPr="002A54F5">
        <w:rPr>
          <w:szCs w:val="22"/>
        </w:rPr>
        <w:t>students were able to enroll in and</w:t>
      </w:r>
      <w:r w:rsidR="00552C85">
        <w:rPr>
          <w:szCs w:val="22"/>
        </w:rPr>
        <w:t xml:space="preserve"> </w:t>
      </w:r>
      <w:r w:rsidRPr="002A54F5">
        <w:rPr>
          <w:szCs w:val="22"/>
        </w:rPr>
        <w:t>complete college-level math and English</w:t>
      </w:r>
      <w:r w:rsidR="00552C85">
        <w:rPr>
          <w:szCs w:val="22"/>
        </w:rPr>
        <w:t xml:space="preserve"> </w:t>
      </w:r>
      <w:r w:rsidRPr="002A54F5">
        <w:rPr>
          <w:szCs w:val="22"/>
        </w:rPr>
        <w:t>courses. However, the analysis did not</w:t>
      </w:r>
      <w:r w:rsidR="00552C85">
        <w:rPr>
          <w:szCs w:val="22"/>
        </w:rPr>
        <w:t xml:space="preserve"> </w:t>
      </w:r>
      <w:r w:rsidRPr="002A54F5">
        <w:rPr>
          <w:szCs w:val="22"/>
        </w:rPr>
        <w:t>reveal dramatic increases in course</w:t>
      </w:r>
      <w:r w:rsidR="00552C85">
        <w:rPr>
          <w:szCs w:val="22"/>
        </w:rPr>
        <w:t xml:space="preserve"> </w:t>
      </w:r>
      <w:r w:rsidRPr="002A54F5">
        <w:rPr>
          <w:szCs w:val="22"/>
        </w:rPr>
        <w:t>enrollment or completion that could be</w:t>
      </w:r>
      <w:r w:rsidR="00552C85">
        <w:rPr>
          <w:szCs w:val="22"/>
        </w:rPr>
        <w:t xml:space="preserve"> </w:t>
      </w:r>
      <w:r w:rsidRPr="002A54F5">
        <w:rPr>
          <w:szCs w:val="22"/>
        </w:rPr>
        <w:t>considered a downstream effect of the</w:t>
      </w:r>
      <w:r w:rsidR="00552C85">
        <w:rPr>
          <w:szCs w:val="22"/>
        </w:rPr>
        <w:t xml:space="preserve"> </w:t>
      </w:r>
      <w:r w:rsidRPr="002A54F5">
        <w:rPr>
          <w:szCs w:val="22"/>
        </w:rPr>
        <w:t>changes in assessment and placement.</w:t>
      </w:r>
      <w:r w:rsidR="00552C85">
        <w:rPr>
          <w:szCs w:val="22"/>
        </w:rPr>
        <w:t xml:space="preserve"> </w:t>
      </w:r>
    </w:p>
    <w:p w14:paraId="2FFCE46E" w14:textId="77777777" w:rsidR="00552C85" w:rsidRDefault="00552C85" w:rsidP="002A54F5">
      <w:pPr>
        <w:rPr>
          <w:szCs w:val="22"/>
        </w:rPr>
      </w:pPr>
    </w:p>
    <w:p w14:paraId="7220C896" w14:textId="45C4F522" w:rsidR="0071156D" w:rsidRPr="002A54F5" w:rsidRDefault="0071156D" w:rsidP="002A54F5">
      <w:pPr>
        <w:rPr>
          <w:szCs w:val="22"/>
        </w:rPr>
      </w:pPr>
      <w:r w:rsidRPr="002A54F5">
        <w:rPr>
          <w:szCs w:val="22"/>
        </w:rPr>
        <w:t>Like college placement, enrollment in and</w:t>
      </w:r>
      <w:r w:rsidR="00552C85">
        <w:rPr>
          <w:szCs w:val="22"/>
        </w:rPr>
        <w:t xml:space="preserve"> </w:t>
      </w:r>
      <w:r w:rsidRPr="002A54F5">
        <w:rPr>
          <w:szCs w:val="22"/>
        </w:rPr>
        <w:t>completion of a college-level math and</w:t>
      </w:r>
      <w:r w:rsidR="00552C85">
        <w:rPr>
          <w:szCs w:val="22"/>
        </w:rPr>
        <w:t xml:space="preserve"> </w:t>
      </w:r>
      <w:r w:rsidRPr="002A54F5">
        <w:rPr>
          <w:szCs w:val="22"/>
        </w:rPr>
        <w:t>English course is only one step in the</w:t>
      </w:r>
      <w:r w:rsidR="00552C85">
        <w:rPr>
          <w:szCs w:val="22"/>
        </w:rPr>
        <w:t xml:space="preserve"> </w:t>
      </w:r>
      <w:r w:rsidRPr="002A54F5">
        <w:rPr>
          <w:szCs w:val="22"/>
        </w:rPr>
        <w:t>student journey. Once these courses are</w:t>
      </w:r>
      <w:r w:rsidR="00552C85">
        <w:rPr>
          <w:szCs w:val="22"/>
        </w:rPr>
        <w:t xml:space="preserve"> </w:t>
      </w:r>
      <w:r w:rsidRPr="002A54F5">
        <w:rPr>
          <w:szCs w:val="22"/>
        </w:rPr>
        <w:t>complete, students must persist to reach</w:t>
      </w:r>
      <w:r w:rsidR="00552C85">
        <w:rPr>
          <w:szCs w:val="22"/>
        </w:rPr>
        <w:t xml:space="preserve"> </w:t>
      </w:r>
      <w:r w:rsidRPr="002A54F5">
        <w:rPr>
          <w:szCs w:val="22"/>
        </w:rPr>
        <w:t>other milestones including the completion</w:t>
      </w:r>
      <w:r w:rsidR="00552C85">
        <w:rPr>
          <w:szCs w:val="22"/>
        </w:rPr>
        <w:t xml:space="preserve"> </w:t>
      </w:r>
      <w:r w:rsidRPr="002A54F5">
        <w:rPr>
          <w:szCs w:val="22"/>
        </w:rPr>
        <w:t>of 45 credits and eventual credential</w:t>
      </w:r>
      <w:r w:rsidR="00552C85">
        <w:rPr>
          <w:szCs w:val="22"/>
        </w:rPr>
        <w:t xml:space="preserve"> </w:t>
      </w:r>
      <w:r w:rsidRPr="002A54F5">
        <w:rPr>
          <w:szCs w:val="22"/>
        </w:rPr>
        <w:t>completion and/or transfer. As</w:t>
      </w:r>
      <w:r w:rsidR="00552C85">
        <w:rPr>
          <w:szCs w:val="22"/>
        </w:rPr>
        <w:t xml:space="preserve"> </w:t>
      </w:r>
      <w:r w:rsidRPr="002A54F5">
        <w:rPr>
          <w:szCs w:val="22"/>
        </w:rPr>
        <w:t xml:space="preserve">summarized in Figure 1.5, these </w:t>
      </w:r>
      <w:proofErr w:type="gramStart"/>
      <w:r w:rsidRPr="002A54F5">
        <w:rPr>
          <w:szCs w:val="22"/>
        </w:rPr>
        <w:t>longer</w:t>
      </w:r>
      <w:r w:rsidR="00552C85">
        <w:rPr>
          <w:szCs w:val="22"/>
        </w:rPr>
        <w:t xml:space="preserve"> </w:t>
      </w:r>
      <w:r w:rsidRPr="002A54F5">
        <w:rPr>
          <w:szCs w:val="22"/>
        </w:rPr>
        <w:t>term</w:t>
      </w:r>
      <w:proofErr w:type="gramEnd"/>
      <w:r w:rsidRPr="002A54F5">
        <w:rPr>
          <w:szCs w:val="22"/>
        </w:rPr>
        <w:t xml:space="preserve"> outcomes did change from year to</w:t>
      </w:r>
      <w:r w:rsidR="00552C85">
        <w:rPr>
          <w:szCs w:val="22"/>
        </w:rPr>
        <w:t xml:space="preserve"> </w:t>
      </w:r>
      <w:r w:rsidRPr="002A54F5">
        <w:rPr>
          <w:szCs w:val="22"/>
        </w:rPr>
        <w:t>year, but researchers did not find</w:t>
      </w:r>
      <w:r w:rsidR="00552C85">
        <w:rPr>
          <w:szCs w:val="22"/>
        </w:rPr>
        <w:t xml:space="preserve"> </w:t>
      </w:r>
      <w:r w:rsidRPr="002A54F5">
        <w:rPr>
          <w:szCs w:val="22"/>
        </w:rPr>
        <w:t>consistent patterns that might be</w:t>
      </w:r>
      <w:r w:rsidR="00552C85">
        <w:rPr>
          <w:szCs w:val="22"/>
        </w:rPr>
        <w:t xml:space="preserve"> </w:t>
      </w:r>
      <w:r w:rsidRPr="002A54F5">
        <w:rPr>
          <w:szCs w:val="22"/>
        </w:rPr>
        <w:t>attributable to changes in</w:t>
      </w:r>
      <w:r w:rsidR="00552C85">
        <w:rPr>
          <w:szCs w:val="22"/>
        </w:rPr>
        <w:t xml:space="preserve"> </w:t>
      </w:r>
      <w:r w:rsidRPr="002A54F5">
        <w:rPr>
          <w:szCs w:val="22"/>
        </w:rPr>
        <w:t>assessment or</w:t>
      </w:r>
      <w:r w:rsidR="00552C85">
        <w:rPr>
          <w:szCs w:val="22"/>
        </w:rPr>
        <w:t xml:space="preserve"> </w:t>
      </w:r>
      <w:r w:rsidRPr="002A54F5">
        <w:rPr>
          <w:szCs w:val="22"/>
        </w:rPr>
        <w:t>placement.</w:t>
      </w:r>
    </w:p>
    <w:p w14:paraId="0A3CE224" w14:textId="5CBC2584" w:rsidR="0071156D" w:rsidRPr="002A54F5" w:rsidRDefault="0071156D" w:rsidP="002A54F5">
      <w:pPr>
        <w:rPr>
          <w:szCs w:val="22"/>
        </w:rPr>
      </w:pPr>
    </w:p>
    <w:p w14:paraId="38F819C3" w14:textId="10A52FA6" w:rsidR="0071156D" w:rsidRPr="002A54F5" w:rsidRDefault="0071156D" w:rsidP="00FA735A">
      <w:pPr>
        <w:pStyle w:val="Heading4"/>
      </w:pPr>
      <w:r w:rsidRPr="002A54F5">
        <w:t>Figure 1.3. Enrollment in and completion of college math within</w:t>
      </w:r>
      <w:r w:rsidR="00FA735A">
        <w:t xml:space="preserve"> </w:t>
      </w:r>
      <w:r w:rsidRPr="002A54F5">
        <w:t>three years of enrollment</w:t>
      </w:r>
    </w:p>
    <w:p w14:paraId="0DD8F8D3" w14:textId="2FA45D92" w:rsidR="0071156D" w:rsidRPr="002A54F5" w:rsidRDefault="0071156D" w:rsidP="002A54F5">
      <w:pPr>
        <w:rPr>
          <w:szCs w:val="22"/>
        </w:rPr>
      </w:pPr>
    </w:p>
    <w:p w14:paraId="3E276E10" w14:textId="77777777" w:rsidR="0071156D" w:rsidRPr="002A54F5" w:rsidRDefault="0071156D" w:rsidP="002A54F5">
      <w:pPr>
        <w:rPr>
          <w:szCs w:val="22"/>
        </w:rPr>
      </w:pPr>
      <w:r w:rsidRPr="002A54F5">
        <w:rPr>
          <w:szCs w:val="22"/>
        </w:rPr>
        <w:t>Enroll</w:t>
      </w:r>
    </w:p>
    <w:p w14:paraId="09B63222" w14:textId="12A83F38" w:rsidR="0071156D" w:rsidRPr="00552C85" w:rsidRDefault="0071156D" w:rsidP="00FA4E1F">
      <w:pPr>
        <w:pStyle w:val="ListParagraph"/>
        <w:numPr>
          <w:ilvl w:val="0"/>
          <w:numId w:val="21"/>
        </w:numPr>
        <w:rPr>
          <w:szCs w:val="22"/>
        </w:rPr>
      </w:pPr>
      <w:r w:rsidRPr="00552C85">
        <w:rPr>
          <w:szCs w:val="22"/>
        </w:rPr>
        <w:t>2012: ~52%</w:t>
      </w:r>
    </w:p>
    <w:p w14:paraId="2DADFF6B" w14:textId="591A659C" w:rsidR="0071156D" w:rsidRPr="00552C85" w:rsidRDefault="0071156D" w:rsidP="00FA4E1F">
      <w:pPr>
        <w:pStyle w:val="ListParagraph"/>
        <w:numPr>
          <w:ilvl w:val="0"/>
          <w:numId w:val="21"/>
        </w:numPr>
        <w:rPr>
          <w:szCs w:val="22"/>
        </w:rPr>
      </w:pPr>
      <w:r w:rsidRPr="00552C85">
        <w:rPr>
          <w:szCs w:val="22"/>
        </w:rPr>
        <w:t>2013: ~53%</w:t>
      </w:r>
    </w:p>
    <w:p w14:paraId="072C8723" w14:textId="2A3D2ED2" w:rsidR="0071156D" w:rsidRPr="00552C85" w:rsidRDefault="0071156D" w:rsidP="00FA4E1F">
      <w:pPr>
        <w:pStyle w:val="ListParagraph"/>
        <w:numPr>
          <w:ilvl w:val="0"/>
          <w:numId w:val="21"/>
        </w:numPr>
        <w:rPr>
          <w:szCs w:val="22"/>
        </w:rPr>
      </w:pPr>
      <w:r w:rsidRPr="00552C85">
        <w:rPr>
          <w:szCs w:val="22"/>
        </w:rPr>
        <w:t>2014: ~53%</w:t>
      </w:r>
    </w:p>
    <w:p w14:paraId="52490655" w14:textId="16730D64" w:rsidR="0071156D" w:rsidRPr="00552C85" w:rsidRDefault="0071156D" w:rsidP="00FA4E1F">
      <w:pPr>
        <w:pStyle w:val="ListParagraph"/>
        <w:numPr>
          <w:ilvl w:val="0"/>
          <w:numId w:val="21"/>
        </w:numPr>
        <w:rPr>
          <w:szCs w:val="22"/>
        </w:rPr>
      </w:pPr>
      <w:r w:rsidRPr="00552C85">
        <w:rPr>
          <w:szCs w:val="22"/>
        </w:rPr>
        <w:t>2015: ~52%</w:t>
      </w:r>
    </w:p>
    <w:p w14:paraId="5684C2B2" w14:textId="63B9A0F3" w:rsidR="0071156D" w:rsidRPr="00552C85" w:rsidRDefault="0071156D" w:rsidP="00FA4E1F">
      <w:pPr>
        <w:pStyle w:val="ListParagraph"/>
        <w:numPr>
          <w:ilvl w:val="0"/>
          <w:numId w:val="21"/>
        </w:numPr>
        <w:rPr>
          <w:szCs w:val="22"/>
        </w:rPr>
      </w:pPr>
      <w:r w:rsidRPr="00552C85">
        <w:rPr>
          <w:szCs w:val="22"/>
        </w:rPr>
        <w:t>2016: ~49%</w:t>
      </w:r>
    </w:p>
    <w:p w14:paraId="3E2DFC02" w14:textId="77777777" w:rsidR="0071156D" w:rsidRPr="002A54F5" w:rsidRDefault="0071156D" w:rsidP="002A54F5">
      <w:pPr>
        <w:rPr>
          <w:szCs w:val="22"/>
        </w:rPr>
      </w:pPr>
    </w:p>
    <w:p w14:paraId="0529AE4C" w14:textId="77777777" w:rsidR="0071156D" w:rsidRPr="002A54F5" w:rsidRDefault="0071156D" w:rsidP="002A54F5">
      <w:pPr>
        <w:rPr>
          <w:szCs w:val="22"/>
        </w:rPr>
      </w:pPr>
      <w:r w:rsidRPr="002A54F5">
        <w:rPr>
          <w:szCs w:val="22"/>
        </w:rPr>
        <w:t>Complete</w:t>
      </w:r>
    </w:p>
    <w:p w14:paraId="2B105DB9" w14:textId="44922B78" w:rsidR="0071156D" w:rsidRPr="00552C85" w:rsidRDefault="0071156D" w:rsidP="00FA4E1F">
      <w:pPr>
        <w:pStyle w:val="ListParagraph"/>
        <w:numPr>
          <w:ilvl w:val="0"/>
          <w:numId w:val="21"/>
        </w:numPr>
        <w:rPr>
          <w:szCs w:val="22"/>
        </w:rPr>
      </w:pPr>
      <w:r w:rsidRPr="00552C85">
        <w:rPr>
          <w:szCs w:val="22"/>
        </w:rPr>
        <w:t>2012: ~42%</w:t>
      </w:r>
    </w:p>
    <w:p w14:paraId="2DE839F5" w14:textId="1430CF9D" w:rsidR="0071156D" w:rsidRPr="00552C85" w:rsidRDefault="0071156D" w:rsidP="00FA4E1F">
      <w:pPr>
        <w:pStyle w:val="ListParagraph"/>
        <w:numPr>
          <w:ilvl w:val="0"/>
          <w:numId w:val="21"/>
        </w:numPr>
        <w:rPr>
          <w:szCs w:val="22"/>
        </w:rPr>
      </w:pPr>
      <w:r w:rsidRPr="00552C85">
        <w:rPr>
          <w:szCs w:val="22"/>
        </w:rPr>
        <w:t>2013: ~41%</w:t>
      </w:r>
    </w:p>
    <w:p w14:paraId="410424E0" w14:textId="2A23D86F" w:rsidR="0071156D" w:rsidRPr="00552C85" w:rsidRDefault="0071156D" w:rsidP="00FA4E1F">
      <w:pPr>
        <w:pStyle w:val="ListParagraph"/>
        <w:numPr>
          <w:ilvl w:val="0"/>
          <w:numId w:val="21"/>
        </w:numPr>
        <w:rPr>
          <w:szCs w:val="22"/>
        </w:rPr>
      </w:pPr>
      <w:r w:rsidRPr="00552C85">
        <w:rPr>
          <w:szCs w:val="22"/>
        </w:rPr>
        <w:t>2014: ~42%</w:t>
      </w:r>
    </w:p>
    <w:p w14:paraId="57077A0B" w14:textId="19FF0AAC" w:rsidR="0071156D" w:rsidRPr="00552C85" w:rsidRDefault="0071156D" w:rsidP="00FA4E1F">
      <w:pPr>
        <w:pStyle w:val="ListParagraph"/>
        <w:numPr>
          <w:ilvl w:val="0"/>
          <w:numId w:val="21"/>
        </w:numPr>
        <w:rPr>
          <w:szCs w:val="22"/>
        </w:rPr>
      </w:pPr>
      <w:r w:rsidRPr="00552C85">
        <w:rPr>
          <w:szCs w:val="22"/>
        </w:rPr>
        <w:t>2015: ~41%</w:t>
      </w:r>
    </w:p>
    <w:p w14:paraId="54E1DB93" w14:textId="7566CD4D" w:rsidR="0071156D" w:rsidRPr="00552C85" w:rsidRDefault="0071156D" w:rsidP="00FA4E1F">
      <w:pPr>
        <w:pStyle w:val="ListParagraph"/>
        <w:numPr>
          <w:ilvl w:val="0"/>
          <w:numId w:val="21"/>
        </w:numPr>
        <w:rPr>
          <w:szCs w:val="22"/>
        </w:rPr>
      </w:pPr>
      <w:r w:rsidRPr="00552C85">
        <w:rPr>
          <w:szCs w:val="22"/>
        </w:rPr>
        <w:t>2016: ~39%</w:t>
      </w:r>
    </w:p>
    <w:p w14:paraId="4FA6696E" w14:textId="77777777" w:rsidR="0071156D" w:rsidRPr="002A54F5" w:rsidRDefault="0071156D" w:rsidP="002A54F5">
      <w:pPr>
        <w:rPr>
          <w:szCs w:val="22"/>
        </w:rPr>
      </w:pPr>
    </w:p>
    <w:p w14:paraId="093C594B" w14:textId="79DD81F7" w:rsidR="0071156D" w:rsidRPr="00FA735A" w:rsidRDefault="0071156D" w:rsidP="00FA735A">
      <w:pPr>
        <w:pStyle w:val="Heading4"/>
      </w:pPr>
      <w:r w:rsidRPr="00FA735A">
        <w:t>Figure 1.4. Enrollment in and completion of college English within</w:t>
      </w:r>
      <w:r w:rsidR="00552C85" w:rsidRPr="00FA735A">
        <w:t xml:space="preserve"> </w:t>
      </w:r>
      <w:r w:rsidRPr="00FA735A">
        <w:t>three years of enrollment</w:t>
      </w:r>
    </w:p>
    <w:p w14:paraId="5264A212" w14:textId="79AA6A0C" w:rsidR="0071156D" w:rsidRPr="002A54F5" w:rsidRDefault="0071156D" w:rsidP="002A54F5">
      <w:pPr>
        <w:rPr>
          <w:szCs w:val="22"/>
        </w:rPr>
      </w:pPr>
    </w:p>
    <w:p w14:paraId="0D0DD0C1" w14:textId="77777777" w:rsidR="0071156D" w:rsidRPr="002A54F5" w:rsidRDefault="0071156D" w:rsidP="002A54F5">
      <w:pPr>
        <w:rPr>
          <w:szCs w:val="22"/>
        </w:rPr>
      </w:pPr>
      <w:r w:rsidRPr="002A54F5">
        <w:rPr>
          <w:szCs w:val="22"/>
        </w:rPr>
        <w:t>Enroll</w:t>
      </w:r>
    </w:p>
    <w:p w14:paraId="660E3D4D" w14:textId="77777777" w:rsidR="0071156D" w:rsidRPr="00552C85" w:rsidRDefault="0071156D" w:rsidP="00FA4E1F">
      <w:pPr>
        <w:pStyle w:val="ListParagraph"/>
        <w:numPr>
          <w:ilvl w:val="0"/>
          <w:numId w:val="21"/>
        </w:numPr>
        <w:rPr>
          <w:szCs w:val="22"/>
        </w:rPr>
      </w:pPr>
      <w:r w:rsidRPr="00552C85">
        <w:rPr>
          <w:szCs w:val="22"/>
        </w:rPr>
        <w:t>2012: ~63%</w:t>
      </w:r>
    </w:p>
    <w:p w14:paraId="4B528DDC" w14:textId="77777777" w:rsidR="0071156D" w:rsidRPr="00552C85" w:rsidRDefault="0071156D" w:rsidP="00FA4E1F">
      <w:pPr>
        <w:pStyle w:val="ListParagraph"/>
        <w:numPr>
          <w:ilvl w:val="0"/>
          <w:numId w:val="21"/>
        </w:numPr>
        <w:rPr>
          <w:szCs w:val="22"/>
        </w:rPr>
      </w:pPr>
      <w:r w:rsidRPr="00552C85">
        <w:rPr>
          <w:szCs w:val="22"/>
        </w:rPr>
        <w:t>2013: ~64%</w:t>
      </w:r>
    </w:p>
    <w:p w14:paraId="3919176D" w14:textId="77777777" w:rsidR="0071156D" w:rsidRPr="00552C85" w:rsidRDefault="0071156D" w:rsidP="00FA4E1F">
      <w:pPr>
        <w:pStyle w:val="ListParagraph"/>
        <w:numPr>
          <w:ilvl w:val="0"/>
          <w:numId w:val="21"/>
        </w:numPr>
        <w:rPr>
          <w:szCs w:val="22"/>
        </w:rPr>
      </w:pPr>
      <w:r w:rsidRPr="00552C85">
        <w:rPr>
          <w:szCs w:val="22"/>
        </w:rPr>
        <w:t>2014: ~63%</w:t>
      </w:r>
    </w:p>
    <w:p w14:paraId="12A476A9" w14:textId="77777777" w:rsidR="0071156D" w:rsidRPr="00552C85" w:rsidRDefault="0071156D" w:rsidP="00FA4E1F">
      <w:pPr>
        <w:pStyle w:val="ListParagraph"/>
        <w:numPr>
          <w:ilvl w:val="0"/>
          <w:numId w:val="21"/>
        </w:numPr>
        <w:rPr>
          <w:szCs w:val="22"/>
        </w:rPr>
      </w:pPr>
      <w:r w:rsidRPr="00552C85">
        <w:rPr>
          <w:szCs w:val="22"/>
        </w:rPr>
        <w:t>2015: ~64%</w:t>
      </w:r>
    </w:p>
    <w:p w14:paraId="4A68DE80" w14:textId="77777777" w:rsidR="0071156D" w:rsidRPr="00552C85" w:rsidRDefault="0071156D" w:rsidP="00FA4E1F">
      <w:pPr>
        <w:pStyle w:val="ListParagraph"/>
        <w:numPr>
          <w:ilvl w:val="0"/>
          <w:numId w:val="21"/>
        </w:numPr>
        <w:rPr>
          <w:szCs w:val="22"/>
        </w:rPr>
      </w:pPr>
      <w:r w:rsidRPr="00552C85">
        <w:rPr>
          <w:szCs w:val="22"/>
        </w:rPr>
        <w:t>2016: ~60%</w:t>
      </w:r>
    </w:p>
    <w:p w14:paraId="342CBBAD" w14:textId="77777777" w:rsidR="0071156D" w:rsidRPr="002A54F5" w:rsidRDefault="0071156D" w:rsidP="002A54F5">
      <w:pPr>
        <w:rPr>
          <w:szCs w:val="22"/>
        </w:rPr>
      </w:pPr>
    </w:p>
    <w:p w14:paraId="3328BA42" w14:textId="77777777" w:rsidR="0071156D" w:rsidRPr="002A54F5" w:rsidRDefault="0071156D" w:rsidP="002A54F5">
      <w:pPr>
        <w:rPr>
          <w:szCs w:val="22"/>
        </w:rPr>
      </w:pPr>
      <w:r w:rsidRPr="002A54F5">
        <w:rPr>
          <w:szCs w:val="22"/>
        </w:rPr>
        <w:t>Complete</w:t>
      </w:r>
    </w:p>
    <w:p w14:paraId="3C7E4AB9" w14:textId="3C4449C8" w:rsidR="0071156D" w:rsidRPr="00552C85" w:rsidRDefault="0071156D" w:rsidP="00FA4E1F">
      <w:pPr>
        <w:pStyle w:val="ListParagraph"/>
        <w:numPr>
          <w:ilvl w:val="0"/>
          <w:numId w:val="21"/>
        </w:numPr>
        <w:rPr>
          <w:szCs w:val="22"/>
        </w:rPr>
      </w:pPr>
      <w:r w:rsidRPr="00552C85">
        <w:rPr>
          <w:szCs w:val="22"/>
        </w:rPr>
        <w:t>2012: ~53%</w:t>
      </w:r>
    </w:p>
    <w:p w14:paraId="54055F64" w14:textId="532335FC" w:rsidR="0071156D" w:rsidRPr="00552C85" w:rsidRDefault="0071156D" w:rsidP="00FA4E1F">
      <w:pPr>
        <w:pStyle w:val="ListParagraph"/>
        <w:numPr>
          <w:ilvl w:val="0"/>
          <w:numId w:val="21"/>
        </w:numPr>
        <w:rPr>
          <w:szCs w:val="22"/>
        </w:rPr>
      </w:pPr>
      <w:r w:rsidRPr="00552C85">
        <w:rPr>
          <w:szCs w:val="22"/>
        </w:rPr>
        <w:t>2013: ~54%</w:t>
      </w:r>
    </w:p>
    <w:p w14:paraId="6D296467" w14:textId="64045333" w:rsidR="0071156D" w:rsidRPr="00552C85" w:rsidRDefault="0071156D" w:rsidP="00FA4E1F">
      <w:pPr>
        <w:pStyle w:val="ListParagraph"/>
        <w:numPr>
          <w:ilvl w:val="0"/>
          <w:numId w:val="21"/>
        </w:numPr>
        <w:rPr>
          <w:szCs w:val="22"/>
        </w:rPr>
      </w:pPr>
      <w:r w:rsidRPr="00552C85">
        <w:rPr>
          <w:szCs w:val="22"/>
        </w:rPr>
        <w:t>2014: ~53%</w:t>
      </w:r>
    </w:p>
    <w:p w14:paraId="67FDC4E4" w14:textId="7BABE9C0" w:rsidR="0071156D" w:rsidRPr="00552C85" w:rsidRDefault="0071156D" w:rsidP="00FA4E1F">
      <w:pPr>
        <w:pStyle w:val="ListParagraph"/>
        <w:numPr>
          <w:ilvl w:val="0"/>
          <w:numId w:val="21"/>
        </w:numPr>
        <w:rPr>
          <w:szCs w:val="22"/>
        </w:rPr>
      </w:pPr>
      <w:r w:rsidRPr="00552C85">
        <w:rPr>
          <w:szCs w:val="22"/>
        </w:rPr>
        <w:t>2015: ~55%</w:t>
      </w:r>
    </w:p>
    <w:p w14:paraId="19B34293" w14:textId="5F58A806" w:rsidR="0071156D" w:rsidRPr="00FA735A" w:rsidRDefault="0071156D" w:rsidP="00FA4E1F">
      <w:pPr>
        <w:pStyle w:val="ListParagraph"/>
        <w:numPr>
          <w:ilvl w:val="0"/>
          <w:numId w:val="21"/>
        </w:numPr>
        <w:rPr>
          <w:szCs w:val="22"/>
        </w:rPr>
      </w:pPr>
      <w:r w:rsidRPr="00552C85">
        <w:rPr>
          <w:szCs w:val="22"/>
        </w:rPr>
        <w:t>2016: ~51%</w:t>
      </w:r>
    </w:p>
    <w:p w14:paraId="325BDA56" w14:textId="08D3EF62" w:rsidR="0071156D" w:rsidRPr="002A54F5" w:rsidRDefault="0071156D" w:rsidP="002A54F5">
      <w:pPr>
        <w:rPr>
          <w:szCs w:val="22"/>
        </w:rPr>
      </w:pPr>
    </w:p>
    <w:p w14:paraId="459349C9" w14:textId="5DC17055" w:rsidR="0071156D" w:rsidRPr="00FA735A" w:rsidRDefault="0071156D" w:rsidP="00FA735A">
      <w:pPr>
        <w:pStyle w:val="Heading4"/>
      </w:pPr>
      <w:r w:rsidRPr="00FA735A">
        <w:t>Figure 1.5. Complete 45 credits, transfer and/or complete within</w:t>
      </w:r>
      <w:r w:rsidR="00552C85" w:rsidRPr="00FA735A">
        <w:t xml:space="preserve"> </w:t>
      </w:r>
      <w:r w:rsidRPr="00FA735A">
        <w:t>three years</w:t>
      </w:r>
    </w:p>
    <w:p w14:paraId="1BEBB9B8" w14:textId="3D4093D2" w:rsidR="0071156D" w:rsidRPr="002A54F5" w:rsidRDefault="0071156D" w:rsidP="002A54F5">
      <w:pPr>
        <w:rPr>
          <w:szCs w:val="22"/>
        </w:rPr>
      </w:pPr>
    </w:p>
    <w:p w14:paraId="7173C02B" w14:textId="554025E6" w:rsidR="0071156D" w:rsidRPr="002A54F5" w:rsidRDefault="0071156D" w:rsidP="002A54F5">
      <w:pPr>
        <w:rPr>
          <w:szCs w:val="22"/>
        </w:rPr>
      </w:pPr>
      <w:r w:rsidRPr="002A54F5">
        <w:rPr>
          <w:szCs w:val="22"/>
        </w:rPr>
        <w:t>Complete 45 credits</w:t>
      </w:r>
    </w:p>
    <w:p w14:paraId="3BCF87C8" w14:textId="461FA133" w:rsidR="0071156D" w:rsidRPr="00552C85" w:rsidRDefault="0071156D" w:rsidP="00FA4E1F">
      <w:pPr>
        <w:pStyle w:val="ListParagraph"/>
        <w:numPr>
          <w:ilvl w:val="0"/>
          <w:numId w:val="21"/>
        </w:numPr>
        <w:rPr>
          <w:szCs w:val="22"/>
        </w:rPr>
      </w:pPr>
      <w:r w:rsidRPr="00552C85">
        <w:rPr>
          <w:szCs w:val="22"/>
        </w:rPr>
        <w:t>2012: 53%</w:t>
      </w:r>
    </w:p>
    <w:p w14:paraId="2398C4C5" w14:textId="0161300F" w:rsidR="0071156D" w:rsidRPr="00552C85" w:rsidRDefault="0071156D" w:rsidP="00FA4E1F">
      <w:pPr>
        <w:pStyle w:val="ListParagraph"/>
        <w:numPr>
          <w:ilvl w:val="0"/>
          <w:numId w:val="21"/>
        </w:numPr>
        <w:rPr>
          <w:szCs w:val="22"/>
        </w:rPr>
      </w:pPr>
      <w:r w:rsidRPr="00552C85">
        <w:rPr>
          <w:szCs w:val="22"/>
        </w:rPr>
        <w:t>2013: 53%</w:t>
      </w:r>
    </w:p>
    <w:p w14:paraId="36C18D7D" w14:textId="2BA80E49" w:rsidR="0071156D" w:rsidRPr="00552C85" w:rsidRDefault="0071156D" w:rsidP="00FA4E1F">
      <w:pPr>
        <w:pStyle w:val="ListParagraph"/>
        <w:numPr>
          <w:ilvl w:val="0"/>
          <w:numId w:val="21"/>
        </w:numPr>
        <w:rPr>
          <w:szCs w:val="22"/>
        </w:rPr>
      </w:pPr>
      <w:r w:rsidRPr="00552C85">
        <w:rPr>
          <w:szCs w:val="22"/>
        </w:rPr>
        <w:t>2014: 51%</w:t>
      </w:r>
    </w:p>
    <w:p w14:paraId="3A5DB8AC" w14:textId="6A47FE32" w:rsidR="0071156D" w:rsidRPr="00552C85" w:rsidRDefault="0071156D" w:rsidP="00FA4E1F">
      <w:pPr>
        <w:pStyle w:val="ListParagraph"/>
        <w:numPr>
          <w:ilvl w:val="0"/>
          <w:numId w:val="21"/>
        </w:numPr>
        <w:rPr>
          <w:szCs w:val="22"/>
        </w:rPr>
      </w:pPr>
      <w:r w:rsidRPr="00552C85">
        <w:rPr>
          <w:szCs w:val="22"/>
        </w:rPr>
        <w:t>2015: 55%</w:t>
      </w:r>
    </w:p>
    <w:p w14:paraId="3882642B" w14:textId="084ED668" w:rsidR="0071156D" w:rsidRPr="00552C85" w:rsidRDefault="0071156D" w:rsidP="00FA4E1F">
      <w:pPr>
        <w:pStyle w:val="ListParagraph"/>
        <w:numPr>
          <w:ilvl w:val="0"/>
          <w:numId w:val="21"/>
        </w:numPr>
        <w:rPr>
          <w:szCs w:val="22"/>
        </w:rPr>
      </w:pPr>
      <w:r w:rsidRPr="00552C85">
        <w:rPr>
          <w:szCs w:val="22"/>
        </w:rPr>
        <w:t>2016: 60%</w:t>
      </w:r>
    </w:p>
    <w:p w14:paraId="164249C5" w14:textId="22507C2D" w:rsidR="0071156D" w:rsidRPr="002A54F5" w:rsidRDefault="0071156D" w:rsidP="002A54F5">
      <w:pPr>
        <w:rPr>
          <w:szCs w:val="22"/>
        </w:rPr>
      </w:pPr>
    </w:p>
    <w:p w14:paraId="37663ACE" w14:textId="55FEF535" w:rsidR="0071156D" w:rsidRPr="002A54F5" w:rsidRDefault="0071156D" w:rsidP="002A54F5">
      <w:pPr>
        <w:rPr>
          <w:szCs w:val="22"/>
        </w:rPr>
      </w:pPr>
      <w:r w:rsidRPr="002A54F5">
        <w:rPr>
          <w:szCs w:val="22"/>
        </w:rPr>
        <w:t>Transfer and/or complete</w:t>
      </w:r>
    </w:p>
    <w:p w14:paraId="67EABCBC" w14:textId="57F6E44C" w:rsidR="0071156D" w:rsidRPr="00552C85" w:rsidRDefault="0071156D" w:rsidP="00FA4E1F">
      <w:pPr>
        <w:pStyle w:val="ListParagraph"/>
        <w:numPr>
          <w:ilvl w:val="0"/>
          <w:numId w:val="21"/>
        </w:numPr>
        <w:rPr>
          <w:szCs w:val="22"/>
        </w:rPr>
      </w:pPr>
      <w:r w:rsidRPr="00552C85">
        <w:rPr>
          <w:szCs w:val="22"/>
        </w:rPr>
        <w:t>2012: 46%</w:t>
      </w:r>
    </w:p>
    <w:p w14:paraId="33577893" w14:textId="54E938AC" w:rsidR="0071156D" w:rsidRPr="00552C85" w:rsidRDefault="0071156D" w:rsidP="00FA4E1F">
      <w:pPr>
        <w:pStyle w:val="ListParagraph"/>
        <w:numPr>
          <w:ilvl w:val="0"/>
          <w:numId w:val="21"/>
        </w:numPr>
        <w:rPr>
          <w:szCs w:val="22"/>
        </w:rPr>
      </w:pPr>
      <w:r w:rsidRPr="00552C85">
        <w:rPr>
          <w:szCs w:val="22"/>
        </w:rPr>
        <w:t>2013: 46%</w:t>
      </w:r>
    </w:p>
    <w:p w14:paraId="3DB9780B" w14:textId="3C272521" w:rsidR="0071156D" w:rsidRPr="00552C85" w:rsidRDefault="0071156D" w:rsidP="00FA4E1F">
      <w:pPr>
        <w:pStyle w:val="ListParagraph"/>
        <w:numPr>
          <w:ilvl w:val="0"/>
          <w:numId w:val="21"/>
        </w:numPr>
        <w:rPr>
          <w:szCs w:val="22"/>
        </w:rPr>
      </w:pPr>
      <w:r w:rsidRPr="00552C85">
        <w:rPr>
          <w:szCs w:val="22"/>
        </w:rPr>
        <w:t>2014: 48%</w:t>
      </w:r>
    </w:p>
    <w:p w14:paraId="0F3F1345" w14:textId="09648138" w:rsidR="0071156D" w:rsidRPr="00552C85" w:rsidRDefault="0071156D" w:rsidP="00FA4E1F">
      <w:pPr>
        <w:pStyle w:val="ListParagraph"/>
        <w:numPr>
          <w:ilvl w:val="0"/>
          <w:numId w:val="21"/>
        </w:numPr>
        <w:rPr>
          <w:szCs w:val="22"/>
        </w:rPr>
      </w:pPr>
      <w:r w:rsidRPr="00552C85">
        <w:rPr>
          <w:szCs w:val="22"/>
        </w:rPr>
        <w:t>2015: 44%</w:t>
      </w:r>
    </w:p>
    <w:p w14:paraId="01D2E64F" w14:textId="62616A9B" w:rsidR="0071156D" w:rsidRPr="00552C85" w:rsidRDefault="0071156D" w:rsidP="00FA4E1F">
      <w:pPr>
        <w:pStyle w:val="ListParagraph"/>
        <w:numPr>
          <w:ilvl w:val="0"/>
          <w:numId w:val="21"/>
        </w:numPr>
        <w:rPr>
          <w:szCs w:val="22"/>
        </w:rPr>
      </w:pPr>
      <w:r w:rsidRPr="00552C85">
        <w:rPr>
          <w:szCs w:val="22"/>
        </w:rPr>
        <w:t>2016: 49%</w:t>
      </w:r>
    </w:p>
    <w:p w14:paraId="4E43B5D7" w14:textId="16A3EAC6" w:rsidR="0071156D" w:rsidRPr="002A54F5" w:rsidRDefault="0071156D" w:rsidP="002A54F5">
      <w:pPr>
        <w:rPr>
          <w:szCs w:val="22"/>
        </w:rPr>
      </w:pPr>
    </w:p>
    <w:p w14:paraId="203E59C5" w14:textId="77777777" w:rsidR="006E506B" w:rsidRPr="006E506B" w:rsidRDefault="0071156D" w:rsidP="002A54F5">
      <w:pPr>
        <w:rPr>
          <w:b/>
          <w:bCs/>
          <w:szCs w:val="22"/>
        </w:rPr>
      </w:pPr>
      <w:r w:rsidRPr="006E506B">
        <w:rPr>
          <w:b/>
          <w:bCs/>
          <w:szCs w:val="22"/>
        </w:rPr>
        <w:t>Finding 3: Students who enrolled in math and English courses saw a decrease in the average</w:t>
      </w:r>
      <w:r w:rsidR="006E506B" w:rsidRPr="006E506B">
        <w:rPr>
          <w:b/>
          <w:bCs/>
          <w:szCs w:val="22"/>
        </w:rPr>
        <w:t xml:space="preserve"> </w:t>
      </w:r>
      <w:r w:rsidRPr="006E506B">
        <w:rPr>
          <w:b/>
          <w:bCs/>
          <w:szCs w:val="22"/>
        </w:rPr>
        <w:t>number of credits needed to complete a college- level course, saving them time and money.</w:t>
      </w:r>
      <w:r w:rsidR="006E506B" w:rsidRPr="006E506B">
        <w:rPr>
          <w:b/>
          <w:bCs/>
          <w:szCs w:val="22"/>
        </w:rPr>
        <w:t xml:space="preserve"> </w:t>
      </w:r>
    </w:p>
    <w:p w14:paraId="0263958B" w14:textId="77777777" w:rsidR="006E506B" w:rsidRDefault="006E506B" w:rsidP="002A54F5">
      <w:pPr>
        <w:rPr>
          <w:szCs w:val="22"/>
        </w:rPr>
      </w:pPr>
    </w:p>
    <w:p w14:paraId="29727676" w14:textId="1306AE90" w:rsidR="0071156D" w:rsidRPr="002A54F5" w:rsidRDefault="0071156D" w:rsidP="002A54F5">
      <w:pPr>
        <w:rPr>
          <w:szCs w:val="22"/>
        </w:rPr>
      </w:pPr>
      <w:r w:rsidRPr="002A54F5">
        <w:rPr>
          <w:szCs w:val="22"/>
        </w:rPr>
        <w:t>Even if increases in the share of students placing into college-level courses did not directly lead to</w:t>
      </w:r>
      <w:r w:rsidR="00552C85">
        <w:rPr>
          <w:szCs w:val="22"/>
        </w:rPr>
        <w:t xml:space="preserve"> </w:t>
      </w:r>
      <w:r w:rsidRPr="002A54F5">
        <w:rPr>
          <w:szCs w:val="22"/>
        </w:rPr>
        <w:t>improvements in college-level course enrollment or</w:t>
      </w:r>
      <w:r w:rsidR="006E506B">
        <w:rPr>
          <w:szCs w:val="22"/>
        </w:rPr>
        <w:t xml:space="preserve"> </w:t>
      </w:r>
      <w:r w:rsidRPr="002A54F5">
        <w:rPr>
          <w:szCs w:val="22"/>
        </w:rPr>
        <w:t>completion, improving placement accuracy could still</w:t>
      </w:r>
      <w:r w:rsidR="00552C85">
        <w:rPr>
          <w:szCs w:val="22"/>
        </w:rPr>
        <w:t xml:space="preserve"> </w:t>
      </w:r>
      <w:r w:rsidRPr="002A54F5">
        <w:rPr>
          <w:szCs w:val="22"/>
        </w:rPr>
        <w:t>benefit students who did enroll in pre-college or college-level math and English courses by helping them avoid</w:t>
      </w:r>
      <w:r w:rsidR="00552C85">
        <w:rPr>
          <w:szCs w:val="22"/>
        </w:rPr>
        <w:t xml:space="preserve"> </w:t>
      </w:r>
      <w:r w:rsidRPr="002A54F5">
        <w:rPr>
          <w:szCs w:val="22"/>
        </w:rPr>
        <w:t>unnecessary pre-college courses. This shortened path translates to savings of both time and money and allows</w:t>
      </w:r>
      <w:r w:rsidR="00552C85">
        <w:rPr>
          <w:szCs w:val="22"/>
        </w:rPr>
        <w:t xml:space="preserve"> </w:t>
      </w:r>
      <w:r w:rsidRPr="002A54F5">
        <w:rPr>
          <w:szCs w:val="22"/>
        </w:rPr>
        <w:t>the student to redirect resources that would have gone to pay for pre-college coursework to other activities,</w:t>
      </w:r>
      <w:r w:rsidR="00552C85">
        <w:rPr>
          <w:szCs w:val="22"/>
        </w:rPr>
        <w:t xml:space="preserve"> </w:t>
      </w:r>
      <w:r w:rsidRPr="002A54F5">
        <w:rPr>
          <w:szCs w:val="22"/>
        </w:rPr>
        <w:t>including higher level</w:t>
      </w:r>
      <w:r w:rsidR="00552C85">
        <w:rPr>
          <w:szCs w:val="22"/>
        </w:rPr>
        <w:t xml:space="preserve"> </w:t>
      </w:r>
      <w:r w:rsidRPr="002A54F5">
        <w:rPr>
          <w:szCs w:val="22"/>
        </w:rPr>
        <w:t>courses, preferred electives or non-college expenses</w:t>
      </w:r>
      <w:r w:rsidR="006E506B">
        <w:rPr>
          <w:szCs w:val="22"/>
        </w:rPr>
        <w:t xml:space="preserve"> </w:t>
      </w:r>
      <w:r w:rsidRPr="002A54F5">
        <w:rPr>
          <w:szCs w:val="22"/>
        </w:rPr>
        <w:t>that might have otherwise added</w:t>
      </w:r>
      <w:r w:rsidR="00552C85">
        <w:rPr>
          <w:szCs w:val="22"/>
        </w:rPr>
        <w:t xml:space="preserve"> </w:t>
      </w:r>
      <w:r w:rsidRPr="002A54F5">
        <w:rPr>
          <w:szCs w:val="22"/>
        </w:rPr>
        <w:t>financial stress.</w:t>
      </w:r>
    </w:p>
    <w:p w14:paraId="5C0BF07C" w14:textId="5115A64E" w:rsidR="0071156D" w:rsidRPr="002A54F5" w:rsidRDefault="0071156D" w:rsidP="002A54F5">
      <w:pPr>
        <w:rPr>
          <w:szCs w:val="22"/>
        </w:rPr>
      </w:pPr>
    </w:p>
    <w:p w14:paraId="2B0C61BA" w14:textId="61285FEC" w:rsidR="0071156D" w:rsidRPr="002A54F5" w:rsidRDefault="0071156D" w:rsidP="002A54F5">
      <w:pPr>
        <w:rPr>
          <w:szCs w:val="22"/>
        </w:rPr>
      </w:pPr>
      <w:r w:rsidRPr="002A54F5">
        <w:rPr>
          <w:szCs w:val="22"/>
        </w:rPr>
        <w:t>To explore this issue,</w:t>
      </w:r>
      <w:r w:rsidR="00552C85">
        <w:rPr>
          <w:szCs w:val="22"/>
        </w:rPr>
        <w:t xml:space="preserve"> </w:t>
      </w:r>
      <w:r w:rsidRPr="002A54F5">
        <w:rPr>
          <w:szCs w:val="22"/>
        </w:rPr>
        <w:t>researchers analyzed course</w:t>
      </w:r>
      <w:r w:rsidR="00552C85">
        <w:rPr>
          <w:szCs w:val="22"/>
        </w:rPr>
        <w:t xml:space="preserve"> </w:t>
      </w:r>
      <w:r w:rsidRPr="002A54F5">
        <w:rPr>
          <w:szCs w:val="22"/>
        </w:rPr>
        <w:t>taking of students who enrolled</w:t>
      </w:r>
      <w:r w:rsidR="00552C85">
        <w:rPr>
          <w:szCs w:val="22"/>
        </w:rPr>
        <w:t xml:space="preserve"> </w:t>
      </w:r>
      <w:r w:rsidRPr="002A54F5">
        <w:rPr>
          <w:szCs w:val="22"/>
        </w:rPr>
        <w:t>in math</w:t>
      </w:r>
      <w:r w:rsidR="00552C85">
        <w:rPr>
          <w:szCs w:val="22"/>
        </w:rPr>
        <w:t xml:space="preserve"> </w:t>
      </w:r>
      <w:r w:rsidRPr="002A54F5">
        <w:rPr>
          <w:szCs w:val="22"/>
        </w:rPr>
        <w:t>and/or English courses</w:t>
      </w:r>
      <w:r w:rsidR="00552C85">
        <w:rPr>
          <w:szCs w:val="22"/>
        </w:rPr>
        <w:t xml:space="preserve"> </w:t>
      </w:r>
      <w:r w:rsidRPr="002A54F5">
        <w:rPr>
          <w:szCs w:val="22"/>
        </w:rPr>
        <w:t>at any point during their first</w:t>
      </w:r>
      <w:r w:rsidR="00552C85">
        <w:rPr>
          <w:szCs w:val="22"/>
        </w:rPr>
        <w:t xml:space="preserve"> </w:t>
      </w:r>
      <w:r w:rsidRPr="002A54F5">
        <w:rPr>
          <w:szCs w:val="22"/>
        </w:rPr>
        <w:t>three years at the college to try</w:t>
      </w:r>
      <w:r w:rsidR="00552C85">
        <w:rPr>
          <w:szCs w:val="22"/>
        </w:rPr>
        <w:t xml:space="preserve"> </w:t>
      </w:r>
      <w:r w:rsidRPr="002A54F5">
        <w:rPr>
          <w:szCs w:val="22"/>
        </w:rPr>
        <w:t>to quantify any potential shift in</w:t>
      </w:r>
      <w:r w:rsidR="00552C85">
        <w:rPr>
          <w:szCs w:val="22"/>
        </w:rPr>
        <w:t xml:space="preserve"> </w:t>
      </w:r>
      <w:r w:rsidRPr="002A54F5">
        <w:rPr>
          <w:szCs w:val="22"/>
        </w:rPr>
        <w:t>the share of students</w:t>
      </w:r>
      <w:r w:rsidR="006E506B">
        <w:rPr>
          <w:szCs w:val="22"/>
        </w:rPr>
        <w:t xml:space="preserve"> </w:t>
      </w:r>
      <w:r w:rsidRPr="002A54F5">
        <w:rPr>
          <w:szCs w:val="22"/>
        </w:rPr>
        <w:t>enrolling</w:t>
      </w:r>
      <w:r w:rsidR="00552C85">
        <w:rPr>
          <w:szCs w:val="22"/>
        </w:rPr>
        <w:t xml:space="preserve"> </w:t>
      </w:r>
      <w:r w:rsidRPr="002A54F5">
        <w:rPr>
          <w:szCs w:val="22"/>
        </w:rPr>
        <w:t>in pre-college courses. As</w:t>
      </w:r>
      <w:r w:rsidR="00552C85">
        <w:rPr>
          <w:szCs w:val="22"/>
        </w:rPr>
        <w:t xml:space="preserve"> </w:t>
      </w:r>
      <w:r w:rsidRPr="002A54F5">
        <w:rPr>
          <w:szCs w:val="22"/>
        </w:rPr>
        <w:t>outlined in Figures 1.6 and 1.7,</w:t>
      </w:r>
      <w:r w:rsidR="00552C85">
        <w:rPr>
          <w:szCs w:val="22"/>
        </w:rPr>
        <w:t xml:space="preserve"> </w:t>
      </w:r>
      <w:r w:rsidRPr="002A54F5">
        <w:rPr>
          <w:szCs w:val="22"/>
        </w:rPr>
        <w:t>researchers found that the</w:t>
      </w:r>
      <w:r w:rsidR="00552C85">
        <w:rPr>
          <w:szCs w:val="22"/>
        </w:rPr>
        <w:t xml:space="preserve"> </w:t>
      </w:r>
      <w:r w:rsidRPr="002A54F5">
        <w:rPr>
          <w:szCs w:val="22"/>
        </w:rPr>
        <w:t>improvements that the college</w:t>
      </w:r>
      <w:r w:rsidR="00552C85">
        <w:rPr>
          <w:szCs w:val="22"/>
        </w:rPr>
        <w:t xml:space="preserve"> </w:t>
      </w:r>
      <w:r w:rsidRPr="002A54F5">
        <w:rPr>
          <w:szCs w:val="22"/>
        </w:rPr>
        <w:t>made to its assessment and</w:t>
      </w:r>
      <w:r w:rsidR="00552C85">
        <w:rPr>
          <w:szCs w:val="22"/>
        </w:rPr>
        <w:t xml:space="preserve"> </w:t>
      </w:r>
      <w:r w:rsidRPr="002A54F5">
        <w:rPr>
          <w:szCs w:val="22"/>
        </w:rPr>
        <w:t>placement process coincided</w:t>
      </w:r>
      <w:r w:rsidR="00552C85">
        <w:rPr>
          <w:szCs w:val="22"/>
        </w:rPr>
        <w:t xml:space="preserve"> </w:t>
      </w:r>
      <w:r w:rsidRPr="002A54F5">
        <w:rPr>
          <w:szCs w:val="22"/>
        </w:rPr>
        <w:t>with substantial reductions in</w:t>
      </w:r>
      <w:r w:rsidR="00552C85">
        <w:rPr>
          <w:szCs w:val="22"/>
        </w:rPr>
        <w:t xml:space="preserve"> </w:t>
      </w:r>
      <w:r w:rsidRPr="002A54F5">
        <w:rPr>
          <w:szCs w:val="22"/>
        </w:rPr>
        <w:t>the proportion of students who</w:t>
      </w:r>
      <w:r w:rsidR="00552C85">
        <w:rPr>
          <w:szCs w:val="22"/>
        </w:rPr>
        <w:t xml:space="preserve"> </w:t>
      </w:r>
      <w:r w:rsidRPr="002A54F5">
        <w:rPr>
          <w:szCs w:val="22"/>
        </w:rPr>
        <w:t>take pre-college classes in both</w:t>
      </w:r>
      <w:r w:rsidR="00552C85">
        <w:rPr>
          <w:szCs w:val="22"/>
        </w:rPr>
        <w:t xml:space="preserve"> </w:t>
      </w:r>
      <w:r w:rsidRPr="002A54F5">
        <w:rPr>
          <w:szCs w:val="22"/>
        </w:rPr>
        <w:t>English and math. The share of</w:t>
      </w:r>
      <w:r w:rsidR="00552C85">
        <w:rPr>
          <w:szCs w:val="22"/>
        </w:rPr>
        <w:t xml:space="preserve"> </w:t>
      </w:r>
      <w:r w:rsidRPr="002A54F5">
        <w:rPr>
          <w:szCs w:val="22"/>
        </w:rPr>
        <w:t>math course</w:t>
      </w:r>
      <w:r w:rsidR="00552C85">
        <w:rPr>
          <w:szCs w:val="22"/>
        </w:rPr>
        <w:t xml:space="preserve"> </w:t>
      </w:r>
      <w:r w:rsidRPr="002A54F5">
        <w:rPr>
          <w:szCs w:val="22"/>
        </w:rPr>
        <w:t>takers who</w:t>
      </w:r>
      <w:r w:rsidR="00552C85">
        <w:rPr>
          <w:szCs w:val="22"/>
        </w:rPr>
        <w:t xml:space="preserve"> </w:t>
      </w:r>
      <w:r w:rsidRPr="002A54F5">
        <w:rPr>
          <w:szCs w:val="22"/>
        </w:rPr>
        <w:t>enrolled in</w:t>
      </w:r>
      <w:r w:rsidR="006E506B">
        <w:rPr>
          <w:szCs w:val="22"/>
        </w:rPr>
        <w:t xml:space="preserve"> </w:t>
      </w:r>
      <w:r w:rsidRPr="002A54F5">
        <w:rPr>
          <w:szCs w:val="22"/>
        </w:rPr>
        <w:t>one or more</w:t>
      </w:r>
      <w:r w:rsidR="00552C85">
        <w:rPr>
          <w:szCs w:val="22"/>
        </w:rPr>
        <w:t xml:space="preserve"> </w:t>
      </w:r>
      <w:r w:rsidRPr="002A54F5">
        <w:rPr>
          <w:szCs w:val="22"/>
        </w:rPr>
        <w:t>pre-college math courses</w:t>
      </w:r>
      <w:r w:rsidR="00552C85">
        <w:rPr>
          <w:szCs w:val="22"/>
        </w:rPr>
        <w:t xml:space="preserve"> </w:t>
      </w:r>
      <w:r w:rsidRPr="002A54F5">
        <w:rPr>
          <w:szCs w:val="22"/>
        </w:rPr>
        <w:t>decreased by 18 percentage points between 2012 and 2018 and the share who enrolled in one or more</w:t>
      </w:r>
      <w:r w:rsidR="00552C85">
        <w:rPr>
          <w:szCs w:val="22"/>
        </w:rPr>
        <w:t xml:space="preserve"> </w:t>
      </w:r>
      <w:r w:rsidRPr="002A54F5">
        <w:rPr>
          <w:szCs w:val="22"/>
        </w:rPr>
        <w:t xml:space="preserve">pre-college English course declined by 15 percentage points over this same </w:t>
      </w:r>
      <w:proofErr w:type="gramStart"/>
      <w:r w:rsidRPr="002A54F5">
        <w:rPr>
          <w:szCs w:val="22"/>
        </w:rPr>
        <w:t>time period</w:t>
      </w:r>
      <w:proofErr w:type="gramEnd"/>
      <w:r w:rsidRPr="002A54F5">
        <w:rPr>
          <w:szCs w:val="22"/>
        </w:rPr>
        <w:t>.</w:t>
      </w:r>
    </w:p>
    <w:p w14:paraId="3CBCC4EC" w14:textId="77777777" w:rsidR="00552C85" w:rsidRDefault="00552C85" w:rsidP="002A54F5">
      <w:pPr>
        <w:rPr>
          <w:szCs w:val="22"/>
        </w:rPr>
      </w:pPr>
    </w:p>
    <w:p w14:paraId="5D628CFC" w14:textId="1C950058" w:rsidR="0071156D" w:rsidRPr="002A54F5" w:rsidRDefault="0071156D" w:rsidP="002A54F5">
      <w:pPr>
        <w:rPr>
          <w:szCs w:val="22"/>
        </w:rPr>
      </w:pPr>
      <w:r w:rsidRPr="002A54F5">
        <w:rPr>
          <w:szCs w:val="22"/>
        </w:rPr>
        <w:t>Among the effects of this decrease in pre-college course enrollment was a decrease in the</w:t>
      </w:r>
      <w:r w:rsidR="00552C85">
        <w:rPr>
          <w:szCs w:val="22"/>
        </w:rPr>
        <w:t xml:space="preserve"> </w:t>
      </w:r>
      <w:r w:rsidRPr="002A54F5">
        <w:rPr>
          <w:szCs w:val="22"/>
        </w:rPr>
        <w:t>average number of</w:t>
      </w:r>
      <w:r w:rsidR="00552C85">
        <w:rPr>
          <w:szCs w:val="22"/>
        </w:rPr>
        <w:t xml:space="preserve"> </w:t>
      </w:r>
      <w:r w:rsidRPr="002A54F5">
        <w:rPr>
          <w:szCs w:val="22"/>
        </w:rPr>
        <w:t>credits required to complete college-level math and college-level English courses. Students in the 2012 cohort</w:t>
      </w:r>
      <w:r w:rsidR="00552C85">
        <w:rPr>
          <w:szCs w:val="22"/>
        </w:rPr>
        <w:t xml:space="preserve"> </w:t>
      </w:r>
      <w:r w:rsidRPr="002A54F5">
        <w:rPr>
          <w:szCs w:val="22"/>
        </w:rPr>
        <w:t>who</w:t>
      </w:r>
      <w:r w:rsidR="006E506B">
        <w:rPr>
          <w:szCs w:val="22"/>
        </w:rPr>
        <w:t xml:space="preserve"> </w:t>
      </w:r>
      <w:r w:rsidRPr="002A54F5">
        <w:rPr>
          <w:szCs w:val="22"/>
        </w:rPr>
        <w:t>completed college-level math, took on average 10.6 math credits to do so compared to only 8.2 credits for</w:t>
      </w:r>
      <w:r w:rsidR="00552C85">
        <w:rPr>
          <w:szCs w:val="22"/>
        </w:rPr>
        <w:t xml:space="preserve"> </w:t>
      </w:r>
      <w:r w:rsidRPr="002A54F5">
        <w:rPr>
          <w:szCs w:val="22"/>
        </w:rPr>
        <w:t>students in the 2017 cohort. A similar</w:t>
      </w:r>
      <w:r w:rsidR="00552C85">
        <w:rPr>
          <w:szCs w:val="22"/>
        </w:rPr>
        <w:t xml:space="preserve"> </w:t>
      </w:r>
      <w:r w:rsidRPr="002A54F5">
        <w:rPr>
          <w:szCs w:val="22"/>
        </w:rPr>
        <w:t>trend occurred in English — the average number of credits needed to</w:t>
      </w:r>
      <w:r w:rsidR="00552C85">
        <w:rPr>
          <w:szCs w:val="22"/>
        </w:rPr>
        <w:t xml:space="preserve"> </w:t>
      </w:r>
      <w:r w:rsidRPr="002A54F5">
        <w:rPr>
          <w:szCs w:val="22"/>
        </w:rPr>
        <w:t xml:space="preserve">complete college-level English declined from 6.5 to 5.7 over this same </w:t>
      </w:r>
      <w:proofErr w:type="gramStart"/>
      <w:r w:rsidRPr="002A54F5">
        <w:rPr>
          <w:szCs w:val="22"/>
        </w:rPr>
        <w:t>time period</w:t>
      </w:r>
      <w:proofErr w:type="gramEnd"/>
      <w:r w:rsidRPr="002A54F5">
        <w:rPr>
          <w:szCs w:val="22"/>
        </w:rPr>
        <w:t>. While these changes may sound minimal, they translate to meaningful cost savings for students. As outlined in Figure 1.8,</w:t>
      </w:r>
      <w:r w:rsidR="00552C85">
        <w:rPr>
          <w:szCs w:val="22"/>
        </w:rPr>
        <w:t xml:space="preserve"> </w:t>
      </w:r>
      <w:r w:rsidRPr="002A54F5">
        <w:rPr>
          <w:szCs w:val="22"/>
        </w:rPr>
        <w:t>students in the</w:t>
      </w:r>
      <w:r w:rsidR="00552C85">
        <w:rPr>
          <w:szCs w:val="22"/>
        </w:rPr>
        <w:t xml:space="preserve"> </w:t>
      </w:r>
      <w:r w:rsidRPr="002A54F5">
        <w:rPr>
          <w:szCs w:val="22"/>
        </w:rPr>
        <w:t>2017 cohort paid an average of $215 less to complete a college-level math course than students in the 2014</w:t>
      </w:r>
      <w:r w:rsidR="00552C85">
        <w:rPr>
          <w:szCs w:val="22"/>
        </w:rPr>
        <w:t xml:space="preserve"> </w:t>
      </w:r>
      <w:r w:rsidRPr="002A54F5">
        <w:rPr>
          <w:szCs w:val="22"/>
        </w:rPr>
        <w:t>cohort. Similarly, students in the 2017 cohort paid an average of $20 less to complete a college-level English</w:t>
      </w:r>
      <w:r w:rsidR="00552C85">
        <w:rPr>
          <w:szCs w:val="22"/>
        </w:rPr>
        <w:t xml:space="preserve"> </w:t>
      </w:r>
      <w:r w:rsidRPr="002A54F5">
        <w:rPr>
          <w:szCs w:val="22"/>
        </w:rPr>
        <w:t xml:space="preserve">course than students in the 2014 </w:t>
      </w:r>
      <w:r w:rsidRPr="002A54F5">
        <w:rPr>
          <w:szCs w:val="22"/>
        </w:rPr>
        <w:lastRenderedPageBreak/>
        <w:t>cohort. The cost savings are even more substantial when viewed at the level</w:t>
      </w:r>
      <w:r w:rsidR="00552C85">
        <w:rPr>
          <w:szCs w:val="22"/>
        </w:rPr>
        <w:t xml:space="preserve"> </w:t>
      </w:r>
      <w:r w:rsidRPr="002A54F5">
        <w:rPr>
          <w:szCs w:val="22"/>
        </w:rPr>
        <w:t>of the cohort: the reduction in</w:t>
      </w:r>
      <w:r w:rsidR="00552C85">
        <w:rPr>
          <w:szCs w:val="22"/>
        </w:rPr>
        <w:t xml:space="preserve"> </w:t>
      </w:r>
      <w:r w:rsidRPr="002A54F5">
        <w:rPr>
          <w:szCs w:val="22"/>
        </w:rPr>
        <w:t>the share of math enrollees required to take pre-college courses saved an</w:t>
      </w:r>
      <w:r w:rsidR="00552C85">
        <w:rPr>
          <w:szCs w:val="22"/>
        </w:rPr>
        <w:t xml:space="preserve"> </w:t>
      </w:r>
      <w:r w:rsidRPr="002A54F5">
        <w:rPr>
          <w:szCs w:val="22"/>
        </w:rPr>
        <w:t>estimated $65,700 in unnecessary cost costs for the 2017 cohort alone.</w:t>
      </w:r>
      <w:r w:rsidRPr="00552C85">
        <w:rPr>
          <w:szCs w:val="22"/>
          <w:vertAlign w:val="superscript"/>
        </w:rPr>
        <w:t>5</w:t>
      </w:r>
    </w:p>
    <w:p w14:paraId="48A46659" w14:textId="65F73361" w:rsidR="003554D0" w:rsidRPr="002A54F5" w:rsidRDefault="003554D0" w:rsidP="002A54F5">
      <w:pPr>
        <w:rPr>
          <w:szCs w:val="22"/>
        </w:rPr>
      </w:pPr>
    </w:p>
    <w:p w14:paraId="577B0247" w14:textId="5D1880CD" w:rsidR="003554D0" w:rsidRPr="002A54F5" w:rsidRDefault="003554D0" w:rsidP="002A54F5">
      <w:pPr>
        <w:rPr>
          <w:szCs w:val="22"/>
        </w:rPr>
      </w:pPr>
      <w:r w:rsidRPr="002A54F5">
        <w:rPr>
          <w:szCs w:val="22"/>
        </w:rPr>
        <w:t>It is important to note that, in</w:t>
      </w:r>
      <w:r w:rsidR="00552C85">
        <w:rPr>
          <w:szCs w:val="22"/>
        </w:rPr>
        <w:t xml:space="preserve"> </w:t>
      </w:r>
      <w:r w:rsidRPr="002A54F5">
        <w:rPr>
          <w:szCs w:val="22"/>
        </w:rPr>
        <w:t>addition to these financial costs,</w:t>
      </w:r>
      <w:r w:rsidR="00552C85">
        <w:rPr>
          <w:szCs w:val="22"/>
        </w:rPr>
        <w:t xml:space="preserve"> </w:t>
      </w:r>
      <w:r w:rsidRPr="002A54F5">
        <w:rPr>
          <w:szCs w:val="22"/>
        </w:rPr>
        <w:t>students who avoided</w:t>
      </w:r>
      <w:r w:rsidR="00552C85">
        <w:rPr>
          <w:szCs w:val="22"/>
        </w:rPr>
        <w:t xml:space="preserve"> </w:t>
      </w:r>
      <w:r w:rsidRPr="002A54F5">
        <w:rPr>
          <w:szCs w:val="22"/>
        </w:rPr>
        <w:t>pre-college courses also</w:t>
      </w:r>
      <w:r w:rsidR="006E506B">
        <w:rPr>
          <w:szCs w:val="22"/>
        </w:rPr>
        <w:t xml:space="preserve"> </w:t>
      </w:r>
      <w:r w:rsidRPr="002A54F5">
        <w:rPr>
          <w:szCs w:val="22"/>
        </w:rPr>
        <w:t>benefited by avoiding the</w:t>
      </w:r>
      <w:r w:rsidR="00552C85">
        <w:rPr>
          <w:szCs w:val="22"/>
        </w:rPr>
        <w:t xml:space="preserve"> </w:t>
      </w:r>
      <w:r w:rsidRPr="002A54F5">
        <w:rPr>
          <w:szCs w:val="22"/>
        </w:rPr>
        <w:t>psychological toll of being told</w:t>
      </w:r>
      <w:r w:rsidR="00552C85">
        <w:rPr>
          <w:szCs w:val="22"/>
        </w:rPr>
        <w:t xml:space="preserve"> </w:t>
      </w:r>
      <w:r w:rsidRPr="002A54F5">
        <w:rPr>
          <w:szCs w:val="22"/>
        </w:rPr>
        <w:t>they are “not college ready”</w:t>
      </w:r>
      <w:r w:rsidR="00552C85">
        <w:rPr>
          <w:szCs w:val="22"/>
        </w:rPr>
        <w:t xml:space="preserve"> </w:t>
      </w:r>
      <w:r w:rsidRPr="002A54F5">
        <w:rPr>
          <w:szCs w:val="22"/>
        </w:rPr>
        <w:t>when they arrive at college.</w:t>
      </w:r>
      <w:r w:rsidR="006E506B">
        <w:rPr>
          <w:szCs w:val="22"/>
        </w:rPr>
        <w:t xml:space="preserve"> </w:t>
      </w:r>
      <w:r w:rsidRPr="002A54F5">
        <w:rPr>
          <w:szCs w:val="22"/>
        </w:rPr>
        <w:t>While this cost is difficult to</w:t>
      </w:r>
      <w:r w:rsidR="00552C85">
        <w:rPr>
          <w:szCs w:val="22"/>
        </w:rPr>
        <w:t xml:space="preserve"> </w:t>
      </w:r>
      <w:r w:rsidRPr="002A54F5">
        <w:rPr>
          <w:szCs w:val="22"/>
        </w:rPr>
        <w:t>quantify, recent research on</w:t>
      </w:r>
      <w:r w:rsidR="00FA735A">
        <w:rPr>
          <w:szCs w:val="22"/>
        </w:rPr>
        <w:t xml:space="preserve"> </w:t>
      </w:r>
      <w:r w:rsidRPr="002A54F5">
        <w:rPr>
          <w:szCs w:val="22"/>
        </w:rPr>
        <w:t>student belonging suggests that</w:t>
      </w:r>
      <w:r w:rsidR="00552C85">
        <w:rPr>
          <w:szCs w:val="22"/>
        </w:rPr>
        <w:t xml:space="preserve"> </w:t>
      </w:r>
      <w:r w:rsidRPr="002A54F5">
        <w:rPr>
          <w:szCs w:val="22"/>
        </w:rPr>
        <w:t>it can play a significant role</w:t>
      </w:r>
      <w:r w:rsidR="006E506B">
        <w:rPr>
          <w:szCs w:val="22"/>
        </w:rPr>
        <w:t xml:space="preserve"> </w:t>
      </w:r>
      <w:r w:rsidRPr="002A54F5">
        <w:rPr>
          <w:szCs w:val="22"/>
        </w:rPr>
        <w:t>in student-decision making. Indeed,</w:t>
      </w:r>
      <w:r w:rsidR="00552C85">
        <w:rPr>
          <w:szCs w:val="22"/>
        </w:rPr>
        <w:t xml:space="preserve"> </w:t>
      </w:r>
      <w:r w:rsidRPr="002A54F5">
        <w:rPr>
          <w:szCs w:val="22"/>
        </w:rPr>
        <w:t>this psychological effect may even benefit a student who leaves the college</w:t>
      </w:r>
      <w:r w:rsidR="006E506B">
        <w:rPr>
          <w:szCs w:val="22"/>
        </w:rPr>
        <w:t xml:space="preserve"> </w:t>
      </w:r>
      <w:r w:rsidRPr="002A54F5">
        <w:rPr>
          <w:szCs w:val="22"/>
        </w:rPr>
        <w:t>without completing</w:t>
      </w:r>
      <w:r w:rsidR="00552C85">
        <w:rPr>
          <w:szCs w:val="22"/>
        </w:rPr>
        <w:t xml:space="preserve"> </w:t>
      </w:r>
      <w:r w:rsidRPr="002A54F5">
        <w:rPr>
          <w:szCs w:val="22"/>
        </w:rPr>
        <w:t>or transferring. If they perceive themselves as a “college ready” student, then perhaps it is</w:t>
      </w:r>
      <w:r w:rsidR="00552C85">
        <w:rPr>
          <w:szCs w:val="22"/>
        </w:rPr>
        <w:t xml:space="preserve"> </w:t>
      </w:r>
      <w:r w:rsidRPr="002A54F5">
        <w:rPr>
          <w:szCs w:val="22"/>
        </w:rPr>
        <w:t>more</w:t>
      </w:r>
      <w:r w:rsidR="006E506B">
        <w:rPr>
          <w:szCs w:val="22"/>
        </w:rPr>
        <w:t xml:space="preserve"> </w:t>
      </w:r>
      <w:r w:rsidRPr="002A54F5">
        <w:rPr>
          <w:szCs w:val="22"/>
        </w:rPr>
        <w:t>likely that they would consider re-enrolling in the future.</w:t>
      </w:r>
    </w:p>
    <w:p w14:paraId="21FE533C" w14:textId="34CBEA55" w:rsidR="0071156D" w:rsidRPr="002A54F5" w:rsidRDefault="0071156D" w:rsidP="002A54F5">
      <w:pPr>
        <w:rPr>
          <w:szCs w:val="22"/>
        </w:rPr>
      </w:pPr>
    </w:p>
    <w:p w14:paraId="0DE987F0" w14:textId="3E069CA0" w:rsidR="0071156D" w:rsidRPr="002A54F5" w:rsidRDefault="0071156D" w:rsidP="00FA735A">
      <w:pPr>
        <w:pStyle w:val="Heading4"/>
      </w:pPr>
      <w:r w:rsidRPr="002A54F5">
        <w:t>Figure 1.6. Pre-college and college-level math course taking among math</w:t>
      </w:r>
      <w:r w:rsidR="00552C85">
        <w:t xml:space="preserve"> </w:t>
      </w:r>
      <w:r w:rsidRPr="002A54F5">
        <w:t>enrollees (2012-17)</w:t>
      </w:r>
    </w:p>
    <w:p w14:paraId="19284F9E" w14:textId="77777777" w:rsidR="0071156D" w:rsidRPr="002A54F5" w:rsidRDefault="0071156D" w:rsidP="002A54F5">
      <w:pPr>
        <w:rPr>
          <w:szCs w:val="22"/>
        </w:rPr>
      </w:pPr>
    </w:p>
    <w:p w14:paraId="08F6EA88" w14:textId="066072B6" w:rsidR="0071156D" w:rsidRPr="002A54F5" w:rsidRDefault="0071156D" w:rsidP="002A54F5">
      <w:pPr>
        <w:rPr>
          <w:szCs w:val="22"/>
        </w:rPr>
      </w:pPr>
      <w:r w:rsidRPr="002A54F5">
        <w:rPr>
          <w:szCs w:val="22"/>
        </w:rPr>
        <w:t>Pre-college math</w:t>
      </w:r>
    </w:p>
    <w:p w14:paraId="0390257F" w14:textId="7FEF054B" w:rsidR="0071156D" w:rsidRPr="00552C85" w:rsidRDefault="0071156D" w:rsidP="00FA4E1F">
      <w:pPr>
        <w:pStyle w:val="ListParagraph"/>
        <w:numPr>
          <w:ilvl w:val="0"/>
          <w:numId w:val="22"/>
        </w:numPr>
        <w:rPr>
          <w:szCs w:val="22"/>
        </w:rPr>
      </w:pPr>
      <w:r w:rsidRPr="00552C85">
        <w:rPr>
          <w:szCs w:val="22"/>
        </w:rPr>
        <w:t>2012: 71%</w:t>
      </w:r>
    </w:p>
    <w:p w14:paraId="4BFB348E" w14:textId="080ABDAB" w:rsidR="0071156D" w:rsidRPr="00552C85" w:rsidRDefault="0071156D" w:rsidP="00FA4E1F">
      <w:pPr>
        <w:pStyle w:val="ListParagraph"/>
        <w:numPr>
          <w:ilvl w:val="0"/>
          <w:numId w:val="22"/>
        </w:numPr>
        <w:rPr>
          <w:szCs w:val="22"/>
        </w:rPr>
      </w:pPr>
      <w:r w:rsidRPr="00552C85">
        <w:rPr>
          <w:szCs w:val="22"/>
        </w:rPr>
        <w:t>2013: 64%</w:t>
      </w:r>
    </w:p>
    <w:p w14:paraId="7F1C06FF" w14:textId="253C4EEC" w:rsidR="0071156D" w:rsidRPr="00552C85" w:rsidRDefault="0071156D" w:rsidP="00FA4E1F">
      <w:pPr>
        <w:pStyle w:val="ListParagraph"/>
        <w:numPr>
          <w:ilvl w:val="0"/>
          <w:numId w:val="22"/>
        </w:numPr>
        <w:rPr>
          <w:szCs w:val="22"/>
        </w:rPr>
      </w:pPr>
      <w:r w:rsidRPr="00552C85">
        <w:rPr>
          <w:szCs w:val="22"/>
        </w:rPr>
        <w:t>2014: 65%</w:t>
      </w:r>
    </w:p>
    <w:p w14:paraId="7145558D" w14:textId="17A9976B" w:rsidR="0071156D" w:rsidRPr="00552C85" w:rsidRDefault="0071156D" w:rsidP="00FA4E1F">
      <w:pPr>
        <w:pStyle w:val="ListParagraph"/>
        <w:numPr>
          <w:ilvl w:val="0"/>
          <w:numId w:val="22"/>
        </w:numPr>
        <w:rPr>
          <w:szCs w:val="22"/>
        </w:rPr>
      </w:pPr>
      <w:r w:rsidRPr="00552C85">
        <w:rPr>
          <w:szCs w:val="22"/>
        </w:rPr>
        <w:t>2015: 58%</w:t>
      </w:r>
    </w:p>
    <w:p w14:paraId="0BEFF83D" w14:textId="1E1E17CA" w:rsidR="0071156D" w:rsidRPr="00552C85" w:rsidRDefault="0071156D" w:rsidP="00FA4E1F">
      <w:pPr>
        <w:pStyle w:val="ListParagraph"/>
        <w:numPr>
          <w:ilvl w:val="0"/>
          <w:numId w:val="22"/>
        </w:numPr>
        <w:rPr>
          <w:szCs w:val="22"/>
        </w:rPr>
      </w:pPr>
      <w:r w:rsidRPr="00552C85">
        <w:rPr>
          <w:szCs w:val="22"/>
        </w:rPr>
        <w:t>2016: 57%</w:t>
      </w:r>
    </w:p>
    <w:p w14:paraId="038370C9" w14:textId="6BE7369B" w:rsidR="0071156D" w:rsidRPr="00552C85" w:rsidRDefault="0071156D" w:rsidP="00FA4E1F">
      <w:pPr>
        <w:pStyle w:val="ListParagraph"/>
        <w:numPr>
          <w:ilvl w:val="0"/>
          <w:numId w:val="22"/>
        </w:numPr>
        <w:rPr>
          <w:szCs w:val="22"/>
        </w:rPr>
      </w:pPr>
      <w:r w:rsidRPr="00552C85">
        <w:rPr>
          <w:szCs w:val="22"/>
        </w:rPr>
        <w:t>2017: 53%</w:t>
      </w:r>
    </w:p>
    <w:p w14:paraId="1012F2F0" w14:textId="77777777" w:rsidR="0071156D" w:rsidRPr="002A54F5" w:rsidRDefault="0071156D" w:rsidP="002A54F5">
      <w:pPr>
        <w:rPr>
          <w:szCs w:val="22"/>
        </w:rPr>
      </w:pPr>
    </w:p>
    <w:p w14:paraId="41FE8C32" w14:textId="18CDDF14" w:rsidR="0071156D" w:rsidRPr="002A54F5" w:rsidRDefault="0071156D" w:rsidP="002A54F5">
      <w:pPr>
        <w:rPr>
          <w:szCs w:val="22"/>
        </w:rPr>
      </w:pPr>
      <w:r w:rsidRPr="002A54F5">
        <w:rPr>
          <w:szCs w:val="22"/>
        </w:rPr>
        <w:t>College level math</w:t>
      </w:r>
    </w:p>
    <w:p w14:paraId="5D553E0B" w14:textId="10C53F9C" w:rsidR="0071156D" w:rsidRPr="00552C85" w:rsidRDefault="0071156D" w:rsidP="00FA4E1F">
      <w:pPr>
        <w:pStyle w:val="ListParagraph"/>
        <w:numPr>
          <w:ilvl w:val="0"/>
          <w:numId w:val="22"/>
        </w:numPr>
        <w:rPr>
          <w:szCs w:val="22"/>
        </w:rPr>
      </w:pPr>
      <w:r w:rsidRPr="00552C85">
        <w:rPr>
          <w:szCs w:val="22"/>
        </w:rPr>
        <w:t xml:space="preserve">2012: </w:t>
      </w:r>
      <w:r w:rsidR="003554D0" w:rsidRPr="00552C85">
        <w:rPr>
          <w:szCs w:val="22"/>
        </w:rPr>
        <w:t>29</w:t>
      </w:r>
      <w:r w:rsidRPr="00552C85">
        <w:rPr>
          <w:szCs w:val="22"/>
        </w:rPr>
        <w:t>%</w:t>
      </w:r>
    </w:p>
    <w:p w14:paraId="2A3A0AB5" w14:textId="6CF5685F" w:rsidR="0071156D" w:rsidRPr="00552C85" w:rsidRDefault="0071156D" w:rsidP="00FA4E1F">
      <w:pPr>
        <w:pStyle w:val="ListParagraph"/>
        <w:numPr>
          <w:ilvl w:val="0"/>
          <w:numId w:val="22"/>
        </w:numPr>
        <w:rPr>
          <w:szCs w:val="22"/>
        </w:rPr>
      </w:pPr>
      <w:r w:rsidRPr="00552C85">
        <w:rPr>
          <w:szCs w:val="22"/>
        </w:rPr>
        <w:t xml:space="preserve">2013: </w:t>
      </w:r>
      <w:r w:rsidR="003554D0" w:rsidRPr="00552C85">
        <w:rPr>
          <w:szCs w:val="22"/>
        </w:rPr>
        <w:t>36</w:t>
      </w:r>
      <w:r w:rsidRPr="00552C85">
        <w:rPr>
          <w:szCs w:val="22"/>
        </w:rPr>
        <w:t>%</w:t>
      </w:r>
    </w:p>
    <w:p w14:paraId="0FB98C03" w14:textId="678975D6" w:rsidR="0071156D" w:rsidRPr="00552C85" w:rsidRDefault="0071156D" w:rsidP="00FA4E1F">
      <w:pPr>
        <w:pStyle w:val="ListParagraph"/>
        <w:numPr>
          <w:ilvl w:val="0"/>
          <w:numId w:val="22"/>
        </w:numPr>
        <w:rPr>
          <w:szCs w:val="22"/>
        </w:rPr>
      </w:pPr>
      <w:r w:rsidRPr="00552C85">
        <w:rPr>
          <w:szCs w:val="22"/>
        </w:rPr>
        <w:t xml:space="preserve">2014: </w:t>
      </w:r>
      <w:r w:rsidR="003554D0" w:rsidRPr="00552C85">
        <w:rPr>
          <w:szCs w:val="22"/>
        </w:rPr>
        <w:t>35</w:t>
      </w:r>
      <w:r w:rsidRPr="00552C85">
        <w:rPr>
          <w:szCs w:val="22"/>
        </w:rPr>
        <w:t>%</w:t>
      </w:r>
    </w:p>
    <w:p w14:paraId="5C3D02CA" w14:textId="3725C36A" w:rsidR="0071156D" w:rsidRPr="00552C85" w:rsidRDefault="0071156D" w:rsidP="00FA4E1F">
      <w:pPr>
        <w:pStyle w:val="ListParagraph"/>
        <w:numPr>
          <w:ilvl w:val="0"/>
          <w:numId w:val="22"/>
        </w:numPr>
        <w:rPr>
          <w:szCs w:val="22"/>
        </w:rPr>
      </w:pPr>
      <w:r w:rsidRPr="00552C85">
        <w:rPr>
          <w:szCs w:val="22"/>
        </w:rPr>
        <w:t xml:space="preserve">2015: </w:t>
      </w:r>
      <w:r w:rsidR="003554D0" w:rsidRPr="00552C85">
        <w:rPr>
          <w:szCs w:val="22"/>
        </w:rPr>
        <w:t>42</w:t>
      </w:r>
      <w:r w:rsidRPr="00552C85">
        <w:rPr>
          <w:szCs w:val="22"/>
        </w:rPr>
        <w:t>%</w:t>
      </w:r>
    </w:p>
    <w:p w14:paraId="2BA0E5F6" w14:textId="5B6B94F2" w:rsidR="0071156D" w:rsidRPr="00552C85" w:rsidRDefault="0071156D" w:rsidP="00FA4E1F">
      <w:pPr>
        <w:pStyle w:val="ListParagraph"/>
        <w:numPr>
          <w:ilvl w:val="0"/>
          <w:numId w:val="22"/>
        </w:numPr>
        <w:rPr>
          <w:szCs w:val="22"/>
        </w:rPr>
      </w:pPr>
      <w:r w:rsidRPr="00552C85">
        <w:rPr>
          <w:szCs w:val="22"/>
        </w:rPr>
        <w:t xml:space="preserve">2016: </w:t>
      </w:r>
      <w:r w:rsidR="003554D0" w:rsidRPr="00552C85">
        <w:rPr>
          <w:szCs w:val="22"/>
        </w:rPr>
        <w:t>43</w:t>
      </w:r>
      <w:r w:rsidRPr="00552C85">
        <w:rPr>
          <w:szCs w:val="22"/>
        </w:rPr>
        <w:t>%</w:t>
      </w:r>
    </w:p>
    <w:p w14:paraId="2CA202F6" w14:textId="79F1DBCD" w:rsidR="0071156D" w:rsidRPr="00552C85" w:rsidRDefault="0071156D" w:rsidP="00FA4E1F">
      <w:pPr>
        <w:pStyle w:val="ListParagraph"/>
        <w:numPr>
          <w:ilvl w:val="0"/>
          <w:numId w:val="22"/>
        </w:numPr>
        <w:rPr>
          <w:szCs w:val="22"/>
        </w:rPr>
      </w:pPr>
      <w:r w:rsidRPr="00552C85">
        <w:rPr>
          <w:szCs w:val="22"/>
        </w:rPr>
        <w:t>2017:</w:t>
      </w:r>
      <w:r w:rsidR="003554D0" w:rsidRPr="00552C85">
        <w:rPr>
          <w:szCs w:val="22"/>
        </w:rPr>
        <w:t xml:space="preserve"> 47%</w:t>
      </w:r>
    </w:p>
    <w:p w14:paraId="4E8A52EA" w14:textId="2B9BB632" w:rsidR="003554D0" w:rsidRPr="002A54F5" w:rsidRDefault="003554D0" w:rsidP="002A54F5">
      <w:pPr>
        <w:rPr>
          <w:szCs w:val="22"/>
        </w:rPr>
      </w:pPr>
    </w:p>
    <w:p w14:paraId="0FA9782E" w14:textId="7586A03E" w:rsidR="003554D0" w:rsidRPr="002A54F5" w:rsidRDefault="003554D0" w:rsidP="00FA735A">
      <w:pPr>
        <w:pStyle w:val="Heading4"/>
      </w:pPr>
      <w:r w:rsidRPr="002A54F5">
        <w:t>Figure 1.7. Pre-college and college-level English course taking among English</w:t>
      </w:r>
      <w:r w:rsidR="00552C85">
        <w:t xml:space="preserve"> </w:t>
      </w:r>
      <w:r w:rsidRPr="002A54F5">
        <w:t>enrollees (2012-17)</w:t>
      </w:r>
    </w:p>
    <w:p w14:paraId="4187F6E4" w14:textId="77777777" w:rsidR="003554D0" w:rsidRPr="002A54F5" w:rsidRDefault="003554D0" w:rsidP="002A54F5">
      <w:pPr>
        <w:rPr>
          <w:szCs w:val="22"/>
        </w:rPr>
      </w:pPr>
    </w:p>
    <w:p w14:paraId="6B99C99F" w14:textId="5874C932" w:rsidR="003554D0" w:rsidRPr="002A54F5" w:rsidRDefault="003554D0" w:rsidP="002A54F5">
      <w:pPr>
        <w:rPr>
          <w:szCs w:val="22"/>
        </w:rPr>
      </w:pPr>
      <w:r w:rsidRPr="002A54F5">
        <w:rPr>
          <w:szCs w:val="22"/>
        </w:rPr>
        <w:t>Pre-college English</w:t>
      </w:r>
    </w:p>
    <w:p w14:paraId="05D8C93C" w14:textId="4D3EE251" w:rsidR="003554D0" w:rsidRPr="00552C85" w:rsidRDefault="003554D0" w:rsidP="00FA4E1F">
      <w:pPr>
        <w:pStyle w:val="ListParagraph"/>
        <w:numPr>
          <w:ilvl w:val="0"/>
          <w:numId w:val="22"/>
        </w:numPr>
        <w:rPr>
          <w:szCs w:val="22"/>
        </w:rPr>
      </w:pPr>
      <w:r w:rsidRPr="00552C85">
        <w:rPr>
          <w:szCs w:val="22"/>
        </w:rPr>
        <w:t>2012: 18%</w:t>
      </w:r>
    </w:p>
    <w:p w14:paraId="68ACA8A2" w14:textId="1ECFAECE" w:rsidR="003554D0" w:rsidRPr="00552C85" w:rsidRDefault="003554D0" w:rsidP="00FA4E1F">
      <w:pPr>
        <w:pStyle w:val="ListParagraph"/>
        <w:numPr>
          <w:ilvl w:val="0"/>
          <w:numId w:val="22"/>
        </w:numPr>
        <w:rPr>
          <w:szCs w:val="22"/>
        </w:rPr>
      </w:pPr>
      <w:r w:rsidRPr="00552C85">
        <w:rPr>
          <w:szCs w:val="22"/>
        </w:rPr>
        <w:t>2013: 15%</w:t>
      </w:r>
    </w:p>
    <w:p w14:paraId="42CE44A4" w14:textId="22DF8B49" w:rsidR="003554D0" w:rsidRPr="00552C85" w:rsidRDefault="003554D0" w:rsidP="00FA4E1F">
      <w:pPr>
        <w:pStyle w:val="ListParagraph"/>
        <w:numPr>
          <w:ilvl w:val="0"/>
          <w:numId w:val="22"/>
        </w:numPr>
        <w:rPr>
          <w:szCs w:val="22"/>
        </w:rPr>
      </w:pPr>
      <w:r w:rsidRPr="00552C85">
        <w:rPr>
          <w:szCs w:val="22"/>
        </w:rPr>
        <w:t>2014: 11%</w:t>
      </w:r>
    </w:p>
    <w:p w14:paraId="7E2C0FBB" w14:textId="7E7DB53E" w:rsidR="003554D0" w:rsidRPr="00552C85" w:rsidRDefault="003554D0" w:rsidP="00FA4E1F">
      <w:pPr>
        <w:pStyle w:val="ListParagraph"/>
        <w:numPr>
          <w:ilvl w:val="0"/>
          <w:numId w:val="22"/>
        </w:numPr>
        <w:rPr>
          <w:szCs w:val="22"/>
        </w:rPr>
      </w:pPr>
      <w:r w:rsidRPr="00552C85">
        <w:rPr>
          <w:szCs w:val="22"/>
        </w:rPr>
        <w:t>2015: 6%</w:t>
      </w:r>
    </w:p>
    <w:p w14:paraId="7B647610" w14:textId="18152D44" w:rsidR="003554D0" w:rsidRPr="00552C85" w:rsidRDefault="003554D0" w:rsidP="00FA4E1F">
      <w:pPr>
        <w:pStyle w:val="ListParagraph"/>
        <w:numPr>
          <w:ilvl w:val="0"/>
          <w:numId w:val="22"/>
        </w:numPr>
        <w:rPr>
          <w:szCs w:val="22"/>
        </w:rPr>
      </w:pPr>
      <w:r w:rsidRPr="00552C85">
        <w:rPr>
          <w:szCs w:val="22"/>
        </w:rPr>
        <w:t>2016: 4%</w:t>
      </w:r>
    </w:p>
    <w:p w14:paraId="58122AD6" w14:textId="7F764378" w:rsidR="003554D0" w:rsidRPr="00552C85" w:rsidRDefault="003554D0" w:rsidP="00FA4E1F">
      <w:pPr>
        <w:pStyle w:val="ListParagraph"/>
        <w:numPr>
          <w:ilvl w:val="0"/>
          <w:numId w:val="22"/>
        </w:numPr>
        <w:rPr>
          <w:szCs w:val="22"/>
        </w:rPr>
      </w:pPr>
      <w:r w:rsidRPr="00552C85">
        <w:rPr>
          <w:szCs w:val="22"/>
        </w:rPr>
        <w:t>2017: 3%</w:t>
      </w:r>
    </w:p>
    <w:p w14:paraId="4C024AA7" w14:textId="77777777" w:rsidR="003554D0" w:rsidRPr="002A54F5" w:rsidRDefault="003554D0" w:rsidP="002A54F5">
      <w:pPr>
        <w:rPr>
          <w:szCs w:val="22"/>
        </w:rPr>
      </w:pPr>
    </w:p>
    <w:p w14:paraId="0EF6CCA0" w14:textId="13F5A61C" w:rsidR="003554D0" w:rsidRPr="002A54F5" w:rsidRDefault="003554D0" w:rsidP="002A54F5">
      <w:pPr>
        <w:rPr>
          <w:szCs w:val="22"/>
        </w:rPr>
      </w:pPr>
      <w:r w:rsidRPr="002A54F5">
        <w:rPr>
          <w:szCs w:val="22"/>
        </w:rPr>
        <w:t>College level English</w:t>
      </w:r>
    </w:p>
    <w:p w14:paraId="2D14D571" w14:textId="5D426E59" w:rsidR="003554D0" w:rsidRPr="00552C85" w:rsidRDefault="003554D0" w:rsidP="00FA4E1F">
      <w:pPr>
        <w:pStyle w:val="ListParagraph"/>
        <w:numPr>
          <w:ilvl w:val="0"/>
          <w:numId w:val="22"/>
        </w:numPr>
        <w:rPr>
          <w:szCs w:val="22"/>
        </w:rPr>
      </w:pPr>
      <w:r w:rsidRPr="00552C85">
        <w:rPr>
          <w:szCs w:val="22"/>
        </w:rPr>
        <w:t>2012: 82%</w:t>
      </w:r>
    </w:p>
    <w:p w14:paraId="134D1630" w14:textId="7C62CF1A" w:rsidR="003554D0" w:rsidRPr="00552C85" w:rsidRDefault="003554D0" w:rsidP="00FA4E1F">
      <w:pPr>
        <w:pStyle w:val="ListParagraph"/>
        <w:numPr>
          <w:ilvl w:val="0"/>
          <w:numId w:val="22"/>
        </w:numPr>
        <w:rPr>
          <w:szCs w:val="22"/>
        </w:rPr>
      </w:pPr>
      <w:r w:rsidRPr="00552C85">
        <w:rPr>
          <w:szCs w:val="22"/>
        </w:rPr>
        <w:t>2013: 85%</w:t>
      </w:r>
    </w:p>
    <w:p w14:paraId="0F58E384" w14:textId="0E90EBB4" w:rsidR="003554D0" w:rsidRPr="00552C85" w:rsidRDefault="003554D0" w:rsidP="00FA4E1F">
      <w:pPr>
        <w:pStyle w:val="ListParagraph"/>
        <w:numPr>
          <w:ilvl w:val="0"/>
          <w:numId w:val="22"/>
        </w:numPr>
        <w:rPr>
          <w:szCs w:val="22"/>
        </w:rPr>
      </w:pPr>
      <w:r w:rsidRPr="00552C85">
        <w:rPr>
          <w:szCs w:val="22"/>
        </w:rPr>
        <w:t>2014: 89%</w:t>
      </w:r>
    </w:p>
    <w:p w14:paraId="601CFBA5" w14:textId="2B18EBD7" w:rsidR="003554D0" w:rsidRPr="00552C85" w:rsidRDefault="003554D0" w:rsidP="00FA4E1F">
      <w:pPr>
        <w:pStyle w:val="ListParagraph"/>
        <w:numPr>
          <w:ilvl w:val="0"/>
          <w:numId w:val="22"/>
        </w:numPr>
        <w:rPr>
          <w:szCs w:val="22"/>
        </w:rPr>
      </w:pPr>
      <w:r w:rsidRPr="00552C85">
        <w:rPr>
          <w:szCs w:val="22"/>
        </w:rPr>
        <w:t>2015: 94%</w:t>
      </w:r>
    </w:p>
    <w:p w14:paraId="52EEC7BA" w14:textId="4F1A989F" w:rsidR="003554D0" w:rsidRPr="00552C85" w:rsidRDefault="003554D0" w:rsidP="00FA4E1F">
      <w:pPr>
        <w:pStyle w:val="ListParagraph"/>
        <w:numPr>
          <w:ilvl w:val="0"/>
          <w:numId w:val="22"/>
        </w:numPr>
        <w:rPr>
          <w:szCs w:val="22"/>
        </w:rPr>
      </w:pPr>
      <w:r w:rsidRPr="00552C85">
        <w:rPr>
          <w:szCs w:val="22"/>
        </w:rPr>
        <w:t>2016: 96%</w:t>
      </w:r>
    </w:p>
    <w:p w14:paraId="2D70FBCB" w14:textId="67CC742D" w:rsidR="003554D0" w:rsidRPr="00552C85" w:rsidRDefault="003554D0" w:rsidP="00FA4E1F">
      <w:pPr>
        <w:pStyle w:val="ListParagraph"/>
        <w:numPr>
          <w:ilvl w:val="0"/>
          <w:numId w:val="22"/>
        </w:numPr>
        <w:rPr>
          <w:szCs w:val="22"/>
        </w:rPr>
      </w:pPr>
      <w:r w:rsidRPr="00552C85">
        <w:rPr>
          <w:szCs w:val="22"/>
        </w:rPr>
        <w:t>2017: 97%</w:t>
      </w:r>
    </w:p>
    <w:p w14:paraId="04B88F83" w14:textId="73537E12" w:rsidR="0071156D" w:rsidRPr="002A54F5" w:rsidRDefault="0071156D" w:rsidP="002A54F5">
      <w:pPr>
        <w:rPr>
          <w:szCs w:val="22"/>
        </w:rPr>
      </w:pPr>
    </w:p>
    <w:p w14:paraId="65185BF8" w14:textId="4A4B07C0" w:rsidR="003554D0" w:rsidRPr="002A54F5" w:rsidRDefault="003554D0" w:rsidP="00FA735A">
      <w:pPr>
        <w:pStyle w:val="Heading4"/>
      </w:pPr>
      <w:r w:rsidRPr="002A54F5">
        <w:t>Figure 1.8. Average cost to complete college-level math and college-level</w:t>
      </w:r>
      <w:r w:rsidR="00552C85">
        <w:t xml:space="preserve"> </w:t>
      </w:r>
      <w:r w:rsidRPr="002A54F5">
        <w:t>English (2012-17)</w:t>
      </w:r>
    </w:p>
    <w:p w14:paraId="252E8A1F" w14:textId="05758322" w:rsidR="003554D0" w:rsidRPr="002A54F5" w:rsidRDefault="003554D0" w:rsidP="002A54F5">
      <w:pPr>
        <w:rPr>
          <w:szCs w:val="22"/>
        </w:rPr>
      </w:pPr>
    </w:p>
    <w:p w14:paraId="5D80C805" w14:textId="77777777" w:rsidR="003554D0" w:rsidRPr="002A54F5" w:rsidRDefault="003554D0" w:rsidP="002A54F5">
      <w:pPr>
        <w:rPr>
          <w:szCs w:val="22"/>
        </w:rPr>
      </w:pPr>
      <w:r w:rsidRPr="002A54F5">
        <w:rPr>
          <w:szCs w:val="22"/>
        </w:rPr>
        <w:lastRenderedPageBreak/>
        <w:t>Pre-college math</w:t>
      </w:r>
    </w:p>
    <w:p w14:paraId="30866001" w14:textId="618E1EE3" w:rsidR="003554D0" w:rsidRPr="00552C85" w:rsidRDefault="003554D0" w:rsidP="00FA4E1F">
      <w:pPr>
        <w:pStyle w:val="ListParagraph"/>
        <w:numPr>
          <w:ilvl w:val="0"/>
          <w:numId w:val="23"/>
        </w:numPr>
        <w:rPr>
          <w:szCs w:val="22"/>
        </w:rPr>
      </w:pPr>
      <w:r w:rsidRPr="00552C85">
        <w:rPr>
          <w:szCs w:val="22"/>
        </w:rPr>
        <w:t>2012: 71%</w:t>
      </w:r>
    </w:p>
    <w:p w14:paraId="2E1DC754" w14:textId="103E86A5" w:rsidR="003554D0" w:rsidRPr="00552C85" w:rsidRDefault="003554D0" w:rsidP="00FA4E1F">
      <w:pPr>
        <w:pStyle w:val="ListParagraph"/>
        <w:numPr>
          <w:ilvl w:val="0"/>
          <w:numId w:val="23"/>
        </w:numPr>
        <w:rPr>
          <w:szCs w:val="22"/>
        </w:rPr>
      </w:pPr>
      <w:r w:rsidRPr="00552C85">
        <w:rPr>
          <w:szCs w:val="22"/>
        </w:rPr>
        <w:t>2013: 64%</w:t>
      </w:r>
    </w:p>
    <w:p w14:paraId="4774A780" w14:textId="6B18AC10" w:rsidR="003554D0" w:rsidRPr="00552C85" w:rsidRDefault="003554D0" w:rsidP="00FA4E1F">
      <w:pPr>
        <w:pStyle w:val="ListParagraph"/>
        <w:numPr>
          <w:ilvl w:val="0"/>
          <w:numId w:val="23"/>
        </w:numPr>
        <w:rPr>
          <w:szCs w:val="22"/>
        </w:rPr>
      </w:pPr>
      <w:r w:rsidRPr="00552C85">
        <w:rPr>
          <w:szCs w:val="22"/>
        </w:rPr>
        <w:t>2014: 65%</w:t>
      </w:r>
    </w:p>
    <w:p w14:paraId="614AA600" w14:textId="6AE97861" w:rsidR="003554D0" w:rsidRPr="00552C85" w:rsidRDefault="003554D0" w:rsidP="00FA4E1F">
      <w:pPr>
        <w:pStyle w:val="ListParagraph"/>
        <w:numPr>
          <w:ilvl w:val="0"/>
          <w:numId w:val="23"/>
        </w:numPr>
        <w:rPr>
          <w:szCs w:val="22"/>
        </w:rPr>
      </w:pPr>
      <w:r w:rsidRPr="00552C85">
        <w:rPr>
          <w:szCs w:val="22"/>
        </w:rPr>
        <w:t>2015: 58%</w:t>
      </w:r>
    </w:p>
    <w:p w14:paraId="07CF394D" w14:textId="33A012BD" w:rsidR="003554D0" w:rsidRPr="00552C85" w:rsidRDefault="003554D0" w:rsidP="00FA4E1F">
      <w:pPr>
        <w:pStyle w:val="ListParagraph"/>
        <w:numPr>
          <w:ilvl w:val="0"/>
          <w:numId w:val="23"/>
        </w:numPr>
        <w:rPr>
          <w:szCs w:val="22"/>
        </w:rPr>
      </w:pPr>
      <w:r w:rsidRPr="00552C85">
        <w:rPr>
          <w:szCs w:val="22"/>
        </w:rPr>
        <w:t>2016: 57%</w:t>
      </w:r>
    </w:p>
    <w:p w14:paraId="33D5F6A5" w14:textId="7CE99D05" w:rsidR="003554D0" w:rsidRPr="00552C85" w:rsidRDefault="003554D0" w:rsidP="00FA4E1F">
      <w:pPr>
        <w:pStyle w:val="ListParagraph"/>
        <w:numPr>
          <w:ilvl w:val="0"/>
          <w:numId w:val="23"/>
        </w:numPr>
        <w:rPr>
          <w:szCs w:val="22"/>
        </w:rPr>
      </w:pPr>
      <w:r w:rsidRPr="00552C85">
        <w:rPr>
          <w:szCs w:val="22"/>
        </w:rPr>
        <w:t>2017: 53%</w:t>
      </w:r>
    </w:p>
    <w:p w14:paraId="3263F035" w14:textId="77777777" w:rsidR="003554D0" w:rsidRPr="002A54F5" w:rsidRDefault="003554D0" w:rsidP="002A54F5">
      <w:pPr>
        <w:rPr>
          <w:szCs w:val="22"/>
        </w:rPr>
      </w:pPr>
    </w:p>
    <w:p w14:paraId="3F02FA0B" w14:textId="77777777" w:rsidR="003554D0" w:rsidRPr="002A54F5" w:rsidRDefault="003554D0" w:rsidP="002A54F5">
      <w:pPr>
        <w:rPr>
          <w:szCs w:val="22"/>
        </w:rPr>
      </w:pPr>
      <w:r w:rsidRPr="002A54F5">
        <w:rPr>
          <w:szCs w:val="22"/>
        </w:rPr>
        <w:t>College level math</w:t>
      </w:r>
    </w:p>
    <w:p w14:paraId="703F5B33" w14:textId="259FFC12" w:rsidR="003554D0" w:rsidRPr="00552C85" w:rsidRDefault="003554D0" w:rsidP="00FA4E1F">
      <w:pPr>
        <w:pStyle w:val="ListParagraph"/>
        <w:numPr>
          <w:ilvl w:val="0"/>
          <w:numId w:val="23"/>
        </w:numPr>
        <w:rPr>
          <w:szCs w:val="22"/>
        </w:rPr>
      </w:pPr>
      <w:r w:rsidRPr="00552C85">
        <w:rPr>
          <w:szCs w:val="22"/>
        </w:rPr>
        <w:t>2012: 29%</w:t>
      </w:r>
    </w:p>
    <w:p w14:paraId="499AA03F" w14:textId="77777777" w:rsidR="003554D0" w:rsidRPr="00552C85" w:rsidRDefault="003554D0" w:rsidP="00FA4E1F">
      <w:pPr>
        <w:pStyle w:val="ListParagraph"/>
        <w:numPr>
          <w:ilvl w:val="0"/>
          <w:numId w:val="23"/>
        </w:numPr>
        <w:rPr>
          <w:szCs w:val="22"/>
        </w:rPr>
      </w:pPr>
      <w:r w:rsidRPr="00552C85">
        <w:rPr>
          <w:szCs w:val="22"/>
        </w:rPr>
        <w:t>2013: 36%</w:t>
      </w:r>
    </w:p>
    <w:p w14:paraId="4C02804E" w14:textId="77777777" w:rsidR="003554D0" w:rsidRPr="00552C85" w:rsidRDefault="003554D0" w:rsidP="00FA4E1F">
      <w:pPr>
        <w:pStyle w:val="ListParagraph"/>
        <w:numPr>
          <w:ilvl w:val="0"/>
          <w:numId w:val="23"/>
        </w:numPr>
        <w:rPr>
          <w:szCs w:val="22"/>
        </w:rPr>
      </w:pPr>
      <w:r w:rsidRPr="00552C85">
        <w:rPr>
          <w:szCs w:val="22"/>
        </w:rPr>
        <w:t>2014: 35%</w:t>
      </w:r>
    </w:p>
    <w:p w14:paraId="17010E00" w14:textId="77777777" w:rsidR="003554D0" w:rsidRPr="00552C85" w:rsidRDefault="003554D0" w:rsidP="00FA4E1F">
      <w:pPr>
        <w:pStyle w:val="ListParagraph"/>
        <w:numPr>
          <w:ilvl w:val="0"/>
          <w:numId w:val="23"/>
        </w:numPr>
        <w:rPr>
          <w:szCs w:val="22"/>
        </w:rPr>
      </w:pPr>
      <w:r w:rsidRPr="00552C85">
        <w:rPr>
          <w:szCs w:val="22"/>
        </w:rPr>
        <w:t>2015: 42%</w:t>
      </w:r>
    </w:p>
    <w:p w14:paraId="083467DA" w14:textId="60A9C722" w:rsidR="003554D0" w:rsidRPr="00552C85" w:rsidRDefault="003554D0" w:rsidP="00FA4E1F">
      <w:pPr>
        <w:pStyle w:val="ListParagraph"/>
        <w:numPr>
          <w:ilvl w:val="0"/>
          <w:numId w:val="23"/>
        </w:numPr>
        <w:rPr>
          <w:szCs w:val="22"/>
        </w:rPr>
      </w:pPr>
      <w:r w:rsidRPr="00552C85">
        <w:rPr>
          <w:szCs w:val="22"/>
        </w:rPr>
        <w:t>2016: 43%</w:t>
      </w:r>
    </w:p>
    <w:p w14:paraId="4EC9592D" w14:textId="795C3EE9" w:rsidR="003554D0" w:rsidRDefault="003554D0" w:rsidP="00FA4E1F">
      <w:pPr>
        <w:pStyle w:val="ListParagraph"/>
        <w:numPr>
          <w:ilvl w:val="0"/>
          <w:numId w:val="23"/>
        </w:numPr>
        <w:rPr>
          <w:szCs w:val="22"/>
        </w:rPr>
      </w:pPr>
      <w:r w:rsidRPr="00552C85">
        <w:rPr>
          <w:szCs w:val="22"/>
        </w:rPr>
        <w:t>2017: 47%</w:t>
      </w:r>
    </w:p>
    <w:p w14:paraId="62E65AF7" w14:textId="017C733F" w:rsidR="000127F4" w:rsidRDefault="000127F4" w:rsidP="000127F4">
      <w:pPr>
        <w:rPr>
          <w:szCs w:val="22"/>
        </w:rPr>
      </w:pPr>
    </w:p>
    <w:p w14:paraId="3F17FD46" w14:textId="7D5D5254" w:rsidR="000127F4" w:rsidRPr="00D107AD" w:rsidRDefault="000127F4" w:rsidP="000127F4">
      <w:pPr>
        <w:autoSpaceDE w:val="0"/>
        <w:autoSpaceDN w:val="0"/>
        <w:adjustRightInd w:val="0"/>
        <w:rPr>
          <w:rFonts w:cs="Íﬁï∑˛"/>
          <w:color w:val="000000"/>
          <w:sz w:val="21"/>
          <w:szCs w:val="22"/>
        </w:rPr>
      </w:pPr>
      <w:r w:rsidRPr="00D107AD">
        <w:rPr>
          <w:rFonts w:cs="Íﬁï∑˛"/>
          <w:color w:val="000000"/>
          <w:sz w:val="21"/>
          <w:szCs w:val="22"/>
          <w:vertAlign w:val="superscript"/>
        </w:rPr>
        <w:t>5</w:t>
      </w:r>
      <w:r w:rsidRPr="00D107AD">
        <w:rPr>
          <w:rFonts w:cs="Íﬁï∑˛"/>
          <w:color w:val="000000"/>
          <w:sz w:val="21"/>
          <w:szCs w:val="22"/>
        </w:rPr>
        <w:t>Estimate generated by multiplying the number of pre-college course takers in 2017 (N=306) by the average cost to</w:t>
      </w:r>
      <w:r w:rsidR="00D107AD">
        <w:rPr>
          <w:rFonts w:cs="Íﬁï∑˛"/>
          <w:color w:val="000000"/>
          <w:sz w:val="21"/>
          <w:szCs w:val="22"/>
        </w:rPr>
        <w:t xml:space="preserve"> </w:t>
      </w:r>
      <w:r w:rsidRPr="00D107AD">
        <w:rPr>
          <w:rFonts w:cs="Íﬁï∑˛"/>
          <w:color w:val="000000"/>
          <w:sz w:val="21"/>
          <w:szCs w:val="22"/>
        </w:rPr>
        <w:t>complete college</w:t>
      </w:r>
      <w:r w:rsidR="00D107AD">
        <w:rPr>
          <w:rFonts w:cs="Íﬁï∑˛"/>
          <w:color w:val="000000"/>
          <w:sz w:val="21"/>
          <w:szCs w:val="22"/>
        </w:rPr>
        <w:t>-l</w:t>
      </w:r>
      <w:r w:rsidRPr="00D107AD">
        <w:rPr>
          <w:rFonts w:cs="Íﬁï∑˛"/>
          <w:color w:val="000000"/>
          <w:sz w:val="21"/>
          <w:szCs w:val="22"/>
        </w:rPr>
        <w:t>evel math in 2014 ($995) and the average cost to complete college-level math in 2017 ($780) and</w:t>
      </w:r>
      <w:r w:rsidR="00D107AD">
        <w:rPr>
          <w:rFonts w:cs="Íﬁï∑˛"/>
          <w:color w:val="000000"/>
          <w:sz w:val="21"/>
          <w:szCs w:val="22"/>
        </w:rPr>
        <w:t xml:space="preserve"> </w:t>
      </w:r>
      <w:r w:rsidRPr="00D107AD">
        <w:rPr>
          <w:rFonts w:cs="Íﬁï∑˛"/>
          <w:color w:val="000000"/>
          <w:sz w:val="21"/>
          <w:szCs w:val="22"/>
        </w:rPr>
        <w:t>then subtracting the difference.</w:t>
      </w:r>
    </w:p>
    <w:p w14:paraId="5B21B2A9" w14:textId="77777777" w:rsidR="000127F4" w:rsidRPr="00D107AD" w:rsidRDefault="000127F4" w:rsidP="000127F4">
      <w:pPr>
        <w:rPr>
          <w:rFonts w:cs="Íﬁï∑˛"/>
          <w:color w:val="000000"/>
          <w:sz w:val="21"/>
          <w:szCs w:val="22"/>
        </w:rPr>
      </w:pPr>
    </w:p>
    <w:p w14:paraId="0430C1BE" w14:textId="3311282B" w:rsidR="00767CD2" w:rsidRDefault="000127F4" w:rsidP="000127F4">
      <w:pPr>
        <w:rPr>
          <w:rFonts w:cs="Íﬁï∑˛"/>
          <w:color w:val="273592"/>
          <w:sz w:val="21"/>
          <w:szCs w:val="22"/>
        </w:rPr>
      </w:pPr>
      <w:r w:rsidRPr="00D107AD">
        <w:rPr>
          <w:rFonts w:cs="Íﬁï∑˛"/>
          <w:color w:val="000000"/>
          <w:sz w:val="21"/>
          <w:szCs w:val="22"/>
          <w:vertAlign w:val="superscript"/>
        </w:rPr>
        <w:t>6</w:t>
      </w:r>
      <w:r w:rsidRPr="00D107AD">
        <w:rPr>
          <w:rFonts w:cs="Íﬁï∑˛"/>
          <w:color w:val="000000"/>
          <w:sz w:val="21"/>
          <w:szCs w:val="22"/>
        </w:rPr>
        <w:t xml:space="preserve">For more, see Romero 2015. What We Know about Belonging </w:t>
      </w:r>
      <w:proofErr w:type="gramStart"/>
      <w:r w:rsidRPr="00D107AD">
        <w:rPr>
          <w:rFonts w:cs="Íﬁï∑˛"/>
          <w:color w:val="000000"/>
          <w:sz w:val="21"/>
          <w:szCs w:val="22"/>
        </w:rPr>
        <w:t>From</w:t>
      </w:r>
      <w:proofErr w:type="gramEnd"/>
      <w:r w:rsidRPr="00D107AD">
        <w:rPr>
          <w:rFonts w:cs="Íﬁï∑˛"/>
          <w:color w:val="000000"/>
          <w:sz w:val="21"/>
          <w:szCs w:val="22"/>
        </w:rPr>
        <w:t xml:space="preserve"> Scientific Research. </w:t>
      </w:r>
      <w:hyperlink r:id="rId7" w:history="1">
        <w:r w:rsidRPr="00D107AD">
          <w:rPr>
            <w:rStyle w:val="Hyperlink"/>
            <w:rFonts w:cs="Íﬁï∑˛"/>
            <w:sz w:val="21"/>
            <w:szCs w:val="22"/>
          </w:rPr>
          <w:t>LINK</w:t>
        </w:r>
      </w:hyperlink>
    </w:p>
    <w:p w14:paraId="41018990" w14:textId="77777777" w:rsidR="00767CD2" w:rsidRDefault="00767CD2" w:rsidP="00767CD2">
      <w:pPr>
        <w:rPr>
          <w:szCs w:val="22"/>
        </w:rPr>
      </w:pPr>
    </w:p>
    <w:p w14:paraId="5C5ED0CF" w14:textId="73073A45" w:rsidR="00767CD2" w:rsidRDefault="00767CD2" w:rsidP="00747EA6">
      <w:pPr>
        <w:pStyle w:val="Heading1"/>
      </w:pPr>
      <w:bookmarkStart w:id="5" w:name="_Toc79678857"/>
      <w:r w:rsidRPr="00767CD2">
        <w:t>Study 2 – Transcript-Based Placement</w:t>
      </w:r>
      <w:bookmarkEnd w:id="5"/>
    </w:p>
    <w:p w14:paraId="77535004" w14:textId="41061D64" w:rsidR="00767CD2" w:rsidRPr="00747EA6" w:rsidRDefault="00767CD2" w:rsidP="00747EA6">
      <w:pPr>
        <w:pStyle w:val="Heading2"/>
      </w:pPr>
      <w:r>
        <w:br/>
      </w:r>
      <w:bookmarkStart w:id="6" w:name="_Toc79678858"/>
      <w:r w:rsidRPr="00747EA6">
        <w:t>Overview and Approach</w:t>
      </w:r>
      <w:bookmarkEnd w:id="6"/>
    </w:p>
    <w:p w14:paraId="22A2695C" w14:textId="6AB94399" w:rsidR="00767CD2" w:rsidRDefault="00767CD2" w:rsidP="00767CD2">
      <w:r w:rsidRPr="00767CD2">
        <w:t>Study 2 sought to understand placement into</w:t>
      </w:r>
      <w:r>
        <w:t xml:space="preserve"> </w:t>
      </w:r>
      <w:r w:rsidRPr="00767CD2">
        <w:t>college-level (or precollege) courses at community</w:t>
      </w:r>
      <w:r>
        <w:t xml:space="preserve"> </w:t>
      </w:r>
      <w:r w:rsidRPr="00767CD2">
        <w:t>&amp; technical colleges (CTCs) in the Road Map</w:t>
      </w:r>
      <w:r>
        <w:t xml:space="preserve"> </w:t>
      </w:r>
      <w:r w:rsidRPr="00767CD2">
        <w:t>Project region. This study focused on high school</w:t>
      </w:r>
      <w:r>
        <w:t xml:space="preserve"> </w:t>
      </w:r>
      <w:r w:rsidRPr="00767CD2">
        <w:t>graduates from the schools within the Road Map</w:t>
      </w:r>
      <w:r>
        <w:t xml:space="preserve"> </w:t>
      </w:r>
      <w:r w:rsidRPr="00767CD2">
        <w:t>Project which comprises the following districts:</w:t>
      </w:r>
      <w:r>
        <w:t xml:space="preserve"> </w:t>
      </w:r>
      <w:r w:rsidRPr="00767CD2">
        <w:t>Auburn, Federal Way, Highline, Kent, Renton,</w:t>
      </w:r>
      <w:r>
        <w:t xml:space="preserve"> </w:t>
      </w:r>
      <w:r w:rsidRPr="00767CD2">
        <w:t>South Seattle, and Tukwila. The CTCs included in</w:t>
      </w:r>
      <w:r>
        <w:t xml:space="preserve"> </w:t>
      </w:r>
      <w:r w:rsidRPr="00767CD2">
        <w:t>the analysis are Bellevue College, Green River</w:t>
      </w:r>
      <w:r>
        <w:t xml:space="preserve"> </w:t>
      </w:r>
      <w:r w:rsidRPr="00767CD2">
        <w:t>College, Highline College, Seattle Central College,</w:t>
      </w:r>
      <w:r>
        <w:t xml:space="preserve"> </w:t>
      </w:r>
      <w:r w:rsidRPr="00767CD2">
        <w:t>South Seattle College and North Seattle College.</w:t>
      </w:r>
      <w:r>
        <w:t xml:space="preserve"> </w:t>
      </w:r>
      <w:r w:rsidRPr="00767CD2">
        <w:t>Given the lack of placement tracking data across</w:t>
      </w:r>
      <w:r>
        <w:t xml:space="preserve"> </w:t>
      </w:r>
      <w:r w:rsidRPr="00767CD2">
        <w:t>colleges, the study simulated transcript-based</w:t>
      </w:r>
      <w:r>
        <w:t xml:space="preserve"> </w:t>
      </w:r>
      <w:r w:rsidRPr="00767CD2">
        <w:t>placement policies for Road Map Project CTCs by</w:t>
      </w:r>
      <w:r>
        <w:t xml:space="preserve"> </w:t>
      </w:r>
      <w:r w:rsidRPr="00767CD2">
        <w:t>using the high school transcript data of Road Map</w:t>
      </w:r>
      <w:r>
        <w:t xml:space="preserve"> </w:t>
      </w:r>
      <w:r w:rsidRPr="00767CD2">
        <w:t>Project high school graduates to determine their</w:t>
      </w:r>
      <w:r>
        <w:t xml:space="preserve"> </w:t>
      </w:r>
      <w:r w:rsidRPr="00767CD2">
        <w:t>math and English course placement eligibility, then</w:t>
      </w:r>
      <w:r>
        <w:t xml:space="preserve"> </w:t>
      </w:r>
      <w:r w:rsidRPr="00767CD2">
        <w:t>reviewing these students’ college transcript data to</w:t>
      </w:r>
      <w:r>
        <w:t xml:space="preserve"> </w:t>
      </w:r>
      <w:r w:rsidRPr="00767CD2">
        <w:t>understand their actual course placement upon</w:t>
      </w:r>
      <w:r>
        <w:t xml:space="preserve"> </w:t>
      </w:r>
      <w:r w:rsidRPr="00767CD2">
        <w:t>enrolling in college.</w:t>
      </w:r>
    </w:p>
    <w:p w14:paraId="60632A7C" w14:textId="5761B215" w:rsidR="00767CD2" w:rsidRDefault="00767CD2" w:rsidP="00767CD2"/>
    <w:p w14:paraId="59F9C411" w14:textId="5D196040" w:rsidR="00767CD2" w:rsidRDefault="00767CD2" w:rsidP="006965F3">
      <w:pPr>
        <w:pStyle w:val="Heading4"/>
      </w:pPr>
      <w:r>
        <w:t>Research Questions</w:t>
      </w:r>
    </w:p>
    <w:p w14:paraId="4A51DF9E" w14:textId="77777777" w:rsidR="00767CD2" w:rsidRDefault="00767CD2" w:rsidP="00767CD2">
      <w:r>
        <w:t xml:space="preserve">This study investigated the following four topics: </w:t>
      </w:r>
    </w:p>
    <w:p w14:paraId="1061570F" w14:textId="77777777" w:rsidR="00767CD2" w:rsidRDefault="00767CD2" w:rsidP="00767CD2"/>
    <w:p w14:paraId="7802AAA1" w14:textId="77777777" w:rsidR="00767CD2" w:rsidRDefault="00767CD2" w:rsidP="00767CD2">
      <w:proofErr w:type="spellStart"/>
      <w:r w:rsidRPr="00747EA6">
        <w:rPr>
          <w:b/>
          <w:bCs/>
        </w:rPr>
        <w:t>Coursetaking</w:t>
      </w:r>
      <w:proofErr w:type="spellEnd"/>
      <w:r w:rsidRPr="00747EA6">
        <w:rPr>
          <w:b/>
          <w:bCs/>
        </w:rPr>
        <w:t>:</w:t>
      </w:r>
      <w:r>
        <w:t xml:space="preserve"> Considering that college transcript placement policies frequently rely on high school math and high school cumulative grade point average (GPA), what is the distribution of math </w:t>
      </w:r>
      <w:proofErr w:type="spellStart"/>
      <w:r>
        <w:t>coursetaking</w:t>
      </w:r>
      <w:proofErr w:type="spellEnd"/>
      <w:r>
        <w:t xml:space="preserve"> and cumulative GPA among Road Map Project high school graduates? How does this vary by race - are there equity implications of relying on these criteria? </w:t>
      </w:r>
    </w:p>
    <w:p w14:paraId="7E209E88" w14:textId="77777777" w:rsidR="00767CD2" w:rsidRDefault="00767CD2" w:rsidP="00767CD2"/>
    <w:p w14:paraId="1455363C" w14:textId="77777777" w:rsidR="00767CD2" w:rsidRDefault="00767CD2" w:rsidP="00767CD2">
      <w:r w:rsidRPr="00747EA6">
        <w:rPr>
          <w:b/>
          <w:bCs/>
        </w:rPr>
        <w:t>Placement Eligibility:</w:t>
      </w:r>
      <w:r>
        <w:t xml:space="preserve"> Based upon </w:t>
      </w:r>
      <w:proofErr w:type="spellStart"/>
      <w:r>
        <w:t>coursetaking</w:t>
      </w:r>
      <w:proofErr w:type="spellEnd"/>
      <w:r>
        <w:t xml:space="preserve"> and GPA, how many </w:t>
      </w:r>
      <w:proofErr w:type="gramStart"/>
      <w:r>
        <w:t>Road</w:t>
      </w:r>
      <w:proofErr w:type="gramEnd"/>
      <w:r>
        <w:t xml:space="preserve"> Map Project high school graduates could place into college-level math and English at each local CTC? What are the current equity implications - how does this vary by CTC and by student race?</w:t>
      </w:r>
    </w:p>
    <w:p w14:paraId="56A783B5" w14:textId="77777777" w:rsidR="00767CD2" w:rsidRDefault="00767CD2" w:rsidP="00767CD2"/>
    <w:p w14:paraId="27F61B01" w14:textId="77777777" w:rsidR="00767CD2" w:rsidRDefault="00767CD2" w:rsidP="00767CD2">
      <w:proofErr w:type="spellStart"/>
      <w:r w:rsidRPr="00747EA6">
        <w:rPr>
          <w:b/>
          <w:bCs/>
        </w:rPr>
        <w:lastRenderedPageBreak/>
        <w:t>Underplacement</w:t>
      </w:r>
      <w:proofErr w:type="spellEnd"/>
      <w:r w:rsidRPr="00747EA6">
        <w:rPr>
          <w:b/>
          <w:bCs/>
        </w:rPr>
        <w:t>:</w:t>
      </w:r>
      <w:r>
        <w:t xml:space="preserve"> How many students who were eligible for college-level courses, based upon high school transcripts, were placed into precollege math or English courses? How does this vary by student race?</w:t>
      </w:r>
    </w:p>
    <w:p w14:paraId="0F910243" w14:textId="77777777" w:rsidR="00767CD2" w:rsidRDefault="00767CD2" w:rsidP="00767CD2"/>
    <w:p w14:paraId="318E5702" w14:textId="056B1362" w:rsidR="00767CD2" w:rsidRDefault="00767CD2" w:rsidP="00767CD2">
      <w:r w:rsidRPr="00747EA6">
        <w:rPr>
          <w:b/>
          <w:bCs/>
        </w:rPr>
        <w:t xml:space="preserve">Success in College-Level </w:t>
      </w:r>
      <w:proofErr w:type="spellStart"/>
      <w:r w:rsidRPr="00747EA6">
        <w:rPr>
          <w:b/>
          <w:bCs/>
        </w:rPr>
        <w:t>Coursetaking</w:t>
      </w:r>
      <w:proofErr w:type="spellEnd"/>
      <w:r w:rsidRPr="00747EA6">
        <w:rPr>
          <w:b/>
          <w:bCs/>
        </w:rPr>
        <w:t>:</w:t>
      </w:r>
      <w:r>
        <w:t xml:space="preserve"> Are there aspects of high school or college </w:t>
      </w:r>
      <w:proofErr w:type="spellStart"/>
      <w:r>
        <w:t>coursetaking</w:t>
      </w:r>
      <w:proofErr w:type="spellEnd"/>
      <w:r>
        <w:t xml:space="preserve"> associated with success in college-level math and English?</w:t>
      </w:r>
    </w:p>
    <w:p w14:paraId="77D346B4" w14:textId="7F4C58C1" w:rsidR="00767CD2" w:rsidRDefault="00767CD2" w:rsidP="00767CD2"/>
    <w:p w14:paraId="2EF5DD93" w14:textId="4F8286E7" w:rsidR="00767CD2" w:rsidRPr="006965F3" w:rsidRDefault="00767CD2" w:rsidP="006965F3">
      <w:pPr>
        <w:pStyle w:val="Heading4"/>
      </w:pPr>
      <w:r w:rsidRPr="006965F3">
        <w:t>Data Sources</w:t>
      </w:r>
    </w:p>
    <w:p w14:paraId="200BFE59" w14:textId="0C0FB84E" w:rsidR="00767CD2" w:rsidRDefault="00767CD2" w:rsidP="00FA4E1F">
      <w:pPr>
        <w:pStyle w:val="ListParagraph"/>
        <w:numPr>
          <w:ilvl w:val="0"/>
          <w:numId w:val="94"/>
        </w:numPr>
      </w:pPr>
      <w:r>
        <w:t>College transcript placement policies and course catalogues were found on college websites.</w:t>
      </w:r>
    </w:p>
    <w:p w14:paraId="0F06F929" w14:textId="5C0F556B" w:rsidR="00767CD2" w:rsidRDefault="00767CD2" w:rsidP="00FA4E1F">
      <w:pPr>
        <w:pStyle w:val="ListParagraph"/>
        <w:numPr>
          <w:ilvl w:val="0"/>
          <w:numId w:val="94"/>
        </w:numPr>
      </w:pPr>
      <w:r>
        <w:t xml:space="preserve">High school course catalogues were found on district websites. </w:t>
      </w:r>
    </w:p>
    <w:p w14:paraId="5FEC74B9" w14:textId="15AAC9A7" w:rsidR="00767CD2" w:rsidRDefault="00767CD2" w:rsidP="00FA4E1F">
      <w:pPr>
        <w:pStyle w:val="ListParagraph"/>
        <w:numPr>
          <w:ilvl w:val="0"/>
          <w:numId w:val="94"/>
        </w:numPr>
      </w:pPr>
      <w:r>
        <w:t>High school enrollment and transcript data – OSPI CEDARS student-level data provided to CCER by ERDC for academic years 2011 - 2018.</w:t>
      </w:r>
    </w:p>
    <w:p w14:paraId="5D7E3737" w14:textId="55D9EE84" w:rsidR="00767CD2" w:rsidRDefault="00767CD2" w:rsidP="00FA4E1F">
      <w:pPr>
        <w:pStyle w:val="ListParagraph"/>
        <w:numPr>
          <w:ilvl w:val="0"/>
          <w:numId w:val="94"/>
        </w:numPr>
      </w:pPr>
      <w:r>
        <w:t>Community college enrollment and transcript data - SBCTC student-level data provided to CCER by ERDC for academic years 2011 - 2018.</w:t>
      </w:r>
    </w:p>
    <w:p w14:paraId="24A01D44" w14:textId="2D8F6EFB" w:rsidR="00767CD2" w:rsidRDefault="00767CD2" w:rsidP="00767CD2"/>
    <w:p w14:paraId="72A14C47" w14:textId="55B1E9DC" w:rsidR="00767CD2" w:rsidRPr="00747EA6" w:rsidRDefault="00767CD2" w:rsidP="006965F3">
      <w:pPr>
        <w:pStyle w:val="Heading4"/>
      </w:pPr>
      <w:r w:rsidRPr="00747EA6">
        <w:t>Data Tools</w:t>
      </w:r>
    </w:p>
    <w:p w14:paraId="5BA578CD" w14:textId="77777777" w:rsidR="00767CD2" w:rsidRDefault="00767CD2" w:rsidP="00767CD2">
      <w:r>
        <w:t xml:space="preserve">All data and transformations are saved in a private GitHub repository. Data was imported into the CCER education data warehouse (SQL Server) and transformed using a combination of R and Data Build Tool (DBT). </w:t>
      </w:r>
    </w:p>
    <w:p w14:paraId="18F0C72B" w14:textId="77777777" w:rsidR="00767CD2" w:rsidRDefault="00767CD2" w:rsidP="00767CD2"/>
    <w:p w14:paraId="25657BB5" w14:textId="68157198" w:rsidR="00767CD2" w:rsidRDefault="00767CD2" w:rsidP="00767CD2">
      <w:r>
        <w:t>Descriptive analyses were conducted in Python, R, and Tableau. Regression analyses were performed using lme4 packages of R.</w:t>
      </w:r>
    </w:p>
    <w:p w14:paraId="19B3BE2C" w14:textId="1F934B51" w:rsidR="00767CD2" w:rsidRDefault="00767CD2" w:rsidP="00767CD2"/>
    <w:p w14:paraId="70BD3824" w14:textId="4DC21B51" w:rsidR="00767CD2" w:rsidRDefault="00767CD2" w:rsidP="006965F3">
      <w:pPr>
        <w:pStyle w:val="Heading4"/>
      </w:pPr>
      <w:r>
        <w:t>Transcript-Based Placement Policies Overview</w:t>
      </w:r>
    </w:p>
    <w:p w14:paraId="7E90E3A8" w14:textId="77777777" w:rsidR="00767CD2" w:rsidRDefault="00767CD2" w:rsidP="00767CD2">
      <w:r>
        <w:t xml:space="preserve">Transcript-based policies were found for Bellevue, Green River, Highline, and Seattle (Central, North, and South) colleges on their websites in the placement and testing sections. Renton Technical College’s policy was not available on their website. </w:t>
      </w:r>
    </w:p>
    <w:p w14:paraId="55B97207" w14:textId="77777777" w:rsidR="00767CD2" w:rsidRDefault="00767CD2" w:rsidP="00767CD2"/>
    <w:p w14:paraId="59556498" w14:textId="77777777" w:rsidR="00845A0F" w:rsidRPr="006E506B" w:rsidRDefault="00767CD2" w:rsidP="006965F3">
      <w:pPr>
        <w:rPr>
          <w:b/>
          <w:bCs/>
          <w:u w:val="single"/>
        </w:rPr>
      </w:pPr>
      <w:r w:rsidRPr="006E506B">
        <w:rPr>
          <w:b/>
          <w:bCs/>
          <w:u w:val="single"/>
        </w:rPr>
        <w:t xml:space="preserve">English </w:t>
      </w:r>
    </w:p>
    <w:p w14:paraId="2A9EC513" w14:textId="29E1DFDA" w:rsidR="00767CD2" w:rsidRDefault="00767CD2" w:rsidP="00767CD2">
      <w:r>
        <w:t>For most English policies, college-level eligibility was determined solely based on a student’s cumulative high school grade point average (HS GPA) provided that the student graduated within a certain number of years. There is a lot of variation in GPA and time thresholds used to determine placement into English 101.</w:t>
      </w:r>
    </w:p>
    <w:p w14:paraId="4638A3F4" w14:textId="05F69E90" w:rsidR="00767CD2" w:rsidRDefault="00767CD2" w:rsidP="00767CD2"/>
    <w:p w14:paraId="612DA266" w14:textId="1907D869" w:rsidR="00767CD2" w:rsidRDefault="00767CD2" w:rsidP="00747EA6">
      <w:pPr>
        <w:pStyle w:val="Heading4"/>
      </w:pPr>
      <w:r>
        <w:t>Table 2.1: College-Level Placement through English Transcript-Based Policies</w:t>
      </w:r>
    </w:p>
    <w:p w14:paraId="5D05E320" w14:textId="45E71831" w:rsidR="00767CD2" w:rsidRDefault="00767CD2" w:rsidP="00767CD2"/>
    <w:p w14:paraId="4D97FA46" w14:textId="5B72F126" w:rsidR="00767CD2" w:rsidRDefault="006E506B" w:rsidP="00767CD2">
      <w:hyperlink r:id="rId8" w:history="1">
        <w:r w:rsidR="00767CD2" w:rsidRPr="006E506B">
          <w:rPr>
            <w:rStyle w:val="Hyperlink"/>
          </w:rPr>
          <w:t>Bellevue</w:t>
        </w:r>
      </w:hyperlink>
    </w:p>
    <w:p w14:paraId="4832B48F" w14:textId="68E2A561" w:rsidR="00767CD2" w:rsidRDefault="00767CD2" w:rsidP="00FA4E1F">
      <w:pPr>
        <w:pStyle w:val="ListParagraph"/>
        <w:numPr>
          <w:ilvl w:val="0"/>
          <w:numId w:val="24"/>
        </w:numPr>
      </w:pPr>
      <w:r>
        <w:t>Min HS GPA: 3.0</w:t>
      </w:r>
    </w:p>
    <w:p w14:paraId="59EF7006" w14:textId="48058E1D" w:rsidR="00767CD2" w:rsidRDefault="00767CD2" w:rsidP="00FA4E1F">
      <w:pPr>
        <w:pStyle w:val="ListParagraph"/>
        <w:numPr>
          <w:ilvl w:val="0"/>
          <w:numId w:val="24"/>
        </w:numPr>
      </w:pPr>
      <w:r>
        <w:t>Max years from HS Grad: 5</w:t>
      </w:r>
    </w:p>
    <w:p w14:paraId="1829C00F" w14:textId="3E6742D1" w:rsidR="00767CD2" w:rsidRDefault="00767CD2" w:rsidP="00767CD2"/>
    <w:p w14:paraId="1A7B253E" w14:textId="2E324DF3" w:rsidR="00767CD2" w:rsidRDefault="006E506B" w:rsidP="00767CD2">
      <w:hyperlink r:id="rId9" w:history="1">
        <w:r w:rsidR="00767CD2" w:rsidRPr="006E506B">
          <w:rPr>
            <w:rStyle w:val="Hyperlink"/>
          </w:rPr>
          <w:t>Green River</w:t>
        </w:r>
      </w:hyperlink>
    </w:p>
    <w:p w14:paraId="233E4797" w14:textId="6264AEEF" w:rsidR="00767CD2" w:rsidRDefault="00767CD2" w:rsidP="00FA4E1F">
      <w:pPr>
        <w:pStyle w:val="ListParagraph"/>
        <w:numPr>
          <w:ilvl w:val="0"/>
          <w:numId w:val="25"/>
        </w:numPr>
      </w:pPr>
      <w:r>
        <w:t>Min HS GPA: 2.5</w:t>
      </w:r>
    </w:p>
    <w:p w14:paraId="4B97E2E9" w14:textId="3EB0A339" w:rsidR="00767CD2" w:rsidRDefault="00767CD2" w:rsidP="00FA4E1F">
      <w:pPr>
        <w:pStyle w:val="ListParagraph"/>
        <w:numPr>
          <w:ilvl w:val="0"/>
          <w:numId w:val="25"/>
        </w:numPr>
      </w:pPr>
      <w:r>
        <w:t>Max years from Grad: 5</w:t>
      </w:r>
    </w:p>
    <w:p w14:paraId="1972915C" w14:textId="5B3F2D1E" w:rsidR="00767CD2" w:rsidRDefault="00767CD2" w:rsidP="00767CD2"/>
    <w:p w14:paraId="21B2C8AB" w14:textId="0617A7CB" w:rsidR="00767CD2" w:rsidRDefault="006E506B" w:rsidP="00767CD2">
      <w:hyperlink r:id="rId10" w:history="1">
        <w:r w:rsidR="00767CD2" w:rsidRPr="006E506B">
          <w:rPr>
            <w:rStyle w:val="Hyperlink"/>
          </w:rPr>
          <w:t>Highline</w:t>
        </w:r>
      </w:hyperlink>
    </w:p>
    <w:p w14:paraId="4C3CFC3C" w14:textId="2963F608" w:rsidR="00767CD2" w:rsidRDefault="00767CD2" w:rsidP="00FA4E1F">
      <w:pPr>
        <w:pStyle w:val="ListParagraph"/>
        <w:numPr>
          <w:ilvl w:val="0"/>
          <w:numId w:val="26"/>
        </w:numPr>
      </w:pPr>
      <w:r>
        <w:t>Min HS GPA: 2.5</w:t>
      </w:r>
    </w:p>
    <w:p w14:paraId="7AE24D5F" w14:textId="7EBD4EE5" w:rsidR="00767CD2" w:rsidRDefault="00767CD2" w:rsidP="00FA4E1F">
      <w:pPr>
        <w:pStyle w:val="ListParagraph"/>
        <w:numPr>
          <w:ilvl w:val="0"/>
          <w:numId w:val="26"/>
        </w:numPr>
      </w:pPr>
      <w:r>
        <w:t>Max years from HS Grad: 10</w:t>
      </w:r>
    </w:p>
    <w:p w14:paraId="3F889782" w14:textId="76293ADA" w:rsidR="00767CD2" w:rsidRDefault="00767CD2" w:rsidP="00767CD2"/>
    <w:p w14:paraId="104538DB" w14:textId="77777777" w:rsidR="00767CD2" w:rsidRDefault="00767CD2" w:rsidP="00767CD2">
      <w:r>
        <w:t xml:space="preserve">Seattle Colleges </w:t>
      </w:r>
    </w:p>
    <w:p w14:paraId="6BAF35C7" w14:textId="77777777" w:rsidR="00767CD2" w:rsidRDefault="00767CD2" w:rsidP="00767CD2"/>
    <w:p w14:paraId="26C3BB3A" w14:textId="021383F7" w:rsidR="00767CD2" w:rsidRDefault="006E506B" w:rsidP="00767CD2">
      <w:hyperlink r:id="rId11" w:anchor="smarter-balanced" w:history="1">
        <w:r w:rsidR="00767CD2" w:rsidRPr="006E506B">
          <w:rPr>
            <w:rStyle w:val="Hyperlink"/>
          </w:rPr>
          <w:t>South Central</w:t>
        </w:r>
      </w:hyperlink>
    </w:p>
    <w:p w14:paraId="008643AA" w14:textId="2DA73874" w:rsidR="00767CD2" w:rsidRDefault="00767CD2" w:rsidP="00FA4E1F">
      <w:pPr>
        <w:pStyle w:val="ListParagraph"/>
        <w:numPr>
          <w:ilvl w:val="0"/>
          <w:numId w:val="27"/>
        </w:numPr>
      </w:pPr>
      <w:r>
        <w:t>Min HS GPA: 2.5</w:t>
      </w:r>
    </w:p>
    <w:p w14:paraId="032D8B11" w14:textId="58C6AE05" w:rsidR="00767CD2" w:rsidRDefault="00767CD2" w:rsidP="00FA4E1F">
      <w:pPr>
        <w:pStyle w:val="ListParagraph"/>
        <w:numPr>
          <w:ilvl w:val="0"/>
          <w:numId w:val="27"/>
        </w:numPr>
      </w:pPr>
      <w:r>
        <w:lastRenderedPageBreak/>
        <w:t>Max years from HS Grad: 10</w:t>
      </w:r>
    </w:p>
    <w:p w14:paraId="590EE131" w14:textId="2AE1EA72" w:rsidR="00767CD2" w:rsidRDefault="00767CD2" w:rsidP="00767CD2"/>
    <w:p w14:paraId="37EBE27E" w14:textId="58E434FE" w:rsidR="00767CD2" w:rsidRDefault="006E506B" w:rsidP="00767CD2">
      <w:hyperlink r:id="rId12" w:history="1">
        <w:r w:rsidR="00767CD2" w:rsidRPr="006E506B">
          <w:rPr>
            <w:rStyle w:val="Hyperlink"/>
          </w:rPr>
          <w:t>North</w:t>
        </w:r>
      </w:hyperlink>
    </w:p>
    <w:p w14:paraId="0630D4C3" w14:textId="4CF913A2" w:rsidR="00767CD2" w:rsidRDefault="00767CD2" w:rsidP="00FA4E1F">
      <w:pPr>
        <w:pStyle w:val="ListParagraph"/>
        <w:numPr>
          <w:ilvl w:val="0"/>
          <w:numId w:val="28"/>
        </w:numPr>
      </w:pPr>
      <w:r>
        <w:t>Min HS GPA: 2.0 to 2.49</w:t>
      </w:r>
    </w:p>
    <w:p w14:paraId="0A730226" w14:textId="1B05C506" w:rsidR="00767CD2" w:rsidRDefault="00767CD2" w:rsidP="00FA4E1F">
      <w:pPr>
        <w:pStyle w:val="ListParagraph"/>
        <w:numPr>
          <w:ilvl w:val="0"/>
          <w:numId w:val="28"/>
        </w:numPr>
      </w:pPr>
      <w:r>
        <w:t>Max years from HS Grad: 10</w:t>
      </w:r>
    </w:p>
    <w:p w14:paraId="47643452" w14:textId="3BAF027D" w:rsidR="00767CD2" w:rsidRDefault="00767CD2" w:rsidP="00FA4E1F">
      <w:pPr>
        <w:pStyle w:val="ListParagraph"/>
        <w:numPr>
          <w:ilvl w:val="0"/>
          <w:numId w:val="28"/>
        </w:numPr>
      </w:pPr>
      <w:r>
        <w:t>Note: With ENGL099 co-requisite</w:t>
      </w:r>
    </w:p>
    <w:p w14:paraId="43FF3E2A" w14:textId="4DEAB95B" w:rsidR="00767CD2" w:rsidRDefault="00767CD2" w:rsidP="00767CD2"/>
    <w:p w14:paraId="63B8AB12" w14:textId="5D967FDA" w:rsidR="00767CD2" w:rsidRDefault="00767CD2" w:rsidP="00767CD2">
      <w:r>
        <w:t>Green River College also provided students the opportunity to use their most recent English</w:t>
      </w:r>
      <w:r w:rsidR="00747EA6">
        <w:t xml:space="preserve"> </w:t>
      </w:r>
      <w:r>
        <w:t>course grade to determine placement into a college-level or a precollege course. Only Bellevue</w:t>
      </w:r>
      <w:r w:rsidR="00747EA6">
        <w:t xml:space="preserve"> </w:t>
      </w:r>
      <w:r>
        <w:t>College had an additional GPA threshold for precollege placement.</w:t>
      </w:r>
    </w:p>
    <w:p w14:paraId="7A16483F" w14:textId="77777777" w:rsidR="00767CD2" w:rsidRDefault="00767CD2" w:rsidP="00767CD2"/>
    <w:p w14:paraId="40D5C36E" w14:textId="173910CD" w:rsidR="00767CD2" w:rsidRDefault="00767CD2" w:rsidP="00767CD2">
      <w:r>
        <w:t>Other colleges required use of a different placement method when the GPA threshold for</w:t>
      </w:r>
      <w:r w:rsidR="00747EA6">
        <w:t xml:space="preserve"> </w:t>
      </w:r>
      <w:r>
        <w:t>English 101 was not met.</w:t>
      </w:r>
    </w:p>
    <w:p w14:paraId="07699FC6" w14:textId="3C00F01D" w:rsidR="00767CD2" w:rsidRDefault="00767CD2" w:rsidP="00767CD2"/>
    <w:p w14:paraId="4D6B244B" w14:textId="77777777" w:rsidR="00845A0F" w:rsidRPr="006E506B" w:rsidRDefault="00845A0F" w:rsidP="006965F3">
      <w:pPr>
        <w:rPr>
          <w:b/>
          <w:bCs/>
          <w:u w:val="single"/>
        </w:rPr>
      </w:pPr>
      <w:r w:rsidRPr="006E506B">
        <w:rPr>
          <w:b/>
          <w:bCs/>
          <w:u w:val="single"/>
        </w:rPr>
        <w:t>Math</w:t>
      </w:r>
    </w:p>
    <w:p w14:paraId="3616B497" w14:textId="688199A3" w:rsidR="00845A0F" w:rsidRDefault="00845A0F" w:rsidP="00845A0F">
      <w:r>
        <w:t xml:space="preserve">The Road Map Project region CTCs’ math policies used a student’s math </w:t>
      </w:r>
      <w:proofErr w:type="spellStart"/>
      <w:r>
        <w:t>coursetaking</w:t>
      </w:r>
      <w:proofErr w:type="spellEnd"/>
      <w:r>
        <w:t xml:space="preserve"> and the grade received in that course to determine placement eligibility into college-level courses. As of the 2020-21 academic year, no CTCs used cumulative HS GPA in their placement criteria.</w:t>
      </w:r>
    </w:p>
    <w:p w14:paraId="644CA613" w14:textId="77777777" w:rsidR="00845A0F" w:rsidRDefault="00845A0F" w:rsidP="00845A0F"/>
    <w:p w14:paraId="3E8B4A9E" w14:textId="437D1ECE" w:rsidR="00845A0F" w:rsidRDefault="00845A0F" w:rsidP="00845A0F">
      <w:r>
        <w:t>In general, math transcript-based policies had the following components:</w:t>
      </w:r>
    </w:p>
    <w:p w14:paraId="32138CD8" w14:textId="77777777" w:rsidR="00845A0F" w:rsidRDefault="00845A0F" w:rsidP="00845A0F"/>
    <w:p w14:paraId="2A8586FE" w14:textId="5570DC3E" w:rsidR="00845A0F" w:rsidRDefault="00845A0F" w:rsidP="00845A0F">
      <w:r w:rsidRPr="00747EA6">
        <w:rPr>
          <w:b/>
          <w:bCs/>
        </w:rPr>
        <w:t>District requirement:</w:t>
      </w:r>
      <w:r>
        <w:t xml:space="preserve"> While a few college policies were available to students from any district, most provided specific eligibility for students from a particular high school district.</w:t>
      </w:r>
    </w:p>
    <w:p w14:paraId="5F435240" w14:textId="77777777" w:rsidR="00845A0F" w:rsidRDefault="00845A0F" w:rsidP="00845A0F"/>
    <w:p w14:paraId="1363203A" w14:textId="4CBEE179" w:rsidR="00845A0F" w:rsidRDefault="00845A0F" w:rsidP="00845A0F">
      <w:r w:rsidRPr="00747EA6">
        <w:rPr>
          <w:b/>
          <w:bCs/>
        </w:rPr>
        <w:t>Course requirement:</w:t>
      </w:r>
      <w:r>
        <w:t xml:space="preserve"> High school courses are grouped into 1st Year Algebra, 2nd Year Algebra, Precalculus, and Calculus courses. Each policy has specific grade and time requirements to determine placement.</w:t>
      </w:r>
    </w:p>
    <w:p w14:paraId="3EAF1A50" w14:textId="77777777" w:rsidR="00845A0F" w:rsidRDefault="00845A0F" w:rsidP="00845A0F"/>
    <w:p w14:paraId="60B15DDB" w14:textId="38E8B229" w:rsidR="00845A0F" w:rsidRDefault="00845A0F" w:rsidP="00845A0F">
      <w:r w:rsidRPr="00747EA6">
        <w:rPr>
          <w:b/>
          <w:bCs/>
        </w:rPr>
        <w:t>Grade requirement:</w:t>
      </w:r>
      <w:r>
        <w:t xml:space="preserve"> Grade cutoffs were based on the grade in the last semester of the course. Grade cutoffs at all CTCs were all set with a minimum of earning a C in the course, and often allowed different placement based on whether a student earned an A, B, or C in the course.</w:t>
      </w:r>
    </w:p>
    <w:p w14:paraId="1C8E6529" w14:textId="77777777" w:rsidR="00845A0F" w:rsidRDefault="00845A0F" w:rsidP="00845A0F"/>
    <w:p w14:paraId="15C6D1F0" w14:textId="212667C0" w:rsidR="00845A0F" w:rsidRDefault="00845A0F" w:rsidP="00845A0F">
      <w:r w:rsidRPr="00747EA6">
        <w:rPr>
          <w:b/>
          <w:bCs/>
        </w:rPr>
        <w:t>Time requirement:</w:t>
      </w:r>
      <w:r>
        <w:t xml:space="preserve"> In general, time requirements were based on whether a course was completed within a certain number of years prior to enrollment. For many policies, there would be different placement outcomes for students who had the same grade in the same course depending on whether the course was taken within 1 year or 2 years of college enrollment.</w:t>
      </w:r>
    </w:p>
    <w:p w14:paraId="5BB2F237" w14:textId="77777777" w:rsidR="00845A0F" w:rsidRDefault="00845A0F" w:rsidP="00845A0F"/>
    <w:p w14:paraId="30986534" w14:textId="66526E19" w:rsidR="00767CD2" w:rsidRDefault="00845A0F" w:rsidP="00767CD2">
      <w:r>
        <w:t>The use of these criteria varied widely across placement policies, with some combinations</w:t>
      </w:r>
      <w:r w:rsidR="00747EA6">
        <w:t xml:space="preserve"> </w:t>
      </w:r>
      <w:r>
        <w:t>allowing a student to place into college-level courses while a slightly different combination would prohibit the use of transcripts for course</w:t>
      </w:r>
      <w:r w:rsidR="00747EA6">
        <w:t xml:space="preserve"> </w:t>
      </w:r>
      <w:r>
        <w:t>placement. This leads to different course placement for students depending on where they graduated from high</w:t>
      </w:r>
      <w:r w:rsidR="00747EA6">
        <w:t xml:space="preserve"> </w:t>
      </w:r>
      <w:r>
        <w:t>school and where they enrolled in college.</w:t>
      </w:r>
    </w:p>
    <w:p w14:paraId="182D16E5" w14:textId="14D4128E" w:rsidR="00845A0F" w:rsidRDefault="00845A0F" w:rsidP="00767CD2"/>
    <w:p w14:paraId="26D89061" w14:textId="75780DC9" w:rsidR="00845A0F" w:rsidRDefault="00845A0F" w:rsidP="00747EA6">
      <w:pPr>
        <w:pStyle w:val="Heading2"/>
      </w:pPr>
      <w:bookmarkStart w:id="7" w:name="_Toc79678859"/>
      <w:r>
        <w:t>Study 2 – Data Preparation Methodology</w:t>
      </w:r>
      <w:bookmarkEnd w:id="7"/>
    </w:p>
    <w:p w14:paraId="19B5CC50" w14:textId="6E6BC8F0" w:rsidR="00845A0F" w:rsidRDefault="00845A0F" w:rsidP="00767CD2"/>
    <w:p w14:paraId="147C08F1" w14:textId="77777777" w:rsidR="00845A0F" w:rsidRPr="005A14BA" w:rsidRDefault="00845A0F" w:rsidP="005A14BA">
      <w:pPr>
        <w:pStyle w:val="Heading4"/>
      </w:pPr>
      <w:r w:rsidRPr="005A14BA">
        <w:t xml:space="preserve">Using Academic Data to Simulate Transcript-Based Placement </w:t>
      </w:r>
    </w:p>
    <w:p w14:paraId="5D0B3154" w14:textId="77777777" w:rsidR="00845A0F" w:rsidRDefault="00845A0F" w:rsidP="00845A0F"/>
    <w:p w14:paraId="15F17266" w14:textId="2B8D5BB5" w:rsidR="00845A0F" w:rsidRDefault="00845A0F" w:rsidP="00845A0F">
      <w:proofErr w:type="gramStart"/>
      <w:r>
        <w:t>In order to</w:t>
      </w:r>
      <w:proofErr w:type="gramEnd"/>
      <w:r>
        <w:t xml:space="preserve"> categorize student transcripts based upon transcript-based placement policies, the</w:t>
      </w:r>
      <w:r w:rsidR="005A14BA">
        <w:t xml:space="preserve"> </w:t>
      </w:r>
      <w:r>
        <w:t>following steps were performed:</w:t>
      </w:r>
    </w:p>
    <w:p w14:paraId="28EE38DC" w14:textId="77777777" w:rsidR="00845A0F" w:rsidRDefault="00845A0F" w:rsidP="00845A0F"/>
    <w:p w14:paraId="2677E4E8" w14:textId="2C7B9306" w:rsidR="00845A0F" w:rsidRDefault="00845A0F" w:rsidP="00FA4E1F">
      <w:pPr>
        <w:pStyle w:val="ListParagraph"/>
        <w:numPr>
          <w:ilvl w:val="0"/>
          <w:numId w:val="70"/>
        </w:numPr>
      </w:pPr>
      <w:r>
        <w:t>Identify all high school math and English courses that could be used for the purpose of placement and determine each student’s cumulative HS GPA.</w:t>
      </w:r>
    </w:p>
    <w:p w14:paraId="319423EB" w14:textId="0C1ED534" w:rsidR="00845A0F" w:rsidRDefault="00845A0F" w:rsidP="00FA4E1F">
      <w:pPr>
        <w:pStyle w:val="ListParagraph"/>
        <w:numPr>
          <w:ilvl w:val="0"/>
          <w:numId w:val="70"/>
        </w:numPr>
      </w:pPr>
      <w:r>
        <w:t xml:space="preserve">Use high school </w:t>
      </w:r>
      <w:proofErr w:type="spellStart"/>
      <w:r>
        <w:t>coursetaking</w:t>
      </w:r>
      <w:proofErr w:type="spellEnd"/>
      <w:r>
        <w:t xml:space="preserve"> and cumulative GPA to determine placement eligibility at the CTC.</w:t>
      </w:r>
    </w:p>
    <w:p w14:paraId="1AC23BB6" w14:textId="77777777" w:rsidR="00845A0F" w:rsidRDefault="00845A0F" w:rsidP="00845A0F">
      <w:pPr>
        <w:rPr>
          <w:color w:val="434343"/>
          <w:sz w:val="20"/>
          <w:szCs w:val="20"/>
        </w:rPr>
      </w:pPr>
    </w:p>
    <w:p w14:paraId="1B32B974" w14:textId="655220D3" w:rsidR="00845A0F" w:rsidRDefault="00845A0F" w:rsidP="00747EA6">
      <w:pPr>
        <w:pStyle w:val="Heading4"/>
      </w:pPr>
      <w:r>
        <w:t xml:space="preserve">Determining High School </w:t>
      </w:r>
      <w:proofErr w:type="spellStart"/>
      <w:r>
        <w:t>Coursetaking</w:t>
      </w:r>
      <w:proofErr w:type="spellEnd"/>
    </w:p>
    <w:p w14:paraId="5909AEB6" w14:textId="77777777" w:rsidR="00845A0F" w:rsidRDefault="00845A0F" w:rsidP="00845A0F"/>
    <w:p w14:paraId="04014AC5" w14:textId="287985AB" w:rsidR="00845A0F" w:rsidRPr="005A14BA" w:rsidRDefault="00845A0F" w:rsidP="00845A0F">
      <w:pPr>
        <w:rPr>
          <w:b/>
          <w:bCs/>
          <w:u w:val="single"/>
        </w:rPr>
      </w:pPr>
      <w:r w:rsidRPr="005A14BA">
        <w:rPr>
          <w:b/>
          <w:bCs/>
          <w:u w:val="single"/>
        </w:rPr>
        <w:t xml:space="preserve">Math &amp; English </w:t>
      </w:r>
      <w:proofErr w:type="spellStart"/>
      <w:r w:rsidRPr="005A14BA">
        <w:rPr>
          <w:b/>
          <w:bCs/>
          <w:u w:val="single"/>
        </w:rPr>
        <w:t>Coursetaking</w:t>
      </w:r>
      <w:proofErr w:type="spellEnd"/>
    </w:p>
    <w:p w14:paraId="479B8AAE" w14:textId="5AACE8EA" w:rsidR="00845A0F" w:rsidRDefault="00845A0F" w:rsidP="00845A0F">
      <w:r>
        <w:t xml:space="preserve">The initial categorization of high school math </w:t>
      </w:r>
      <w:proofErr w:type="spellStart"/>
      <w:r>
        <w:t>coursetaking</w:t>
      </w:r>
      <w:proofErr w:type="spellEnd"/>
      <w:r>
        <w:t xml:space="preserve"> was done by grouping the different</w:t>
      </w:r>
      <w:r w:rsidR="00747EA6">
        <w:t xml:space="preserve"> </w:t>
      </w:r>
      <w:r>
        <w:t>courses in the OSPI CEDARS Student Grade History file into the course groups that were identified in the policies.</w:t>
      </w:r>
      <w:r w:rsidR="00747EA6">
        <w:t xml:space="preserve"> </w:t>
      </w:r>
      <w:r>
        <w:t>All placement policies had a group related to 1</w:t>
      </w:r>
      <w:r w:rsidRPr="00845A0F">
        <w:rPr>
          <w:vertAlign w:val="superscript"/>
        </w:rPr>
        <w:t>st</w:t>
      </w:r>
      <w:r>
        <w:t xml:space="preserve"> Year Algebra/Algebra I, 2nd Year Algebra/Algebra II, Precalculus, and Calculus. However, there were some smaller variations between policies, like having a separate course group for Basic/Pre-Algebra, separate placement for Bridge to College Math, or consideration of specific quantitative courses like Computer Science or Finance.</w:t>
      </w:r>
    </w:p>
    <w:p w14:paraId="21B31548" w14:textId="77777777" w:rsidR="00845A0F" w:rsidRDefault="00845A0F" w:rsidP="00845A0F"/>
    <w:p w14:paraId="697C5DBE" w14:textId="4BD12F79" w:rsidR="00845A0F" w:rsidRDefault="00845A0F" w:rsidP="00845A0F">
      <w:r>
        <w:t>We assigned high school math courses into these course groupings either as defined explicitly in the college policies or by searching for courses that appeared to match the criteria for colleges that offered general policies (</w:t>
      </w:r>
      <w:proofErr w:type="gramStart"/>
      <w:r>
        <w:t>e.g.</w:t>
      </w:r>
      <w:proofErr w:type="gramEnd"/>
      <w:r w:rsidR="005A14BA">
        <w:t xml:space="preserve"> </w:t>
      </w:r>
      <w:r>
        <w:t>Bellevue and Highline Colleges). We then identified the last term that the course was taken so that the final term grade was pulled for placement.</w:t>
      </w:r>
    </w:p>
    <w:p w14:paraId="41583E8E" w14:textId="77777777" w:rsidR="00845A0F" w:rsidRDefault="00845A0F" w:rsidP="00845A0F"/>
    <w:p w14:paraId="6C3875E1" w14:textId="79F356EC" w:rsidR="00845A0F" w:rsidRDefault="00845A0F" w:rsidP="00845A0F">
      <w:r>
        <w:t xml:space="preserve">Similarly, English high school </w:t>
      </w:r>
      <w:proofErr w:type="spellStart"/>
      <w:r>
        <w:t>coursetaking</w:t>
      </w:r>
      <w:proofErr w:type="spellEnd"/>
      <w:r>
        <w:t xml:space="preserve"> was initially categorized by grouping the different courses in the OSPI CEDARS Student Grade History file (File H) into the course groups that</w:t>
      </w:r>
      <w:r w:rsidR="00747EA6">
        <w:t xml:space="preserve"> </w:t>
      </w:r>
      <w:r>
        <w:t xml:space="preserve">were identified in the policies. Because only Green River College had </w:t>
      </w:r>
      <w:proofErr w:type="spellStart"/>
      <w:r>
        <w:t>coursetaking</w:t>
      </w:r>
      <w:proofErr w:type="spellEnd"/>
      <w:r>
        <w:t xml:space="preserve"> as a part of their policy and they only had </w:t>
      </w:r>
      <w:proofErr w:type="spellStart"/>
      <w:r>
        <w:t>coursetaking</w:t>
      </w:r>
      <w:proofErr w:type="spellEnd"/>
      <w:r>
        <w:t xml:space="preserve"> policies for Renton and Kent school districts, there was a very limited set of English </w:t>
      </w:r>
      <w:proofErr w:type="spellStart"/>
      <w:r>
        <w:t>coursetaking</w:t>
      </w:r>
      <w:proofErr w:type="spellEnd"/>
      <w:r>
        <w:t xml:space="preserve"> that was considered.</w:t>
      </w:r>
    </w:p>
    <w:p w14:paraId="792957C0" w14:textId="77777777" w:rsidR="00845A0F" w:rsidRDefault="00845A0F" w:rsidP="00845A0F"/>
    <w:p w14:paraId="48379182" w14:textId="1C910DD0" w:rsidR="00845A0F" w:rsidRDefault="00845A0F" w:rsidP="00845A0F">
      <w:r>
        <w:t>The identification of the English course to be used for placement was simulated by using the courses that met the highest placement criteria, and selecting the course taken in the most recent year with priority for the course in which the student received the highest grade.</w:t>
      </w:r>
    </w:p>
    <w:p w14:paraId="38128116" w14:textId="77777777" w:rsidR="00845A0F" w:rsidRDefault="00845A0F" w:rsidP="00845A0F"/>
    <w:p w14:paraId="16D609A3" w14:textId="03CBAF58" w:rsidR="00845A0F" w:rsidRPr="005A14BA" w:rsidRDefault="00845A0F" w:rsidP="00845A0F">
      <w:pPr>
        <w:rPr>
          <w:b/>
          <w:bCs/>
          <w:u w:val="single"/>
        </w:rPr>
      </w:pPr>
      <w:r w:rsidRPr="005A14BA">
        <w:rPr>
          <w:b/>
          <w:bCs/>
          <w:u w:val="single"/>
        </w:rPr>
        <w:t>Cumulative GPA</w:t>
      </w:r>
    </w:p>
    <w:p w14:paraId="2FEA929F" w14:textId="1EA89C8D" w:rsidR="00845A0F" w:rsidRDefault="00845A0F" w:rsidP="00845A0F">
      <w:r>
        <w:t>For most students, high school cumulative GPA was pulled directly from their OSPI CEDARS District Student file (File B). When a student did not have a valid cumulative GPA, the cumulative high school GPA was calculated using the student’s OSPI CEDARS Student Grade History data using the formula:</w:t>
      </w:r>
    </w:p>
    <w:p w14:paraId="5499CEA5" w14:textId="16C08FB1" w:rsidR="00845A0F" w:rsidRDefault="00845A0F" w:rsidP="00845A0F">
      <w:pPr>
        <w:rPr>
          <w:rFonts w:ascii="Íﬁï∑˛" w:hAnsi="Íﬁï∑˛" w:cs="Íﬁï∑˛"/>
          <w:color w:val="394555"/>
          <w:sz w:val="19"/>
          <w:szCs w:val="19"/>
        </w:rPr>
      </w:pPr>
    </w:p>
    <w:p w14:paraId="745539E3" w14:textId="7213D9A9" w:rsidR="00845A0F" w:rsidRDefault="00FA4E1F" w:rsidP="00845A0F">
      <w:pPr>
        <w:rPr>
          <w:rFonts w:ascii="Íﬁï∑˛" w:hAnsi="Íﬁï∑˛" w:cs="Íﬁï∑˛"/>
          <w:color w:val="394555"/>
          <w:sz w:val="19"/>
          <w:szCs w:val="19"/>
        </w:rPr>
      </w:pPr>
      <m:oMath>
        <m:f>
          <m:fPr>
            <m:ctrlPr>
              <w:rPr>
                <w:rFonts w:ascii="Cambria Math" w:hAnsi="Cambria Math" w:cs="Íﬁï∑˛"/>
                <w:i/>
                <w:color w:val="394555"/>
                <w:sz w:val="40"/>
                <w:szCs w:val="35"/>
              </w:rPr>
            </m:ctrlPr>
          </m:fPr>
          <m:num>
            <m:nary>
              <m:naryPr>
                <m:chr m:val="∑"/>
                <m:limLoc m:val="undOvr"/>
                <m:subHide m:val="1"/>
                <m:supHide m:val="1"/>
                <m:ctrlPr>
                  <w:rPr>
                    <w:rFonts w:ascii="Cambria Math" w:hAnsi="Cambria Math" w:cs="Íﬁï∑˛"/>
                    <w:i/>
                    <w:color w:val="394555"/>
                    <w:sz w:val="40"/>
                    <w:szCs w:val="35"/>
                  </w:rPr>
                </m:ctrlPr>
              </m:naryPr>
              <m:sub/>
              <m:sup/>
              <m:e/>
            </m:nary>
            <m:r>
              <w:rPr>
                <w:rFonts w:ascii="Cambria Math" w:hAnsi="Cambria Math" w:cs="Íﬁï∑˛"/>
                <w:color w:val="394555"/>
                <w:sz w:val="40"/>
                <w:szCs w:val="35"/>
              </w:rPr>
              <m:t>GPA Points</m:t>
            </m:r>
          </m:num>
          <m:den>
            <m:nary>
              <m:naryPr>
                <m:chr m:val="∑"/>
                <m:limLoc m:val="undOvr"/>
                <m:subHide m:val="1"/>
                <m:supHide m:val="1"/>
                <m:ctrlPr>
                  <w:rPr>
                    <w:rFonts w:ascii="Cambria Math" w:hAnsi="Cambria Math" w:cs="Íﬁï∑˛"/>
                    <w:i/>
                    <w:color w:val="394555"/>
                    <w:sz w:val="40"/>
                    <w:szCs w:val="35"/>
                  </w:rPr>
                </m:ctrlPr>
              </m:naryPr>
              <m:sub/>
              <m:sup/>
              <m:e/>
            </m:nary>
            <m:r>
              <w:rPr>
                <w:rFonts w:ascii="Cambria Math" w:hAnsi="Cambria Math" w:cs="Íﬁï∑˛"/>
                <w:color w:val="394555"/>
                <w:sz w:val="40"/>
                <w:szCs w:val="35"/>
              </w:rPr>
              <m:t>Credits Attempted</m:t>
            </m:r>
          </m:den>
        </m:f>
      </m:oMath>
      <w:r w:rsidR="00845A0F">
        <w:rPr>
          <w:rFonts w:ascii="Íﬁï∑˛" w:hAnsi="Íﬁï∑˛" w:cs="Íﬁï∑˛"/>
          <w:color w:val="394555"/>
          <w:sz w:val="19"/>
          <w:szCs w:val="19"/>
        </w:rPr>
        <w:t xml:space="preserve"> </w:t>
      </w:r>
    </w:p>
    <w:p w14:paraId="3839A6CB" w14:textId="7B9A165D" w:rsidR="00845A0F" w:rsidRDefault="00845A0F" w:rsidP="00845A0F"/>
    <w:p w14:paraId="6158DF73" w14:textId="66D4D2F8" w:rsidR="00845A0F" w:rsidRDefault="00845A0F" w:rsidP="00845A0F"/>
    <w:p w14:paraId="0DAE5DE5" w14:textId="49CA879F" w:rsidR="00845A0F" w:rsidRDefault="00845A0F" w:rsidP="00845A0F">
      <w:r>
        <w:t>GPA Points were assigned to all courses where credits were attempted and received a letter grade based on the Business Rules for Element H10 - Letter Grade in the OSPI CEDARS Manual for shown on Table 2.2:</w:t>
      </w:r>
    </w:p>
    <w:p w14:paraId="79C1C1BD" w14:textId="19326DD8" w:rsidR="00845A0F" w:rsidRDefault="00845A0F" w:rsidP="00845A0F"/>
    <w:p w14:paraId="3EACA673" w14:textId="6CACD629" w:rsidR="00845A0F" w:rsidRDefault="00845A0F" w:rsidP="00747EA6">
      <w:pPr>
        <w:pStyle w:val="Heading4"/>
      </w:pPr>
      <w:r>
        <w:t>Table 2.2: CEDARS Business Rules for Letter Grade</w:t>
      </w:r>
    </w:p>
    <w:p w14:paraId="3DA0CDAB" w14:textId="5CFEECD1" w:rsidR="00845A0F" w:rsidRDefault="00845A0F" w:rsidP="00845A0F"/>
    <w:p w14:paraId="3ACFE3A5" w14:textId="775981EF" w:rsidR="00845A0F" w:rsidRPr="00747EA6" w:rsidRDefault="00845A0F" w:rsidP="00845A0F">
      <w:pPr>
        <w:rPr>
          <w:b/>
          <w:bCs/>
          <w:u w:val="single"/>
        </w:rPr>
      </w:pPr>
      <w:r w:rsidRPr="00747EA6">
        <w:rPr>
          <w:b/>
          <w:bCs/>
          <w:u w:val="single"/>
        </w:rPr>
        <w:t>Letter Grade</w:t>
      </w:r>
      <w:r w:rsidR="00C805EE" w:rsidRPr="00747EA6">
        <w:rPr>
          <w:b/>
          <w:bCs/>
          <w:u w:val="single"/>
        </w:rPr>
        <w:t>/GPA Points</w:t>
      </w:r>
    </w:p>
    <w:p w14:paraId="4052BBF2" w14:textId="36AD5CF8" w:rsidR="00C805EE" w:rsidRDefault="00C805EE" w:rsidP="00FA4E1F">
      <w:pPr>
        <w:pStyle w:val="ListParagraph"/>
        <w:numPr>
          <w:ilvl w:val="0"/>
          <w:numId w:val="95"/>
        </w:numPr>
      </w:pPr>
      <w:r>
        <w:t>A: 4.0</w:t>
      </w:r>
    </w:p>
    <w:p w14:paraId="4100F9CC" w14:textId="385E4DA4" w:rsidR="00C805EE" w:rsidRDefault="00C805EE" w:rsidP="00FA4E1F">
      <w:pPr>
        <w:pStyle w:val="ListParagraph"/>
        <w:numPr>
          <w:ilvl w:val="0"/>
          <w:numId w:val="95"/>
        </w:numPr>
      </w:pPr>
      <w:r>
        <w:t>A -: 3.7</w:t>
      </w:r>
    </w:p>
    <w:p w14:paraId="5D7BDA81" w14:textId="36D96F74" w:rsidR="00C805EE" w:rsidRDefault="00C805EE" w:rsidP="00FA4E1F">
      <w:pPr>
        <w:pStyle w:val="ListParagraph"/>
        <w:numPr>
          <w:ilvl w:val="0"/>
          <w:numId w:val="95"/>
        </w:numPr>
      </w:pPr>
      <w:r>
        <w:t>B+: 3.3</w:t>
      </w:r>
    </w:p>
    <w:p w14:paraId="737A6712" w14:textId="4E9576C7" w:rsidR="00C805EE" w:rsidRDefault="00C805EE" w:rsidP="00FA4E1F">
      <w:pPr>
        <w:pStyle w:val="ListParagraph"/>
        <w:numPr>
          <w:ilvl w:val="0"/>
          <w:numId w:val="95"/>
        </w:numPr>
      </w:pPr>
      <w:r>
        <w:t>B: 3.0</w:t>
      </w:r>
    </w:p>
    <w:p w14:paraId="39D10012" w14:textId="56FA8EA0" w:rsidR="00C805EE" w:rsidRDefault="00C805EE" w:rsidP="00FA4E1F">
      <w:pPr>
        <w:pStyle w:val="ListParagraph"/>
        <w:numPr>
          <w:ilvl w:val="0"/>
          <w:numId w:val="95"/>
        </w:numPr>
      </w:pPr>
      <w:r>
        <w:t>B-: 2.7</w:t>
      </w:r>
    </w:p>
    <w:p w14:paraId="21FC86FC" w14:textId="653E8443" w:rsidR="00C805EE" w:rsidRDefault="00C805EE" w:rsidP="00FA4E1F">
      <w:pPr>
        <w:pStyle w:val="ListParagraph"/>
        <w:numPr>
          <w:ilvl w:val="0"/>
          <w:numId w:val="95"/>
        </w:numPr>
      </w:pPr>
      <w:r>
        <w:t>C+: 2.3</w:t>
      </w:r>
    </w:p>
    <w:p w14:paraId="6FD34038" w14:textId="2A64ED03" w:rsidR="00C805EE" w:rsidRDefault="00C805EE" w:rsidP="00FA4E1F">
      <w:pPr>
        <w:pStyle w:val="ListParagraph"/>
        <w:numPr>
          <w:ilvl w:val="0"/>
          <w:numId w:val="95"/>
        </w:numPr>
      </w:pPr>
      <w:r>
        <w:t>C: 2.0</w:t>
      </w:r>
    </w:p>
    <w:p w14:paraId="165399E9" w14:textId="7CE54A6D" w:rsidR="00C805EE" w:rsidRDefault="00C805EE" w:rsidP="00FA4E1F">
      <w:pPr>
        <w:pStyle w:val="ListParagraph"/>
        <w:numPr>
          <w:ilvl w:val="0"/>
          <w:numId w:val="95"/>
        </w:numPr>
      </w:pPr>
      <w:r>
        <w:t>C-: 1.7</w:t>
      </w:r>
    </w:p>
    <w:p w14:paraId="204432F9" w14:textId="03653C99" w:rsidR="00C805EE" w:rsidRDefault="00C805EE" w:rsidP="00FA4E1F">
      <w:pPr>
        <w:pStyle w:val="ListParagraph"/>
        <w:numPr>
          <w:ilvl w:val="0"/>
          <w:numId w:val="95"/>
        </w:numPr>
      </w:pPr>
      <w:r>
        <w:t>D+: 1.3</w:t>
      </w:r>
    </w:p>
    <w:p w14:paraId="73643E30" w14:textId="5DD27CF1" w:rsidR="00C805EE" w:rsidRDefault="00C805EE" w:rsidP="00FA4E1F">
      <w:pPr>
        <w:pStyle w:val="ListParagraph"/>
        <w:numPr>
          <w:ilvl w:val="0"/>
          <w:numId w:val="95"/>
        </w:numPr>
      </w:pPr>
      <w:r>
        <w:lastRenderedPageBreak/>
        <w:t>D: 1.0</w:t>
      </w:r>
    </w:p>
    <w:p w14:paraId="67B2BF6E" w14:textId="6F100EB4" w:rsidR="00C805EE" w:rsidRDefault="00C805EE" w:rsidP="00FA4E1F">
      <w:pPr>
        <w:pStyle w:val="ListParagraph"/>
        <w:numPr>
          <w:ilvl w:val="0"/>
          <w:numId w:val="95"/>
        </w:numPr>
      </w:pPr>
      <w:r>
        <w:t>E: 0.0</w:t>
      </w:r>
    </w:p>
    <w:p w14:paraId="788096FA" w14:textId="630C7FF4" w:rsidR="00C805EE" w:rsidRDefault="00C805EE" w:rsidP="00FA4E1F">
      <w:pPr>
        <w:pStyle w:val="ListParagraph"/>
        <w:numPr>
          <w:ilvl w:val="0"/>
          <w:numId w:val="95"/>
        </w:numPr>
      </w:pPr>
      <w:r>
        <w:t>F: 0.0</w:t>
      </w:r>
    </w:p>
    <w:p w14:paraId="33CD467D" w14:textId="77777777" w:rsidR="00747EA6" w:rsidRDefault="00747EA6" w:rsidP="00C805EE"/>
    <w:p w14:paraId="49B08591" w14:textId="49B159C2" w:rsidR="00C805EE" w:rsidRPr="00747EA6" w:rsidRDefault="00C805EE" w:rsidP="00C805EE">
      <w:pPr>
        <w:rPr>
          <w:b/>
          <w:bCs/>
        </w:rPr>
      </w:pPr>
      <w:r w:rsidRPr="00747EA6">
        <w:rPr>
          <w:b/>
          <w:bCs/>
        </w:rPr>
        <w:t>Determining Highest Math Course Taken</w:t>
      </w:r>
    </w:p>
    <w:p w14:paraId="08AF840C" w14:textId="14583BC1" w:rsidR="00C805EE" w:rsidRDefault="00C805EE" w:rsidP="00C805EE">
      <w:r>
        <w:t>For each student, we wanted to try and identify the highest level of math the student successfully completed. To do this we looked at all courses that a student took that were being considered for placement by at least one of the RMP CTC’s placement policies.</w:t>
      </w:r>
    </w:p>
    <w:p w14:paraId="473059DB" w14:textId="77777777" w:rsidR="00C805EE" w:rsidRDefault="00C805EE" w:rsidP="00C805EE"/>
    <w:p w14:paraId="789EE9A3" w14:textId="41F38161" w:rsidR="00C805EE" w:rsidRDefault="00C805EE" w:rsidP="00C805EE">
      <w:r>
        <w:t>For the highest math course taken, we wanted to focus on the 4 main levels of math that were</w:t>
      </w:r>
    </w:p>
    <w:p w14:paraId="17C9332F" w14:textId="6EAD444D" w:rsidR="00C805EE" w:rsidRDefault="00C805EE" w:rsidP="00C805EE">
      <w:r>
        <w:t xml:space="preserve">identified by </w:t>
      </w:r>
      <w:proofErr w:type="gramStart"/>
      <w:r>
        <w:t>all of</w:t>
      </w:r>
      <w:proofErr w:type="gramEnd"/>
      <w:r>
        <w:t xml:space="preserve"> the transcript-based placement policies: Algebra I, Algebra II, Precalculus, and Calculus. Smaller course groupings identified in only some policies were either combined into one of the 4 main levels or removed. Basic/Pre-Algebra was added into our 1st Year Algebra/Algebra I group, Bridge to College Math was added into 2</w:t>
      </w:r>
      <w:r w:rsidRPr="00C805EE">
        <w:rPr>
          <w:vertAlign w:val="superscript"/>
        </w:rPr>
        <w:t>nd</w:t>
      </w:r>
      <w:r>
        <w:t xml:space="preserve"> Year Algebra/Algebra II, and non-math quantitative courses were not considered for the purpose of determining the highest math course taken. </w:t>
      </w:r>
    </w:p>
    <w:p w14:paraId="2680889C" w14:textId="77777777" w:rsidR="00C805EE" w:rsidRDefault="00C805EE" w:rsidP="00C805EE">
      <w:pPr>
        <w:rPr>
          <w:color w:val="394555"/>
          <w:sz w:val="19"/>
          <w:szCs w:val="19"/>
        </w:rPr>
      </w:pPr>
    </w:p>
    <w:p w14:paraId="5B424FBB" w14:textId="2544EFAF" w:rsidR="00C805EE" w:rsidRDefault="00C805EE" w:rsidP="00C805EE">
      <w:r>
        <w:t>The final course groupings for highest math course taken are summarized in Table 2.3:</w:t>
      </w:r>
    </w:p>
    <w:p w14:paraId="6B52DA23" w14:textId="648754AB" w:rsidR="00C805EE" w:rsidRDefault="00C805EE" w:rsidP="00C805EE"/>
    <w:p w14:paraId="36C809F3" w14:textId="60ABDBD9" w:rsidR="00C805EE" w:rsidRDefault="00C805EE" w:rsidP="00747EA6">
      <w:pPr>
        <w:pStyle w:val="Heading4"/>
      </w:pPr>
      <w:r>
        <w:t>Table 2.3: Final Math Course Groupings</w:t>
      </w:r>
    </w:p>
    <w:p w14:paraId="3C1DF46A" w14:textId="64366584" w:rsidR="00C805EE" w:rsidRDefault="00C805EE" w:rsidP="00C805EE"/>
    <w:p w14:paraId="4C346B36" w14:textId="59162E0E" w:rsidR="00C805EE" w:rsidRDefault="00C805EE" w:rsidP="00C805EE">
      <w:r>
        <w:t>High School Math Course Grouping/High school math course examples</w:t>
      </w:r>
    </w:p>
    <w:p w14:paraId="3F98BF3A" w14:textId="77777777" w:rsidR="00C805EE" w:rsidRDefault="00C805EE" w:rsidP="00C805EE"/>
    <w:p w14:paraId="39F07CE2" w14:textId="02E54EC4" w:rsidR="00C805EE" w:rsidRDefault="00C805EE" w:rsidP="00FA4E1F">
      <w:pPr>
        <w:pStyle w:val="ListParagraph"/>
        <w:numPr>
          <w:ilvl w:val="0"/>
          <w:numId w:val="71"/>
        </w:numPr>
      </w:pPr>
      <w:r>
        <w:t>1st Year Algebra/Algebra I: Pre-Algebra, Basic Algebra, Algebra I-II, Geometry, Apps in Math, Reasoning I-II</w:t>
      </w:r>
    </w:p>
    <w:p w14:paraId="74DC66CF" w14:textId="69A644F0" w:rsidR="00C805EE" w:rsidRDefault="00C805EE" w:rsidP="00FA4E1F">
      <w:pPr>
        <w:pStyle w:val="ListParagraph"/>
        <w:numPr>
          <w:ilvl w:val="0"/>
          <w:numId w:val="71"/>
        </w:numPr>
      </w:pPr>
      <w:r>
        <w:t>2nd Year Algebra/Algebra II: Algebra 2nd year, Intermediate Algebra, Advanced Algebra,</w:t>
      </w:r>
      <w:r w:rsidR="00747EA6">
        <w:t xml:space="preserve"> </w:t>
      </w:r>
      <w:r>
        <w:t>Algebra III-IV IB Math Studies SL1-2, Pre-HL Math, Bridge to College Math</w:t>
      </w:r>
    </w:p>
    <w:p w14:paraId="1588644A" w14:textId="7664115B" w:rsidR="00C805EE" w:rsidRDefault="00C805EE" w:rsidP="00FA4E1F">
      <w:pPr>
        <w:pStyle w:val="ListParagraph"/>
        <w:numPr>
          <w:ilvl w:val="0"/>
          <w:numId w:val="71"/>
        </w:numPr>
      </w:pPr>
      <w:r>
        <w:t xml:space="preserve">Precalculus: </w:t>
      </w:r>
      <w:proofErr w:type="spellStart"/>
      <w:proofErr w:type="gramStart"/>
      <w:r>
        <w:t>Precalculus,Trigonometry</w:t>
      </w:r>
      <w:proofErr w:type="spellEnd"/>
      <w:proofErr w:type="gramEnd"/>
      <w:r>
        <w:t>, IB Math SL 3-4, Math Analysis</w:t>
      </w:r>
    </w:p>
    <w:p w14:paraId="15E15F15" w14:textId="71B08B4E" w:rsidR="00C805EE" w:rsidRDefault="00C805EE" w:rsidP="00FA4E1F">
      <w:pPr>
        <w:pStyle w:val="ListParagraph"/>
        <w:numPr>
          <w:ilvl w:val="0"/>
          <w:numId w:val="71"/>
        </w:numPr>
      </w:pPr>
      <w:r>
        <w:t xml:space="preserve">Calculus: Honors </w:t>
      </w:r>
      <w:proofErr w:type="spellStart"/>
      <w:r>
        <w:t>PreCalculus</w:t>
      </w:r>
      <w:proofErr w:type="spellEnd"/>
      <w:r>
        <w:t>, Calculus, IB Math Studies HL2, AP Calculus AB</w:t>
      </w:r>
    </w:p>
    <w:p w14:paraId="1CDD1145" w14:textId="67EC4720" w:rsidR="00C805EE" w:rsidRDefault="00C805EE" w:rsidP="00C805EE"/>
    <w:p w14:paraId="19C34932" w14:textId="7FE08FB0" w:rsidR="00C805EE" w:rsidRDefault="00C805EE" w:rsidP="00C805EE">
      <w:r>
        <w:t>As none of the CTC placement policies consider math courses where a student received a grade below a C, we first looked for the highest course where a student earned a C or better. When a student didn’t earn a C or better in any courses, we then looked for the highest math course, regardless of the grade earned in this course.</w:t>
      </w:r>
    </w:p>
    <w:p w14:paraId="336F1EC3" w14:textId="77777777" w:rsidR="00C805EE" w:rsidRDefault="00C805EE" w:rsidP="00C805EE"/>
    <w:p w14:paraId="500E76D6" w14:textId="01ABC8FD" w:rsidR="00C805EE" w:rsidRPr="00747EA6" w:rsidRDefault="00C805EE" w:rsidP="00C805EE">
      <w:pPr>
        <w:rPr>
          <w:b/>
          <w:bCs/>
        </w:rPr>
      </w:pPr>
      <w:r w:rsidRPr="00747EA6">
        <w:rPr>
          <w:b/>
          <w:bCs/>
        </w:rPr>
        <w:t>Determining College-Level Placement Eligibility</w:t>
      </w:r>
    </w:p>
    <w:p w14:paraId="7500235D" w14:textId="0D759CC8" w:rsidR="00C805EE" w:rsidRDefault="00C805EE" w:rsidP="00C805EE">
      <w:r>
        <w:t xml:space="preserve">After </w:t>
      </w:r>
      <w:proofErr w:type="spellStart"/>
      <w:r>
        <w:t>coursetaking</w:t>
      </w:r>
      <w:proofErr w:type="spellEnd"/>
      <w:r>
        <w:t xml:space="preserve"> and cumulative GPA were determined, transcript-based placement policies were simulated by building out all the mutually exclusive combinations of course, grade, and time requirements and their corresponding placement for each CTC’s transcript-based placement policy.</w:t>
      </w:r>
    </w:p>
    <w:p w14:paraId="19F3F2A3" w14:textId="77777777" w:rsidR="00C805EE" w:rsidRDefault="00C805EE" w:rsidP="00C805EE"/>
    <w:p w14:paraId="26C64932" w14:textId="6854FEF4" w:rsidR="00C805EE" w:rsidRDefault="00C805EE" w:rsidP="00C805EE">
      <w:r>
        <w:t xml:space="preserve">Then for each student, all relevant math/English courses and cumulative GPA were evaluated against each policy to determine each possible placement for math and English. When policies used whole grades then eligibility criteria </w:t>
      </w:r>
      <w:proofErr w:type="gramStart"/>
      <w:r>
        <w:t>was</w:t>
      </w:r>
      <w:proofErr w:type="gramEnd"/>
      <w:r>
        <w:t xml:space="preserve"> established for the entire grade span (e.g. 3.3, 3.0, 2.7), otherwise the specific course grade was used for the course eligibility criteria limits to determine whether a student’s grade in their math course met</w:t>
      </w:r>
      <w:r w:rsidR="005A14BA">
        <w:t xml:space="preserve"> </w:t>
      </w:r>
      <w:r>
        <w:t>placement eligibility.</w:t>
      </w:r>
    </w:p>
    <w:p w14:paraId="4BF6F8CD" w14:textId="77777777" w:rsidR="00C805EE" w:rsidRDefault="00C805EE" w:rsidP="00C805EE"/>
    <w:p w14:paraId="1A311EBA" w14:textId="77777777" w:rsidR="00C805EE" w:rsidRDefault="00C805EE" w:rsidP="00C805EE">
      <w:r>
        <w:t>For determining time requirements, the difference between the academic year that the course was taken and the year that the student enrolled at the CTC was used to determine if the time requirement was met. For students who didn’t enroll in college, the following academic year was used to estimate placement eligibility.</w:t>
      </w:r>
    </w:p>
    <w:p w14:paraId="38A7413E" w14:textId="77777777" w:rsidR="00C805EE" w:rsidRDefault="00C805EE" w:rsidP="00C805EE"/>
    <w:p w14:paraId="6E718644" w14:textId="59020840" w:rsidR="00C805EE" w:rsidRDefault="00C805EE" w:rsidP="00C805EE">
      <w:r>
        <w:t>In cases where there were multiple potential placements for a student at a CTC, an assumption was made that the highest possible placement would always be taken. Students who had any potential placement into a college-level course were considered eligible for college-level placement.</w:t>
      </w:r>
    </w:p>
    <w:p w14:paraId="3E03702B" w14:textId="301A7FF5" w:rsidR="00C805EE" w:rsidRPr="005A14BA" w:rsidRDefault="00C805EE" w:rsidP="005A14BA">
      <w:pPr>
        <w:pStyle w:val="Heading4"/>
      </w:pPr>
      <w:r>
        <w:lastRenderedPageBreak/>
        <w:br/>
      </w:r>
      <w:r w:rsidRPr="005A14BA">
        <w:t xml:space="preserve">College Enrollment and </w:t>
      </w:r>
      <w:proofErr w:type="spellStart"/>
      <w:r w:rsidRPr="005A14BA">
        <w:t>Coursetaking</w:t>
      </w:r>
      <w:proofErr w:type="spellEnd"/>
    </w:p>
    <w:p w14:paraId="03AB97C0" w14:textId="6268120E" w:rsidR="00C805EE" w:rsidRDefault="00C805EE" w:rsidP="00C805EE"/>
    <w:p w14:paraId="4D899E6B" w14:textId="7E4A3135" w:rsidR="00C805EE" w:rsidRPr="006965F3" w:rsidRDefault="00C805EE" w:rsidP="00C805EE">
      <w:pPr>
        <w:rPr>
          <w:b/>
          <w:bCs/>
        </w:rPr>
      </w:pPr>
      <w:r w:rsidRPr="006965F3">
        <w:rPr>
          <w:b/>
          <w:bCs/>
        </w:rPr>
        <w:t>Determining First CTC Enrollment</w:t>
      </w:r>
    </w:p>
    <w:p w14:paraId="3EA8C754" w14:textId="60A10091" w:rsidR="00C805EE" w:rsidRDefault="00C805EE" w:rsidP="00C805EE">
      <w:r>
        <w:t xml:space="preserve">The majority of students who enrolled into a RMP CTC did so at a single CTC; for these students, the first CTC enrollment was determined by filtering out all enrollments that were considered a Running Start — a program that allows 11th and 12th Grade high school students to attend courses at a community college — enrollment, and then finding the first CTC enrollment record in the academic year following the </w:t>
      </w:r>
      <w:proofErr w:type="gramStart"/>
      <w:r>
        <w:t>students</w:t>
      </w:r>
      <w:proofErr w:type="gramEnd"/>
      <w:r>
        <w:t xml:space="preserve"> graduation year.</w:t>
      </w:r>
      <w:r w:rsidR="008C5EBA">
        <w:t xml:space="preserve"> </w:t>
      </w:r>
      <w:r>
        <w:t xml:space="preserve">There were </w:t>
      </w:r>
      <w:proofErr w:type="gramStart"/>
      <w:r>
        <w:t>a number of</w:t>
      </w:r>
      <w:proofErr w:type="gramEnd"/>
      <w:r>
        <w:t xml:space="preserve"> students who had enrollments at multiple CTCs. For students who</w:t>
      </w:r>
      <w:r w:rsidR="008C5EBA">
        <w:t xml:space="preserve"> </w:t>
      </w:r>
      <w:r>
        <w:t>had multiple CTC enrollments, their first</w:t>
      </w:r>
      <w:r w:rsidR="008C5EBA">
        <w:t xml:space="preserve"> </w:t>
      </w:r>
      <w:r>
        <w:t>non-Running Start college enrollment was used for</w:t>
      </w:r>
      <w:r w:rsidR="008C5EBA">
        <w:t xml:space="preserve"> </w:t>
      </w:r>
      <w:r>
        <w:t>the purpose of this analysis. This was implemented</w:t>
      </w:r>
      <w:r w:rsidR="008C5EBA">
        <w:t xml:space="preserve"> </w:t>
      </w:r>
      <w:r>
        <w:t>to control for the possibility that if a student had</w:t>
      </w:r>
      <w:r w:rsidR="008C5EBA">
        <w:t xml:space="preserve"> </w:t>
      </w:r>
      <w:r>
        <w:t>attended a prior CTC, their math or English</w:t>
      </w:r>
      <w:r w:rsidR="008C5EBA">
        <w:t xml:space="preserve"> </w:t>
      </w:r>
      <w:r>
        <w:t>placement could be based on their academic</w:t>
      </w:r>
      <w:r w:rsidR="008C5EBA">
        <w:t xml:space="preserve"> </w:t>
      </w:r>
      <w:r>
        <w:t>history at that</w:t>
      </w:r>
      <w:r w:rsidR="008C5EBA">
        <w:t xml:space="preserve"> </w:t>
      </w:r>
      <w:r>
        <w:t>prior CTC rather than from their</w:t>
      </w:r>
      <w:r w:rsidR="008C5EBA">
        <w:t xml:space="preserve"> </w:t>
      </w:r>
      <w:r>
        <w:t>high school.</w:t>
      </w:r>
    </w:p>
    <w:p w14:paraId="1B9FA8E6" w14:textId="77777777" w:rsidR="008C5EBA" w:rsidRDefault="008C5EBA" w:rsidP="00C805EE"/>
    <w:p w14:paraId="6BF3B25C" w14:textId="77777777" w:rsidR="00C805EE" w:rsidRPr="006965F3" w:rsidRDefault="00C805EE" w:rsidP="008C5EBA">
      <w:pPr>
        <w:rPr>
          <w:b/>
          <w:bCs/>
        </w:rPr>
      </w:pPr>
      <w:r w:rsidRPr="006965F3">
        <w:rPr>
          <w:b/>
          <w:bCs/>
        </w:rPr>
        <w:t xml:space="preserve">Determining College </w:t>
      </w:r>
      <w:proofErr w:type="spellStart"/>
      <w:r w:rsidRPr="006965F3">
        <w:rPr>
          <w:b/>
          <w:bCs/>
        </w:rPr>
        <w:t>Coursetaking</w:t>
      </w:r>
      <w:proofErr w:type="spellEnd"/>
    </w:p>
    <w:p w14:paraId="68683397" w14:textId="64121EC6" w:rsidR="00C805EE" w:rsidRDefault="00C805EE" w:rsidP="00C805EE">
      <w:r>
        <w:t>The first step to determining math and English</w:t>
      </w:r>
      <w:r w:rsidR="008C5EBA">
        <w:t xml:space="preserve"> </w:t>
      </w:r>
      <w:r>
        <w:t xml:space="preserve">college </w:t>
      </w:r>
      <w:proofErr w:type="spellStart"/>
      <w:r>
        <w:t>coursetaking</w:t>
      </w:r>
      <w:proofErr w:type="spellEnd"/>
      <w:r>
        <w:t xml:space="preserve"> was to define what courses</w:t>
      </w:r>
    </w:p>
    <w:p w14:paraId="2A4D3DDC" w14:textId="7B24D762" w:rsidR="00C805EE" w:rsidRDefault="00C805EE" w:rsidP="00C805EE">
      <w:r>
        <w:t>we wanted to consider in our analysis. This analysis</w:t>
      </w:r>
      <w:r w:rsidR="008C5EBA">
        <w:t xml:space="preserve"> </w:t>
      </w:r>
      <w:r>
        <w:t>was based on courses that the student took after</w:t>
      </w:r>
      <w:r w:rsidR="008C5EBA">
        <w:t xml:space="preserve"> </w:t>
      </w:r>
      <w:r>
        <w:t>completing high school, and that fulfilled</w:t>
      </w:r>
      <w:r w:rsidR="008C5EBA">
        <w:t xml:space="preserve"> </w:t>
      </w:r>
      <w:r>
        <w:t>requirements that students needed to earn a</w:t>
      </w:r>
      <w:r w:rsidR="008C5EBA">
        <w:t xml:space="preserve"> </w:t>
      </w:r>
      <w:r>
        <w:t>credential or transfer to a four-year college. To</w:t>
      </w:r>
      <w:r w:rsidR="008C5EBA">
        <w:t xml:space="preserve"> </w:t>
      </w:r>
      <w:r>
        <w:t>achieve this, we included courses taken on or after</w:t>
      </w:r>
      <w:r w:rsidR="008C5EBA">
        <w:t xml:space="preserve"> </w:t>
      </w:r>
      <w:r>
        <w:t>the initial academic quarter that the student</w:t>
      </w:r>
      <w:r w:rsidR="008C5EBA">
        <w:t xml:space="preserve"> </w:t>
      </w:r>
      <w:r>
        <w:t>enrolled at the CTC, as defined above. Running</w:t>
      </w:r>
      <w:r w:rsidR="008C5EBA">
        <w:t xml:space="preserve"> </w:t>
      </w:r>
      <w:r>
        <w:t>Start courses were omitted from the analysis</w:t>
      </w:r>
      <w:r w:rsidR="008C5EBA">
        <w:t xml:space="preserve"> </w:t>
      </w:r>
      <w:r>
        <w:t>because these are courses taken prior to</w:t>
      </w:r>
      <w:r w:rsidR="008C5EBA">
        <w:t xml:space="preserve"> </w:t>
      </w:r>
      <w:r>
        <w:t>high</w:t>
      </w:r>
      <w:r w:rsidR="008C5EBA">
        <w:t xml:space="preserve"> </w:t>
      </w:r>
      <w:r>
        <w:t>school graduation. Resource courses, which don’t</w:t>
      </w:r>
      <w:r w:rsidR="008C5EBA">
        <w:t xml:space="preserve"> </w:t>
      </w:r>
      <w:r>
        <w:t>fulfill credential requirements, were also omitted</w:t>
      </w:r>
      <w:r w:rsidR="008C5EBA">
        <w:t xml:space="preserve"> </w:t>
      </w:r>
      <w:r>
        <w:t>from the analysis by excluding any courses that had</w:t>
      </w:r>
      <w:r w:rsidR="008C5EBA">
        <w:t xml:space="preserve"> </w:t>
      </w:r>
      <w:r>
        <w:t>fewer than 5 credits.</w:t>
      </w:r>
    </w:p>
    <w:p w14:paraId="5A01C7FF" w14:textId="77777777" w:rsidR="008C5EBA" w:rsidRDefault="008C5EBA" w:rsidP="00C805EE"/>
    <w:p w14:paraId="704ADEA9" w14:textId="4F67BE71" w:rsidR="00C805EE" w:rsidRPr="005A14BA" w:rsidRDefault="00C805EE" w:rsidP="00C805EE">
      <w:pPr>
        <w:rPr>
          <w:b/>
          <w:bCs/>
          <w:u w:val="single"/>
        </w:rPr>
      </w:pPr>
      <w:r w:rsidRPr="005A14BA">
        <w:rPr>
          <w:b/>
          <w:bCs/>
          <w:u w:val="single"/>
        </w:rPr>
        <w:t xml:space="preserve">College Level </w:t>
      </w:r>
      <w:proofErr w:type="spellStart"/>
      <w:r w:rsidRPr="005A14BA">
        <w:rPr>
          <w:b/>
          <w:bCs/>
          <w:u w:val="single"/>
        </w:rPr>
        <w:t>Coursetaking</w:t>
      </w:r>
      <w:proofErr w:type="spellEnd"/>
    </w:p>
    <w:p w14:paraId="7F4EB144" w14:textId="14823CDF" w:rsidR="00C805EE" w:rsidRDefault="00C805EE" w:rsidP="008C5EBA">
      <w:r>
        <w:t xml:space="preserve">College level math </w:t>
      </w:r>
      <w:proofErr w:type="spellStart"/>
      <w:r>
        <w:t>coursetaking</w:t>
      </w:r>
      <w:proofErr w:type="spellEnd"/>
      <w:r>
        <w:t xml:space="preserve"> was defined as a </w:t>
      </w:r>
      <w:proofErr w:type="gramStart"/>
      <w:r>
        <w:t>5</w:t>
      </w:r>
      <w:r w:rsidR="008C5EBA">
        <w:t xml:space="preserve"> </w:t>
      </w:r>
      <w:r>
        <w:t>or more credit</w:t>
      </w:r>
      <w:proofErr w:type="gramEnd"/>
      <w:r>
        <w:t xml:space="preserve"> math course that satisfied</w:t>
      </w:r>
      <w:r w:rsidR="008C5EBA">
        <w:t xml:space="preserve"> </w:t>
      </w:r>
      <w:r>
        <w:t>Quantitative Symbolic Reasoning requirements.</w:t>
      </w:r>
      <w:r w:rsidR="008C5EBA">
        <w:t xml:space="preserve"> </w:t>
      </w:r>
      <w:r>
        <w:t>This college level course status was confirmed on</w:t>
      </w:r>
      <w:r w:rsidR="008C5EBA">
        <w:t xml:space="preserve"> </w:t>
      </w:r>
      <w:r>
        <w:t>each college website and in discussions with</w:t>
      </w:r>
      <w:r w:rsidR="008C5EBA">
        <w:t xml:space="preserve"> </w:t>
      </w:r>
      <w:r>
        <w:t>college representatives. While additional course</w:t>
      </w:r>
      <w:r w:rsidR="008C5EBA">
        <w:t xml:space="preserve"> </w:t>
      </w:r>
      <w:r>
        <w:t>breakouts were established to designate whether</w:t>
      </w:r>
      <w:r w:rsidR="008C5EBA">
        <w:t xml:space="preserve"> </w:t>
      </w:r>
      <w:r>
        <w:t>the course was STEM track, and the relative level</w:t>
      </w:r>
      <w:r w:rsidR="008C5EBA">
        <w:t xml:space="preserve"> </w:t>
      </w:r>
      <w:r>
        <w:t xml:space="preserve">of each course, this </w:t>
      </w:r>
      <w:proofErr w:type="gramStart"/>
      <w:r>
        <w:t>high level</w:t>
      </w:r>
      <w:proofErr w:type="gramEnd"/>
      <w:r>
        <w:t xml:space="preserve"> college/precollege</w:t>
      </w:r>
      <w:r w:rsidR="008C5EBA">
        <w:t xml:space="preserve"> status was used in all report analyses. College-level English </w:t>
      </w:r>
      <w:proofErr w:type="spellStart"/>
      <w:r w:rsidR="008C5EBA">
        <w:t>coursetaking</w:t>
      </w:r>
      <w:proofErr w:type="spellEnd"/>
      <w:r w:rsidR="008C5EBA">
        <w:t xml:space="preserve"> was defined as a 5 or more credit English course with a course number 100 or above.</w:t>
      </w:r>
    </w:p>
    <w:p w14:paraId="6365F979" w14:textId="5A207537" w:rsidR="008C5EBA" w:rsidRDefault="008C5EBA" w:rsidP="008C5EBA"/>
    <w:p w14:paraId="4187D948" w14:textId="77777777" w:rsidR="008C5EBA" w:rsidRPr="005A14BA" w:rsidRDefault="008C5EBA" w:rsidP="008C5EBA">
      <w:pPr>
        <w:rPr>
          <w:b/>
          <w:bCs/>
          <w:u w:val="single"/>
        </w:rPr>
      </w:pPr>
      <w:r w:rsidRPr="005A14BA">
        <w:rPr>
          <w:b/>
          <w:bCs/>
          <w:u w:val="single"/>
        </w:rPr>
        <w:t xml:space="preserve">Precollege </w:t>
      </w:r>
      <w:proofErr w:type="spellStart"/>
      <w:r w:rsidRPr="005A14BA">
        <w:rPr>
          <w:b/>
          <w:bCs/>
          <w:u w:val="single"/>
        </w:rPr>
        <w:t>Coursetaking</w:t>
      </w:r>
      <w:proofErr w:type="spellEnd"/>
    </w:p>
    <w:p w14:paraId="45B42F57" w14:textId="6790BACE" w:rsidR="008C5EBA" w:rsidRDefault="008C5EBA" w:rsidP="008C5EBA">
      <w:r>
        <w:t xml:space="preserve">Precollege math and English </w:t>
      </w:r>
      <w:proofErr w:type="spellStart"/>
      <w:r>
        <w:t>coursetaking</w:t>
      </w:r>
      <w:proofErr w:type="spellEnd"/>
      <w:r>
        <w:t xml:space="preserve"> was defined as a </w:t>
      </w:r>
      <w:proofErr w:type="gramStart"/>
      <w:r>
        <w:t>5 or more credit</w:t>
      </w:r>
      <w:proofErr w:type="gramEnd"/>
      <w:r>
        <w:t xml:space="preserve"> course that had a</w:t>
      </w:r>
      <w:r w:rsidR="006965F3">
        <w:t xml:space="preserve"> </w:t>
      </w:r>
      <w:r>
        <w:t>course number 099 or below. There were rare instances where a student took precollege courses after taking a college-level course. In these instances, only courses that were taken prior to a college-level course were considered in this analysis.</w:t>
      </w:r>
    </w:p>
    <w:p w14:paraId="60CB99F5" w14:textId="77777777" w:rsidR="008C5EBA" w:rsidRDefault="008C5EBA" w:rsidP="008C5EBA"/>
    <w:p w14:paraId="2C88E6B6" w14:textId="3BCA73DC" w:rsidR="008C5EBA" w:rsidRPr="005A14BA" w:rsidRDefault="008C5EBA" w:rsidP="008C5EBA">
      <w:pPr>
        <w:rPr>
          <w:b/>
          <w:bCs/>
          <w:u w:val="single"/>
        </w:rPr>
      </w:pPr>
      <w:r w:rsidRPr="005A14BA">
        <w:rPr>
          <w:b/>
          <w:bCs/>
          <w:u w:val="single"/>
        </w:rPr>
        <w:t>Grading</w:t>
      </w:r>
    </w:p>
    <w:p w14:paraId="2A3DAC27" w14:textId="1F541CC6" w:rsidR="008C5EBA" w:rsidRDefault="008C5EBA" w:rsidP="008C5EBA">
      <w:r>
        <w:t>Most courses were graded using a decimal grade. In the instance where a Letter Grade or an</w:t>
      </w:r>
      <w:r w:rsidR="006965F3">
        <w:t xml:space="preserve"> </w:t>
      </w:r>
      <w:r>
        <w:t>alternative grade like Pass/Not Pass (P/NP) or Satisfactory/Unsatisfactory (S/U) was used, the grades were converted to a Decimal Grade or an equivalent as though the student earned a 2.0 grade or better using logic based on SBCTC Shared Course</w:t>
      </w:r>
      <w:r w:rsidR="006965F3">
        <w:t xml:space="preserve"> </w:t>
      </w:r>
      <w:r>
        <w:t>Web Grading Palette summarized in the Table 2.4.</w:t>
      </w:r>
      <w:r w:rsidR="006965F3">
        <w:t xml:space="preserve"> </w:t>
      </w:r>
      <w:r>
        <w:t>Approximating CTC Placement</w:t>
      </w:r>
      <w:r w:rsidR="006965F3">
        <w:t xml:space="preserve"> </w:t>
      </w:r>
      <w:r>
        <w:t xml:space="preserve">After math and English </w:t>
      </w:r>
      <w:proofErr w:type="spellStart"/>
      <w:r>
        <w:t>coursetaking</w:t>
      </w:r>
      <w:proofErr w:type="spellEnd"/>
      <w:r>
        <w:t xml:space="preserve"> was defined, we simulated the actual placement of students by looking at the first course that the</w:t>
      </w:r>
      <w:r w:rsidR="005A14BA">
        <w:t xml:space="preserve"> </w:t>
      </w:r>
      <w:r>
        <w:t>student took at the CTC as the actual placement of the student. When students didn’t take a Math/English course, we reviewed courses that relied on college-level Math/English as a prerequisite to serve as a proxy for college-level placement. Ultimately, our final analyses did not use these proxy-based placements as they focused on either</w:t>
      </w:r>
      <w:r w:rsidR="005A14BA">
        <w:t xml:space="preserve"> </w:t>
      </w:r>
      <w:r>
        <w:t>success in actual math or English courses or placement into precollege courses.</w:t>
      </w:r>
    </w:p>
    <w:p w14:paraId="7875D5B6" w14:textId="5B9499C2" w:rsidR="008C5EBA" w:rsidRDefault="008C5EBA" w:rsidP="008C5EBA"/>
    <w:p w14:paraId="6EDB7E04" w14:textId="4E290114" w:rsidR="008C5EBA" w:rsidRPr="006965F3" w:rsidRDefault="008C5EBA" w:rsidP="006965F3">
      <w:pPr>
        <w:pStyle w:val="Heading4"/>
      </w:pPr>
      <w:r w:rsidRPr="006965F3">
        <w:t>Table 2.4. SBCTC Shared Course Web Grading Palette</w:t>
      </w:r>
    </w:p>
    <w:p w14:paraId="607C5F52" w14:textId="77777777" w:rsidR="008C5EBA" w:rsidRDefault="008C5EBA" w:rsidP="008C5EBA">
      <w:pPr>
        <w:autoSpaceDE w:val="0"/>
        <w:autoSpaceDN w:val="0"/>
        <w:adjustRightInd w:val="0"/>
        <w:rPr>
          <w:rFonts w:ascii="Íﬁï∑˛" w:hAnsi="Íﬁï∑˛" w:cs="Íﬁï∑˛"/>
          <w:sz w:val="18"/>
          <w:szCs w:val="18"/>
        </w:rPr>
      </w:pPr>
    </w:p>
    <w:p w14:paraId="376004DF" w14:textId="67B7C171" w:rsidR="008C5EBA" w:rsidRDefault="008C5EBA" w:rsidP="008C5EBA">
      <w:r>
        <w:t>Letter Grade: A</w:t>
      </w:r>
    </w:p>
    <w:p w14:paraId="79A7A37E" w14:textId="24DBEC4B" w:rsidR="008C5EBA" w:rsidRDefault="008C5EBA" w:rsidP="00FA4E1F">
      <w:pPr>
        <w:pStyle w:val="ListParagraph"/>
        <w:numPr>
          <w:ilvl w:val="0"/>
          <w:numId w:val="72"/>
        </w:numPr>
      </w:pPr>
      <w:r>
        <w:t>Decimal Grade: 4.0</w:t>
      </w:r>
    </w:p>
    <w:p w14:paraId="2699BDF1" w14:textId="2657F28D" w:rsidR="008C5EBA" w:rsidRDefault="008C5EBA" w:rsidP="00FA4E1F">
      <w:pPr>
        <w:pStyle w:val="ListParagraph"/>
        <w:numPr>
          <w:ilvl w:val="0"/>
          <w:numId w:val="72"/>
        </w:numPr>
      </w:pPr>
      <w:r>
        <w:lastRenderedPageBreak/>
        <w:t>Credits Earned: Yes</w:t>
      </w:r>
    </w:p>
    <w:p w14:paraId="110202B2" w14:textId="1793561D" w:rsidR="008C5EBA" w:rsidRDefault="008C5EBA" w:rsidP="00FA4E1F">
      <w:pPr>
        <w:pStyle w:val="ListParagraph"/>
        <w:numPr>
          <w:ilvl w:val="0"/>
          <w:numId w:val="72"/>
        </w:numPr>
      </w:pPr>
      <w:r>
        <w:t>2.0 or Better: Yes</w:t>
      </w:r>
    </w:p>
    <w:p w14:paraId="65AAE248" w14:textId="698E2731" w:rsidR="008C5EBA" w:rsidRDefault="008C5EBA" w:rsidP="008C5EBA">
      <w:pPr>
        <w:autoSpaceDE w:val="0"/>
        <w:autoSpaceDN w:val="0"/>
        <w:adjustRightInd w:val="0"/>
        <w:rPr>
          <w:rFonts w:ascii="Íﬁï∑˛" w:hAnsi="Íﬁï∑˛" w:cs="Íﬁï∑˛"/>
          <w:sz w:val="18"/>
          <w:szCs w:val="18"/>
        </w:rPr>
      </w:pPr>
    </w:p>
    <w:p w14:paraId="5E25C5DE" w14:textId="0A5B56D4" w:rsidR="008C5EBA" w:rsidRDefault="008C5EBA" w:rsidP="008C5EBA">
      <w:r>
        <w:t>Letter Grade: A-</w:t>
      </w:r>
    </w:p>
    <w:p w14:paraId="1F80BCA6" w14:textId="46F2CC3F" w:rsidR="008C5EBA" w:rsidRDefault="008C5EBA" w:rsidP="00FA4E1F">
      <w:pPr>
        <w:pStyle w:val="ListParagraph"/>
        <w:numPr>
          <w:ilvl w:val="0"/>
          <w:numId w:val="73"/>
        </w:numPr>
      </w:pPr>
      <w:r>
        <w:t>Decimal Grade: 3.7</w:t>
      </w:r>
    </w:p>
    <w:p w14:paraId="28D1F510" w14:textId="55FF57BD" w:rsidR="008C5EBA" w:rsidRDefault="008C5EBA" w:rsidP="00FA4E1F">
      <w:pPr>
        <w:pStyle w:val="ListParagraph"/>
        <w:numPr>
          <w:ilvl w:val="0"/>
          <w:numId w:val="73"/>
        </w:numPr>
      </w:pPr>
      <w:r>
        <w:t>Credits Earned: Yes</w:t>
      </w:r>
    </w:p>
    <w:p w14:paraId="19B3289A" w14:textId="36D64E1F" w:rsidR="008C5EBA" w:rsidRDefault="008C5EBA" w:rsidP="00FA4E1F">
      <w:pPr>
        <w:pStyle w:val="ListParagraph"/>
        <w:numPr>
          <w:ilvl w:val="0"/>
          <w:numId w:val="73"/>
        </w:numPr>
      </w:pPr>
      <w:r>
        <w:t>2.0 or Better: Yes</w:t>
      </w:r>
    </w:p>
    <w:p w14:paraId="567FBEEC" w14:textId="7DCC3E65" w:rsidR="008C5EBA" w:rsidRDefault="008C5EBA" w:rsidP="008C5EBA"/>
    <w:p w14:paraId="7159F929" w14:textId="2F2B9504" w:rsidR="008C5EBA" w:rsidRDefault="008C5EBA" w:rsidP="008C5EBA">
      <w:r>
        <w:t xml:space="preserve">Letter Grade: </w:t>
      </w:r>
      <w:r w:rsidR="00947DCE">
        <w:t>B+</w:t>
      </w:r>
    </w:p>
    <w:p w14:paraId="23B89993" w14:textId="6A00BB4D" w:rsidR="008C5EBA" w:rsidRDefault="008C5EBA" w:rsidP="00FA4E1F">
      <w:pPr>
        <w:pStyle w:val="ListParagraph"/>
        <w:numPr>
          <w:ilvl w:val="0"/>
          <w:numId w:val="74"/>
        </w:numPr>
      </w:pPr>
      <w:r>
        <w:t xml:space="preserve">Decimal Grade: </w:t>
      </w:r>
      <w:r w:rsidR="00947DCE">
        <w:t>3.3</w:t>
      </w:r>
    </w:p>
    <w:p w14:paraId="7BE863A8" w14:textId="77777777" w:rsidR="008C5EBA" w:rsidRDefault="008C5EBA" w:rsidP="00FA4E1F">
      <w:pPr>
        <w:pStyle w:val="ListParagraph"/>
        <w:numPr>
          <w:ilvl w:val="0"/>
          <w:numId w:val="74"/>
        </w:numPr>
      </w:pPr>
      <w:r>
        <w:t>Credits Earned: Yes</w:t>
      </w:r>
    </w:p>
    <w:p w14:paraId="1D441A45" w14:textId="77777777" w:rsidR="008C5EBA" w:rsidRDefault="008C5EBA" w:rsidP="00FA4E1F">
      <w:pPr>
        <w:pStyle w:val="ListParagraph"/>
        <w:numPr>
          <w:ilvl w:val="0"/>
          <w:numId w:val="74"/>
        </w:numPr>
      </w:pPr>
      <w:r>
        <w:t>2.0 or Better: Yes</w:t>
      </w:r>
    </w:p>
    <w:p w14:paraId="1F82A0A7" w14:textId="77777777" w:rsidR="008C5EBA" w:rsidRDefault="008C5EBA" w:rsidP="008C5EBA"/>
    <w:p w14:paraId="58B094D1" w14:textId="11BBA21C" w:rsidR="008C5EBA" w:rsidRDefault="008C5EBA" w:rsidP="008C5EBA">
      <w:r>
        <w:t xml:space="preserve">Letter Grade: </w:t>
      </w:r>
      <w:r w:rsidR="00947DCE">
        <w:t>B</w:t>
      </w:r>
    </w:p>
    <w:p w14:paraId="094A0845" w14:textId="42BD3A47" w:rsidR="008C5EBA" w:rsidRDefault="008C5EBA" w:rsidP="00FA4E1F">
      <w:pPr>
        <w:pStyle w:val="ListParagraph"/>
        <w:numPr>
          <w:ilvl w:val="0"/>
          <w:numId w:val="75"/>
        </w:numPr>
      </w:pPr>
      <w:r>
        <w:t>Decimal Grade: 3.</w:t>
      </w:r>
      <w:r w:rsidR="00947DCE">
        <w:t>0</w:t>
      </w:r>
    </w:p>
    <w:p w14:paraId="782BF995" w14:textId="77777777" w:rsidR="008C5EBA" w:rsidRDefault="008C5EBA" w:rsidP="00FA4E1F">
      <w:pPr>
        <w:pStyle w:val="ListParagraph"/>
        <w:numPr>
          <w:ilvl w:val="0"/>
          <w:numId w:val="75"/>
        </w:numPr>
      </w:pPr>
      <w:r>
        <w:t>Credits Earned: Yes</w:t>
      </w:r>
    </w:p>
    <w:p w14:paraId="4A12C403" w14:textId="77777777" w:rsidR="008C5EBA" w:rsidRDefault="008C5EBA" w:rsidP="00FA4E1F">
      <w:pPr>
        <w:pStyle w:val="ListParagraph"/>
        <w:numPr>
          <w:ilvl w:val="0"/>
          <w:numId w:val="75"/>
        </w:numPr>
      </w:pPr>
      <w:r>
        <w:t>2.0 or Better: Yes</w:t>
      </w:r>
    </w:p>
    <w:p w14:paraId="5DA57694" w14:textId="77777777" w:rsidR="008C5EBA" w:rsidRDefault="008C5EBA" w:rsidP="008C5EBA"/>
    <w:p w14:paraId="4CF67CBB" w14:textId="51E1D187" w:rsidR="008C5EBA" w:rsidRDefault="008C5EBA" w:rsidP="008C5EBA">
      <w:r>
        <w:t xml:space="preserve">Letter Grade: </w:t>
      </w:r>
      <w:r w:rsidR="00947DCE">
        <w:t>B</w:t>
      </w:r>
      <w:r>
        <w:t>-</w:t>
      </w:r>
    </w:p>
    <w:p w14:paraId="271C0360" w14:textId="520F7264" w:rsidR="008C5EBA" w:rsidRDefault="008C5EBA" w:rsidP="00FA4E1F">
      <w:pPr>
        <w:pStyle w:val="ListParagraph"/>
        <w:numPr>
          <w:ilvl w:val="0"/>
          <w:numId w:val="76"/>
        </w:numPr>
      </w:pPr>
      <w:r>
        <w:t xml:space="preserve">Decimal Grade: </w:t>
      </w:r>
      <w:r w:rsidR="00947DCE">
        <w:t>2</w:t>
      </w:r>
      <w:r>
        <w:t>.7</w:t>
      </w:r>
    </w:p>
    <w:p w14:paraId="78BA53DC" w14:textId="77777777" w:rsidR="008C5EBA" w:rsidRDefault="008C5EBA" w:rsidP="00FA4E1F">
      <w:pPr>
        <w:pStyle w:val="ListParagraph"/>
        <w:numPr>
          <w:ilvl w:val="0"/>
          <w:numId w:val="76"/>
        </w:numPr>
      </w:pPr>
      <w:r>
        <w:t>Credits Earned: Yes</w:t>
      </w:r>
    </w:p>
    <w:p w14:paraId="1F3024E5" w14:textId="77777777" w:rsidR="008C5EBA" w:rsidRDefault="008C5EBA" w:rsidP="00FA4E1F">
      <w:pPr>
        <w:pStyle w:val="ListParagraph"/>
        <w:numPr>
          <w:ilvl w:val="0"/>
          <w:numId w:val="76"/>
        </w:numPr>
      </w:pPr>
      <w:r>
        <w:t>2.0 or Better: Yes</w:t>
      </w:r>
    </w:p>
    <w:p w14:paraId="0D82633D" w14:textId="2000D6B3" w:rsidR="008C5EBA" w:rsidRDefault="008C5EBA" w:rsidP="008C5EBA">
      <w:pPr>
        <w:autoSpaceDE w:val="0"/>
        <w:autoSpaceDN w:val="0"/>
        <w:adjustRightInd w:val="0"/>
        <w:rPr>
          <w:rFonts w:ascii="Íﬁï∑˛" w:hAnsi="Íﬁï∑˛" w:cs="Íﬁï∑˛"/>
          <w:sz w:val="18"/>
          <w:szCs w:val="18"/>
        </w:rPr>
      </w:pPr>
    </w:p>
    <w:p w14:paraId="3FB81284" w14:textId="4EC70363" w:rsidR="00947DCE" w:rsidRDefault="00947DCE" w:rsidP="00947DCE">
      <w:r>
        <w:t>Letter Grade: C+</w:t>
      </w:r>
    </w:p>
    <w:p w14:paraId="13AB3862" w14:textId="16B7C6F9" w:rsidR="00947DCE" w:rsidRDefault="00947DCE" w:rsidP="00FA4E1F">
      <w:pPr>
        <w:pStyle w:val="ListParagraph"/>
        <w:numPr>
          <w:ilvl w:val="0"/>
          <w:numId w:val="77"/>
        </w:numPr>
      </w:pPr>
      <w:r>
        <w:t>Decimal Grade: 2.3</w:t>
      </w:r>
    </w:p>
    <w:p w14:paraId="2A9EC6B1" w14:textId="77777777" w:rsidR="00947DCE" w:rsidRDefault="00947DCE" w:rsidP="00FA4E1F">
      <w:pPr>
        <w:pStyle w:val="ListParagraph"/>
        <w:numPr>
          <w:ilvl w:val="0"/>
          <w:numId w:val="77"/>
        </w:numPr>
      </w:pPr>
      <w:r>
        <w:t>Credits Earned: Yes</w:t>
      </w:r>
    </w:p>
    <w:p w14:paraId="28394BE5" w14:textId="77777777" w:rsidR="00947DCE" w:rsidRDefault="00947DCE" w:rsidP="00FA4E1F">
      <w:pPr>
        <w:pStyle w:val="ListParagraph"/>
        <w:numPr>
          <w:ilvl w:val="0"/>
          <w:numId w:val="77"/>
        </w:numPr>
      </w:pPr>
      <w:r>
        <w:t>2.0 or Better: Yes</w:t>
      </w:r>
    </w:p>
    <w:p w14:paraId="5B394926" w14:textId="392150A1" w:rsidR="00947DCE" w:rsidRDefault="00947DCE" w:rsidP="008C5EBA">
      <w:pPr>
        <w:autoSpaceDE w:val="0"/>
        <w:autoSpaceDN w:val="0"/>
        <w:adjustRightInd w:val="0"/>
        <w:rPr>
          <w:rFonts w:ascii="Íﬁï∑˛" w:hAnsi="Íﬁï∑˛" w:cs="Íﬁï∑˛"/>
          <w:sz w:val="18"/>
          <w:szCs w:val="18"/>
        </w:rPr>
      </w:pPr>
    </w:p>
    <w:p w14:paraId="19127C39" w14:textId="6B359C08" w:rsidR="00947DCE" w:rsidRDefault="00947DCE" w:rsidP="00947DCE">
      <w:r>
        <w:t>Letter Grade: C</w:t>
      </w:r>
    </w:p>
    <w:p w14:paraId="75345904" w14:textId="2F656E7A" w:rsidR="00947DCE" w:rsidRDefault="00947DCE" w:rsidP="00FA4E1F">
      <w:pPr>
        <w:pStyle w:val="ListParagraph"/>
        <w:numPr>
          <w:ilvl w:val="0"/>
          <w:numId w:val="78"/>
        </w:numPr>
      </w:pPr>
      <w:r>
        <w:t>Decimal Grade: 2.3</w:t>
      </w:r>
    </w:p>
    <w:p w14:paraId="7447E523" w14:textId="77777777" w:rsidR="00947DCE" w:rsidRDefault="00947DCE" w:rsidP="00FA4E1F">
      <w:pPr>
        <w:pStyle w:val="ListParagraph"/>
        <w:numPr>
          <w:ilvl w:val="0"/>
          <w:numId w:val="78"/>
        </w:numPr>
      </w:pPr>
      <w:r>
        <w:t>Credits Earned: Yes</w:t>
      </w:r>
    </w:p>
    <w:p w14:paraId="052E6522" w14:textId="77777777" w:rsidR="00947DCE" w:rsidRDefault="00947DCE" w:rsidP="00FA4E1F">
      <w:pPr>
        <w:pStyle w:val="ListParagraph"/>
        <w:numPr>
          <w:ilvl w:val="0"/>
          <w:numId w:val="78"/>
        </w:numPr>
      </w:pPr>
      <w:r>
        <w:t>2.0 or Better: Yes</w:t>
      </w:r>
    </w:p>
    <w:p w14:paraId="3FA73B00" w14:textId="0D8F4FE3" w:rsidR="00947DCE" w:rsidRDefault="00947DCE" w:rsidP="008C5EBA">
      <w:pPr>
        <w:autoSpaceDE w:val="0"/>
        <w:autoSpaceDN w:val="0"/>
        <w:adjustRightInd w:val="0"/>
        <w:rPr>
          <w:rFonts w:ascii="Íﬁï∑˛" w:hAnsi="Íﬁï∑˛" w:cs="Íﬁï∑˛"/>
          <w:sz w:val="18"/>
          <w:szCs w:val="18"/>
        </w:rPr>
      </w:pPr>
    </w:p>
    <w:p w14:paraId="4D5F5A67" w14:textId="3B681230" w:rsidR="00947DCE" w:rsidRDefault="00947DCE" w:rsidP="00947DCE">
      <w:r>
        <w:t>Letter Grade: C-</w:t>
      </w:r>
    </w:p>
    <w:p w14:paraId="5E1C12DC" w14:textId="087C8A86" w:rsidR="00947DCE" w:rsidRDefault="00947DCE" w:rsidP="00FA4E1F">
      <w:pPr>
        <w:pStyle w:val="ListParagraph"/>
        <w:numPr>
          <w:ilvl w:val="0"/>
          <w:numId w:val="79"/>
        </w:numPr>
      </w:pPr>
      <w:r>
        <w:t>Decimal Grade: 1.7</w:t>
      </w:r>
    </w:p>
    <w:p w14:paraId="760C5BE8" w14:textId="77777777" w:rsidR="00947DCE" w:rsidRDefault="00947DCE" w:rsidP="00FA4E1F">
      <w:pPr>
        <w:pStyle w:val="ListParagraph"/>
        <w:numPr>
          <w:ilvl w:val="0"/>
          <w:numId w:val="79"/>
        </w:numPr>
      </w:pPr>
      <w:r>
        <w:t>Credits Earned: Yes</w:t>
      </w:r>
    </w:p>
    <w:p w14:paraId="532ED941" w14:textId="5383617C" w:rsidR="00947DCE" w:rsidRDefault="00947DCE" w:rsidP="00FA4E1F">
      <w:pPr>
        <w:pStyle w:val="ListParagraph"/>
        <w:numPr>
          <w:ilvl w:val="0"/>
          <w:numId w:val="79"/>
        </w:numPr>
      </w:pPr>
      <w:r>
        <w:t>2.0 or Better: No</w:t>
      </w:r>
    </w:p>
    <w:p w14:paraId="186CFED1" w14:textId="28785CA3" w:rsidR="00947DCE" w:rsidRDefault="00947DCE" w:rsidP="008C5EBA">
      <w:pPr>
        <w:autoSpaceDE w:val="0"/>
        <w:autoSpaceDN w:val="0"/>
        <w:adjustRightInd w:val="0"/>
        <w:rPr>
          <w:rFonts w:ascii="Íﬁï∑˛" w:hAnsi="Íﬁï∑˛" w:cs="Íﬁï∑˛"/>
          <w:sz w:val="18"/>
          <w:szCs w:val="18"/>
        </w:rPr>
      </w:pPr>
    </w:p>
    <w:p w14:paraId="440EEE99" w14:textId="4BF1515B" w:rsidR="00947DCE" w:rsidRDefault="00947DCE" w:rsidP="00947DCE">
      <w:r>
        <w:t>Letter Grade: D+</w:t>
      </w:r>
    </w:p>
    <w:p w14:paraId="0BE43B40" w14:textId="277666B4" w:rsidR="00947DCE" w:rsidRDefault="00947DCE" w:rsidP="00FA4E1F">
      <w:pPr>
        <w:pStyle w:val="ListParagraph"/>
        <w:numPr>
          <w:ilvl w:val="0"/>
          <w:numId w:val="80"/>
        </w:numPr>
      </w:pPr>
      <w:r>
        <w:t>Decimal Grade: 1.3</w:t>
      </w:r>
    </w:p>
    <w:p w14:paraId="4DC1CDA8" w14:textId="77777777" w:rsidR="00947DCE" w:rsidRDefault="00947DCE" w:rsidP="00FA4E1F">
      <w:pPr>
        <w:pStyle w:val="ListParagraph"/>
        <w:numPr>
          <w:ilvl w:val="0"/>
          <w:numId w:val="80"/>
        </w:numPr>
      </w:pPr>
      <w:r>
        <w:t>Credits Earned: Yes</w:t>
      </w:r>
    </w:p>
    <w:p w14:paraId="1EFB83D8" w14:textId="4B1924B6" w:rsidR="00947DCE" w:rsidRDefault="00947DCE" w:rsidP="00FA4E1F">
      <w:pPr>
        <w:pStyle w:val="ListParagraph"/>
        <w:numPr>
          <w:ilvl w:val="0"/>
          <w:numId w:val="80"/>
        </w:numPr>
      </w:pPr>
      <w:r>
        <w:t>2.0 or Better: No</w:t>
      </w:r>
    </w:p>
    <w:p w14:paraId="2C86A259" w14:textId="18C3E007" w:rsidR="00947DCE" w:rsidRDefault="00947DCE" w:rsidP="008C5EBA">
      <w:pPr>
        <w:autoSpaceDE w:val="0"/>
        <w:autoSpaceDN w:val="0"/>
        <w:adjustRightInd w:val="0"/>
        <w:rPr>
          <w:rFonts w:ascii="Íﬁï∑˛" w:hAnsi="Íﬁï∑˛" w:cs="Íﬁï∑˛"/>
          <w:sz w:val="18"/>
          <w:szCs w:val="18"/>
        </w:rPr>
      </w:pPr>
    </w:p>
    <w:p w14:paraId="2A52137C" w14:textId="3AAB8796" w:rsidR="00947DCE" w:rsidRDefault="00947DCE" w:rsidP="00947DCE">
      <w:r>
        <w:t>Letter Grade: D</w:t>
      </w:r>
    </w:p>
    <w:p w14:paraId="29C2586F" w14:textId="22A22756" w:rsidR="00947DCE" w:rsidRDefault="00947DCE" w:rsidP="00FA4E1F">
      <w:pPr>
        <w:pStyle w:val="ListParagraph"/>
        <w:numPr>
          <w:ilvl w:val="0"/>
          <w:numId w:val="81"/>
        </w:numPr>
      </w:pPr>
      <w:r>
        <w:t>Decimal Grade: 1.0</w:t>
      </w:r>
    </w:p>
    <w:p w14:paraId="1FC772BE" w14:textId="77777777" w:rsidR="00947DCE" w:rsidRDefault="00947DCE" w:rsidP="00FA4E1F">
      <w:pPr>
        <w:pStyle w:val="ListParagraph"/>
        <w:numPr>
          <w:ilvl w:val="0"/>
          <w:numId w:val="81"/>
        </w:numPr>
      </w:pPr>
      <w:r>
        <w:t>Credits Earned: Yes</w:t>
      </w:r>
    </w:p>
    <w:p w14:paraId="4189A363" w14:textId="77777777" w:rsidR="00947DCE" w:rsidRDefault="00947DCE" w:rsidP="00FA4E1F">
      <w:pPr>
        <w:pStyle w:val="ListParagraph"/>
        <w:numPr>
          <w:ilvl w:val="0"/>
          <w:numId w:val="81"/>
        </w:numPr>
      </w:pPr>
      <w:r>
        <w:t>2.0 or Better: No</w:t>
      </w:r>
    </w:p>
    <w:p w14:paraId="2D763167" w14:textId="584DE7ED" w:rsidR="00947DCE" w:rsidRDefault="00947DCE" w:rsidP="008C5EBA">
      <w:pPr>
        <w:autoSpaceDE w:val="0"/>
        <w:autoSpaceDN w:val="0"/>
        <w:adjustRightInd w:val="0"/>
        <w:rPr>
          <w:rFonts w:ascii="Íﬁï∑˛" w:hAnsi="Íﬁï∑˛" w:cs="Íﬁï∑˛"/>
          <w:sz w:val="18"/>
          <w:szCs w:val="18"/>
        </w:rPr>
      </w:pPr>
    </w:p>
    <w:p w14:paraId="5E370EF9" w14:textId="7AFA974D" w:rsidR="00947DCE" w:rsidRDefault="00947DCE" w:rsidP="00947DCE">
      <w:r>
        <w:t>Letter Grade: D-</w:t>
      </w:r>
    </w:p>
    <w:p w14:paraId="014660AB" w14:textId="44B5BB69" w:rsidR="00947DCE" w:rsidRDefault="00947DCE" w:rsidP="00FA4E1F">
      <w:pPr>
        <w:pStyle w:val="ListParagraph"/>
        <w:numPr>
          <w:ilvl w:val="0"/>
          <w:numId w:val="82"/>
        </w:numPr>
      </w:pPr>
      <w:r>
        <w:t>Decimal Grade: 0.7</w:t>
      </w:r>
    </w:p>
    <w:p w14:paraId="03F73D6B" w14:textId="77777777" w:rsidR="00947DCE" w:rsidRDefault="00947DCE" w:rsidP="00FA4E1F">
      <w:pPr>
        <w:pStyle w:val="ListParagraph"/>
        <w:numPr>
          <w:ilvl w:val="0"/>
          <w:numId w:val="82"/>
        </w:numPr>
      </w:pPr>
      <w:r>
        <w:lastRenderedPageBreak/>
        <w:t>Credits Earned: Yes</w:t>
      </w:r>
    </w:p>
    <w:p w14:paraId="3EFBD550" w14:textId="77777777" w:rsidR="00947DCE" w:rsidRDefault="00947DCE" w:rsidP="00FA4E1F">
      <w:pPr>
        <w:pStyle w:val="ListParagraph"/>
        <w:numPr>
          <w:ilvl w:val="0"/>
          <w:numId w:val="82"/>
        </w:numPr>
      </w:pPr>
      <w:r>
        <w:t>2.0 or Better: No</w:t>
      </w:r>
    </w:p>
    <w:p w14:paraId="3FC75C91" w14:textId="5E33402D" w:rsidR="00947DCE" w:rsidRDefault="00947DCE" w:rsidP="008C5EBA">
      <w:pPr>
        <w:autoSpaceDE w:val="0"/>
        <w:autoSpaceDN w:val="0"/>
        <w:adjustRightInd w:val="0"/>
        <w:rPr>
          <w:rFonts w:ascii="Íﬁï∑˛" w:hAnsi="Íﬁï∑˛" w:cs="Íﬁï∑˛"/>
          <w:sz w:val="18"/>
          <w:szCs w:val="18"/>
        </w:rPr>
      </w:pPr>
    </w:p>
    <w:p w14:paraId="672B3081" w14:textId="4A4495D9" w:rsidR="00947DCE" w:rsidRDefault="00947DCE" w:rsidP="00947DCE">
      <w:r>
        <w:t>Letter Grade: F</w:t>
      </w:r>
    </w:p>
    <w:p w14:paraId="7EF0A598" w14:textId="4391A00C" w:rsidR="00947DCE" w:rsidRDefault="00947DCE" w:rsidP="00FA4E1F">
      <w:pPr>
        <w:pStyle w:val="ListParagraph"/>
        <w:numPr>
          <w:ilvl w:val="0"/>
          <w:numId w:val="83"/>
        </w:numPr>
      </w:pPr>
      <w:r>
        <w:t>Decimal Grade: 0.0</w:t>
      </w:r>
    </w:p>
    <w:p w14:paraId="710DA529" w14:textId="675643B1" w:rsidR="00947DCE" w:rsidRDefault="00947DCE" w:rsidP="00FA4E1F">
      <w:pPr>
        <w:pStyle w:val="ListParagraph"/>
        <w:numPr>
          <w:ilvl w:val="0"/>
          <w:numId w:val="83"/>
        </w:numPr>
      </w:pPr>
      <w:r>
        <w:t>Credits Earned: No</w:t>
      </w:r>
    </w:p>
    <w:p w14:paraId="33861A4B" w14:textId="77777777" w:rsidR="00947DCE" w:rsidRDefault="00947DCE" w:rsidP="00FA4E1F">
      <w:pPr>
        <w:pStyle w:val="ListParagraph"/>
        <w:numPr>
          <w:ilvl w:val="0"/>
          <w:numId w:val="83"/>
        </w:numPr>
      </w:pPr>
      <w:r>
        <w:t>2.0 or Better: No</w:t>
      </w:r>
    </w:p>
    <w:p w14:paraId="6F31DE54" w14:textId="2CB9EDDF" w:rsidR="00947DCE" w:rsidRDefault="00947DCE" w:rsidP="008C5EBA">
      <w:pPr>
        <w:autoSpaceDE w:val="0"/>
        <w:autoSpaceDN w:val="0"/>
        <w:adjustRightInd w:val="0"/>
        <w:rPr>
          <w:rFonts w:ascii="Íﬁï∑˛" w:hAnsi="Íﬁï∑˛" w:cs="Íﬁï∑˛"/>
          <w:sz w:val="18"/>
          <w:szCs w:val="18"/>
        </w:rPr>
      </w:pPr>
    </w:p>
    <w:p w14:paraId="0C8FCDD1" w14:textId="77777777" w:rsidR="00947DCE" w:rsidRDefault="00947DCE" w:rsidP="00947DCE">
      <w:r>
        <w:t>Letter Grade: F</w:t>
      </w:r>
    </w:p>
    <w:p w14:paraId="03D777D0" w14:textId="77777777" w:rsidR="00947DCE" w:rsidRDefault="00947DCE" w:rsidP="00FA4E1F">
      <w:pPr>
        <w:pStyle w:val="ListParagraph"/>
        <w:numPr>
          <w:ilvl w:val="0"/>
          <w:numId w:val="84"/>
        </w:numPr>
      </w:pPr>
      <w:r>
        <w:t>Decimal Grade: 0.0</w:t>
      </w:r>
    </w:p>
    <w:p w14:paraId="7C1C1278" w14:textId="77777777" w:rsidR="00947DCE" w:rsidRDefault="00947DCE" w:rsidP="00FA4E1F">
      <w:pPr>
        <w:pStyle w:val="ListParagraph"/>
        <w:numPr>
          <w:ilvl w:val="0"/>
          <w:numId w:val="84"/>
        </w:numPr>
      </w:pPr>
      <w:r>
        <w:t>Credits Earned: No</w:t>
      </w:r>
    </w:p>
    <w:p w14:paraId="5BFD705D" w14:textId="77777777" w:rsidR="00947DCE" w:rsidRDefault="00947DCE" w:rsidP="00FA4E1F">
      <w:pPr>
        <w:pStyle w:val="ListParagraph"/>
        <w:numPr>
          <w:ilvl w:val="0"/>
          <w:numId w:val="84"/>
        </w:numPr>
      </w:pPr>
      <w:r>
        <w:t>2.0 or Better: No</w:t>
      </w:r>
    </w:p>
    <w:p w14:paraId="73E75409" w14:textId="24CC99D8" w:rsidR="00947DCE" w:rsidRDefault="00947DCE" w:rsidP="008C5EBA">
      <w:pPr>
        <w:autoSpaceDE w:val="0"/>
        <w:autoSpaceDN w:val="0"/>
        <w:adjustRightInd w:val="0"/>
        <w:rPr>
          <w:rFonts w:ascii="Íﬁï∑˛" w:hAnsi="Íﬁï∑˛" w:cs="Íﬁï∑˛"/>
          <w:sz w:val="18"/>
          <w:szCs w:val="18"/>
        </w:rPr>
      </w:pPr>
    </w:p>
    <w:p w14:paraId="48D1087C" w14:textId="62974861" w:rsidR="00947DCE" w:rsidRDefault="00947DCE" w:rsidP="00947DCE">
      <w:r>
        <w:t>Letter Grade: P</w:t>
      </w:r>
    </w:p>
    <w:p w14:paraId="163F52EB" w14:textId="43C84BF9" w:rsidR="00947DCE" w:rsidRDefault="00947DCE" w:rsidP="00FA4E1F">
      <w:pPr>
        <w:pStyle w:val="ListParagraph"/>
        <w:numPr>
          <w:ilvl w:val="0"/>
          <w:numId w:val="85"/>
        </w:numPr>
      </w:pPr>
      <w:r>
        <w:t>Decimal Grade: NA</w:t>
      </w:r>
    </w:p>
    <w:p w14:paraId="165CBAFE" w14:textId="4CD8E304" w:rsidR="00947DCE" w:rsidRDefault="00947DCE" w:rsidP="00FA4E1F">
      <w:pPr>
        <w:pStyle w:val="ListParagraph"/>
        <w:numPr>
          <w:ilvl w:val="0"/>
          <w:numId w:val="85"/>
        </w:numPr>
      </w:pPr>
      <w:r>
        <w:t>Credits Earned: Yes</w:t>
      </w:r>
    </w:p>
    <w:p w14:paraId="7E7E6FE5" w14:textId="539D6971" w:rsidR="00947DCE" w:rsidRDefault="00947DCE" w:rsidP="00FA4E1F">
      <w:pPr>
        <w:pStyle w:val="ListParagraph"/>
        <w:numPr>
          <w:ilvl w:val="0"/>
          <w:numId w:val="85"/>
        </w:numPr>
      </w:pPr>
      <w:r>
        <w:t>2.0 or Better: Yes</w:t>
      </w:r>
    </w:p>
    <w:p w14:paraId="5836C930" w14:textId="5397AB49" w:rsidR="00947DCE" w:rsidRDefault="00947DCE" w:rsidP="008C5EBA">
      <w:pPr>
        <w:autoSpaceDE w:val="0"/>
        <w:autoSpaceDN w:val="0"/>
        <w:adjustRightInd w:val="0"/>
        <w:rPr>
          <w:rFonts w:ascii="Íﬁï∑˛" w:hAnsi="Íﬁï∑˛" w:cs="Íﬁï∑˛"/>
          <w:sz w:val="18"/>
          <w:szCs w:val="18"/>
        </w:rPr>
      </w:pPr>
    </w:p>
    <w:p w14:paraId="2DEF1EFD" w14:textId="1666830C" w:rsidR="00947DCE" w:rsidRDefault="00947DCE" w:rsidP="00947DCE">
      <w:r>
        <w:t>Letter Grade: NP</w:t>
      </w:r>
    </w:p>
    <w:p w14:paraId="49849644" w14:textId="4D358BBD" w:rsidR="00947DCE" w:rsidRDefault="00947DCE" w:rsidP="00FA4E1F">
      <w:pPr>
        <w:pStyle w:val="ListParagraph"/>
        <w:numPr>
          <w:ilvl w:val="0"/>
          <w:numId w:val="86"/>
        </w:numPr>
      </w:pPr>
      <w:r>
        <w:t>Decimal Grade: NA</w:t>
      </w:r>
    </w:p>
    <w:p w14:paraId="7E859E0B" w14:textId="77777777" w:rsidR="00947DCE" w:rsidRDefault="00947DCE" w:rsidP="00FA4E1F">
      <w:pPr>
        <w:pStyle w:val="ListParagraph"/>
        <w:numPr>
          <w:ilvl w:val="0"/>
          <w:numId w:val="86"/>
        </w:numPr>
      </w:pPr>
      <w:r>
        <w:t>Credits Earned: No</w:t>
      </w:r>
    </w:p>
    <w:p w14:paraId="670D090D" w14:textId="77777777" w:rsidR="00947DCE" w:rsidRDefault="00947DCE" w:rsidP="00FA4E1F">
      <w:pPr>
        <w:pStyle w:val="ListParagraph"/>
        <w:numPr>
          <w:ilvl w:val="0"/>
          <w:numId w:val="86"/>
        </w:numPr>
      </w:pPr>
      <w:r>
        <w:t>2.0 or Better: No</w:t>
      </w:r>
    </w:p>
    <w:p w14:paraId="7C92FC89" w14:textId="6DDDFAD4" w:rsidR="00947DCE" w:rsidRDefault="00947DCE" w:rsidP="008C5EBA">
      <w:pPr>
        <w:autoSpaceDE w:val="0"/>
        <w:autoSpaceDN w:val="0"/>
        <w:adjustRightInd w:val="0"/>
        <w:rPr>
          <w:rFonts w:ascii="Íﬁï∑˛" w:hAnsi="Íﬁï∑˛" w:cs="Íﬁï∑˛"/>
          <w:sz w:val="18"/>
          <w:szCs w:val="18"/>
        </w:rPr>
      </w:pPr>
    </w:p>
    <w:p w14:paraId="45B507AB" w14:textId="77777777" w:rsidR="00947DCE" w:rsidRDefault="00947DCE" w:rsidP="00947DCE">
      <w:r>
        <w:t>Letter Grade: NP</w:t>
      </w:r>
    </w:p>
    <w:p w14:paraId="4CF3F1EE" w14:textId="77777777" w:rsidR="00947DCE" w:rsidRDefault="00947DCE" w:rsidP="00FA4E1F">
      <w:pPr>
        <w:pStyle w:val="ListParagraph"/>
        <w:numPr>
          <w:ilvl w:val="0"/>
          <w:numId w:val="87"/>
        </w:numPr>
      </w:pPr>
      <w:r>
        <w:t>Decimal Grade: NA</w:t>
      </w:r>
    </w:p>
    <w:p w14:paraId="459503E3" w14:textId="77777777" w:rsidR="00947DCE" w:rsidRDefault="00947DCE" w:rsidP="00FA4E1F">
      <w:pPr>
        <w:pStyle w:val="ListParagraph"/>
        <w:numPr>
          <w:ilvl w:val="0"/>
          <w:numId w:val="87"/>
        </w:numPr>
      </w:pPr>
      <w:r>
        <w:t>Credits Earned: No</w:t>
      </w:r>
    </w:p>
    <w:p w14:paraId="00C2FFCC" w14:textId="77777777" w:rsidR="00947DCE" w:rsidRDefault="00947DCE" w:rsidP="00FA4E1F">
      <w:pPr>
        <w:pStyle w:val="ListParagraph"/>
        <w:numPr>
          <w:ilvl w:val="0"/>
          <w:numId w:val="87"/>
        </w:numPr>
      </w:pPr>
      <w:r>
        <w:t>2.0 or Better: No</w:t>
      </w:r>
    </w:p>
    <w:p w14:paraId="77EC7798" w14:textId="53DBF0E7" w:rsidR="00947DCE" w:rsidRDefault="00947DCE" w:rsidP="008C5EBA">
      <w:pPr>
        <w:autoSpaceDE w:val="0"/>
        <w:autoSpaceDN w:val="0"/>
        <w:adjustRightInd w:val="0"/>
        <w:rPr>
          <w:rFonts w:ascii="Íﬁï∑˛" w:hAnsi="Íﬁï∑˛" w:cs="Íﬁï∑˛"/>
          <w:sz w:val="18"/>
          <w:szCs w:val="18"/>
        </w:rPr>
      </w:pPr>
    </w:p>
    <w:p w14:paraId="4EA6DDF9" w14:textId="529F202D" w:rsidR="00947DCE" w:rsidRDefault="00947DCE" w:rsidP="00947DCE">
      <w:r>
        <w:t>Letter Grade: S</w:t>
      </w:r>
    </w:p>
    <w:p w14:paraId="729E893F" w14:textId="77777777" w:rsidR="00947DCE" w:rsidRDefault="00947DCE" w:rsidP="00FA4E1F">
      <w:pPr>
        <w:pStyle w:val="ListParagraph"/>
        <w:numPr>
          <w:ilvl w:val="0"/>
          <w:numId w:val="88"/>
        </w:numPr>
      </w:pPr>
      <w:r>
        <w:t>Decimal Grade: NA</w:t>
      </w:r>
    </w:p>
    <w:p w14:paraId="47043663" w14:textId="4FCEAA81" w:rsidR="00947DCE" w:rsidRDefault="00947DCE" w:rsidP="00FA4E1F">
      <w:pPr>
        <w:pStyle w:val="ListParagraph"/>
        <w:numPr>
          <w:ilvl w:val="0"/>
          <w:numId w:val="88"/>
        </w:numPr>
      </w:pPr>
      <w:r>
        <w:t>Credits Earned: Yes</w:t>
      </w:r>
    </w:p>
    <w:p w14:paraId="07A76197" w14:textId="08944A9C" w:rsidR="00947DCE" w:rsidRDefault="00947DCE" w:rsidP="00FA4E1F">
      <w:pPr>
        <w:pStyle w:val="ListParagraph"/>
        <w:numPr>
          <w:ilvl w:val="0"/>
          <w:numId w:val="88"/>
        </w:numPr>
      </w:pPr>
      <w:r>
        <w:t>2.0 or Better: Yes</w:t>
      </w:r>
    </w:p>
    <w:p w14:paraId="37B5A5D0" w14:textId="3B57875E" w:rsidR="00947DCE" w:rsidRDefault="00947DCE" w:rsidP="008C5EBA">
      <w:pPr>
        <w:autoSpaceDE w:val="0"/>
        <w:autoSpaceDN w:val="0"/>
        <w:adjustRightInd w:val="0"/>
        <w:rPr>
          <w:rFonts w:ascii="Íﬁï∑˛" w:hAnsi="Íﬁï∑˛" w:cs="Íﬁï∑˛"/>
          <w:sz w:val="18"/>
          <w:szCs w:val="18"/>
        </w:rPr>
      </w:pPr>
    </w:p>
    <w:p w14:paraId="60B76627" w14:textId="0AC94C77" w:rsidR="00947DCE" w:rsidRDefault="00947DCE" w:rsidP="00947DCE">
      <w:r>
        <w:t>Letter Grade: U</w:t>
      </w:r>
    </w:p>
    <w:p w14:paraId="76D6CF4A" w14:textId="77777777" w:rsidR="00947DCE" w:rsidRDefault="00947DCE" w:rsidP="00FA4E1F">
      <w:pPr>
        <w:pStyle w:val="ListParagraph"/>
        <w:numPr>
          <w:ilvl w:val="0"/>
          <w:numId w:val="89"/>
        </w:numPr>
      </w:pPr>
      <w:r>
        <w:t>Decimal Grade: NA</w:t>
      </w:r>
    </w:p>
    <w:p w14:paraId="29DB4405" w14:textId="77777777" w:rsidR="00947DCE" w:rsidRDefault="00947DCE" w:rsidP="00FA4E1F">
      <w:pPr>
        <w:pStyle w:val="ListParagraph"/>
        <w:numPr>
          <w:ilvl w:val="0"/>
          <w:numId w:val="89"/>
        </w:numPr>
      </w:pPr>
      <w:r>
        <w:t>Credits Earned: No</w:t>
      </w:r>
    </w:p>
    <w:p w14:paraId="5BCD2A4A" w14:textId="77777777" w:rsidR="00947DCE" w:rsidRDefault="00947DCE" w:rsidP="00FA4E1F">
      <w:pPr>
        <w:pStyle w:val="ListParagraph"/>
        <w:numPr>
          <w:ilvl w:val="0"/>
          <w:numId w:val="89"/>
        </w:numPr>
      </w:pPr>
      <w:r>
        <w:t>2.0 or Better: No</w:t>
      </w:r>
    </w:p>
    <w:p w14:paraId="27F0ECC1" w14:textId="4319D0AD" w:rsidR="00947DCE" w:rsidRDefault="00947DCE" w:rsidP="008C5EBA">
      <w:pPr>
        <w:autoSpaceDE w:val="0"/>
        <w:autoSpaceDN w:val="0"/>
        <w:adjustRightInd w:val="0"/>
        <w:rPr>
          <w:rFonts w:ascii="Íﬁï∑˛" w:hAnsi="Íﬁï∑˛" w:cs="Íﬁï∑˛"/>
          <w:sz w:val="18"/>
          <w:szCs w:val="18"/>
        </w:rPr>
      </w:pPr>
    </w:p>
    <w:p w14:paraId="292D3BD3" w14:textId="7221108D" w:rsidR="00947DCE" w:rsidRDefault="00947DCE" w:rsidP="00947DCE">
      <w:r>
        <w:t>Letter Grade: CR</w:t>
      </w:r>
    </w:p>
    <w:p w14:paraId="475CD655" w14:textId="77777777" w:rsidR="00947DCE" w:rsidRDefault="00947DCE" w:rsidP="00FA4E1F">
      <w:pPr>
        <w:pStyle w:val="ListParagraph"/>
        <w:numPr>
          <w:ilvl w:val="0"/>
          <w:numId w:val="90"/>
        </w:numPr>
      </w:pPr>
      <w:r>
        <w:t>Decimal Grade: NA</w:t>
      </w:r>
    </w:p>
    <w:p w14:paraId="4F975C0F" w14:textId="25743590" w:rsidR="00947DCE" w:rsidRDefault="00947DCE" w:rsidP="00FA4E1F">
      <w:pPr>
        <w:pStyle w:val="ListParagraph"/>
        <w:numPr>
          <w:ilvl w:val="0"/>
          <w:numId w:val="90"/>
        </w:numPr>
      </w:pPr>
      <w:r>
        <w:t>Credits Earned: Yes</w:t>
      </w:r>
    </w:p>
    <w:p w14:paraId="7CB39BD7" w14:textId="77777777" w:rsidR="00947DCE" w:rsidRDefault="00947DCE" w:rsidP="00FA4E1F">
      <w:pPr>
        <w:pStyle w:val="ListParagraph"/>
        <w:numPr>
          <w:ilvl w:val="0"/>
          <w:numId w:val="90"/>
        </w:numPr>
      </w:pPr>
      <w:r>
        <w:t>2.0 or Better: No</w:t>
      </w:r>
    </w:p>
    <w:p w14:paraId="50676226" w14:textId="116E72A1" w:rsidR="00947DCE" w:rsidRDefault="00947DCE" w:rsidP="008C5EBA">
      <w:pPr>
        <w:autoSpaceDE w:val="0"/>
        <w:autoSpaceDN w:val="0"/>
        <w:adjustRightInd w:val="0"/>
        <w:rPr>
          <w:rFonts w:ascii="Íﬁï∑˛" w:hAnsi="Íﬁï∑˛" w:cs="Íﬁï∑˛"/>
          <w:sz w:val="18"/>
          <w:szCs w:val="18"/>
        </w:rPr>
      </w:pPr>
    </w:p>
    <w:p w14:paraId="3A8BD2F3" w14:textId="15EC0B04" w:rsidR="00947DCE" w:rsidRDefault="00947DCE" w:rsidP="00947DCE">
      <w:r>
        <w:t>Letter Grade: NC</w:t>
      </w:r>
    </w:p>
    <w:p w14:paraId="21288A13" w14:textId="77777777" w:rsidR="00947DCE" w:rsidRDefault="00947DCE" w:rsidP="00FA4E1F">
      <w:pPr>
        <w:pStyle w:val="ListParagraph"/>
        <w:numPr>
          <w:ilvl w:val="0"/>
          <w:numId w:val="91"/>
        </w:numPr>
      </w:pPr>
      <w:r>
        <w:t>Decimal Grade: NA</w:t>
      </w:r>
    </w:p>
    <w:p w14:paraId="2B45AD8E" w14:textId="77777777" w:rsidR="00947DCE" w:rsidRDefault="00947DCE" w:rsidP="00FA4E1F">
      <w:pPr>
        <w:pStyle w:val="ListParagraph"/>
        <w:numPr>
          <w:ilvl w:val="0"/>
          <w:numId w:val="91"/>
        </w:numPr>
      </w:pPr>
      <w:r>
        <w:t>Credits Earned: No</w:t>
      </w:r>
    </w:p>
    <w:p w14:paraId="2B1FF256" w14:textId="77777777" w:rsidR="00947DCE" w:rsidRDefault="00947DCE" w:rsidP="00FA4E1F">
      <w:pPr>
        <w:pStyle w:val="ListParagraph"/>
        <w:numPr>
          <w:ilvl w:val="0"/>
          <w:numId w:val="91"/>
        </w:numPr>
      </w:pPr>
      <w:r>
        <w:t>2.0 or Better: No</w:t>
      </w:r>
    </w:p>
    <w:p w14:paraId="55305724" w14:textId="03A0873E" w:rsidR="00947DCE" w:rsidRDefault="00947DCE" w:rsidP="008C5EBA">
      <w:pPr>
        <w:autoSpaceDE w:val="0"/>
        <w:autoSpaceDN w:val="0"/>
        <w:adjustRightInd w:val="0"/>
        <w:rPr>
          <w:rFonts w:ascii="Íﬁï∑˛" w:hAnsi="Íﬁï∑˛" w:cs="Íﬁï∑˛"/>
          <w:sz w:val="18"/>
          <w:szCs w:val="18"/>
        </w:rPr>
      </w:pPr>
    </w:p>
    <w:p w14:paraId="491771D4" w14:textId="1A363ED0" w:rsidR="00947DCE" w:rsidRDefault="00947DCE" w:rsidP="00947DCE">
      <w:r>
        <w:t>Letter Grade: W</w:t>
      </w:r>
    </w:p>
    <w:p w14:paraId="2376C0D6" w14:textId="77777777" w:rsidR="00947DCE" w:rsidRDefault="00947DCE" w:rsidP="00FA4E1F">
      <w:pPr>
        <w:pStyle w:val="ListParagraph"/>
        <w:numPr>
          <w:ilvl w:val="0"/>
          <w:numId w:val="92"/>
        </w:numPr>
      </w:pPr>
      <w:r>
        <w:t>Decimal Grade: NA</w:t>
      </w:r>
    </w:p>
    <w:p w14:paraId="1DD09E06" w14:textId="77777777" w:rsidR="00947DCE" w:rsidRDefault="00947DCE" w:rsidP="00FA4E1F">
      <w:pPr>
        <w:pStyle w:val="ListParagraph"/>
        <w:numPr>
          <w:ilvl w:val="0"/>
          <w:numId w:val="92"/>
        </w:numPr>
      </w:pPr>
      <w:r>
        <w:lastRenderedPageBreak/>
        <w:t>Credits Earned: No</w:t>
      </w:r>
    </w:p>
    <w:p w14:paraId="674AFC35" w14:textId="77777777" w:rsidR="00947DCE" w:rsidRDefault="00947DCE" w:rsidP="00FA4E1F">
      <w:pPr>
        <w:pStyle w:val="ListParagraph"/>
        <w:numPr>
          <w:ilvl w:val="0"/>
          <w:numId w:val="92"/>
        </w:numPr>
      </w:pPr>
      <w:r>
        <w:t>2.0 or Better: No</w:t>
      </w:r>
    </w:p>
    <w:p w14:paraId="4070F944" w14:textId="2CC93451" w:rsidR="00947DCE" w:rsidRDefault="00947DCE" w:rsidP="008C5EBA">
      <w:pPr>
        <w:autoSpaceDE w:val="0"/>
        <w:autoSpaceDN w:val="0"/>
        <w:adjustRightInd w:val="0"/>
        <w:rPr>
          <w:rFonts w:ascii="Íﬁï∑˛" w:hAnsi="Íﬁï∑˛" w:cs="Íﬁï∑˛"/>
          <w:sz w:val="18"/>
          <w:szCs w:val="18"/>
        </w:rPr>
      </w:pPr>
    </w:p>
    <w:p w14:paraId="2650EAD5" w14:textId="1BB02AFE" w:rsidR="00947DCE" w:rsidRDefault="00947DCE" w:rsidP="00947DCE">
      <w:r>
        <w:t>Letter Grade: V</w:t>
      </w:r>
    </w:p>
    <w:p w14:paraId="094DA401" w14:textId="77777777" w:rsidR="00947DCE" w:rsidRDefault="00947DCE" w:rsidP="00FA4E1F">
      <w:pPr>
        <w:pStyle w:val="ListParagraph"/>
        <w:numPr>
          <w:ilvl w:val="0"/>
          <w:numId w:val="93"/>
        </w:numPr>
      </w:pPr>
      <w:r>
        <w:t>Decimal Grade: NA</w:t>
      </w:r>
    </w:p>
    <w:p w14:paraId="02997DCE" w14:textId="77777777" w:rsidR="00947DCE" w:rsidRDefault="00947DCE" w:rsidP="00FA4E1F">
      <w:pPr>
        <w:pStyle w:val="ListParagraph"/>
        <w:numPr>
          <w:ilvl w:val="0"/>
          <w:numId w:val="93"/>
        </w:numPr>
      </w:pPr>
      <w:r>
        <w:t>Credits Earned: No</w:t>
      </w:r>
    </w:p>
    <w:p w14:paraId="557BE73B" w14:textId="506E261E" w:rsidR="00947DCE" w:rsidRDefault="00947DCE" w:rsidP="00FA4E1F">
      <w:pPr>
        <w:pStyle w:val="ListParagraph"/>
        <w:numPr>
          <w:ilvl w:val="0"/>
          <w:numId w:val="93"/>
        </w:numPr>
      </w:pPr>
      <w:r>
        <w:t>2.0 or Better: No</w:t>
      </w:r>
    </w:p>
    <w:p w14:paraId="2CB9308E" w14:textId="57888164" w:rsidR="00947DCE" w:rsidRDefault="00947DCE" w:rsidP="00947DCE"/>
    <w:p w14:paraId="2AD8AFF2" w14:textId="182D7C5C" w:rsidR="00947DCE" w:rsidRDefault="00947DCE" w:rsidP="00F719C4">
      <w:pPr>
        <w:pStyle w:val="Heading4"/>
      </w:pPr>
      <w:r>
        <w:t>Cohort Definitions</w:t>
      </w:r>
    </w:p>
    <w:p w14:paraId="25CCB870" w14:textId="1FFB30DD" w:rsidR="00947DCE" w:rsidRDefault="00947DCE" w:rsidP="00947DCE">
      <w:r>
        <w:t>This study focused on high school graduates from the schools within the Road Map Project which comprises the following school districts: Auburn, Federal Way, Highline, Kent, Renton, South Seattle, and Tukwila. The community colleges included in the analysis are Bellevue College, Green River College, Highline College, Renton Technical College, Seattle Central College, South Seattle College, and North Seattle College.</w:t>
      </w:r>
    </w:p>
    <w:p w14:paraId="29662605" w14:textId="77777777" w:rsidR="00947DCE" w:rsidRDefault="00947DCE" w:rsidP="00947DCE"/>
    <w:p w14:paraId="24088D65" w14:textId="7624F8C4" w:rsidR="00947DCE" w:rsidRDefault="00947DCE" w:rsidP="00947DCE">
      <w:r>
        <w:t>For all analyses in this study, students who participated in Running Start were excluded because Running Start courses directly determine college course placement. Our analyses looked at 3 different cohorts of students:</w:t>
      </w:r>
    </w:p>
    <w:p w14:paraId="0A38B3EA" w14:textId="3C5AC989" w:rsidR="00947DCE" w:rsidRDefault="00947DCE" w:rsidP="00947DCE"/>
    <w:p w14:paraId="6EC02A01" w14:textId="77777777" w:rsidR="00947DCE" w:rsidRPr="005A14BA" w:rsidRDefault="00947DCE" w:rsidP="00947DCE">
      <w:pPr>
        <w:rPr>
          <w:b/>
          <w:bCs/>
          <w:u w:val="single"/>
        </w:rPr>
      </w:pPr>
      <w:r w:rsidRPr="005A14BA">
        <w:rPr>
          <w:b/>
          <w:bCs/>
          <w:u w:val="single"/>
        </w:rPr>
        <w:t>RMP Graduating Classes of 2014 - 2017 (N=22,931)</w:t>
      </w:r>
    </w:p>
    <w:p w14:paraId="231D8D9B" w14:textId="59EF8107" w:rsidR="00947DCE" w:rsidRDefault="00947DCE" w:rsidP="00947DCE">
      <w:r>
        <w:t xml:space="preserve">This cohort of students was used to analyze the cumulative HS GPA and math </w:t>
      </w:r>
      <w:proofErr w:type="spellStart"/>
      <w:r>
        <w:t>coursetaking</w:t>
      </w:r>
      <w:proofErr w:type="spellEnd"/>
      <w:r>
        <w:t xml:space="preserve"> of all graduates from the RMP region, as well as the eligibility variation across college transcript-based placement policies. The 2014 - 2017 </w:t>
      </w:r>
      <w:proofErr w:type="gramStart"/>
      <w:r>
        <w:t>time period</w:t>
      </w:r>
      <w:proofErr w:type="gramEnd"/>
      <w:r>
        <w:t xml:space="preserve"> was used because 2015 was identified as the year where transcript-based placement began to be used at a larger scale.</w:t>
      </w:r>
    </w:p>
    <w:p w14:paraId="30DF9262" w14:textId="77777777" w:rsidR="00947DCE" w:rsidRDefault="00947DCE" w:rsidP="00947DCE"/>
    <w:p w14:paraId="3FCE3073" w14:textId="5435D956" w:rsidR="00947DCE" w:rsidRPr="005A14BA" w:rsidRDefault="00947DCE" w:rsidP="00947DCE">
      <w:pPr>
        <w:rPr>
          <w:b/>
          <w:bCs/>
          <w:u w:val="single"/>
        </w:rPr>
      </w:pPr>
      <w:r w:rsidRPr="005A14BA">
        <w:rPr>
          <w:b/>
          <w:bCs/>
          <w:u w:val="single"/>
        </w:rPr>
        <w:t>CTC Enrollees from the RMP Graduating Classes of 2014 - 2017 (N=6,749)</w:t>
      </w:r>
    </w:p>
    <w:p w14:paraId="50F3A626" w14:textId="028B59F3" w:rsidR="00947DCE" w:rsidRDefault="00947DCE" w:rsidP="00947DCE">
      <w:r>
        <w:t xml:space="preserve">This cohort of students was used to analyze college-level eligibility of college enrollees under current placement policies, as well as </w:t>
      </w:r>
      <w:proofErr w:type="spellStart"/>
      <w:r>
        <w:t>underplacement</w:t>
      </w:r>
      <w:proofErr w:type="spellEnd"/>
      <w:r>
        <w:t xml:space="preserve"> in math and English at CTCs. The 2014 - 2017 </w:t>
      </w:r>
      <w:proofErr w:type="gramStart"/>
      <w:r>
        <w:t>time period</w:t>
      </w:r>
      <w:proofErr w:type="gramEnd"/>
      <w:r>
        <w:t xml:space="preserve"> was also used for this cohort because the analyses were all focused on the transcript-based placement policies and their implementation, and our analysis was limited to students who initially enrolled between 2015 and 2018. For this cohort, we also focused on students who were on an award-seeking pathway, which we defined as pursuing a degree or a transfer to</w:t>
      </w:r>
      <w:r w:rsidR="00F719C4">
        <w:t xml:space="preserve"> </w:t>
      </w:r>
      <w:r>
        <w:t>a four-year college and who were not pursuing professional/technical pathways which require a different set of math requirements. This cohort did not include students who were enrolled at Renton Technical College because they did not have a publicly published transcript-based placement policy.</w:t>
      </w:r>
    </w:p>
    <w:p w14:paraId="59FDC6FD" w14:textId="77777777" w:rsidR="00947DCE" w:rsidRDefault="00947DCE" w:rsidP="00947DCE"/>
    <w:p w14:paraId="2E39D812" w14:textId="642E2993" w:rsidR="00947DCE" w:rsidRPr="005A14BA" w:rsidRDefault="00947DCE" w:rsidP="00947DCE">
      <w:pPr>
        <w:rPr>
          <w:b/>
          <w:bCs/>
          <w:u w:val="single"/>
        </w:rPr>
      </w:pPr>
      <w:r w:rsidRPr="005A14BA">
        <w:rPr>
          <w:b/>
          <w:bCs/>
          <w:u w:val="single"/>
        </w:rPr>
        <w:t>CTC Enrollees from the 2012 - 2017 (N=8,634)</w:t>
      </w:r>
    </w:p>
    <w:p w14:paraId="01F26916" w14:textId="40011D30" w:rsidR="00947DCE" w:rsidRDefault="00947DCE" w:rsidP="00947DCE">
      <w:r>
        <w:t xml:space="preserve">This cohort of students was used in our analysis of success in college-level math and English </w:t>
      </w:r>
      <w:proofErr w:type="spellStart"/>
      <w:r>
        <w:t>coursetaking</w:t>
      </w:r>
      <w:proofErr w:type="spellEnd"/>
      <w:r>
        <w:t xml:space="preserve"> at the CTCs. We expanded this cohort to look at students who enrolled prior to 2015 because this analysis did not factor placement into our analyses. All measures calculated using this cohort were based on 2-year windows, so we could consistently look at them across students with different enrollment dates. As a result, this cohort was limited to students who initially enrolled prior to 2017 because of our measures of success for college-level </w:t>
      </w:r>
      <w:proofErr w:type="spellStart"/>
      <w:r>
        <w:t>coursetaking</w:t>
      </w:r>
      <w:proofErr w:type="spellEnd"/>
      <w:r>
        <w:t>. This cohort was also focused on students who were on an award seeking pathway.</w:t>
      </w:r>
    </w:p>
    <w:p w14:paraId="3DE8C817" w14:textId="05C996E7" w:rsidR="00947DCE" w:rsidRDefault="00947DCE" w:rsidP="008C5EBA">
      <w:pPr>
        <w:autoSpaceDE w:val="0"/>
        <w:autoSpaceDN w:val="0"/>
        <w:adjustRightInd w:val="0"/>
        <w:rPr>
          <w:rFonts w:ascii="Íﬁï∑˛" w:hAnsi="Íﬁï∑˛" w:cs="Íﬁï∑˛"/>
          <w:sz w:val="18"/>
          <w:szCs w:val="18"/>
        </w:rPr>
      </w:pPr>
    </w:p>
    <w:p w14:paraId="21AED4F1" w14:textId="6E3FF5B2" w:rsidR="00947DCE" w:rsidRDefault="00947DCE" w:rsidP="00F719C4">
      <w:pPr>
        <w:pStyle w:val="Heading2"/>
      </w:pPr>
      <w:bookmarkStart w:id="8" w:name="_Toc79678860"/>
      <w:r>
        <w:t>Study 2 – Analysis Methodology</w:t>
      </w:r>
      <w:bookmarkEnd w:id="8"/>
    </w:p>
    <w:p w14:paraId="26C1B0CA" w14:textId="4A5404FB" w:rsidR="00947DCE" w:rsidRDefault="00947DCE" w:rsidP="005A14BA">
      <w:pPr>
        <w:pStyle w:val="Heading4"/>
      </w:pPr>
      <w:r>
        <w:br/>
        <w:t>Descriptive Analyses</w:t>
      </w:r>
    </w:p>
    <w:p w14:paraId="5A705985" w14:textId="77777777" w:rsidR="005A14BA" w:rsidRDefault="005A14BA" w:rsidP="00947DCE"/>
    <w:p w14:paraId="2F3D038A" w14:textId="78E092E5" w:rsidR="00947DCE" w:rsidRPr="005A14BA" w:rsidRDefault="00947DCE" w:rsidP="00947DCE">
      <w:pPr>
        <w:rPr>
          <w:b/>
          <w:bCs/>
        </w:rPr>
      </w:pPr>
      <w:r w:rsidRPr="005A14BA">
        <w:rPr>
          <w:b/>
          <w:bCs/>
        </w:rPr>
        <w:t>College-Level Eligibility among High School Graduates</w:t>
      </w:r>
    </w:p>
    <w:p w14:paraId="426972DD" w14:textId="61B66881" w:rsidR="00947DCE" w:rsidRDefault="00947DCE" w:rsidP="00947DCE">
      <w:r>
        <w:t xml:space="preserve">This measures the extent to which current transcript-based placement policies would make students eligible to place into college-level courses based on a student’s cumulative GPA or high school math/English </w:t>
      </w:r>
      <w:proofErr w:type="spellStart"/>
      <w:r>
        <w:t>coursetaking</w:t>
      </w:r>
      <w:proofErr w:type="spellEnd"/>
      <w:r>
        <w:t>.</w:t>
      </w:r>
    </w:p>
    <w:p w14:paraId="2DD40EC1" w14:textId="77777777" w:rsidR="00947DCE" w:rsidRDefault="00947DCE" w:rsidP="00947DCE"/>
    <w:p w14:paraId="7D273B46" w14:textId="4E815167" w:rsidR="00947DCE" w:rsidRDefault="00947DCE" w:rsidP="00947DCE">
      <w:r>
        <w:lastRenderedPageBreak/>
        <w:t>Numerator: The count of students who were eligible for college-level math/English at a particular CTC. Denominator: All students included in the RMP Graduating Classes of 2014 - 2017 cohorts.</w:t>
      </w:r>
    </w:p>
    <w:p w14:paraId="3590F0BB" w14:textId="77777777" w:rsidR="00947DCE" w:rsidRDefault="00947DCE" w:rsidP="00947DCE"/>
    <w:p w14:paraId="6519DCE5" w14:textId="521CCA7D" w:rsidR="00947DCE" w:rsidRPr="005A14BA" w:rsidRDefault="00947DCE" w:rsidP="00947DCE">
      <w:pPr>
        <w:rPr>
          <w:b/>
          <w:bCs/>
        </w:rPr>
      </w:pPr>
      <w:r w:rsidRPr="005A14BA">
        <w:rPr>
          <w:b/>
          <w:bCs/>
        </w:rPr>
        <w:t>College-Level Eligibility among College Enrollees</w:t>
      </w:r>
    </w:p>
    <w:p w14:paraId="1AFCF426" w14:textId="300648A7" w:rsidR="00947DCE" w:rsidRDefault="00947DCE" w:rsidP="00947DCE">
      <w:r>
        <w:t>This measures the extent to which current transcript-based placement policies would make</w:t>
      </w:r>
      <w:r w:rsidR="005A14BA">
        <w:t xml:space="preserve"> </w:t>
      </w:r>
      <w:r>
        <w:t xml:space="preserve">students eligible to place into college-level courses based on a student’s cumulative GPA or high school math/English </w:t>
      </w:r>
      <w:proofErr w:type="spellStart"/>
      <w:r>
        <w:t>coursetaking</w:t>
      </w:r>
      <w:proofErr w:type="spellEnd"/>
      <w:r>
        <w:t>.</w:t>
      </w:r>
    </w:p>
    <w:p w14:paraId="31F80BEC" w14:textId="77777777" w:rsidR="00947DCE" w:rsidRDefault="00947DCE" w:rsidP="00947DCE"/>
    <w:p w14:paraId="1AC7122B" w14:textId="0E18426E" w:rsidR="00947DCE" w:rsidRDefault="00947DCE" w:rsidP="00947DCE">
      <w:r>
        <w:t>Numerator: The count of students who were eligible for college-level math/English at the CTC where they were enrolled.</w:t>
      </w:r>
    </w:p>
    <w:p w14:paraId="00552C6D" w14:textId="77777777" w:rsidR="00947DCE" w:rsidRDefault="00947DCE" w:rsidP="00947DCE"/>
    <w:p w14:paraId="718BE1A7" w14:textId="6625134F" w:rsidR="00947DCE" w:rsidRDefault="00947DCE" w:rsidP="00947DCE">
      <w:r>
        <w:t>Denominator: All students included in the CTC Enrollees from the RMP Graduating Classes of 2014 - 2017 cohorts.</w:t>
      </w:r>
    </w:p>
    <w:p w14:paraId="5FF7114A" w14:textId="77777777" w:rsidR="00947DCE" w:rsidRDefault="00947DCE" w:rsidP="00947DCE"/>
    <w:p w14:paraId="1E5CC36C" w14:textId="3762AF97" w:rsidR="00947DCE" w:rsidRPr="005A14BA" w:rsidRDefault="00947DCE" w:rsidP="00947DCE">
      <w:pPr>
        <w:rPr>
          <w:b/>
          <w:bCs/>
        </w:rPr>
      </w:pPr>
      <w:r w:rsidRPr="005A14BA">
        <w:rPr>
          <w:b/>
          <w:bCs/>
        </w:rPr>
        <w:t xml:space="preserve">Two or More Precollege </w:t>
      </w:r>
      <w:proofErr w:type="spellStart"/>
      <w:r w:rsidRPr="005A14BA">
        <w:rPr>
          <w:b/>
          <w:bCs/>
        </w:rPr>
        <w:t>Coursetaking</w:t>
      </w:r>
      <w:proofErr w:type="spellEnd"/>
    </w:p>
    <w:p w14:paraId="06B78AC9" w14:textId="4E4CC70F" w:rsidR="00947DCE" w:rsidRDefault="00947DCE" w:rsidP="00947DCE">
      <w:r>
        <w:t xml:space="preserve">A measure of precollege </w:t>
      </w:r>
      <w:proofErr w:type="spellStart"/>
      <w:r>
        <w:t>coursetaking</w:t>
      </w:r>
      <w:proofErr w:type="spellEnd"/>
      <w:r>
        <w:t xml:space="preserve"> at RMP CTCs. The count of precollege </w:t>
      </w:r>
      <w:proofErr w:type="spellStart"/>
      <w:r>
        <w:t>coursetaking</w:t>
      </w:r>
      <w:proofErr w:type="spellEnd"/>
      <w:r>
        <w:t xml:space="preserve"> included both distinct and repeated courses because, in both instances, the student would need to spend additional time and resources to</w:t>
      </w:r>
      <w:r w:rsidR="005A14BA">
        <w:t xml:space="preserve"> </w:t>
      </w:r>
      <w:r>
        <w:t>complete the precollege courses.</w:t>
      </w:r>
    </w:p>
    <w:p w14:paraId="0C55CFB3" w14:textId="530DCBB6" w:rsidR="00947DCE" w:rsidRDefault="00947DCE" w:rsidP="00947DCE"/>
    <w:p w14:paraId="0CA9A3DC" w14:textId="22D82756" w:rsidR="00947DCE" w:rsidRDefault="00947DCE" w:rsidP="00947DCE">
      <w:r>
        <w:t>Numerator: The count of students who took two or more precollege courses within 2 years of enrolling at the CTC</w:t>
      </w:r>
      <w:r w:rsidR="005A14BA">
        <w:t xml:space="preserve"> </w:t>
      </w:r>
      <w:r>
        <w:t>prior to their first college-level math/English course.</w:t>
      </w:r>
    </w:p>
    <w:p w14:paraId="4D66FAE0" w14:textId="77777777" w:rsidR="00947DCE" w:rsidRDefault="00947DCE" w:rsidP="00947DCE"/>
    <w:p w14:paraId="111E0C61" w14:textId="62874F43" w:rsidR="00947DCE" w:rsidRDefault="00947DCE" w:rsidP="00947DCE">
      <w:r>
        <w:t>Denominator: All students from the CTC Enrollees from the 2012 - 2017 cohorts.</w:t>
      </w:r>
    </w:p>
    <w:p w14:paraId="0DA99068" w14:textId="77777777" w:rsidR="00947DCE" w:rsidRDefault="00947DCE" w:rsidP="00947DCE"/>
    <w:p w14:paraId="48CDAAD9" w14:textId="7BF8AA48" w:rsidR="00947DCE" w:rsidRPr="005A14BA" w:rsidRDefault="00947DCE" w:rsidP="00947DCE">
      <w:pPr>
        <w:rPr>
          <w:b/>
          <w:bCs/>
        </w:rPr>
      </w:pPr>
      <w:proofErr w:type="spellStart"/>
      <w:r w:rsidRPr="005A14BA">
        <w:rPr>
          <w:b/>
          <w:bCs/>
        </w:rPr>
        <w:t>Underplacement</w:t>
      </w:r>
      <w:proofErr w:type="spellEnd"/>
    </w:p>
    <w:p w14:paraId="3585095D" w14:textId="06C43269" w:rsidR="00947DCE" w:rsidRDefault="00947DCE" w:rsidP="00947DCE">
      <w:r>
        <w:t>This measure was developed to assess the implementation and use of transcript-based</w:t>
      </w:r>
      <w:r w:rsidR="005A14BA">
        <w:t xml:space="preserve"> </w:t>
      </w:r>
      <w:r>
        <w:t>placement policies. An assumption was made that among students who attempted any (precollege or college-level) math course at the CTC,</w:t>
      </w:r>
      <w:r w:rsidR="005A14BA">
        <w:t xml:space="preserve"> </w:t>
      </w:r>
      <w:r>
        <w:t>a student would not take a precollege course if they were eligible to take a college-level course. Therefore, we used</w:t>
      </w:r>
      <w:r w:rsidR="005A14BA">
        <w:t xml:space="preserve"> </w:t>
      </w:r>
      <w:r>
        <w:t>the percentage of students who were eligible for a college-level course, but took a precollege course, as our</w:t>
      </w:r>
      <w:r w:rsidR="005A14BA">
        <w:t xml:space="preserve"> </w:t>
      </w:r>
      <w:r>
        <w:t>measure.</w:t>
      </w:r>
    </w:p>
    <w:p w14:paraId="72F2ED4D" w14:textId="77777777" w:rsidR="00947DCE" w:rsidRDefault="00947DCE" w:rsidP="00947DCE"/>
    <w:p w14:paraId="7C4B71D2" w14:textId="17CAC4E0" w:rsidR="00947DCE" w:rsidRDefault="00947DCE" w:rsidP="00947DCE">
      <w:r>
        <w:t>Numerator: The count of students who took a precollege course as their first math/English course at the CTC.</w:t>
      </w:r>
    </w:p>
    <w:p w14:paraId="78045D75" w14:textId="77777777" w:rsidR="00947DCE" w:rsidRDefault="00947DCE" w:rsidP="00947DCE"/>
    <w:p w14:paraId="7EEE7548" w14:textId="02374F1D" w:rsidR="00947DCE" w:rsidRDefault="00947DCE" w:rsidP="00947DCE">
      <w:r>
        <w:t xml:space="preserve">Denominator: All students who were eligible for college-level math/English </w:t>
      </w:r>
      <w:proofErr w:type="spellStart"/>
      <w:r>
        <w:t>coursetaking</w:t>
      </w:r>
      <w:proofErr w:type="spellEnd"/>
      <w:r>
        <w:t xml:space="preserve"> from the CTC Enrollees from the RMP Graduating Classes of 2014 - 2017 cohorts.</w:t>
      </w:r>
    </w:p>
    <w:p w14:paraId="7A3FB959" w14:textId="77777777" w:rsidR="00947DCE" w:rsidRDefault="00947DCE" w:rsidP="00947DCE"/>
    <w:p w14:paraId="1D1638C7" w14:textId="1EE2B4D3" w:rsidR="00947DCE" w:rsidRPr="005A14BA" w:rsidRDefault="00947DCE" w:rsidP="00947DCE">
      <w:pPr>
        <w:rPr>
          <w:b/>
          <w:bCs/>
        </w:rPr>
      </w:pPr>
      <w:r w:rsidRPr="005A14BA">
        <w:rPr>
          <w:b/>
          <w:bCs/>
        </w:rPr>
        <w:t>Ever Pass Algebra II</w:t>
      </w:r>
    </w:p>
    <w:p w14:paraId="534CDC1C" w14:textId="435F347B" w:rsidR="00947DCE" w:rsidRDefault="00947DCE" w:rsidP="00947DCE">
      <w:r>
        <w:t>This measure was developed to determine the baseline percentage of students who could be</w:t>
      </w:r>
      <w:r w:rsidR="005A14BA">
        <w:t xml:space="preserve"> </w:t>
      </w:r>
      <w:r>
        <w:t>placed into college-level courses if passing Algebra II was a requirement for a policy. This was done because Intermediate</w:t>
      </w:r>
      <w:r w:rsidR="005A14BA">
        <w:t xml:space="preserve"> </w:t>
      </w:r>
      <w:r>
        <w:t>Algebra/Algebra II was a prerequisite for nearly all college-level math courses.</w:t>
      </w:r>
    </w:p>
    <w:p w14:paraId="210B81A8" w14:textId="5179BC88" w:rsidR="001C0065" w:rsidRDefault="001C0065" w:rsidP="00947DCE"/>
    <w:p w14:paraId="14366353" w14:textId="4C281733" w:rsidR="001C0065" w:rsidRDefault="001C0065" w:rsidP="001C0065">
      <w:r>
        <w:t>Numerator: The count of students passed an Algebra II course in high school.</w:t>
      </w:r>
    </w:p>
    <w:p w14:paraId="0C5C1E4E" w14:textId="77777777" w:rsidR="001C0065" w:rsidRDefault="001C0065" w:rsidP="001C0065"/>
    <w:p w14:paraId="531D2CFB" w14:textId="71E5E6F2" w:rsidR="001C0065" w:rsidRDefault="001C0065" w:rsidP="001C0065">
      <w:r>
        <w:t xml:space="preserve">Denominator: All direct enrollees with math </w:t>
      </w:r>
      <w:proofErr w:type="spellStart"/>
      <w:r>
        <w:t>coursetaking</w:t>
      </w:r>
      <w:proofErr w:type="spellEnd"/>
      <w:r>
        <w:t xml:space="preserve"> data from the CTC Enrollees from the RMP Graduating Classes of 2014 - 2017 cohort.</w:t>
      </w:r>
    </w:p>
    <w:p w14:paraId="0CB52DCA" w14:textId="77777777" w:rsidR="001C0065" w:rsidRDefault="001C0065" w:rsidP="001C0065"/>
    <w:p w14:paraId="21537F17" w14:textId="1BD9C708" w:rsidR="001C0065" w:rsidRPr="005A14BA" w:rsidRDefault="001C0065" w:rsidP="001C0065">
      <w:pPr>
        <w:rPr>
          <w:b/>
          <w:bCs/>
        </w:rPr>
      </w:pPr>
      <w:r w:rsidRPr="005A14BA">
        <w:rPr>
          <w:b/>
          <w:bCs/>
        </w:rPr>
        <w:t>Precalculus or Higher in High School</w:t>
      </w:r>
    </w:p>
    <w:p w14:paraId="2C98FCB3" w14:textId="04BC99ED" w:rsidR="001C0065" w:rsidRDefault="001C0065" w:rsidP="001C0065">
      <w:r>
        <w:t xml:space="preserve">This measure looked at access to Precalculus and Calculus </w:t>
      </w:r>
      <w:proofErr w:type="spellStart"/>
      <w:r>
        <w:t>coursetaking</w:t>
      </w:r>
      <w:proofErr w:type="spellEnd"/>
      <w:r>
        <w:t xml:space="preserve"> because for most current transcript-based placement policies in the RMP region, </w:t>
      </w:r>
      <w:proofErr w:type="gramStart"/>
      <w:r>
        <w:t>the majority of</w:t>
      </w:r>
      <w:proofErr w:type="gramEnd"/>
      <w:r>
        <w:t xml:space="preserve"> college-level placement options were available for students who had taken Precalculus or Calculus in high school.</w:t>
      </w:r>
    </w:p>
    <w:p w14:paraId="3CEE96B3" w14:textId="77777777" w:rsidR="001C0065" w:rsidRDefault="001C0065" w:rsidP="001C0065"/>
    <w:p w14:paraId="1926A726" w14:textId="366D23AF" w:rsidR="001C0065" w:rsidRDefault="001C0065" w:rsidP="001C0065">
      <w:r>
        <w:t>Numerator: The count of students whose highest math course taken in high school was Precalculus or Calculus.</w:t>
      </w:r>
    </w:p>
    <w:p w14:paraId="5B53B275" w14:textId="77777777" w:rsidR="001C0065" w:rsidRDefault="001C0065" w:rsidP="001C0065"/>
    <w:p w14:paraId="1067E94D" w14:textId="4593D4D9" w:rsidR="001C0065" w:rsidRDefault="001C0065" w:rsidP="001C0065">
      <w:r>
        <w:lastRenderedPageBreak/>
        <w:t>Denominator: All students from the RMP Graduating Classes of 2014 - 2017 cohort.</w:t>
      </w:r>
    </w:p>
    <w:p w14:paraId="2559871C" w14:textId="77777777" w:rsidR="001C0065" w:rsidRDefault="001C0065" w:rsidP="001C0065"/>
    <w:p w14:paraId="7D6DEE49" w14:textId="53595688" w:rsidR="001C0065" w:rsidRPr="005A14BA" w:rsidRDefault="001C0065" w:rsidP="001C0065">
      <w:pPr>
        <w:rPr>
          <w:b/>
          <w:bCs/>
        </w:rPr>
      </w:pPr>
      <w:r w:rsidRPr="005A14BA">
        <w:rPr>
          <w:b/>
          <w:bCs/>
        </w:rPr>
        <w:t>Success in College-Level Courses - 2.0 or Better</w:t>
      </w:r>
    </w:p>
    <w:p w14:paraId="30F75AF1" w14:textId="2CF0A0FD" w:rsidR="001C0065" w:rsidRDefault="001C0065" w:rsidP="001C0065">
      <w:r>
        <w:t xml:space="preserve">This measure was developed to measure the success of students who attempted a college-level </w:t>
      </w:r>
      <w:proofErr w:type="gramStart"/>
      <w:r>
        <w:t>course, and</w:t>
      </w:r>
      <w:proofErr w:type="gramEnd"/>
      <w:r>
        <w:t xml:space="preserve"> was used in our descriptive analyses as well as the dependent variable in our logistic regression model. The denominator was set to include only students who had attempted a college-level course because there was not a valid assumption that could be made about what grade a student who did not attempt a college-level math course would have</w:t>
      </w:r>
      <w:r w:rsidR="005A14BA">
        <w:t xml:space="preserve"> </w:t>
      </w:r>
      <w:r>
        <w:t>received.</w:t>
      </w:r>
    </w:p>
    <w:p w14:paraId="737CDD90" w14:textId="77777777" w:rsidR="001C0065" w:rsidRDefault="001C0065" w:rsidP="001C0065"/>
    <w:p w14:paraId="65821E36" w14:textId="77777777" w:rsidR="001C0065" w:rsidRDefault="001C0065" w:rsidP="001C0065">
      <w:r>
        <w:t>Numerator: The count of students who earned a 2.0 or higher in their first college-level math/English course at the CTC.</w:t>
      </w:r>
    </w:p>
    <w:p w14:paraId="3866F4C6" w14:textId="77777777" w:rsidR="001C0065" w:rsidRDefault="001C0065" w:rsidP="001C0065"/>
    <w:p w14:paraId="46429794" w14:textId="6C22EF97" w:rsidR="001C0065" w:rsidRDefault="001C0065" w:rsidP="001C0065">
      <w:r>
        <w:t>Denominator: All students who attempted a college-level math/English course at the CTC from the CTC Enrollees from the 2012 - 2017 cohort.</w:t>
      </w:r>
    </w:p>
    <w:p w14:paraId="134E58B6" w14:textId="3FAE047A" w:rsidR="001C0065" w:rsidRDefault="001C0065" w:rsidP="001C0065"/>
    <w:p w14:paraId="2DE97E60" w14:textId="77777777" w:rsidR="001C0065" w:rsidRPr="005A14BA" w:rsidRDefault="001C0065" w:rsidP="001C0065">
      <w:pPr>
        <w:rPr>
          <w:b/>
          <w:bCs/>
        </w:rPr>
      </w:pPr>
      <w:r w:rsidRPr="005A14BA">
        <w:rPr>
          <w:b/>
          <w:bCs/>
        </w:rPr>
        <w:t>Success in College-Level Courses - Credits Earned</w:t>
      </w:r>
    </w:p>
    <w:p w14:paraId="4143B3A5" w14:textId="1A3C89FA" w:rsidR="001C0065" w:rsidRDefault="001C0065" w:rsidP="001C0065">
      <w:r>
        <w:t xml:space="preserve">This indicator was also developed to measure the success of students in college-level </w:t>
      </w:r>
      <w:proofErr w:type="gramStart"/>
      <w:r>
        <w:t>courses, but</w:t>
      </w:r>
      <w:proofErr w:type="gramEnd"/>
      <w:r>
        <w:t xml:space="preserve"> used a broader definition which allowed us to consider students who may not have attempted a college-level course within their first two years. The assumption was made that any award-seeking student who attempted a precollege or college-level math/English course would intend to earn credits in a college-level math/English course within two years of enrolling. Therefore, any student who attempted a precollege course and never attempted a college-level course was still considered in this indicator.</w:t>
      </w:r>
    </w:p>
    <w:p w14:paraId="720313B7" w14:textId="77777777" w:rsidR="001C0065" w:rsidRDefault="001C0065" w:rsidP="001C0065"/>
    <w:p w14:paraId="204673C1" w14:textId="5144BC6F" w:rsidR="001C0065" w:rsidRDefault="001C0065" w:rsidP="001C0065">
      <w:r>
        <w:t>Numerator: The count of students who earned credits in a college-level math/English course at the CTC.</w:t>
      </w:r>
    </w:p>
    <w:p w14:paraId="27146382" w14:textId="77777777" w:rsidR="001C0065" w:rsidRDefault="001C0065" w:rsidP="001C0065"/>
    <w:p w14:paraId="11EE854E" w14:textId="29676082" w:rsidR="001C0065" w:rsidRDefault="001C0065" w:rsidP="001C0065">
      <w:r>
        <w:t>Denominator: All students who attempted any (precollege or college-level) math/English course at the CTC from the CTC Enrollees from the 2012 - 2017 cohort.</w:t>
      </w:r>
    </w:p>
    <w:p w14:paraId="7DEE1A9D" w14:textId="327FEC80" w:rsidR="001C0065" w:rsidRDefault="001C0065" w:rsidP="001C0065"/>
    <w:p w14:paraId="70A0C0E4" w14:textId="3059280D" w:rsidR="001C0065" w:rsidRDefault="001C0065" w:rsidP="005A14BA">
      <w:pPr>
        <w:pStyle w:val="Heading4"/>
      </w:pPr>
      <w:r>
        <w:t>Logistic Regression Analyses</w:t>
      </w:r>
    </w:p>
    <w:p w14:paraId="51FC4C8E" w14:textId="77777777" w:rsidR="005A14BA" w:rsidRDefault="005A14BA" w:rsidP="001C0065"/>
    <w:p w14:paraId="25FE6877" w14:textId="265CD24B" w:rsidR="001C0065" w:rsidRPr="005A14BA" w:rsidRDefault="001C0065" w:rsidP="001C0065">
      <w:pPr>
        <w:rPr>
          <w:b/>
          <w:bCs/>
        </w:rPr>
      </w:pPr>
      <w:r w:rsidRPr="005A14BA">
        <w:rPr>
          <w:b/>
          <w:bCs/>
        </w:rPr>
        <w:t>Overview</w:t>
      </w:r>
    </w:p>
    <w:p w14:paraId="4149AFA3" w14:textId="420BDDAC" w:rsidR="001C0065" w:rsidRDefault="001C0065" w:rsidP="001C0065">
      <w:r>
        <w:t xml:space="preserve">The logistic regression analysis was set up with the goal of answering our research question: what aspects of high school and college </w:t>
      </w:r>
      <w:proofErr w:type="spellStart"/>
      <w:r>
        <w:t>coursetaking</w:t>
      </w:r>
      <w:proofErr w:type="spellEnd"/>
      <w:r>
        <w:t xml:space="preserve"> are associated with success in college level </w:t>
      </w:r>
      <w:proofErr w:type="spellStart"/>
      <w:r>
        <w:t>coursetaking</w:t>
      </w:r>
      <w:proofErr w:type="spellEnd"/>
      <w:r>
        <w:t xml:space="preserve"> in math and English?</w:t>
      </w:r>
    </w:p>
    <w:p w14:paraId="32B739B5" w14:textId="77777777" w:rsidR="001C0065" w:rsidRDefault="001C0065" w:rsidP="001C0065"/>
    <w:p w14:paraId="42E3CBE4" w14:textId="5C43DE62" w:rsidR="001C0065" w:rsidRPr="005A14BA" w:rsidRDefault="001C0065" w:rsidP="001C0065">
      <w:pPr>
        <w:rPr>
          <w:b/>
          <w:bCs/>
        </w:rPr>
      </w:pPr>
      <w:r w:rsidRPr="005A14BA">
        <w:rPr>
          <w:b/>
          <w:bCs/>
        </w:rPr>
        <w:t>Outcome Measures</w:t>
      </w:r>
    </w:p>
    <w:p w14:paraId="1F2CEA88" w14:textId="5EB6AF1B" w:rsidR="001C0065" w:rsidRDefault="001C0065" w:rsidP="001C0065">
      <w:r>
        <w:t>To answer the above research question, we decided to look at two variations of success in college-level</w:t>
      </w:r>
      <w:r w:rsidR="005A14BA">
        <w:t xml:space="preserve"> </w:t>
      </w:r>
      <w:proofErr w:type="spellStart"/>
      <w:r>
        <w:t>coursetaking</w:t>
      </w:r>
      <w:proofErr w:type="spellEnd"/>
      <w:r>
        <w:t>:</w:t>
      </w:r>
    </w:p>
    <w:p w14:paraId="06124F72" w14:textId="77777777" w:rsidR="001C0065" w:rsidRDefault="001C0065" w:rsidP="001C0065"/>
    <w:p w14:paraId="6E73B6A5" w14:textId="53F68EF5" w:rsidR="001C0065" w:rsidRDefault="001C0065" w:rsidP="00FA4E1F">
      <w:pPr>
        <w:pStyle w:val="ListParagraph"/>
        <w:numPr>
          <w:ilvl w:val="0"/>
          <w:numId w:val="96"/>
        </w:numPr>
      </w:pPr>
      <w:r>
        <w:t>Students who earned a 2.0 or better in their first college-level course among students who</w:t>
      </w:r>
      <w:r w:rsidR="005A14BA">
        <w:t xml:space="preserve"> </w:t>
      </w:r>
      <w:r>
        <w:t xml:space="preserve">attempted a college-level course, using the Success in College-Level courses - 2.0 or </w:t>
      </w:r>
      <w:proofErr w:type="gramStart"/>
      <w:r>
        <w:t>Better</w:t>
      </w:r>
      <w:proofErr w:type="gramEnd"/>
      <w:r>
        <w:t xml:space="preserve"> measure, described above.</w:t>
      </w:r>
    </w:p>
    <w:p w14:paraId="439B0F71" w14:textId="2FD2D948" w:rsidR="001C0065" w:rsidRDefault="001C0065" w:rsidP="00FA4E1F">
      <w:pPr>
        <w:pStyle w:val="ListParagraph"/>
        <w:numPr>
          <w:ilvl w:val="0"/>
          <w:numId w:val="96"/>
        </w:numPr>
      </w:pPr>
      <w:r>
        <w:t>Students who earned a credit in a college-level math/English course among all students who would likely need this course for their credential, using the Success in College-Level Courses - Credits Earned measure, described above.</w:t>
      </w:r>
    </w:p>
    <w:p w14:paraId="28CF8EB8" w14:textId="77777777" w:rsidR="001C0065" w:rsidRDefault="001C0065" w:rsidP="001C0065"/>
    <w:p w14:paraId="2EAC27A9" w14:textId="1097C0E3" w:rsidR="001C0065" w:rsidRPr="005A14BA" w:rsidRDefault="001C0065" w:rsidP="001C0065">
      <w:pPr>
        <w:rPr>
          <w:b/>
          <w:bCs/>
        </w:rPr>
      </w:pPr>
      <w:r w:rsidRPr="005A14BA">
        <w:rPr>
          <w:b/>
          <w:bCs/>
        </w:rPr>
        <w:t>Predictor Definitions</w:t>
      </w:r>
    </w:p>
    <w:p w14:paraId="67623670" w14:textId="3DA302E8" w:rsidR="001C0065" w:rsidRDefault="001C0065" w:rsidP="001C0065">
      <w:r>
        <w:t>The following factors were considered in this analysis:</w:t>
      </w:r>
    </w:p>
    <w:p w14:paraId="31B364DC" w14:textId="4A3118F3" w:rsidR="001C0065" w:rsidRDefault="001C0065" w:rsidP="001C0065"/>
    <w:p w14:paraId="5896F1A0" w14:textId="15FBE05F" w:rsidR="001C0065" w:rsidRDefault="001C0065" w:rsidP="001C0065">
      <w:r>
        <w:t xml:space="preserve">Predictor: </w:t>
      </w:r>
      <w:proofErr w:type="spellStart"/>
      <w:r>
        <w:t>EMinHS</w:t>
      </w:r>
      <w:proofErr w:type="spellEnd"/>
    </w:p>
    <w:p w14:paraId="7ADB626B" w14:textId="69B796C4" w:rsidR="001C0065" w:rsidRDefault="001C0065" w:rsidP="001C0065">
      <w:r>
        <w:t>Definition: Student was Emergent Multilingual (received English Learner Services) in high school</w:t>
      </w:r>
    </w:p>
    <w:p w14:paraId="431FD3F7" w14:textId="371380C0" w:rsidR="001C0065" w:rsidRDefault="001C0065" w:rsidP="001C0065"/>
    <w:p w14:paraId="023F0D50" w14:textId="3D957DA4" w:rsidR="001C0065" w:rsidRDefault="001C0065" w:rsidP="001C0065">
      <w:r>
        <w:lastRenderedPageBreak/>
        <w:t xml:space="preserve">Predictor: </w:t>
      </w:r>
      <w:proofErr w:type="spellStart"/>
      <w:r>
        <w:t>RaceEthnicity</w:t>
      </w:r>
      <w:proofErr w:type="spellEnd"/>
    </w:p>
    <w:p w14:paraId="2B01C1BD" w14:textId="030AEDA4" w:rsidR="001C0065" w:rsidRDefault="001C0065" w:rsidP="001C0065">
      <w:r>
        <w:t>Definition: Student reported race/ethnicity where ‘White’ was the reference category</w:t>
      </w:r>
    </w:p>
    <w:p w14:paraId="554B54F7" w14:textId="46075DE6" w:rsidR="001C0065" w:rsidRDefault="001C0065" w:rsidP="001C0065"/>
    <w:p w14:paraId="23AA2D0E" w14:textId="6FD24B3E" w:rsidR="001C0065" w:rsidRDefault="001C0065" w:rsidP="001C0065">
      <w:r>
        <w:t>Predictor: Gender</w:t>
      </w:r>
    </w:p>
    <w:p w14:paraId="719D7C89" w14:textId="51BBB3D9" w:rsidR="001C0065" w:rsidRDefault="001C0065" w:rsidP="001C0065">
      <w:r>
        <w:t>Definition: Student reported gender where ‘Male’ was the reference category</w:t>
      </w:r>
    </w:p>
    <w:p w14:paraId="28EF77F5" w14:textId="05D9A99B" w:rsidR="001C0065" w:rsidRDefault="001C0065" w:rsidP="001C0065"/>
    <w:p w14:paraId="0A4C4A3F" w14:textId="2081F7CD" w:rsidR="001C0065" w:rsidRDefault="001C0065" w:rsidP="001C0065">
      <w:r>
        <w:t>Predictor: GPA2.80</w:t>
      </w:r>
    </w:p>
    <w:p w14:paraId="350C2454" w14:textId="6D06A23C" w:rsidR="001C0065" w:rsidRDefault="001C0065" w:rsidP="001C0065">
      <w:r>
        <w:t>Definition: Student with a high school cumulative GPA of 2.80 or higher</w:t>
      </w:r>
    </w:p>
    <w:p w14:paraId="328ACE7C" w14:textId="12203A19" w:rsidR="001C0065" w:rsidRDefault="001C0065" w:rsidP="001C0065"/>
    <w:p w14:paraId="79619CC2" w14:textId="4695E621" w:rsidR="001C0065" w:rsidRDefault="001C0065" w:rsidP="001C0065">
      <w:r>
        <w:t xml:space="preserve">Predictor: </w:t>
      </w:r>
      <w:proofErr w:type="spellStart"/>
      <w:r>
        <w:t>HighestMathCourseTaken</w:t>
      </w:r>
      <w:proofErr w:type="spellEnd"/>
    </w:p>
    <w:p w14:paraId="7FAA619E" w14:textId="53F8C1EA" w:rsidR="001C0065" w:rsidRDefault="001C0065" w:rsidP="001C0065">
      <w:r>
        <w:t>Definition: Highest math course a student took in high school where ‘Algebra I’ was the reference category</w:t>
      </w:r>
    </w:p>
    <w:p w14:paraId="09340CA5" w14:textId="2CD5D93A" w:rsidR="001C0065" w:rsidRDefault="001C0065" w:rsidP="001C0065"/>
    <w:p w14:paraId="22FB6442" w14:textId="00493280" w:rsidR="001C0065" w:rsidRDefault="001C0065" w:rsidP="001C0065">
      <w:r>
        <w:t xml:space="preserve">Predictor: </w:t>
      </w:r>
      <w:proofErr w:type="spellStart"/>
      <w:r>
        <w:t>DirectEnroll</w:t>
      </w:r>
      <w:proofErr w:type="spellEnd"/>
    </w:p>
    <w:p w14:paraId="13230AA1" w14:textId="07699127" w:rsidR="001C0065" w:rsidRDefault="001C0065" w:rsidP="001C0065">
      <w:r>
        <w:t>Definition: Student who enrolled at the CTC within one year of graduation</w:t>
      </w:r>
    </w:p>
    <w:p w14:paraId="77F23498" w14:textId="21D8AA99" w:rsidR="001C0065" w:rsidRDefault="001C0065" w:rsidP="001C0065"/>
    <w:p w14:paraId="10158155" w14:textId="2390B2FB" w:rsidR="001C0065" w:rsidRDefault="001C0065" w:rsidP="001C0065">
      <w:r>
        <w:t xml:space="preserve">Predictor: </w:t>
      </w:r>
      <w:proofErr w:type="spellStart"/>
      <w:r>
        <w:t>EverDualCredit</w:t>
      </w:r>
      <w:proofErr w:type="spellEnd"/>
    </w:p>
    <w:p w14:paraId="012F0E5F" w14:textId="47AAB384" w:rsidR="001C0065" w:rsidRDefault="001C0065" w:rsidP="001C0065">
      <w:r>
        <w:t>Definition: Student that attempted a dual credit course at any point during or after their 9th grade year</w:t>
      </w:r>
    </w:p>
    <w:p w14:paraId="7AB5A604" w14:textId="25AEEA34" w:rsidR="001C0065" w:rsidRDefault="001C0065" w:rsidP="001C0065"/>
    <w:p w14:paraId="425BA562" w14:textId="7344B97E" w:rsidR="001C0065" w:rsidRDefault="001C0065" w:rsidP="001C0065">
      <w:r>
        <w:t xml:space="preserve">Predictor: </w:t>
      </w:r>
      <w:proofErr w:type="spellStart"/>
      <w:r>
        <w:t>AwardSeeking</w:t>
      </w:r>
      <w:proofErr w:type="spellEnd"/>
    </w:p>
    <w:p w14:paraId="2E8D1242" w14:textId="62B992C8" w:rsidR="001C0065" w:rsidRDefault="001C0065" w:rsidP="001C0065">
      <w:r>
        <w:t>Definition: Student that is pursuing a degree or transfer to a four-year college, and is not seeking a professional/technical pathway</w:t>
      </w:r>
    </w:p>
    <w:p w14:paraId="0440E4F7" w14:textId="489C9732" w:rsidR="001C0065" w:rsidRDefault="001C0065" w:rsidP="001C0065"/>
    <w:p w14:paraId="3A612D3C" w14:textId="300C8775" w:rsidR="001C0065" w:rsidRDefault="001C0065" w:rsidP="001C0065">
      <w:r>
        <w:t xml:space="preserve">Predictor: </w:t>
      </w:r>
      <w:proofErr w:type="spellStart"/>
      <w:r>
        <w:t>FullTime</w:t>
      </w:r>
      <w:proofErr w:type="spellEnd"/>
    </w:p>
    <w:p w14:paraId="6BB55032" w14:textId="1A4ED22A" w:rsidR="001C0065" w:rsidRDefault="001C0065" w:rsidP="001C0065">
      <w:r>
        <w:t>Definition: Student that had 4 quarters with 12 or more credits during their first two enrolled years</w:t>
      </w:r>
    </w:p>
    <w:p w14:paraId="5CE1656E" w14:textId="4DFD1470" w:rsidR="001C0065" w:rsidRDefault="001C0065" w:rsidP="001C0065"/>
    <w:p w14:paraId="0105E09D" w14:textId="7EEBC024" w:rsidR="001C0065" w:rsidRDefault="001C0065" w:rsidP="001C0065">
      <w:r>
        <w:t xml:space="preserve">Predictor: </w:t>
      </w:r>
      <w:proofErr w:type="spellStart"/>
      <w:r>
        <w:t>CollegeLevelInFirstTwoQtrs</w:t>
      </w:r>
      <w:proofErr w:type="spellEnd"/>
    </w:p>
    <w:p w14:paraId="35372E1F" w14:textId="03CC77C1" w:rsidR="001C0065" w:rsidRDefault="001C0065" w:rsidP="001C0065">
      <w:r>
        <w:t>Definition: Student that attempted a college-level math/English course within their first two enrolled quarters</w:t>
      </w:r>
    </w:p>
    <w:p w14:paraId="561AD651" w14:textId="6BAD58B3" w:rsidR="00902401" w:rsidRDefault="00902401" w:rsidP="001C0065">
      <w:r>
        <w:br/>
        <w:t xml:space="preserve">Predictor: </w:t>
      </w:r>
      <w:proofErr w:type="spellStart"/>
      <w:r>
        <w:t>TwoOrMorePreCollege</w:t>
      </w:r>
      <w:proofErr w:type="spellEnd"/>
    </w:p>
    <w:p w14:paraId="7430AD7B" w14:textId="4E98332D" w:rsidR="00902401" w:rsidRDefault="00902401" w:rsidP="00902401">
      <w:r>
        <w:t>Definition: Student that took two or more precollege courses during their first two enrolled years</w:t>
      </w:r>
    </w:p>
    <w:p w14:paraId="1AD32B57" w14:textId="3FF0228F" w:rsidR="001C0065" w:rsidRDefault="001C0065"/>
    <w:p w14:paraId="7A6AA049" w14:textId="1E2D59F4" w:rsidR="00902401" w:rsidRDefault="00902401">
      <w:r>
        <w:t>Predictor: GPA2.80xHighestMathCourseTaken</w:t>
      </w:r>
    </w:p>
    <w:p w14:paraId="4CE0B118" w14:textId="0F3E0332" w:rsidR="00902401" w:rsidRDefault="00902401" w:rsidP="00902401">
      <w:r>
        <w:t>Definition: Interaction effect added to ensure that the effect of Highest Math Course Taken was not dependent on cumulative high school GPA</w:t>
      </w:r>
    </w:p>
    <w:p w14:paraId="590D5D78" w14:textId="70C7A94B" w:rsidR="00902401" w:rsidRDefault="00902401" w:rsidP="00902401"/>
    <w:p w14:paraId="36B6A73F" w14:textId="05B634F6" w:rsidR="00902401" w:rsidRDefault="00902401" w:rsidP="00902401">
      <w:r>
        <w:t xml:space="preserve">Predictor: </w:t>
      </w:r>
      <w:proofErr w:type="spellStart"/>
      <w:r>
        <w:t>CollegeName</w:t>
      </w:r>
      <w:proofErr w:type="spellEnd"/>
    </w:p>
    <w:p w14:paraId="3A1A8481" w14:textId="007774D5" w:rsidR="00902401" w:rsidRDefault="00902401" w:rsidP="00902401">
      <w:r>
        <w:t>Definition: College that student enrolled. This was added to account for the random effect that enrolling at different colleges could introduce.</w:t>
      </w:r>
    </w:p>
    <w:p w14:paraId="01C9B00D" w14:textId="31739DB2" w:rsidR="00614274" w:rsidRDefault="00614274" w:rsidP="00902401"/>
    <w:p w14:paraId="3B7572C4" w14:textId="271158D0" w:rsidR="00614274" w:rsidRPr="005A14BA" w:rsidRDefault="00614274" w:rsidP="00614274">
      <w:pPr>
        <w:rPr>
          <w:b/>
          <w:bCs/>
        </w:rPr>
      </w:pPr>
      <w:r w:rsidRPr="005A14BA">
        <w:rPr>
          <w:b/>
          <w:bCs/>
        </w:rPr>
        <w:t xml:space="preserve">Earning a 2.0 or </w:t>
      </w:r>
      <w:proofErr w:type="gramStart"/>
      <w:r w:rsidRPr="005A14BA">
        <w:rPr>
          <w:b/>
          <w:bCs/>
        </w:rPr>
        <w:t>Better</w:t>
      </w:r>
      <w:proofErr w:type="gramEnd"/>
      <w:r w:rsidRPr="005A14BA">
        <w:rPr>
          <w:b/>
          <w:bCs/>
        </w:rPr>
        <w:t xml:space="preserve"> in first college-level course</w:t>
      </w:r>
    </w:p>
    <w:p w14:paraId="77A3CE85" w14:textId="77777777" w:rsidR="00614274" w:rsidRDefault="00614274" w:rsidP="00614274"/>
    <w:p w14:paraId="1ADA535B" w14:textId="0E629967" w:rsidR="00614274" w:rsidRPr="005A14BA" w:rsidRDefault="00614274" w:rsidP="00614274">
      <w:pPr>
        <w:rPr>
          <w:u w:val="single"/>
        </w:rPr>
      </w:pPr>
      <w:r w:rsidRPr="005A14BA">
        <w:rPr>
          <w:u w:val="single"/>
        </w:rPr>
        <w:t>College-Level Math</w:t>
      </w:r>
    </w:p>
    <w:p w14:paraId="6A288E8F" w14:textId="77777777" w:rsidR="005A14BA" w:rsidRDefault="005A14BA" w:rsidP="00614274"/>
    <w:p w14:paraId="44BC96B6" w14:textId="003AC873" w:rsidR="00614274" w:rsidRPr="005A14BA" w:rsidRDefault="00614274" w:rsidP="00614274">
      <w:pPr>
        <w:rPr>
          <w:i/>
          <w:iCs/>
          <w:u w:val="single"/>
        </w:rPr>
      </w:pPr>
      <w:r w:rsidRPr="005A14BA">
        <w:rPr>
          <w:i/>
          <w:iCs/>
          <w:u w:val="single"/>
        </w:rPr>
        <w:t>Predictors</w:t>
      </w:r>
    </w:p>
    <w:p w14:paraId="5F88E26D" w14:textId="18ADBC42" w:rsidR="00614274" w:rsidRPr="00614274" w:rsidRDefault="00614274" w:rsidP="00614274">
      <w:r w:rsidRPr="00614274">
        <w:t>Student outcomes were assessed using a logistic regression model, which looked at the probability that a</w:t>
      </w:r>
      <w:r>
        <w:t xml:space="preserve"> </w:t>
      </w:r>
      <w:r w:rsidRPr="00614274">
        <w:t>student will earn a 2.0 or higher in their first college-level math course conditional on a set of variables,</w:t>
      </w:r>
      <w:r>
        <w:t xml:space="preserve"> </w:t>
      </w:r>
      <w:r w:rsidRPr="00614274">
        <w:t>below. The college where the student was enrolled was used to account for the random effect from that</w:t>
      </w:r>
      <w:r>
        <w:t xml:space="preserve"> </w:t>
      </w:r>
      <w:r w:rsidRPr="00614274">
        <w:t>difference in enrollment.</w:t>
      </w:r>
    </w:p>
    <w:p w14:paraId="1EF19D03" w14:textId="5C1BECF8" w:rsidR="00902401" w:rsidRDefault="00902401"/>
    <w:p w14:paraId="365EBA64" w14:textId="03D47ED1" w:rsidR="00614274" w:rsidRPr="003E6F64" w:rsidRDefault="00614274">
      <w:pPr>
        <w:rPr>
          <w:rFonts w:ascii="Arial" w:eastAsiaTheme="minorEastAsia" w:hAnsi="Arial"/>
        </w:rPr>
      </w:pPr>
      <m:oMath>
        <m:func>
          <m:funcPr>
            <m:ctrlPr>
              <w:rPr>
                <w:rFonts w:ascii="Cambria Math" w:hAnsi="Cambria Math"/>
                <w:i/>
              </w:rPr>
            </m:ctrlPr>
          </m:funcPr>
          <m:fName>
            <m:r>
              <m:rPr>
                <m:sty m:val="p"/>
              </m:rPr>
              <w:rPr>
                <w:rFonts w:ascii="Cambria Math" w:hAnsi="Cambria Math"/>
              </w:rPr>
              <m:t>log</m:t>
            </m:r>
          </m:fName>
          <m:e/>
        </m:func>
        <m:d>
          <m:dPr>
            <m:ctrlPr>
              <w:rPr>
                <w:rFonts w:ascii="Cambria Math" w:hAnsi="Cambria Math"/>
                <w:i/>
              </w:rPr>
            </m:ctrlPr>
          </m:dPr>
          <m:e>
            <m:f>
              <m:fPr>
                <m:ctrlPr>
                  <w:rPr>
                    <w:rFonts w:ascii="Cambria Math" w:hAnsi="Cambria Math"/>
                    <w:i/>
                  </w:rPr>
                </m:ctrlPr>
              </m:fPr>
              <m:num>
                <m:r>
                  <w:rPr>
                    <w:rFonts w:ascii="Cambria Math" w:hAnsi="Cambria Math"/>
                  </w:rPr>
                  <m:t>p</m:t>
                </m:r>
                <m:sSub>
                  <m:sSubPr>
                    <m:ctrlPr>
                      <w:rPr>
                        <w:rFonts w:ascii="Cambria Math" w:hAnsi="Cambria Math"/>
                        <w:i/>
                      </w:rPr>
                    </m:ctrlPr>
                  </m:sSubPr>
                  <m:e/>
                  <m:sub>
                    <m:r>
                      <w:rPr>
                        <w:rFonts w:ascii="Cambria Math" w:hAnsi="Cambria Math"/>
                      </w:rPr>
                      <m:t>ij</m:t>
                    </m:r>
                  </m:sub>
                </m:sSub>
              </m:num>
              <m:den>
                <m:r>
                  <w:rPr>
                    <w:rFonts w:ascii="Cambria Math" w:hAnsi="Cambria Math"/>
                  </w:rPr>
                  <m:t>1-p</m:t>
                </m:r>
                <m:sSub>
                  <m:sSubPr>
                    <m:ctrlPr>
                      <w:rPr>
                        <w:rFonts w:ascii="Cambria Math" w:hAnsi="Cambria Math"/>
                        <w:i/>
                      </w:rPr>
                    </m:ctrlPr>
                  </m:sSubPr>
                  <m:e/>
                  <m:sub>
                    <m:r>
                      <w:rPr>
                        <w:rFonts w:ascii="Cambria Math" w:hAnsi="Cambria Math"/>
                      </w:rPr>
                      <m:t>ij</m:t>
                    </m:r>
                  </m:sub>
                </m:sSub>
              </m:den>
            </m:f>
          </m:e>
        </m:d>
        <m:r>
          <w:rPr>
            <w:rFonts w:ascii="Cambria Math" w:hAnsi="Cambria Math"/>
          </w:rPr>
          <m:t>= β</m:t>
        </m:r>
        <m:sSub>
          <m:sSubPr>
            <m:ctrlPr>
              <w:rPr>
                <w:rFonts w:ascii="Cambria Math" w:hAnsi="Cambria Math"/>
                <w:i/>
              </w:rPr>
            </m:ctrlPr>
          </m:sSubPr>
          <m:e/>
          <m:sub>
            <m:r>
              <w:rPr>
                <w:rFonts w:ascii="Cambria Math" w:hAnsi="Cambria Math"/>
              </w:rPr>
              <m:t>0</m:t>
            </m:r>
          </m:sub>
        </m:sSub>
        <m:r>
          <w:rPr>
            <w:rFonts w:ascii="Cambria Math" w:hAnsi="Cambria Math"/>
          </w:rPr>
          <m:t>+ β</m:t>
        </m:r>
        <m:sSub>
          <m:sSubPr>
            <m:ctrlPr>
              <w:rPr>
                <w:rFonts w:ascii="Cambria Math" w:hAnsi="Cambria Math"/>
                <w:i/>
              </w:rPr>
            </m:ctrlPr>
          </m:sSubPr>
          <m:e/>
          <m:sub>
            <m:r>
              <w:rPr>
                <w:rFonts w:ascii="Cambria Math" w:hAnsi="Cambria Math"/>
              </w:rPr>
              <m:t>1</m:t>
            </m:r>
          </m:sub>
        </m:sSub>
        <m:r>
          <w:rPr>
            <w:rFonts w:ascii="Cambria Math" w:hAnsi="Cambria Math"/>
          </w:rPr>
          <m:t>EMinHS</m:t>
        </m:r>
        <m:sSub>
          <m:sSubPr>
            <m:ctrlPr>
              <w:rPr>
                <w:rFonts w:ascii="Cambria Math" w:hAnsi="Cambria Math"/>
                <w:i/>
              </w:rPr>
            </m:ctrlPr>
          </m:sSubPr>
          <m:e/>
          <m:sub>
            <m:r>
              <w:rPr>
                <w:rFonts w:ascii="Cambria Math" w:hAnsi="Cambria Math"/>
              </w:rPr>
              <m:t>ij</m:t>
            </m:r>
          </m:sub>
        </m:sSub>
        <m:r>
          <w:rPr>
            <w:rFonts w:ascii="Cambria Math" w:hAnsi="Cambria Math"/>
          </w:rPr>
          <m:t>+β</m:t>
        </m:r>
        <m:sSub>
          <m:sSubPr>
            <m:ctrlPr>
              <w:rPr>
                <w:rFonts w:ascii="Cambria Math" w:hAnsi="Cambria Math"/>
                <w:i/>
              </w:rPr>
            </m:ctrlPr>
          </m:sSubPr>
          <m:e/>
          <m:sub>
            <m:r>
              <w:rPr>
                <w:rFonts w:ascii="Cambria Math" w:hAnsi="Cambria Math"/>
              </w:rPr>
              <m:t>2</m:t>
            </m:r>
          </m:sub>
        </m:sSub>
        <m:r>
          <w:rPr>
            <w:rFonts w:ascii="Cambria Math" w:hAnsi="Cambria Math"/>
          </w:rPr>
          <m:t>RaceEthnicity+ β</m:t>
        </m:r>
        <m:sSub>
          <m:sSubPr>
            <m:ctrlPr>
              <w:rPr>
                <w:rFonts w:ascii="Cambria Math" w:hAnsi="Cambria Math"/>
                <w:i/>
              </w:rPr>
            </m:ctrlPr>
          </m:sSubPr>
          <m:e/>
          <m:sub>
            <m:r>
              <w:rPr>
                <w:rFonts w:ascii="Cambria Math" w:hAnsi="Cambria Math"/>
              </w:rPr>
              <m:t>3</m:t>
            </m:r>
          </m:sub>
        </m:sSub>
        <m:r>
          <w:rPr>
            <w:rFonts w:ascii="Cambria Math" w:hAnsi="Cambria Math"/>
          </w:rPr>
          <m:t>Gender</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4</m:t>
            </m:r>
          </m:sub>
        </m:sSub>
        <m:r>
          <w:rPr>
            <w:rFonts w:ascii="Cambria Math" w:hAnsi="Cambria Math"/>
          </w:rPr>
          <m:t>GPA2.80</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5</m:t>
            </m:r>
          </m:sub>
        </m:sSub>
        <m:r>
          <w:rPr>
            <w:rFonts w:ascii="Cambria Math" w:hAnsi="Cambria Math"/>
          </w:rPr>
          <m:t>HighestMathCourseTaken</m:t>
        </m:r>
        <m:sSub>
          <m:sSubPr>
            <m:ctrlPr>
              <w:rPr>
                <w:rFonts w:ascii="Cambria Math" w:hAnsi="Cambria Math"/>
                <w:i/>
              </w:rPr>
            </m:ctrlPr>
          </m:sSubPr>
          <m:e/>
          <m:sub>
            <m:r>
              <w:rPr>
                <w:rFonts w:ascii="Cambria Math" w:hAnsi="Cambria Math"/>
              </w:rPr>
              <m:t>ij</m:t>
            </m:r>
          </m:sub>
        </m:sSub>
        <m:r>
          <w:rPr>
            <w:rFonts w:ascii="Cambria Math" w:hAnsi="Cambria Math"/>
          </w:rPr>
          <m:t xml:space="preserve">+ </m:t>
        </m:r>
        <m:r>
          <w:rPr>
            <w:rFonts w:ascii="Cambria Math" w:hAnsi="Cambria Math"/>
          </w:rPr>
          <m:t>β</m:t>
        </m:r>
        <m:sSub>
          <m:sSubPr>
            <m:ctrlPr>
              <w:rPr>
                <w:rFonts w:ascii="Cambria Math" w:hAnsi="Cambria Math"/>
                <w:i/>
              </w:rPr>
            </m:ctrlPr>
          </m:sSubPr>
          <m:e/>
          <m:sub>
            <m:r>
              <w:rPr>
                <w:rFonts w:ascii="Cambria Math" w:hAnsi="Cambria Math"/>
              </w:rPr>
              <m:t>6</m:t>
            </m:r>
          </m:sub>
        </m:sSub>
        <m:r>
          <w:rPr>
            <w:rFonts w:ascii="Cambria Math" w:hAnsi="Cambria Math"/>
          </w:rPr>
          <m:t>DirectEnroll</m:t>
        </m:r>
        <m:sSub>
          <m:sSubPr>
            <m:ctrlPr>
              <w:rPr>
                <w:rFonts w:ascii="Cambria Math" w:hAnsi="Cambria Math"/>
                <w:i/>
              </w:rPr>
            </m:ctrlPr>
          </m:sSubPr>
          <m:e/>
          <m:sub>
            <m:r>
              <w:rPr>
                <w:rFonts w:ascii="Cambria Math" w:hAnsi="Cambria Math"/>
              </w:rPr>
              <m:t>ij</m:t>
            </m:r>
          </m:sub>
        </m:sSub>
        <m:r>
          <w:rPr>
            <w:rFonts w:ascii="Cambria Math" w:hAnsi="Cambria Math"/>
          </w:rPr>
          <m:t>+</m:t>
        </m:r>
        <m:r>
          <w:rPr>
            <w:rFonts w:ascii="Cambria Math" w:hAnsi="Cambria Math"/>
          </w:rPr>
          <w:lastRenderedPageBreak/>
          <m:t xml:space="preserve"> </m:t>
        </m:r>
        <m:r>
          <w:rPr>
            <w:rFonts w:ascii="Cambria Math" w:hAnsi="Cambria Math"/>
          </w:rPr>
          <m:t>β</m:t>
        </m:r>
        <m:sSub>
          <m:sSubPr>
            <m:ctrlPr>
              <w:rPr>
                <w:rFonts w:ascii="Cambria Math" w:hAnsi="Cambria Math"/>
                <w:i/>
              </w:rPr>
            </m:ctrlPr>
          </m:sSubPr>
          <m:e/>
          <m:sub>
            <m:r>
              <w:rPr>
                <w:rFonts w:ascii="Cambria Math" w:hAnsi="Cambria Math"/>
              </w:rPr>
              <m:t>7</m:t>
            </m:r>
          </m:sub>
        </m:sSub>
        <m:r>
          <w:rPr>
            <w:rFonts w:ascii="Cambria Math" w:hAnsi="Cambria Math"/>
          </w:rPr>
          <m:t>EverDualCredit</m:t>
        </m:r>
        <m:sSub>
          <m:sSubPr>
            <m:ctrlPr>
              <w:rPr>
                <w:rFonts w:ascii="Cambria Math" w:hAnsi="Cambria Math"/>
                <w:i/>
              </w:rPr>
            </m:ctrlPr>
          </m:sSubPr>
          <m:e/>
          <m:sub>
            <m:r>
              <w:rPr>
                <w:rFonts w:ascii="Cambria Math" w:hAnsi="Cambria Math"/>
              </w:rPr>
              <m:t>ij</m:t>
            </m:r>
          </m:sub>
        </m:sSub>
        <m:r>
          <w:rPr>
            <w:rFonts w:ascii="Cambria Math" w:hAnsi="Cambria Math"/>
          </w:rPr>
          <m:t xml:space="preserve">+ </m:t>
        </m:r>
        <m:r>
          <w:rPr>
            <w:rFonts w:ascii="Cambria Math" w:hAnsi="Cambria Math"/>
          </w:rPr>
          <m:t>β</m:t>
        </m:r>
        <m:sSub>
          <m:sSubPr>
            <m:ctrlPr>
              <w:rPr>
                <w:rFonts w:ascii="Cambria Math" w:hAnsi="Cambria Math"/>
                <w:i/>
              </w:rPr>
            </m:ctrlPr>
          </m:sSubPr>
          <m:e/>
          <m:sub>
            <m:r>
              <w:rPr>
                <w:rFonts w:ascii="Cambria Math" w:hAnsi="Cambria Math"/>
              </w:rPr>
              <m:t>8</m:t>
            </m:r>
          </m:sub>
        </m:sSub>
        <m:r>
          <w:rPr>
            <w:rFonts w:ascii="Cambria Math" w:hAnsi="Cambria Math"/>
          </w:rPr>
          <m:t>AwardSeeking</m:t>
        </m:r>
        <m:sSub>
          <m:sSubPr>
            <m:ctrlPr>
              <w:rPr>
                <w:rFonts w:ascii="Cambria Math" w:hAnsi="Cambria Math"/>
                <w:i/>
              </w:rPr>
            </m:ctrlPr>
          </m:sSubPr>
          <m:e/>
          <m:sub>
            <m:r>
              <w:rPr>
                <w:rFonts w:ascii="Cambria Math" w:hAnsi="Cambria Math"/>
              </w:rPr>
              <m:t>ij</m:t>
            </m:r>
          </m:sub>
        </m:sSub>
        <m:r>
          <w:rPr>
            <w:rFonts w:ascii="Cambria Math" w:hAnsi="Cambria Math"/>
          </w:rPr>
          <m:t xml:space="preserve">+ </m:t>
        </m:r>
        <m:r>
          <w:rPr>
            <w:rFonts w:ascii="Cambria Math" w:hAnsi="Cambria Math"/>
          </w:rPr>
          <m:t>β</m:t>
        </m:r>
        <m:sSub>
          <m:sSubPr>
            <m:ctrlPr>
              <w:rPr>
                <w:rFonts w:ascii="Cambria Math" w:hAnsi="Cambria Math"/>
                <w:i/>
              </w:rPr>
            </m:ctrlPr>
          </m:sSubPr>
          <m:e/>
          <m:sub>
            <m:r>
              <w:rPr>
                <w:rFonts w:ascii="Cambria Math" w:hAnsi="Cambria Math"/>
              </w:rPr>
              <m:t>9</m:t>
            </m:r>
          </m:sub>
        </m:sSub>
        <m:r>
          <w:rPr>
            <w:rFonts w:ascii="Cambria Math" w:hAnsi="Cambria Math"/>
          </w:rPr>
          <m:t>FullTime</m:t>
        </m:r>
        <m:sSub>
          <m:sSubPr>
            <m:ctrlPr>
              <w:rPr>
                <w:rFonts w:ascii="Cambria Math" w:hAnsi="Cambria Math"/>
                <w:i/>
              </w:rPr>
            </m:ctrlPr>
          </m:sSubPr>
          <m:e/>
          <m:sub>
            <m:r>
              <w:rPr>
                <w:rFonts w:ascii="Cambria Math" w:hAnsi="Cambria Math"/>
              </w:rPr>
              <m:t>ij</m:t>
            </m:r>
          </m:sub>
        </m:sSub>
        <m:r>
          <w:rPr>
            <w:rFonts w:ascii="Cambria Math" w:hAnsi="Cambria Math"/>
          </w:rPr>
          <m:t xml:space="preserve">+ </m:t>
        </m:r>
        <m:r>
          <w:rPr>
            <w:rFonts w:ascii="Cambria Math" w:hAnsi="Cambria Math"/>
          </w:rPr>
          <m:t>β</m:t>
        </m:r>
        <m:sSub>
          <m:sSubPr>
            <m:ctrlPr>
              <w:rPr>
                <w:rFonts w:ascii="Cambria Math" w:hAnsi="Cambria Math"/>
                <w:i/>
              </w:rPr>
            </m:ctrlPr>
          </m:sSubPr>
          <m:e/>
          <m:sub>
            <m:r>
              <w:rPr>
                <w:rFonts w:ascii="Cambria Math" w:hAnsi="Cambria Math"/>
              </w:rPr>
              <m:t>10</m:t>
            </m:r>
          </m:sub>
        </m:sSub>
        <m:r>
          <w:rPr>
            <w:rFonts w:ascii="Cambria Math" w:hAnsi="Cambria Math"/>
          </w:rPr>
          <m:t>CollegeLevelFirstTwoQtrs</m:t>
        </m:r>
        <m:sSub>
          <m:sSubPr>
            <m:ctrlPr>
              <w:rPr>
                <w:rFonts w:ascii="Cambria Math" w:hAnsi="Cambria Math"/>
                <w:i/>
              </w:rPr>
            </m:ctrlPr>
          </m:sSubPr>
          <m:e/>
          <m:sub>
            <m:r>
              <w:rPr>
                <w:rFonts w:ascii="Cambria Math" w:hAnsi="Cambria Math"/>
              </w:rPr>
              <m:t>ij</m:t>
            </m:r>
          </m:sub>
        </m:sSub>
        <m:r>
          <w:rPr>
            <w:rFonts w:ascii="Cambria Math" w:hAnsi="Cambria Math"/>
          </w:rPr>
          <m:t xml:space="preserve">+ </m:t>
        </m:r>
        <m:r>
          <w:rPr>
            <w:rFonts w:ascii="Cambria Math" w:hAnsi="Cambria Math"/>
          </w:rPr>
          <m:t>β</m:t>
        </m:r>
        <m:sSub>
          <m:sSubPr>
            <m:ctrlPr>
              <w:rPr>
                <w:rFonts w:ascii="Cambria Math" w:hAnsi="Cambria Math"/>
                <w:i/>
              </w:rPr>
            </m:ctrlPr>
          </m:sSubPr>
          <m:e/>
          <m:sub>
            <m:r>
              <w:rPr>
                <w:rFonts w:ascii="Cambria Math" w:hAnsi="Cambria Math"/>
              </w:rPr>
              <m:t>11</m:t>
            </m:r>
          </m:sub>
        </m:sSub>
        <m:r>
          <w:rPr>
            <w:rFonts w:ascii="Cambria Math" w:hAnsi="Cambria Math"/>
          </w:rPr>
          <m:t>TwoOrMorePrecollege</m:t>
        </m:r>
        <m:sSub>
          <m:sSubPr>
            <m:ctrlPr>
              <w:rPr>
                <w:rFonts w:ascii="Cambria Math" w:hAnsi="Cambria Math"/>
                <w:i/>
              </w:rPr>
            </m:ctrlPr>
          </m:sSubPr>
          <m:e/>
          <m:sub>
            <m:r>
              <w:rPr>
                <w:rFonts w:ascii="Cambria Math" w:hAnsi="Cambria Math"/>
              </w:rPr>
              <m:t>ij</m:t>
            </m:r>
          </m:sub>
        </m:sSub>
        <m:r>
          <w:rPr>
            <w:rFonts w:ascii="Cambria Math" w:hAnsi="Cambria Math"/>
          </w:rPr>
          <m:t xml:space="preserve">+ </m:t>
        </m:r>
        <m:r>
          <w:rPr>
            <w:rFonts w:ascii="Cambria Math" w:hAnsi="Cambria Math"/>
          </w:rPr>
          <m:t>β</m:t>
        </m:r>
        <m:sSub>
          <m:sSubPr>
            <m:ctrlPr>
              <w:rPr>
                <w:rFonts w:ascii="Cambria Math" w:hAnsi="Cambria Math"/>
                <w:i/>
              </w:rPr>
            </m:ctrlPr>
          </m:sSubPr>
          <m:e/>
          <m:sub>
            <m:r>
              <w:rPr>
                <w:rFonts w:ascii="Cambria Math" w:hAnsi="Cambria Math"/>
              </w:rPr>
              <m:t>4</m:t>
            </m:r>
          </m:sub>
        </m:sSub>
        <m:r>
          <w:rPr>
            <w:rFonts w:ascii="Cambria Math" w:hAnsi="Cambria Math"/>
          </w:rPr>
          <m:t>GPA2.80</m:t>
        </m:r>
        <m:sSub>
          <m:sSubPr>
            <m:ctrlPr>
              <w:rPr>
                <w:rFonts w:ascii="Cambria Math" w:hAnsi="Cambria Math"/>
                <w:i/>
              </w:rPr>
            </m:ctrlPr>
          </m:sSubPr>
          <m:e/>
          <m:sub>
            <m:r>
              <w:rPr>
                <w:rFonts w:ascii="Cambria Math" w:hAnsi="Cambria Math"/>
              </w:rPr>
              <m:t>ij</m:t>
            </m:r>
          </m:sub>
        </m:sSub>
        <m:r>
          <w:rPr>
            <w:rFonts w:ascii="Cambria Math" w:hAnsi="Cambria Math"/>
          </w:rPr>
          <m:t xml:space="preserve"> X </m:t>
        </m:r>
        <m:r>
          <w:rPr>
            <w:rFonts w:ascii="Cambria Math" w:hAnsi="Cambria Math"/>
          </w:rPr>
          <m:t>β</m:t>
        </m:r>
        <m:sSub>
          <m:sSubPr>
            <m:ctrlPr>
              <w:rPr>
                <w:rFonts w:ascii="Cambria Math" w:hAnsi="Cambria Math"/>
                <w:i/>
              </w:rPr>
            </m:ctrlPr>
          </m:sSubPr>
          <m:e/>
          <m:sub>
            <m:r>
              <w:rPr>
                <w:rFonts w:ascii="Cambria Math" w:hAnsi="Cambria Math"/>
              </w:rPr>
              <m:t>5</m:t>
            </m:r>
          </m:sub>
        </m:sSub>
        <m:r>
          <w:rPr>
            <w:rFonts w:ascii="Cambria Math" w:hAnsi="Cambria Math"/>
          </w:rPr>
          <m:t>HighestMathCourseTaken</m:t>
        </m:r>
        <m:sSub>
          <m:sSubPr>
            <m:ctrlPr>
              <w:rPr>
                <w:rFonts w:ascii="Cambria Math" w:hAnsi="Cambria Math"/>
                <w:i/>
              </w:rPr>
            </m:ctrlPr>
          </m:sSubPr>
          <m:e/>
          <m:sub>
            <m:r>
              <w:rPr>
                <w:rFonts w:ascii="Cambria Math" w:hAnsi="Cambria Math"/>
              </w:rPr>
              <m:t>ij</m:t>
            </m:r>
          </m:sub>
        </m:sSub>
        <m:r>
          <w:rPr>
            <w:rFonts w:ascii="Cambria Math" w:eastAsiaTheme="minorEastAsia" w:hAnsi="Cambria Math"/>
          </w:rPr>
          <m:t>+u</m:t>
        </m:r>
        <m:sSub>
          <m:sSubPr>
            <m:ctrlPr>
              <w:rPr>
                <w:rFonts w:ascii="Cambria Math" w:eastAsiaTheme="minorEastAsia" w:hAnsi="Cambria Math"/>
                <w:i/>
              </w:rPr>
            </m:ctrlPr>
          </m:sSubPr>
          <m:e/>
          <m:sub>
            <m:r>
              <w:rPr>
                <w:rFonts w:ascii="Cambria Math" w:eastAsiaTheme="minorEastAsia" w:hAnsi="Cambria Math"/>
              </w:rPr>
              <m:t>ij</m:t>
            </m:r>
          </m:sub>
        </m:sSub>
      </m:oMath>
      <w:r w:rsidR="003E6F64">
        <w:rPr>
          <w:rFonts w:eastAsiaTheme="minorEastAsia"/>
        </w:rPr>
        <w:t xml:space="preserve"> </w:t>
      </w:r>
    </w:p>
    <w:p w14:paraId="237E164D" w14:textId="510DBE93" w:rsidR="003E6F64" w:rsidRDefault="003E6F64">
      <w:pPr>
        <w:rPr>
          <w:rFonts w:eastAsiaTheme="minorEastAsia"/>
        </w:rPr>
      </w:pPr>
    </w:p>
    <w:p w14:paraId="1DCACED9" w14:textId="77777777" w:rsidR="003E6F64" w:rsidRPr="003E6F64" w:rsidRDefault="003E6F64" w:rsidP="003E6F64">
      <w:r w:rsidRPr="003E6F64">
        <w:t>p=1 when student earns a 2.0 or higher, or an equivalent letter grade in their first college level course</w:t>
      </w:r>
    </w:p>
    <w:p w14:paraId="086E28C3" w14:textId="77777777" w:rsidR="003E6F64" w:rsidRPr="003E6F64" w:rsidRDefault="003E6F64" w:rsidP="003E6F64">
      <w:r w:rsidRPr="003E6F64">
        <w:t>p=0 when student earns a 1.9 or below, or an equivalent letter grade in their first college level course</w:t>
      </w:r>
    </w:p>
    <w:p w14:paraId="051E70B9" w14:textId="77777777" w:rsidR="003E6F64" w:rsidRPr="003E6F64" w:rsidRDefault="003E6F64" w:rsidP="003E6F64">
      <w:proofErr w:type="spellStart"/>
      <w:r w:rsidRPr="003E6F64">
        <w:t>i</w:t>
      </w:r>
      <w:proofErr w:type="spellEnd"/>
      <w:r w:rsidRPr="003E6F64">
        <w:t xml:space="preserve"> = Student level</w:t>
      </w:r>
    </w:p>
    <w:p w14:paraId="1754DD47" w14:textId="06D8D2B9" w:rsidR="003E6F64" w:rsidRDefault="003E6F64" w:rsidP="003E6F64">
      <w:r w:rsidRPr="003E6F64">
        <w:t>j = School attended</w:t>
      </w:r>
    </w:p>
    <w:p w14:paraId="4718BF86" w14:textId="1B7859FD" w:rsidR="003E6F64" w:rsidRDefault="003E6F64" w:rsidP="003E6F64"/>
    <w:p w14:paraId="47FC7AAB" w14:textId="77777777" w:rsidR="003E6F64" w:rsidRPr="005A14BA" w:rsidRDefault="003E6F64" w:rsidP="003E6F64">
      <w:pPr>
        <w:rPr>
          <w:i/>
          <w:iCs/>
          <w:u w:val="single"/>
        </w:rPr>
      </w:pPr>
      <w:r w:rsidRPr="005A14BA">
        <w:rPr>
          <w:i/>
          <w:iCs/>
          <w:u w:val="single"/>
        </w:rPr>
        <w:t>Hierarchical Logistic Regression Results</w:t>
      </w:r>
    </w:p>
    <w:p w14:paraId="243F8EFC" w14:textId="4DF55EFA" w:rsidR="003E6F64" w:rsidRPr="003E6F64" w:rsidRDefault="003E6F64" w:rsidP="003E6F64">
      <w:r w:rsidRPr="003E6F64">
        <w:t>Table 2.5 uses predicted probabilities to measure the degree of association between earning a 2.0 or higher in</w:t>
      </w:r>
      <w:r w:rsidR="004C46A9">
        <w:t xml:space="preserve"> </w:t>
      </w:r>
      <w:r w:rsidRPr="003E6F64">
        <w:t>the college-level math course and the predictors listed above. Values greater than 50% show a higher chance</w:t>
      </w:r>
      <w:r w:rsidR="005A14BA">
        <w:t xml:space="preserve"> </w:t>
      </w:r>
      <w:r w:rsidRPr="003E6F64">
        <w:t>of seeing the positive outcome. Predictors that were statistically significant are labeled with a “*”.</w:t>
      </w:r>
    </w:p>
    <w:p w14:paraId="038876C3" w14:textId="77777777" w:rsidR="004C46A9" w:rsidRDefault="004C46A9" w:rsidP="003E6F64"/>
    <w:p w14:paraId="355D18DD" w14:textId="3C5427D2" w:rsidR="003E6F64" w:rsidRPr="005A14BA" w:rsidRDefault="003E6F64" w:rsidP="003E6F64">
      <w:pPr>
        <w:rPr>
          <w:i/>
          <w:iCs/>
          <w:u w:val="single"/>
        </w:rPr>
      </w:pPr>
      <w:r w:rsidRPr="005A14BA">
        <w:rPr>
          <w:i/>
          <w:iCs/>
          <w:u w:val="single"/>
        </w:rPr>
        <w:t>Discussion:</w:t>
      </w:r>
    </w:p>
    <w:p w14:paraId="35AEB41D" w14:textId="74E0C5F7" w:rsidR="004C46A9" w:rsidRDefault="003E6F64" w:rsidP="003E6F64">
      <w:r w:rsidRPr="003E6F64">
        <w:t xml:space="preserve">The interaction effect between GPA2.80 and </w:t>
      </w:r>
      <w:proofErr w:type="spellStart"/>
      <w:r w:rsidRPr="003E6F64">
        <w:t>HighestMathCourseTaken</w:t>
      </w:r>
      <w:proofErr w:type="spellEnd"/>
      <w:r w:rsidRPr="003E6F64">
        <w:t xml:space="preserve"> variables was included</w:t>
      </w:r>
      <w:r w:rsidR="004C46A9">
        <w:t xml:space="preserve"> </w:t>
      </w:r>
      <w:r w:rsidRPr="003E6F64">
        <w:t>in the model to</w:t>
      </w:r>
      <w:r w:rsidR="004C46A9">
        <w:t xml:space="preserve"> </w:t>
      </w:r>
      <w:r w:rsidRPr="003E6F64">
        <w:t xml:space="preserve">account for whether the effect of higher levels of math </w:t>
      </w:r>
      <w:proofErr w:type="spellStart"/>
      <w:r w:rsidRPr="003E6F64">
        <w:t>coursetaking</w:t>
      </w:r>
      <w:proofErr w:type="spellEnd"/>
      <w:r w:rsidRPr="003E6F64">
        <w:t xml:space="preserve"> could be accounted for by a higher</w:t>
      </w:r>
      <w:r w:rsidR="004C46A9">
        <w:t xml:space="preserve"> </w:t>
      </w:r>
      <w:r w:rsidRPr="003E6F64">
        <w:t>cumulative GPA. After controlling for that interaction, we saw that</w:t>
      </w:r>
      <w:r w:rsidR="004C46A9">
        <w:t xml:space="preserve"> </w:t>
      </w:r>
      <w:r w:rsidRPr="003E6F64">
        <w:t>there were no statistically significant interactions, and results show that significant</w:t>
      </w:r>
      <w:r w:rsidR="004C46A9">
        <w:t xml:space="preserve"> </w:t>
      </w:r>
      <w:r w:rsidRPr="003E6F64">
        <w:t>positive predictors of the outcome include</w:t>
      </w:r>
      <w:r w:rsidR="004C46A9">
        <w:t xml:space="preserve"> </w:t>
      </w:r>
      <w:proofErr w:type="spellStart"/>
      <w:r w:rsidRPr="003E6F64">
        <w:t>EMinHS</w:t>
      </w:r>
      <w:proofErr w:type="spellEnd"/>
      <w:r w:rsidRPr="003E6F64">
        <w:t xml:space="preserve">, GPA2.80, </w:t>
      </w:r>
      <w:proofErr w:type="spellStart"/>
      <w:r w:rsidRPr="003E6F64">
        <w:t>FullTime</w:t>
      </w:r>
      <w:proofErr w:type="spellEnd"/>
      <w:r w:rsidRPr="003E6F64">
        <w:t>, and</w:t>
      </w:r>
      <w:r w:rsidR="005A14BA">
        <w:t xml:space="preserve"> </w:t>
      </w:r>
      <w:proofErr w:type="spellStart"/>
      <w:proofErr w:type="gramStart"/>
      <w:r w:rsidRPr="003E6F64">
        <w:t>HighestMathCourseTaken:Calculus</w:t>
      </w:r>
      <w:proofErr w:type="spellEnd"/>
      <w:proofErr w:type="gramEnd"/>
      <w:r w:rsidRPr="003E6F64">
        <w:t>. Significant</w:t>
      </w:r>
      <w:r w:rsidR="004C46A9">
        <w:t xml:space="preserve"> </w:t>
      </w:r>
      <w:r w:rsidRPr="003E6F64">
        <w:t>negative predictors of the outcome include</w:t>
      </w:r>
      <w:r w:rsidR="004C46A9">
        <w:t xml:space="preserve"> </w:t>
      </w:r>
      <w:proofErr w:type="spellStart"/>
      <w:r w:rsidRPr="003E6F64">
        <w:t>DirectEnroll</w:t>
      </w:r>
      <w:proofErr w:type="spellEnd"/>
      <w:r w:rsidRPr="003E6F64">
        <w:t xml:space="preserve">, </w:t>
      </w:r>
      <w:proofErr w:type="spellStart"/>
      <w:r w:rsidRPr="003E6F64">
        <w:t>TwoOrMorePrecollege</w:t>
      </w:r>
      <w:proofErr w:type="spellEnd"/>
      <w:r w:rsidRPr="003E6F64">
        <w:t>,</w:t>
      </w:r>
      <w:r w:rsidR="004C46A9">
        <w:t xml:space="preserve"> </w:t>
      </w:r>
      <w:proofErr w:type="spellStart"/>
      <w:proofErr w:type="gramStart"/>
      <w:r w:rsidRPr="003E6F64">
        <w:t>RaceEthnicity:Black</w:t>
      </w:r>
      <w:proofErr w:type="spellEnd"/>
      <w:proofErr w:type="gramEnd"/>
      <w:r w:rsidRPr="003E6F64">
        <w:t>/African American, and</w:t>
      </w:r>
      <w:r w:rsidR="004C46A9">
        <w:t xml:space="preserve"> </w:t>
      </w:r>
      <w:proofErr w:type="spellStart"/>
      <w:r w:rsidRPr="003E6F64">
        <w:t>RaceEthnicity:Pacific</w:t>
      </w:r>
      <w:proofErr w:type="spellEnd"/>
      <w:r w:rsidRPr="003E6F64">
        <w:t xml:space="preserve"> Islander.</w:t>
      </w:r>
      <w:r w:rsidR="004C46A9">
        <w:t xml:space="preserve"> </w:t>
      </w:r>
    </w:p>
    <w:p w14:paraId="66CAE11A" w14:textId="77777777" w:rsidR="004C46A9" w:rsidRDefault="004C46A9" w:rsidP="003E6F64"/>
    <w:p w14:paraId="4CBA627B" w14:textId="54BF2156" w:rsidR="004C46A9" w:rsidRDefault="003E6F64" w:rsidP="003E6F64">
      <w:r w:rsidRPr="003E6F64">
        <w:t>When controlling for all other predictors,</w:t>
      </w:r>
      <w:r w:rsidR="004C46A9">
        <w:t xml:space="preserve"> </w:t>
      </w:r>
      <w:r w:rsidRPr="003E6F64">
        <w:t>Black/African American students as well as</w:t>
      </w:r>
      <w:r w:rsidR="004C46A9">
        <w:t xml:space="preserve"> </w:t>
      </w:r>
      <w:r w:rsidRPr="003E6F64">
        <w:t>Pacific Islander students saw a reduced</w:t>
      </w:r>
      <w:r w:rsidR="004C46A9">
        <w:t xml:space="preserve"> </w:t>
      </w:r>
      <w:r w:rsidRPr="003E6F64">
        <w:t>likelihood of earning at least a 2.0 or higher in</w:t>
      </w:r>
      <w:r w:rsidR="004C46A9">
        <w:t xml:space="preserve"> </w:t>
      </w:r>
      <w:r w:rsidRPr="003E6F64">
        <w:t>their first college-level math course with</w:t>
      </w:r>
      <w:r w:rsidR="004C46A9">
        <w:t xml:space="preserve"> </w:t>
      </w:r>
      <w:r w:rsidRPr="003E6F64">
        <w:t>predicted probabilities of 37% and 30%</w:t>
      </w:r>
      <w:r w:rsidR="004C46A9">
        <w:t xml:space="preserve"> </w:t>
      </w:r>
      <w:r w:rsidRPr="003E6F64">
        <w:t>respectively. Students who were emergent</w:t>
      </w:r>
      <w:r w:rsidR="004C46A9">
        <w:t xml:space="preserve"> </w:t>
      </w:r>
      <w:r w:rsidRPr="003E6F64">
        <w:t>multilingual students in high school saw an</w:t>
      </w:r>
      <w:r w:rsidR="004C46A9">
        <w:t xml:space="preserve"> </w:t>
      </w:r>
      <w:r w:rsidRPr="003E6F64">
        <w:t>increased likelihood of success with a predicted</w:t>
      </w:r>
      <w:r w:rsidR="004C46A9">
        <w:t xml:space="preserve"> </w:t>
      </w:r>
      <w:r w:rsidRPr="003E6F64">
        <w:t>probability of 56%. Students who were enrolled</w:t>
      </w:r>
      <w:r w:rsidR="004C46A9">
        <w:t xml:space="preserve"> </w:t>
      </w:r>
      <w:r w:rsidRPr="003E6F64">
        <w:t>full time saw the highest</w:t>
      </w:r>
      <w:r w:rsidR="004C46A9">
        <w:t xml:space="preserve"> </w:t>
      </w:r>
      <w:r w:rsidRPr="003E6F64">
        <w:t>increased likelihood of</w:t>
      </w:r>
      <w:r w:rsidR="004C46A9">
        <w:t xml:space="preserve"> </w:t>
      </w:r>
      <w:r w:rsidRPr="003E6F64">
        <w:t>success with a predicted probability of 72%.</w:t>
      </w:r>
      <w:r w:rsidR="004C46A9">
        <w:t xml:space="preserve"> </w:t>
      </w:r>
      <w:r w:rsidRPr="003E6F64">
        <w:t>Interestingly, students who</w:t>
      </w:r>
      <w:r w:rsidR="004C46A9">
        <w:t xml:space="preserve"> </w:t>
      </w:r>
      <w:r w:rsidRPr="003E6F64">
        <w:t>directly enrolled had</w:t>
      </w:r>
      <w:r w:rsidR="004C46A9">
        <w:t xml:space="preserve"> </w:t>
      </w:r>
      <w:r w:rsidRPr="003E6F64">
        <w:t>a reduced likelihood of earning at least a 2.0 in</w:t>
      </w:r>
      <w:r w:rsidR="004C46A9">
        <w:t xml:space="preserve"> </w:t>
      </w:r>
      <w:r w:rsidRPr="003E6F64">
        <w:t>their first college-level math</w:t>
      </w:r>
      <w:r w:rsidR="004C46A9">
        <w:t xml:space="preserve"> </w:t>
      </w:r>
      <w:r w:rsidRPr="003E6F64">
        <w:t>course with a</w:t>
      </w:r>
      <w:r w:rsidR="004C46A9">
        <w:t xml:space="preserve"> </w:t>
      </w:r>
      <w:r w:rsidRPr="003E6F64">
        <w:t>predicted probability of 43%. Among the</w:t>
      </w:r>
      <w:r w:rsidR="004C46A9">
        <w:t xml:space="preserve"> </w:t>
      </w:r>
      <w:proofErr w:type="spellStart"/>
      <w:r w:rsidRPr="003E6F64">
        <w:t>coursetaking</w:t>
      </w:r>
      <w:proofErr w:type="spellEnd"/>
      <w:r w:rsidR="004C46A9">
        <w:t xml:space="preserve"> </w:t>
      </w:r>
      <w:r w:rsidRPr="003E6F64">
        <w:t>predictors, students who</w:t>
      </w:r>
      <w:r w:rsidR="004C46A9">
        <w:t xml:space="preserve"> </w:t>
      </w:r>
      <w:r w:rsidRPr="003E6F64">
        <w:t>had a</w:t>
      </w:r>
      <w:r w:rsidR="004C46A9">
        <w:t xml:space="preserve"> </w:t>
      </w:r>
      <w:r w:rsidRPr="003E6F64">
        <w:t>cumulative GPA above 2.80 had a 61%</w:t>
      </w:r>
      <w:r w:rsidR="004C46A9">
        <w:t xml:space="preserve"> </w:t>
      </w:r>
      <w:r w:rsidRPr="003E6F64">
        <w:t>probability of earning a 2.0 or higher and</w:t>
      </w:r>
      <w:r w:rsidR="004C46A9">
        <w:t xml:space="preserve"> </w:t>
      </w:r>
      <w:r w:rsidRPr="003E6F64">
        <w:t>students</w:t>
      </w:r>
      <w:r w:rsidR="004C46A9">
        <w:t xml:space="preserve"> </w:t>
      </w:r>
      <w:r w:rsidRPr="003E6F64">
        <w:t>who took Calculus in high school had a</w:t>
      </w:r>
      <w:r w:rsidR="004C46A9">
        <w:t xml:space="preserve"> </w:t>
      </w:r>
      <w:r w:rsidRPr="003E6F64">
        <w:t>67% probability of success. Students who took</w:t>
      </w:r>
      <w:r w:rsidR="004C46A9">
        <w:t xml:space="preserve"> </w:t>
      </w:r>
      <w:r w:rsidRPr="003E6F64">
        <w:t>2 or</w:t>
      </w:r>
      <w:r w:rsidR="004C46A9">
        <w:t xml:space="preserve"> </w:t>
      </w:r>
      <w:r w:rsidRPr="003E6F64">
        <w:t>more precollege math courses before their</w:t>
      </w:r>
      <w:r w:rsidR="004C46A9">
        <w:t xml:space="preserve"> </w:t>
      </w:r>
      <w:r w:rsidRPr="003E6F64">
        <w:t>first college-level math course saw a reduced</w:t>
      </w:r>
      <w:r w:rsidR="004C46A9">
        <w:t xml:space="preserve"> </w:t>
      </w:r>
      <w:r w:rsidRPr="003E6F64">
        <w:t>likelihood of success with a predicted</w:t>
      </w:r>
      <w:r w:rsidR="004C46A9">
        <w:t xml:space="preserve"> </w:t>
      </w:r>
      <w:r w:rsidRPr="003E6F64">
        <w:t>probability of 40%.</w:t>
      </w:r>
      <w:r w:rsidR="004C46A9">
        <w:t xml:space="preserve"> </w:t>
      </w:r>
    </w:p>
    <w:p w14:paraId="0F079590" w14:textId="77777777" w:rsidR="004C46A9" w:rsidRDefault="004C46A9" w:rsidP="003E6F64"/>
    <w:p w14:paraId="40852243" w14:textId="436ECC10" w:rsidR="003E6F64" w:rsidRDefault="003E6F64" w:rsidP="003E6F64">
      <w:r w:rsidRPr="003E6F64">
        <w:t>Our research question focused on what aspects</w:t>
      </w:r>
      <w:r w:rsidR="004C46A9">
        <w:t xml:space="preserve"> </w:t>
      </w:r>
      <w:r w:rsidRPr="003E6F64">
        <w:t xml:space="preserve">of high school and college </w:t>
      </w:r>
      <w:proofErr w:type="spellStart"/>
      <w:r w:rsidRPr="003E6F64">
        <w:t>coursetaking</w:t>
      </w:r>
      <w:proofErr w:type="spellEnd"/>
      <w:r w:rsidRPr="003E6F64">
        <w:t xml:space="preserve"> are</w:t>
      </w:r>
      <w:r w:rsidR="004C46A9">
        <w:t xml:space="preserve"> </w:t>
      </w:r>
      <w:r w:rsidRPr="003E6F64">
        <w:t>associated with success in college-level math</w:t>
      </w:r>
      <w:r w:rsidR="004C46A9">
        <w:t xml:space="preserve"> </w:t>
      </w:r>
      <w:proofErr w:type="spellStart"/>
      <w:r w:rsidRPr="003E6F64">
        <w:t>coursetaking</w:t>
      </w:r>
      <w:proofErr w:type="spellEnd"/>
      <w:r w:rsidRPr="003E6F64">
        <w:t xml:space="preserve">. Results show that among high school </w:t>
      </w:r>
      <w:proofErr w:type="spellStart"/>
      <w:r w:rsidRPr="003E6F64">
        <w:t>coursetaking</w:t>
      </w:r>
      <w:proofErr w:type="spellEnd"/>
      <w:r w:rsidRPr="003E6F64">
        <w:t xml:space="preserve"> predictors, cumulative high school GPA and taking Calculus in high school were the</w:t>
      </w:r>
      <w:r w:rsidR="004C46A9">
        <w:t xml:space="preserve"> </w:t>
      </w:r>
      <w:r w:rsidRPr="003E6F64">
        <w:t>strongest</w:t>
      </w:r>
      <w:r w:rsidR="004C46A9">
        <w:t xml:space="preserve"> </w:t>
      </w:r>
      <w:r w:rsidRPr="003E6F64">
        <w:t xml:space="preserve">predictors. Among college </w:t>
      </w:r>
      <w:proofErr w:type="spellStart"/>
      <w:r w:rsidRPr="003E6F64">
        <w:t>coursetaking</w:t>
      </w:r>
      <w:proofErr w:type="spellEnd"/>
      <w:r w:rsidRPr="003E6F64">
        <w:t xml:space="preserve"> predictors, taking two or more precollege math courses</w:t>
      </w:r>
      <w:r w:rsidR="004C46A9">
        <w:t xml:space="preserve"> </w:t>
      </w:r>
      <w:r w:rsidRPr="003E6F64">
        <w:t>was the strongest negative predictor.</w:t>
      </w:r>
    </w:p>
    <w:p w14:paraId="0C976A44" w14:textId="27D46E20" w:rsidR="004C46A9" w:rsidRDefault="004C46A9" w:rsidP="003E6F64"/>
    <w:p w14:paraId="1B9176AD" w14:textId="5F4AFDEC" w:rsidR="004C46A9" w:rsidRDefault="004C46A9" w:rsidP="005A14BA">
      <w:pPr>
        <w:pStyle w:val="Heading4"/>
      </w:pPr>
      <w:r w:rsidRPr="004C46A9">
        <w:t>Table 2.5. Hierarchical Logistic Regression Results for Earning a</w:t>
      </w:r>
      <w:r>
        <w:t xml:space="preserve"> </w:t>
      </w:r>
      <w:r w:rsidRPr="004C46A9">
        <w:t>2.0 or Higher in First College-Level Math</w:t>
      </w:r>
    </w:p>
    <w:p w14:paraId="5AFC3387" w14:textId="1851B85C" w:rsidR="004C46A9" w:rsidRDefault="004C46A9" w:rsidP="004C46A9"/>
    <w:p w14:paraId="121A4DA2" w14:textId="17EECE17" w:rsidR="004C46A9" w:rsidRDefault="004C46A9" w:rsidP="004C46A9">
      <w:r>
        <w:t>Predictor: EMINHS*</w:t>
      </w:r>
    </w:p>
    <w:p w14:paraId="3F64F8E9" w14:textId="75F6E04F" w:rsidR="004C46A9" w:rsidRDefault="004C46A9" w:rsidP="00FA4E1F">
      <w:pPr>
        <w:pStyle w:val="ListParagraph"/>
        <w:numPr>
          <w:ilvl w:val="0"/>
          <w:numId w:val="97"/>
        </w:numPr>
      </w:pPr>
      <w:r>
        <w:t>Predicted Probabilities: 0.5628</w:t>
      </w:r>
    </w:p>
    <w:p w14:paraId="1B083A0D" w14:textId="0DF29DA3" w:rsidR="004C46A9" w:rsidRDefault="004C46A9" w:rsidP="00FA4E1F">
      <w:pPr>
        <w:pStyle w:val="ListParagraph"/>
        <w:numPr>
          <w:ilvl w:val="0"/>
          <w:numId w:val="97"/>
        </w:numPr>
      </w:pPr>
      <w:r>
        <w:t>95% Confidence Interval: 0.5094-0.6148</w:t>
      </w:r>
    </w:p>
    <w:p w14:paraId="6E948043" w14:textId="5209799C" w:rsidR="004C46A9" w:rsidRDefault="004C46A9" w:rsidP="004C46A9"/>
    <w:p w14:paraId="05295798" w14:textId="39A0CCF3" w:rsidR="004C46A9" w:rsidRDefault="004C46A9" w:rsidP="004C46A9">
      <w:r>
        <w:t>Predictor:</w:t>
      </w:r>
      <w:r>
        <w:t xml:space="preserve"> Gender</w:t>
      </w:r>
      <w:r>
        <w:t xml:space="preserve"> </w:t>
      </w:r>
    </w:p>
    <w:p w14:paraId="1E122462" w14:textId="3C4260F1" w:rsidR="004C46A9" w:rsidRDefault="004C46A9" w:rsidP="00FA4E1F">
      <w:pPr>
        <w:pStyle w:val="ListParagraph"/>
        <w:numPr>
          <w:ilvl w:val="0"/>
          <w:numId w:val="98"/>
        </w:numPr>
      </w:pPr>
      <w:r>
        <w:t xml:space="preserve">Predicted Probabilities: </w:t>
      </w:r>
      <w:r w:rsidR="002273A4">
        <w:t>0.5305</w:t>
      </w:r>
    </w:p>
    <w:p w14:paraId="390A85FD" w14:textId="4CFE5817" w:rsidR="004C46A9" w:rsidRDefault="004C46A9" w:rsidP="00FA4E1F">
      <w:pPr>
        <w:pStyle w:val="ListParagraph"/>
        <w:numPr>
          <w:ilvl w:val="0"/>
          <w:numId w:val="98"/>
        </w:numPr>
      </w:pPr>
      <w:r>
        <w:t>95% Confidence Interval</w:t>
      </w:r>
      <w:r>
        <w:t>:</w:t>
      </w:r>
      <w:r w:rsidR="002273A4">
        <w:t xml:space="preserve"> </w:t>
      </w:r>
      <w:r w:rsidR="002273A4" w:rsidRPr="002273A4">
        <w:t>0.4936 - 0.5670</w:t>
      </w:r>
    </w:p>
    <w:p w14:paraId="73954B78" w14:textId="417D212C" w:rsidR="004C46A9" w:rsidRDefault="004C46A9" w:rsidP="004C46A9"/>
    <w:p w14:paraId="3DB5BC4F" w14:textId="7D4B8DC2" w:rsidR="004C46A9" w:rsidRDefault="004C46A9" w:rsidP="004C46A9">
      <w:r>
        <w:t xml:space="preserve">Predictor: </w:t>
      </w:r>
      <w:proofErr w:type="spellStart"/>
      <w:r>
        <w:t>DirectEnroll</w:t>
      </w:r>
      <w:proofErr w:type="spellEnd"/>
      <w:r>
        <w:t>*</w:t>
      </w:r>
    </w:p>
    <w:p w14:paraId="00060622" w14:textId="1F9A1FC7" w:rsidR="004C46A9" w:rsidRDefault="004C46A9" w:rsidP="00FA4E1F">
      <w:pPr>
        <w:pStyle w:val="ListParagraph"/>
        <w:numPr>
          <w:ilvl w:val="0"/>
          <w:numId w:val="99"/>
        </w:numPr>
      </w:pPr>
      <w:r>
        <w:t xml:space="preserve">Predicted Probabilities: </w:t>
      </w:r>
      <w:r w:rsidR="002273A4">
        <w:t>0.4250</w:t>
      </w:r>
    </w:p>
    <w:p w14:paraId="0225FB41" w14:textId="3F30B7F4" w:rsidR="004C46A9" w:rsidRDefault="004C46A9" w:rsidP="00FA4E1F">
      <w:pPr>
        <w:pStyle w:val="ListParagraph"/>
        <w:numPr>
          <w:ilvl w:val="0"/>
          <w:numId w:val="99"/>
        </w:numPr>
      </w:pPr>
      <w:r>
        <w:lastRenderedPageBreak/>
        <w:t>95% Confidence Interval:</w:t>
      </w:r>
      <w:r w:rsidR="002273A4">
        <w:t xml:space="preserve"> </w:t>
      </w:r>
      <w:r w:rsidR="002273A4" w:rsidRPr="002273A4">
        <w:t>0.3778 - 0.4736</w:t>
      </w:r>
    </w:p>
    <w:p w14:paraId="1207A9A7" w14:textId="4B041B2C" w:rsidR="004C46A9" w:rsidRDefault="004C46A9" w:rsidP="004C46A9"/>
    <w:p w14:paraId="07755AAD" w14:textId="1BB4BD1D" w:rsidR="004C46A9" w:rsidRDefault="004C46A9" w:rsidP="004C46A9">
      <w:r>
        <w:t xml:space="preserve">Predictor: </w:t>
      </w:r>
      <w:proofErr w:type="spellStart"/>
      <w:r>
        <w:t>EverDualCredit</w:t>
      </w:r>
      <w:proofErr w:type="spellEnd"/>
    </w:p>
    <w:p w14:paraId="3E492494" w14:textId="59FE9074" w:rsidR="004C46A9" w:rsidRDefault="004C46A9" w:rsidP="00FA4E1F">
      <w:pPr>
        <w:pStyle w:val="ListParagraph"/>
        <w:numPr>
          <w:ilvl w:val="0"/>
          <w:numId w:val="100"/>
        </w:numPr>
      </w:pPr>
      <w:r>
        <w:t xml:space="preserve">Predicted Probabilities: </w:t>
      </w:r>
      <w:r w:rsidR="002273A4">
        <w:t>0.4817</w:t>
      </w:r>
    </w:p>
    <w:p w14:paraId="170D085A" w14:textId="52C62928" w:rsidR="004C46A9" w:rsidRPr="004C46A9" w:rsidRDefault="004C46A9" w:rsidP="00FA4E1F">
      <w:pPr>
        <w:pStyle w:val="ListParagraph"/>
        <w:numPr>
          <w:ilvl w:val="0"/>
          <w:numId w:val="100"/>
        </w:numPr>
      </w:pPr>
      <w:r>
        <w:t>95% Confidence Interval:</w:t>
      </w:r>
      <w:r w:rsidR="002273A4">
        <w:t xml:space="preserve"> </w:t>
      </w:r>
      <w:r w:rsidR="002273A4" w:rsidRPr="002273A4">
        <w:t>0.4373 - 0.5265</w:t>
      </w:r>
    </w:p>
    <w:p w14:paraId="779346F7" w14:textId="7FC7C7E4" w:rsidR="004C46A9" w:rsidRDefault="004C46A9" w:rsidP="004C46A9"/>
    <w:p w14:paraId="43D21FD4" w14:textId="5628408A" w:rsidR="004C46A9" w:rsidRDefault="004C46A9" w:rsidP="004C46A9">
      <w:r>
        <w:t xml:space="preserve">Predictor: </w:t>
      </w:r>
      <w:r>
        <w:t>Award Seeking</w:t>
      </w:r>
    </w:p>
    <w:p w14:paraId="6F1BCF7F" w14:textId="37FB2170" w:rsidR="004C46A9" w:rsidRDefault="004C46A9" w:rsidP="00FA4E1F">
      <w:pPr>
        <w:pStyle w:val="ListParagraph"/>
        <w:numPr>
          <w:ilvl w:val="0"/>
          <w:numId w:val="101"/>
        </w:numPr>
      </w:pPr>
      <w:r>
        <w:t xml:space="preserve">Predicted Probabilities: </w:t>
      </w:r>
      <w:r w:rsidR="002273A4">
        <w:t>0.5551</w:t>
      </w:r>
    </w:p>
    <w:p w14:paraId="6FB24BF1" w14:textId="0E8E3559" w:rsidR="004C46A9" w:rsidRDefault="004C46A9" w:rsidP="00FA4E1F">
      <w:pPr>
        <w:pStyle w:val="ListParagraph"/>
        <w:numPr>
          <w:ilvl w:val="0"/>
          <w:numId w:val="101"/>
        </w:numPr>
      </w:pPr>
      <w:r>
        <w:t>95% Confidence Interval:</w:t>
      </w:r>
      <w:r w:rsidR="002273A4">
        <w:t xml:space="preserve"> </w:t>
      </w:r>
      <w:r w:rsidR="002273A4" w:rsidRPr="002273A4">
        <w:t>0.4785 - 0.6292</w:t>
      </w:r>
    </w:p>
    <w:p w14:paraId="01C7708E" w14:textId="5B35A345" w:rsidR="004C46A9" w:rsidRDefault="004C46A9" w:rsidP="004C46A9"/>
    <w:p w14:paraId="3697BED0" w14:textId="1BE5CAF0" w:rsidR="004C46A9" w:rsidRDefault="004C46A9" w:rsidP="004C46A9">
      <w:r>
        <w:t xml:space="preserve">Predictor: </w:t>
      </w:r>
      <w:proofErr w:type="spellStart"/>
      <w:r>
        <w:t>FullTime</w:t>
      </w:r>
      <w:proofErr w:type="spellEnd"/>
      <w:r>
        <w:t>*</w:t>
      </w:r>
    </w:p>
    <w:p w14:paraId="767FF61E" w14:textId="5E92C0E3" w:rsidR="004C46A9" w:rsidRDefault="004C46A9" w:rsidP="00FA4E1F">
      <w:pPr>
        <w:pStyle w:val="ListParagraph"/>
        <w:numPr>
          <w:ilvl w:val="0"/>
          <w:numId w:val="102"/>
        </w:numPr>
      </w:pPr>
      <w:r>
        <w:t xml:space="preserve">Predicted Probabilities: </w:t>
      </w:r>
      <w:r w:rsidR="002273A4">
        <w:t>0.7150</w:t>
      </w:r>
    </w:p>
    <w:p w14:paraId="2611E4D2" w14:textId="5A490E99" w:rsidR="004C46A9" w:rsidRPr="004C46A9" w:rsidRDefault="004C46A9" w:rsidP="00FA4E1F">
      <w:pPr>
        <w:pStyle w:val="ListParagraph"/>
        <w:numPr>
          <w:ilvl w:val="0"/>
          <w:numId w:val="102"/>
        </w:numPr>
      </w:pPr>
      <w:r>
        <w:t>95% Confidence Interval</w:t>
      </w:r>
      <w:r w:rsidRPr="002273A4">
        <w:t>:</w:t>
      </w:r>
      <w:r w:rsidR="002273A4" w:rsidRPr="002273A4">
        <w:t xml:space="preserve"> </w:t>
      </w:r>
      <w:r w:rsidR="002273A4" w:rsidRPr="002273A4">
        <w:t>0.6832 - 0.7448</w:t>
      </w:r>
    </w:p>
    <w:p w14:paraId="33C563F0" w14:textId="59A71115" w:rsidR="004C46A9" w:rsidRDefault="004C46A9" w:rsidP="004C46A9"/>
    <w:p w14:paraId="3D6767E6" w14:textId="0AF5D22B" w:rsidR="004C46A9" w:rsidRDefault="004C46A9" w:rsidP="004C46A9">
      <w:r>
        <w:t xml:space="preserve">Predictor: </w:t>
      </w:r>
      <w:proofErr w:type="spellStart"/>
      <w:r>
        <w:t>CollegeLevelInFirstTwoQtrs</w:t>
      </w:r>
      <w:proofErr w:type="spellEnd"/>
    </w:p>
    <w:p w14:paraId="4309C6E2" w14:textId="3D49672A" w:rsidR="004C46A9" w:rsidRDefault="004C46A9" w:rsidP="00FA4E1F">
      <w:pPr>
        <w:pStyle w:val="ListParagraph"/>
        <w:numPr>
          <w:ilvl w:val="0"/>
          <w:numId w:val="103"/>
        </w:numPr>
      </w:pPr>
      <w:r>
        <w:t xml:space="preserve">Predicted Probabilities: </w:t>
      </w:r>
      <w:r w:rsidR="002273A4">
        <w:t>0.4816</w:t>
      </w:r>
    </w:p>
    <w:p w14:paraId="691FAE41" w14:textId="11B59532" w:rsidR="004C46A9" w:rsidRPr="004C46A9" w:rsidRDefault="004C46A9" w:rsidP="00FA4E1F">
      <w:pPr>
        <w:pStyle w:val="ListParagraph"/>
        <w:numPr>
          <w:ilvl w:val="0"/>
          <w:numId w:val="103"/>
        </w:numPr>
      </w:pPr>
      <w:r>
        <w:t>95% Confidence Interval:</w:t>
      </w:r>
      <w:r w:rsidR="002273A4">
        <w:t xml:space="preserve"> </w:t>
      </w:r>
      <w:r w:rsidR="002273A4" w:rsidRPr="002273A4">
        <w:t>0.4305 - 0.5332</w:t>
      </w:r>
    </w:p>
    <w:p w14:paraId="79473FCC" w14:textId="138C8341" w:rsidR="004C46A9" w:rsidRDefault="004C46A9" w:rsidP="004C46A9"/>
    <w:p w14:paraId="1DC18118" w14:textId="664AC343" w:rsidR="004C46A9" w:rsidRDefault="004C46A9" w:rsidP="004C46A9">
      <w:r>
        <w:t xml:space="preserve">Predictor: </w:t>
      </w:r>
      <w:proofErr w:type="spellStart"/>
      <w:r>
        <w:t>TwoOrMorePrecollege</w:t>
      </w:r>
      <w:proofErr w:type="spellEnd"/>
      <w:r>
        <w:t>*</w:t>
      </w:r>
    </w:p>
    <w:p w14:paraId="238235A2" w14:textId="3C0CF7B0" w:rsidR="004C46A9" w:rsidRDefault="004C46A9" w:rsidP="00FA4E1F">
      <w:pPr>
        <w:pStyle w:val="ListParagraph"/>
        <w:numPr>
          <w:ilvl w:val="0"/>
          <w:numId w:val="104"/>
        </w:numPr>
      </w:pPr>
      <w:r>
        <w:t xml:space="preserve">Predicted Probabilities: </w:t>
      </w:r>
      <w:r w:rsidR="002273A4">
        <w:t>0.4043</w:t>
      </w:r>
    </w:p>
    <w:p w14:paraId="55505F5E" w14:textId="3CC8FBE0" w:rsidR="004C46A9" w:rsidRDefault="004C46A9" w:rsidP="00FA4E1F">
      <w:pPr>
        <w:pStyle w:val="ListParagraph"/>
        <w:numPr>
          <w:ilvl w:val="0"/>
          <w:numId w:val="104"/>
        </w:numPr>
      </w:pPr>
      <w:r>
        <w:t>95% Confidence Interval:</w:t>
      </w:r>
      <w:r w:rsidR="002273A4">
        <w:t xml:space="preserve"> </w:t>
      </w:r>
      <w:r w:rsidR="002273A4" w:rsidRPr="002273A4">
        <w:t>0.3484 - 0.4628</w:t>
      </w:r>
    </w:p>
    <w:p w14:paraId="582BA247" w14:textId="1CFD675F" w:rsidR="004C46A9" w:rsidRDefault="004C46A9" w:rsidP="004C46A9"/>
    <w:p w14:paraId="2411D21C" w14:textId="344AD928" w:rsidR="004C46A9" w:rsidRDefault="004C46A9" w:rsidP="004C46A9">
      <w:r>
        <w:t xml:space="preserve">Predictor: </w:t>
      </w:r>
      <w:r w:rsidR="002273A4">
        <w:t>GPA2.8*</w:t>
      </w:r>
    </w:p>
    <w:p w14:paraId="5AB64C58" w14:textId="5446326F" w:rsidR="004C46A9" w:rsidRDefault="004C46A9" w:rsidP="00FA4E1F">
      <w:pPr>
        <w:pStyle w:val="ListParagraph"/>
        <w:numPr>
          <w:ilvl w:val="0"/>
          <w:numId w:val="105"/>
        </w:numPr>
      </w:pPr>
      <w:r>
        <w:t xml:space="preserve">Predicted Probabilities: </w:t>
      </w:r>
      <w:r w:rsidR="002273A4">
        <w:t>0.6121</w:t>
      </w:r>
    </w:p>
    <w:p w14:paraId="1E9BB372" w14:textId="6E8D68B7" w:rsidR="004C46A9" w:rsidRPr="004C46A9" w:rsidRDefault="004C46A9" w:rsidP="00FA4E1F">
      <w:pPr>
        <w:pStyle w:val="ListParagraph"/>
        <w:numPr>
          <w:ilvl w:val="0"/>
          <w:numId w:val="105"/>
        </w:numPr>
      </w:pPr>
      <w:r>
        <w:t>95% Confidence Interval:</w:t>
      </w:r>
      <w:r w:rsidR="002273A4">
        <w:t xml:space="preserve"> </w:t>
      </w:r>
      <w:r w:rsidR="002273A4" w:rsidRPr="002273A4">
        <w:t>0.5059 - 0.7087</w:t>
      </w:r>
    </w:p>
    <w:p w14:paraId="4073585E" w14:textId="3679AF78" w:rsidR="004C46A9" w:rsidRDefault="004C46A9" w:rsidP="004C46A9"/>
    <w:p w14:paraId="34F16467" w14:textId="21E6257F" w:rsidR="002273A4" w:rsidRDefault="002273A4" w:rsidP="002273A4">
      <w:proofErr w:type="spellStart"/>
      <w:r>
        <w:t>HighestMathCourseTaken</w:t>
      </w:r>
      <w:proofErr w:type="spellEnd"/>
    </w:p>
    <w:p w14:paraId="45DECE6F" w14:textId="1BEEAFDD" w:rsidR="002273A4" w:rsidRDefault="002273A4" w:rsidP="00FA4E1F">
      <w:pPr>
        <w:pStyle w:val="ListParagraph"/>
        <w:numPr>
          <w:ilvl w:val="0"/>
          <w:numId w:val="106"/>
        </w:numPr>
      </w:pPr>
      <w:r>
        <w:t xml:space="preserve">Predictor: </w:t>
      </w:r>
      <w:r>
        <w:t>Algebra II</w:t>
      </w:r>
    </w:p>
    <w:p w14:paraId="0FA247E7" w14:textId="450BA2D4" w:rsidR="002273A4" w:rsidRDefault="002273A4" w:rsidP="00FA4E1F">
      <w:pPr>
        <w:pStyle w:val="ListParagraph"/>
        <w:numPr>
          <w:ilvl w:val="0"/>
          <w:numId w:val="106"/>
        </w:numPr>
      </w:pPr>
      <w:r>
        <w:t xml:space="preserve">Predicted Probabilities: </w:t>
      </w:r>
      <w:r>
        <w:t>0.4509</w:t>
      </w:r>
    </w:p>
    <w:p w14:paraId="5FAD18A5" w14:textId="4BD2C2C2" w:rsidR="002273A4" w:rsidRPr="004C46A9" w:rsidRDefault="002273A4" w:rsidP="00FA4E1F">
      <w:pPr>
        <w:pStyle w:val="ListParagraph"/>
        <w:numPr>
          <w:ilvl w:val="0"/>
          <w:numId w:val="106"/>
        </w:numPr>
      </w:pPr>
      <w:r>
        <w:t>95% Confidence Interval:</w:t>
      </w:r>
      <w:r>
        <w:t xml:space="preserve"> </w:t>
      </w:r>
      <w:r w:rsidRPr="002273A4">
        <w:t>0.3782 - 0.5257</w:t>
      </w:r>
    </w:p>
    <w:p w14:paraId="2417F355" w14:textId="77777777" w:rsidR="002273A4" w:rsidRDefault="002273A4" w:rsidP="005A14BA"/>
    <w:p w14:paraId="455F883E" w14:textId="52015005" w:rsidR="002273A4" w:rsidRDefault="002273A4" w:rsidP="00FA4E1F">
      <w:pPr>
        <w:pStyle w:val="ListParagraph"/>
        <w:numPr>
          <w:ilvl w:val="0"/>
          <w:numId w:val="106"/>
        </w:numPr>
      </w:pPr>
      <w:r>
        <w:t xml:space="preserve">Predictor: </w:t>
      </w:r>
      <w:r>
        <w:t>Precalculus</w:t>
      </w:r>
    </w:p>
    <w:p w14:paraId="7CFA8098" w14:textId="7E2CDA50" w:rsidR="002273A4" w:rsidRDefault="002273A4" w:rsidP="00FA4E1F">
      <w:pPr>
        <w:pStyle w:val="ListParagraph"/>
        <w:numPr>
          <w:ilvl w:val="0"/>
          <w:numId w:val="106"/>
        </w:numPr>
      </w:pPr>
      <w:r>
        <w:t xml:space="preserve">Predicted Probabilities: </w:t>
      </w:r>
      <w:r>
        <w:t>0.4614</w:t>
      </w:r>
    </w:p>
    <w:p w14:paraId="312451C3" w14:textId="4583670A" w:rsidR="002273A4" w:rsidRDefault="002273A4" w:rsidP="00FA4E1F">
      <w:pPr>
        <w:pStyle w:val="ListParagraph"/>
        <w:numPr>
          <w:ilvl w:val="0"/>
          <w:numId w:val="106"/>
        </w:numPr>
      </w:pPr>
      <w:r>
        <w:t>95% Confidence Interval:</w:t>
      </w:r>
      <w:r>
        <w:t xml:space="preserve"> </w:t>
      </w:r>
      <w:r w:rsidRPr="002273A4">
        <w:t>0.3692 - 0.5564</w:t>
      </w:r>
    </w:p>
    <w:p w14:paraId="0173C639" w14:textId="518818DA" w:rsidR="002273A4" w:rsidRDefault="002273A4" w:rsidP="005A14BA"/>
    <w:p w14:paraId="21784474" w14:textId="4A7C2600" w:rsidR="002273A4" w:rsidRDefault="002273A4" w:rsidP="00FA4E1F">
      <w:pPr>
        <w:pStyle w:val="ListParagraph"/>
        <w:numPr>
          <w:ilvl w:val="0"/>
          <w:numId w:val="106"/>
        </w:numPr>
      </w:pPr>
      <w:r>
        <w:t xml:space="preserve">Predictor: </w:t>
      </w:r>
      <w:r>
        <w:t>Calculus*</w:t>
      </w:r>
    </w:p>
    <w:p w14:paraId="1DE6C86B" w14:textId="1B9FBE1E" w:rsidR="002273A4" w:rsidRDefault="002273A4" w:rsidP="00FA4E1F">
      <w:pPr>
        <w:pStyle w:val="ListParagraph"/>
        <w:numPr>
          <w:ilvl w:val="0"/>
          <w:numId w:val="106"/>
        </w:numPr>
      </w:pPr>
      <w:r>
        <w:t xml:space="preserve">Predicted Probabilities: </w:t>
      </w:r>
      <w:r>
        <w:t>0.6744</w:t>
      </w:r>
    </w:p>
    <w:p w14:paraId="39A38624" w14:textId="7B4FB4E0" w:rsidR="002273A4" w:rsidRDefault="002273A4" w:rsidP="00FA4E1F">
      <w:pPr>
        <w:pStyle w:val="ListParagraph"/>
        <w:numPr>
          <w:ilvl w:val="0"/>
          <w:numId w:val="106"/>
        </w:numPr>
      </w:pPr>
      <w:r>
        <w:t>95% Confidence Interval:</w:t>
      </w:r>
      <w:r w:rsidRPr="002273A4">
        <w:t xml:space="preserve"> </w:t>
      </w:r>
      <w:r w:rsidRPr="002273A4">
        <w:t>0.5560 - 0.7741</w:t>
      </w:r>
    </w:p>
    <w:p w14:paraId="56088418" w14:textId="1FC06B95" w:rsidR="002273A4" w:rsidRDefault="002273A4" w:rsidP="002273A4"/>
    <w:p w14:paraId="33EBE4F5" w14:textId="3B6F5E33" w:rsidR="002273A4" w:rsidRDefault="002273A4" w:rsidP="002273A4">
      <w:proofErr w:type="spellStart"/>
      <w:r>
        <w:t>RaceEthnicity</w:t>
      </w:r>
      <w:proofErr w:type="spellEnd"/>
    </w:p>
    <w:p w14:paraId="733BDFDA" w14:textId="178F13DE" w:rsidR="002273A4" w:rsidRDefault="002273A4" w:rsidP="00FA4E1F">
      <w:pPr>
        <w:pStyle w:val="ListParagraph"/>
        <w:numPr>
          <w:ilvl w:val="0"/>
          <w:numId w:val="107"/>
        </w:numPr>
      </w:pPr>
      <w:r>
        <w:t xml:space="preserve">Predictor: </w:t>
      </w:r>
      <w:r>
        <w:t>Asian</w:t>
      </w:r>
    </w:p>
    <w:p w14:paraId="5B0799CA" w14:textId="7F4993C5" w:rsidR="002273A4" w:rsidRDefault="002273A4" w:rsidP="00FA4E1F">
      <w:pPr>
        <w:pStyle w:val="ListParagraph"/>
        <w:numPr>
          <w:ilvl w:val="0"/>
          <w:numId w:val="107"/>
        </w:numPr>
      </w:pPr>
      <w:r>
        <w:t xml:space="preserve">Predicted Probabilities: </w:t>
      </w:r>
      <w:r>
        <w:t>0.4933</w:t>
      </w:r>
    </w:p>
    <w:p w14:paraId="4DA3D44A" w14:textId="2115E1F7" w:rsidR="002273A4" w:rsidRPr="004C46A9" w:rsidRDefault="002273A4" w:rsidP="00FA4E1F">
      <w:pPr>
        <w:pStyle w:val="ListParagraph"/>
        <w:numPr>
          <w:ilvl w:val="0"/>
          <w:numId w:val="107"/>
        </w:numPr>
      </w:pPr>
      <w:r>
        <w:t>95% Confidence Interval:</w:t>
      </w:r>
      <w:r>
        <w:t xml:space="preserve"> </w:t>
      </w:r>
      <w:r w:rsidRPr="002273A4">
        <w:t>0.4450 - 0.5416</w:t>
      </w:r>
    </w:p>
    <w:p w14:paraId="1A380C48" w14:textId="77777777" w:rsidR="002273A4" w:rsidRPr="004C46A9" w:rsidRDefault="002273A4" w:rsidP="002273A4"/>
    <w:p w14:paraId="66F9F201" w14:textId="5CB28CDC" w:rsidR="002273A4" w:rsidRDefault="002273A4" w:rsidP="00FA4E1F">
      <w:pPr>
        <w:pStyle w:val="ListParagraph"/>
        <w:numPr>
          <w:ilvl w:val="0"/>
          <w:numId w:val="107"/>
        </w:numPr>
      </w:pPr>
      <w:r>
        <w:t xml:space="preserve">Predictor: </w:t>
      </w:r>
      <w:r>
        <w:t>Black/African American*</w:t>
      </w:r>
    </w:p>
    <w:p w14:paraId="1DC5FFB6" w14:textId="078EEF91" w:rsidR="002273A4" w:rsidRDefault="002273A4" w:rsidP="00FA4E1F">
      <w:pPr>
        <w:pStyle w:val="ListParagraph"/>
        <w:numPr>
          <w:ilvl w:val="0"/>
          <w:numId w:val="107"/>
        </w:numPr>
      </w:pPr>
      <w:r>
        <w:t xml:space="preserve">Predicted Probabilities: </w:t>
      </w:r>
      <w:r>
        <w:t>0.3703</w:t>
      </w:r>
    </w:p>
    <w:p w14:paraId="4FEF9972" w14:textId="551BBD38" w:rsidR="002273A4" w:rsidRDefault="002273A4" w:rsidP="00FA4E1F">
      <w:pPr>
        <w:pStyle w:val="ListParagraph"/>
        <w:numPr>
          <w:ilvl w:val="0"/>
          <w:numId w:val="107"/>
        </w:numPr>
      </w:pPr>
      <w:r>
        <w:t>95% Confidence Interval:</w:t>
      </w:r>
      <w:r>
        <w:t xml:space="preserve"> </w:t>
      </w:r>
      <w:r w:rsidRPr="002273A4">
        <w:t>0.3136 - 0.4307</w:t>
      </w:r>
      <w:r>
        <w:br/>
      </w:r>
    </w:p>
    <w:p w14:paraId="0F70A5CB" w14:textId="0CDE44BE" w:rsidR="002273A4" w:rsidRDefault="002273A4" w:rsidP="00FA4E1F">
      <w:pPr>
        <w:pStyle w:val="ListParagraph"/>
        <w:numPr>
          <w:ilvl w:val="0"/>
          <w:numId w:val="107"/>
        </w:numPr>
      </w:pPr>
      <w:r>
        <w:t xml:space="preserve">Predictor: </w:t>
      </w:r>
      <w:r>
        <w:t>Latinx</w:t>
      </w:r>
    </w:p>
    <w:p w14:paraId="6F952666" w14:textId="6B6C45B6" w:rsidR="002273A4" w:rsidRDefault="002273A4" w:rsidP="00FA4E1F">
      <w:pPr>
        <w:pStyle w:val="ListParagraph"/>
        <w:numPr>
          <w:ilvl w:val="0"/>
          <w:numId w:val="107"/>
        </w:numPr>
      </w:pPr>
      <w:r>
        <w:lastRenderedPageBreak/>
        <w:t xml:space="preserve">Predicted Probabilities: </w:t>
      </w:r>
      <w:r>
        <w:t>0.4420</w:t>
      </w:r>
    </w:p>
    <w:p w14:paraId="47EF0619" w14:textId="0BCE87CB" w:rsidR="002273A4" w:rsidRPr="004C46A9" w:rsidRDefault="002273A4" w:rsidP="00FA4E1F">
      <w:pPr>
        <w:pStyle w:val="ListParagraph"/>
        <w:numPr>
          <w:ilvl w:val="0"/>
          <w:numId w:val="107"/>
        </w:numPr>
      </w:pPr>
      <w:r>
        <w:t>95% Confidence Interval:</w:t>
      </w:r>
      <w:r>
        <w:t xml:space="preserve"> </w:t>
      </w:r>
      <w:r w:rsidRPr="002273A4">
        <w:t>0.3843 - 0.5013</w:t>
      </w:r>
    </w:p>
    <w:p w14:paraId="6F2C3EC3" w14:textId="77777777" w:rsidR="002273A4" w:rsidRPr="004C46A9" w:rsidRDefault="002273A4" w:rsidP="002273A4"/>
    <w:p w14:paraId="45FFDF13" w14:textId="38B12B50" w:rsidR="002273A4" w:rsidRDefault="002273A4" w:rsidP="00FA4E1F">
      <w:pPr>
        <w:pStyle w:val="ListParagraph"/>
        <w:numPr>
          <w:ilvl w:val="0"/>
          <w:numId w:val="107"/>
        </w:numPr>
      </w:pPr>
      <w:r>
        <w:t xml:space="preserve">Predictor: </w:t>
      </w:r>
      <w:r>
        <w:t>Multiracial</w:t>
      </w:r>
    </w:p>
    <w:p w14:paraId="041DC2A2" w14:textId="2E7CBF6F" w:rsidR="002273A4" w:rsidRDefault="002273A4" w:rsidP="00FA4E1F">
      <w:pPr>
        <w:pStyle w:val="ListParagraph"/>
        <w:numPr>
          <w:ilvl w:val="0"/>
          <w:numId w:val="107"/>
        </w:numPr>
      </w:pPr>
      <w:r>
        <w:t xml:space="preserve">Predicted Probabilities: </w:t>
      </w:r>
      <w:r>
        <w:t>0.4442</w:t>
      </w:r>
    </w:p>
    <w:p w14:paraId="04C07575" w14:textId="34575BCB" w:rsidR="002273A4" w:rsidRDefault="002273A4" w:rsidP="00FA4E1F">
      <w:pPr>
        <w:pStyle w:val="ListParagraph"/>
        <w:numPr>
          <w:ilvl w:val="0"/>
          <w:numId w:val="107"/>
        </w:numPr>
      </w:pPr>
      <w:r>
        <w:t>95% Confidence Interval:</w:t>
      </w:r>
      <w:r>
        <w:t xml:space="preserve"> </w:t>
      </w:r>
      <w:r w:rsidRPr="002273A4">
        <w:t>0.3612 - 0.5304</w:t>
      </w:r>
    </w:p>
    <w:p w14:paraId="0582CB3C" w14:textId="05BB74C6" w:rsidR="002273A4" w:rsidRDefault="002273A4" w:rsidP="002273A4"/>
    <w:p w14:paraId="329E3347" w14:textId="2E422789" w:rsidR="002273A4" w:rsidRDefault="002273A4" w:rsidP="00FA4E1F">
      <w:pPr>
        <w:pStyle w:val="ListParagraph"/>
        <w:numPr>
          <w:ilvl w:val="0"/>
          <w:numId w:val="107"/>
        </w:numPr>
      </w:pPr>
      <w:r>
        <w:t xml:space="preserve">Predictor: </w:t>
      </w:r>
      <w:r>
        <w:t>Native American</w:t>
      </w:r>
    </w:p>
    <w:p w14:paraId="7A21E921" w14:textId="39A9AD63" w:rsidR="002273A4" w:rsidRDefault="002273A4" w:rsidP="00FA4E1F">
      <w:pPr>
        <w:pStyle w:val="ListParagraph"/>
        <w:numPr>
          <w:ilvl w:val="0"/>
          <w:numId w:val="107"/>
        </w:numPr>
      </w:pPr>
      <w:r>
        <w:t xml:space="preserve">Predicted Probabilities: </w:t>
      </w:r>
      <w:r>
        <w:t>0.4466</w:t>
      </w:r>
    </w:p>
    <w:p w14:paraId="01F99BFD" w14:textId="0AB22C11" w:rsidR="002273A4" w:rsidRDefault="002273A4" w:rsidP="00FA4E1F">
      <w:pPr>
        <w:pStyle w:val="ListParagraph"/>
        <w:numPr>
          <w:ilvl w:val="0"/>
          <w:numId w:val="107"/>
        </w:numPr>
      </w:pPr>
      <w:r>
        <w:t>95% Confidence Interval</w:t>
      </w:r>
      <w:r w:rsidRPr="002273A4">
        <w:t>:</w:t>
      </w:r>
      <w:r w:rsidRPr="002273A4">
        <w:t xml:space="preserve"> </w:t>
      </w:r>
      <w:r w:rsidRPr="002273A4">
        <w:t>0.2139 - 0.7053</w:t>
      </w:r>
    </w:p>
    <w:p w14:paraId="2B0D1DDD" w14:textId="313F7C7B" w:rsidR="002273A4" w:rsidRDefault="002273A4" w:rsidP="002273A4"/>
    <w:p w14:paraId="24D7E9C8" w14:textId="5783D69B" w:rsidR="002273A4" w:rsidRDefault="002273A4" w:rsidP="00FA4E1F">
      <w:pPr>
        <w:pStyle w:val="ListParagraph"/>
        <w:numPr>
          <w:ilvl w:val="0"/>
          <w:numId w:val="107"/>
        </w:numPr>
      </w:pPr>
      <w:r>
        <w:t xml:space="preserve">Predictor: </w:t>
      </w:r>
      <w:r>
        <w:t>Pacific Islander*</w:t>
      </w:r>
    </w:p>
    <w:p w14:paraId="0A3054BB" w14:textId="369D9EBD" w:rsidR="002273A4" w:rsidRDefault="002273A4" w:rsidP="00FA4E1F">
      <w:pPr>
        <w:pStyle w:val="ListParagraph"/>
        <w:numPr>
          <w:ilvl w:val="0"/>
          <w:numId w:val="107"/>
        </w:numPr>
      </w:pPr>
      <w:r>
        <w:t xml:space="preserve">Predicted Probabilities: </w:t>
      </w:r>
      <w:r>
        <w:t>0.3019</w:t>
      </w:r>
    </w:p>
    <w:p w14:paraId="7B2F50D0" w14:textId="06177403" w:rsidR="002273A4" w:rsidRDefault="002273A4" w:rsidP="00FA4E1F">
      <w:pPr>
        <w:pStyle w:val="ListParagraph"/>
        <w:numPr>
          <w:ilvl w:val="0"/>
          <w:numId w:val="107"/>
        </w:numPr>
      </w:pPr>
      <w:r>
        <w:t>95% Confidence Interval:</w:t>
      </w:r>
      <w:r>
        <w:t xml:space="preserve"> </w:t>
      </w:r>
      <w:r w:rsidRPr="002273A4">
        <w:t>0.1667 - 0.4831</w:t>
      </w:r>
    </w:p>
    <w:p w14:paraId="09C8F4E9" w14:textId="7D6831EF" w:rsidR="002273A4" w:rsidRDefault="002273A4" w:rsidP="002273A4"/>
    <w:p w14:paraId="21508CDF" w14:textId="12A3B2D7" w:rsidR="002273A4" w:rsidRDefault="002273A4" w:rsidP="002273A4">
      <w:r>
        <w:t xml:space="preserve">GPA2.80 x </w:t>
      </w:r>
      <w:proofErr w:type="spellStart"/>
      <w:r>
        <w:t>HighestMathCourseTaken</w:t>
      </w:r>
      <w:proofErr w:type="spellEnd"/>
    </w:p>
    <w:p w14:paraId="2E9E6A64" w14:textId="49E31669" w:rsidR="002273A4" w:rsidRDefault="002273A4" w:rsidP="00FA4E1F">
      <w:pPr>
        <w:pStyle w:val="ListParagraph"/>
        <w:numPr>
          <w:ilvl w:val="0"/>
          <w:numId w:val="108"/>
        </w:numPr>
      </w:pPr>
      <w:r>
        <w:t xml:space="preserve">Predictor: </w:t>
      </w:r>
      <w:r>
        <w:t>GPA2.80 x Algebra II</w:t>
      </w:r>
    </w:p>
    <w:p w14:paraId="0E64393A" w14:textId="10A9D698" w:rsidR="002273A4" w:rsidRDefault="002273A4" w:rsidP="00FA4E1F">
      <w:pPr>
        <w:pStyle w:val="ListParagraph"/>
        <w:numPr>
          <w:ilvl w:val="0"/>
          <w:numId w:val="108"/>
        </w:numPr>
      </w:pPr>
      <w:r>
        <w:t xml:space="preserve">Predicted Probabilities: </w:t>
      </w:r>
      <w:r>
        <w:t>0.5677</w:t>
      </w:r>
    </w:p>
    <w:p w14:paraId="35F410B5" w14:textId="27E7FE1E" w:rsidR="002273A4" w:rsidRPr="004C46A9" w:rsidRDefault="002273A4" w:rsidP="00FA4E1F">
      <w:pPr>
        <w:pStyle w:val="ListParagraph"/>
        <w:numPr>
          <w:ilvl w:val="0"/>
          <w:numId w:val="108"/>
        </w:numPr>
      </w:pPr>
      <w:r>
        <w:t>95% Confidence Interval:</w:t>
      </w:r>
      <w:r>
        <w:t xml:space="preserve"> </w:t>
      </w:r>
      <w:r w:rsidRPr="002273A4">
        <w:t>0.4474 - 0.6806</w:t>
      </w:r>
    </w:p>
    <w:p w14:paraId="6537F427" w14:textId="77777777" w:rsidR="002273A4" w:rsidRPr="004C46A9" w:rsidRDefault="002273A4" w:rsidP="002273A4"/>
    <w:p w14:paraId="2B087918" w14:textId="674A2314" w:rsidR="002273A4" w:rsidRDefault="002273A4" w:rsidP="00FA4E1F">
      <w:pPr>
        <w:pStyle w:val="ListParagraph"/>
        <w:numPr>
          <w:ilvl w:val="0"/>
          <w:numId w:val="108"/>
        </w:numPr>
      </w:pPr>
      <w:r>
        <w:t xml:space="preserve">Predictor: GPA2.80 x </w:t>
      </w:r>
      <w:r>
        <w:t>Precalculus</w:t>
      </w:r>
    </w:p>
    <w:p w14:paraId="7F1A50A1" w14:textId="011941B9" w:rsidR="002273A4" w:rsidRDefault="002273A4" w:rsidP="00FA4E1F">
      <w:pPr>
        <w:pStyle w:val="ListParagraph"/>
        <w:numPr>
          <w:ilvl w:val="0"/>
          <w:numId w:val="108"/>
        </w:numPr>
      </w:pPr>
      <w:r>
        <w:t xml:space="preserve">Predicted Probabilities: </w:t>
      </w:r>
      <w:r>
        <w:t>0.5988</w:t>
      </w:r>
    </w:p>
    <w:p w14:paraId="2F942095" w14:textId="2A1B34D7" w:rsidR="002273A4" w:rsidRPr="004C46A9" w:rsidRDefault="002273A4" w:rsidP="00FA4E1F">
      <w:pPr>
        <w:pStyle w:val="ListParagraph"/>
        <w:numPr>
          <w:ilvl w:val="0"/>
          <w:numId w:val="108"/>
        </w:numPr>
      </w:pPr>
      <w:r>
        <w:t>95% Confidence Interval:</w:t>
      </w:r>
      <w:r>
        <w:t xml:space="preserve"> </w:t>
      </w:r>
      <w:r w:rsidRPr="002273A4">
        <w:t>0.4643 - 0.7198</w:t>
      </w:r>
    </w:p>
    <w:p w14:paraId="6B974250" w14:textId="2230B413" w:rsidR="002273A4" w:rsidRDefault="002273A4" w:rsidP="002273A4"/>
    <w:p w14:paraId="57852C97" w14:textId="42370E76" w:rsidR="002273A4" w:rsidRDefault="002273A4" w:rsidP="00FA4E1F">
      <w:pPr>
        <w:pStyle w:val="ListParagraph"/>
        <w:numPr>
          <w:ilvl w:val="0"/>
          <w:numId w:val="108"/>
        </w:numPr>
      </w:pPr>
      <w:r>
        <w:t xml:space="preserve">Predictor: GPA2.80 x </w:t>
      </w:r>
      <w:r>
        <w:t>Calculus</w:t>
      </w:r>
    </w:p>
    <w:p w14:paraId="2B0C8575" w14:textId="1E6749E5" w:rsidR="002273A4" w:rsidRDefault="002273A4" w:rsidP="00FA4E1F">
      <w:pPr>
        <w:pStyle w:val="ListParagraph"/>
        <w:numPr>
          <w:ilvl w:val="0"/>
          <w:numId w:val="108"/>
        </w:numPr>
      </w:pPr>
      <w:r>
        <w:t xml:space="preserve">Predicted Probabilities: </w:t>
      </w:r>
      <w:r>
        <w:t>0.49</w:t>
      </w:r>
      <w:r w:rsidR="005319D7">
        <w:t>75</w:t>
      </w:r>
    </w:p>
    <w:p w14:paraId="1A68A2DC" w14:textId="6205A6C8" w:rsidR="002273A4" w:rsidRPr="004C46A9" w:rsidRDefault="002273A4" w:rsidP="00FA4E1F">
      <w:pPr>
        <w:pStyle w:val="ListParagraph"/>
        <w:numPr>
          <w:ilvl w:val="0"/>
          <w:numId w:val="108"/>
        </w:numPr>
      </w:pPr>
      <w:r>
        <w:t>95% Confidence Interval:</w:t>
      </w:r>
      <w:r w:rsidR="005319D7">
        <w:t xml:space="preserve"> </w:t>
      </w:r>
      <w:r w:rsidR="005319D7" w:rsidRPr="005319D7">
        <w:t>0.3436 - 0.6519</w:t>
      </w:r>
    </w:p>
    <w:p w14:paraId="4178EF67" w14:textId="0DDC3D32" w:rsidR="002273A4" w:rsidRPr="005319D7" w:rsidRDefault="002273A4" w:rsidP="005319D7"/>
    <w:p w14:paraId="55246847" w14:textId="056429DE" w:rsidR="005319D7" w:rsidRPr="005319D7" w:rsidRDefault="005319D7" w:rsidP="005319D7">
      <w:r w:rsidRPr="005319D7">
        <w:t>Source: OSPI CEDARS student level data, and SBCTC data via ERDC. The reference</w:t>
      </w:r>
      <w:r>
        <w:t xml:space="preserve"> </w:t>
      </w:r>
      <w:r w:rsidRPr="005319D7">
        <w:t xml:space="preserve">category for </w:t>
      </w:r>
      <w:proofErr w:type="spellStart"/>
      <w:r w:rsidRPr="005319D7">
        <w:t>HighestMathCourseTaken</w:t>
      </w:r>
      <w:proofErr w:type="spellEnd"/>
      <w:r w:rsidRPr="005319D7">
        <w:t xml:space="preserve"> was Algebra I. The reference category for</w:t>
      </w:r>
      <w:r>
        <w:t xml:space="preserve"> </w:t>
      </w:r>
      <w:proofErr w:type="spellStart"/>
      <w:r w:rsidRPr="005319D7">
        <w:t>RaceEthnicity</w:t>
      </w:r>
      <w:proofErr w:type="spellEnd"/>
      <w:r w:rsidRPr="005319D7">
        <w:t xml:space="preserve"> was</w:t>
      </w:r>
      <w:r>
        <w:t xml:space="preserve"> </w:t>
      </w:r>
      <w:r w:rsidRPr="005319D7">
        <w:t xml:space="preserve">White. AIC: </w:t>
      </w:r>
      <w:proofErr w:type="gramStart"/>
      <w:r w:rsidRPr="005319D7">
        <w:t>4469.409 ;</w:t>
      </w:r>
      <w:proofErr w:type="gramEnd"/>
      <w:r w:rsidRPr="005319D7">
        <w:t xml:space="preserve"> BIC: 4613.221 ; </w:t>
      </w:r>
      <w:proofErr w:type="spellStart"/>
      <w:r w:rsidRPr="005319D7">
        <w:t>CollegeName</w:t>
      </w:r>
      <w:proofErr w:type="spellEnd"/>
      <w:r w:rsidRPr="005319D7">
        <w:t xml:space="preserve"> (Intercept):</w:t>
      </w:r>
      <w:r>
        <w:t xml:space="preserve"> </w:t>
      </w:r>
      <w:r w:rsidRPr="005319D7">
        <w:t>0.2300;</w:t>
      </w:r>
    </w:p>
    <w:p w14:paraId="6D2E3A1C" w14:textId="77777777" w:rsidR="002273A4" w:rsidRPr="004C46A9" w:rsidRDefault="002273A4" w:rsidP="002273A4"/>
    <w:p w14:paraId="2C90A295" w14:textId="77777777" w:rsidR="005319D7" w:rsidRPr="005A14BA" w:rsidRDefault="005319D7" w:rsidP="005319D7">
      <w:pPr>
        <w:rPr>
          <w:b/>
          <w:bCs/>
          <w:u w:val="single"/>
        </w:rPr>
      </w:pPr>
      <w:r w:rsidRPr="005A14BA">
        <w:rPr>
          <w:b/>
          <w:bCs/>
          <w:u w:val="single"/>
        </w:rPr>
        <w:t xml:space="preserve">College-Level English </w:t>
      </w:r>
    </w:p>
    <w:p w14:paraId="5271B689" w14:textId="77777777" w:rsidR="005319D7" w:rsidRDefault="005319D7" w:rsidP="005319D7"/>
    <w:p w14:paraId="26E294CD" w14:textId="43BA057F" w:rsidR="005319D7" w:rsidRPr="005A14BA" w:rsidRDefault="005319D7" w:rsidP="005319D7">
      <w:pPr>
        <w:rPr>
          <w:i/>
          <w:iCs/>
          <w:u w:val="single"/>
        </w:rPr>
      </w:pPr>
      <w:r w:rsidRPr="005A14BA">
        <w:rPr>
          <w:i/>
          <w:iCs/>
          <w:u w:val="single"/>
        </w:rPr>
        <w:t>Predictors</w:t>
      </w:r>
    </w:p>
    <w:p w14:paraId="754D638F" w14:textId="61041CD4" w:rsidR="002273A4" w:rsidRPr="005319D7" w:rsidRDefault="005319D7" w:rsidP="005319D7">
      <w:r w:rsidRPr="005319D7">
        <w:t>Student outcomes were assessed using a logistic regression model, which looked at the</w:t>
      </w:r>
      <w:r>
        <w:t xml:space="preserve"> </w:t>
      </w:r>
      <w:r w:rsidRPr="005319D7">
        <w:t>probability that a</w:t>
      </w:r>
      <w:r>
        <w:t xml:space="preserve"> </w:t>
      </w:r>
      <w:r w:rsidRPr="005319D7">
        <w:t>student will earn a 2.0 or higher in their first college-level English course,</w:t>
      </w:r>
      <w:r>
        <w:t xml:space="preserve"> </w:t>
      </w:r>
      <w:r w:rsidRPr="005319D7">
        <w:t>conditional on a set of variables,</w:t>
      </w:r>
      <w:r>
        <w:t xml:space="preserve"> </w:t>
      </w:r>
      <w:r w:rsidRPr="005319D7">
        <w:t>below. The college where the student was enrolled was used</w:t>
      </w:r>
      <w:r>
        <w:t xml:space="preserve"> </w:t>
      </w:r>
      <w:r w:rsidRPr="005319D7">
        <w:t>to account for the random effect from that</w:t>
      </w:r>
      <w:r>
        <w:t xml:space="preserve"> </w:t>
      </w:r>
      <w:r w:rsidRPr="005319D7">
        <w:t>difference in enrollment.</w:t>
      </w:r>
    </w:p>
    <w:p w14:paraId="109420F8" w14:textId="77777777" w:rsidR="004C46A9" w:rsidRPr="004C46A9" w:rsidRDefault="004C46A9" w:rsidP="004C46A9"/>
    <w:p w14:paraId="2E4C652C" w14:textId="727698B1" w:rsidR="004C46A9" w:rsidRPr="004C46A9" w:rsidRDefault="005319D7" w:rsidP="004C46A9">
      <m:oMathPara>
        <m:oMath>
          <m:func>
            <m:funcPr>
              <m:ctrlPr>
                <w:rPr>
                  <w:rFonts w:ascii="Cambria Math" w:hAnsi="Cambria Math"/>
                  <w:i/>
                </w:rPr>
              </m:ctrlPr>
            </m:funcPr>
            <m:fName>
              <m:r>
                <m:rPr>
                  <m:sty m:val="p"/>
                </m:rPr>
                <w:rPr>
                  <w:rFonts w:ascii="Cambria Math" w:hAnsi="Cambria Math"/>
                </w:rPr>
                <m:t>log</m:t>
              </m:r>
            </m:fName>
            <m:e/>
          </m:func>
          <m:d>
            <m:dPr>
              <m:ctrlPr>
                <w:rPr>
                  <w:rFonts w:ascii="Cambria Math" w:hAnsi="Cambria Math"/>
                  <w:i/>
                </w:rPr>
              </m:ctrlPr>
            </m:dPr>
            <m:e>
              <m:f>
                <m:fPr>
                  <m:ctrlPr>
                    <w:rPr>
                      <w:rFonts w:ascii="Cambria Math" w:hAnsi="Cambria Math"/>
                      <w:i/>
                    </w:rPr>
                  </m:ctrlPr>
                </m:fPr>
                <m:num>
                  <m:r>
                    <w:rPr>
                      <w:rFonts w:ascii="Cambria Math" w:hAnsi="Cambria Math"/>
                    </w:rPr>
                    <m:t>p</m:t>
                  </m:r>
                  <m:sSub>
                    <m:sSubPr>
                      <m:ctrlPr>
                        <w:rPr>
                          <w:rFonts w:ascii="Cambria Math" w:hAnsi="Cambria Math"/>
                          <w:i/>
                        </w:rPr>
                      </m:ctrlPr>
                    </m:sSubPr>
                    <m:e/>
                    <m:sub>
                      <m:r>
                        <w:rPr>
                          <w:rFonts w:ascii="Cambria Math" w:hAnsi="Cambria Math"/>
                        </w:rPr>
                        <m:t>ij</m:t>
                      </m:r>
                    </m:sub>
                  </m:sSub>
                </m:num>
                <m:den>
                  <m:r>
                    <w:rPr>
                      <w:rFonts w:ascii="Cambria Math" w:hAnsi="Cambria Math"/>
                    </w:rPr>
                    <m:t>1-p</m:t>
                  </m:r>
                  <m:sSub>
                    <m:sSubPr>
                      <m:ctrlPr>
                        <w:rPr>
                          <w:rFonts w:ascii="Cambria Math" w:hAnsi="Cambria Math"/>
                          <w:i/>
                        </w:rPr>
                      </m:ctrlPr>
                    </m:sSubPr>
                    <m:e/>
                    <m:sub>
                      <m:r>
                        <w:rPr>
                          <w:rFonts w:ascii="Cambria Math" w:hAnsi="Cambria Math"/>
                        </w:rPr>
                        <m:t>ij</m:t>
                      </m:r>
                    </m:sub>
                  </m:sSub>
                </m:den>
              </m:f>
            </m:e>
          </m:d>
          <m:r>
            <w:rPr>
              <w:rFonts w:ascii="Cambria Math" w:hAnsi="Cambria Math"/>
            </w:rPr>
            <m:t>= β</m:t>
          </m:r>
          <m:sSub>
            <m:sSubPr>
              <m:ctrlPr>
                <w:rPr>
                  <w:rFonts w:ascii="Cambria Math" w:hAnsi="Cambria Math"/>
                  <w:i/>
                </w:rPr>
              </m:ctrlPr>
            </m:sSubPr>
            <m:e/>
            <m:sub>
              <m:r>
                <w:rPr>
                  <w:rFonts w:ascii="Cambria Math" w:hAnsi="Cambria Math"/>
                </w:rPr>
                <m:t>0</m:t>
              </m:r>
            </m:sub>
          </m:sSub>
          <m:r>
            <w:rPr>
              <w:rFonts w:ascii="Cambria Math" w:hAnsi="Cambria Math"/>
            </w:rPr>
            <m:t>+ β</m:t>
          </m:r>
          <m:sSub>
            <m:sSubPr>
              <m:ctrlPr>
                <w:rPr>
                  <w:rFonts w:ascii="Cambria Math" w:hAnsi="Cambria Math"/>
                  <w:i/>
                </w:rPr>
              </m:ctrlPr>
            </m:sSubPr>
            <m:e/>
            <m:sub>
              <m:r>
                <w:rPr>
                  <w:rFonts w:ascii="Cambria Math" w:hAnsi="Cambria Math"/>
                </w:rPr>
                <m:t>1</m:t>
              </m:r>
            </m:sub>
          </m:sSub>
          <m:r>
            <w:rPr>
              <w:rFonts w:ascii="Cambria Math" w:hAnsi="Cambria Math"/>
            </w:rPr>
            <m:t>EMinHS</m:t>
          </m:r>
          <m:sSub>
            <m:sSubPr>
              <m:ctrlPr>
                <w:rPr>
                  <w:rFonts w:ascii="Cambria Math" w:hAnsi="Cambria Math"/>
                  <w:i/>
                </w:rPr>
              </m:ctrlPr>
            </m:sSubPr>
            <m:e/>
            <m:sub>
              <m:r>
                <w:rPr>
                  <w:rFonts w:ascii="Cambria Math" w:hAnsi="Cambria Math"/>
                </w:rPr>
                <m:t>ij</m:t>
              </m:r>
            </m:sub>
          </m:sSub>
          <m:r>
            <w:rPr>
              <w:rFonts w:ascii="Cambria Math" w:hAnsi="Cambria Math"/>
            </w:rPr>
            <m:t>+β</m:t>
          </m:r>
          <m:sSub>
            <m:sSubPr>
              <m:ctrlPr>
                <w:rPr>
                  <w:rFonts w:ascii="Cambria Math" w:hAnsi="Cambria Math"/>
                  <w:i/>
                </w:rPr>
              </m:ctrlPr>
            </m:sSubPr>
            <m:e/>
            <m:sub>
              <m:r>
                <w:rPr>
                  <w:rFonts w:ascii="Cambria Math" w:hAnsi="Cambria Math"/>
                </w:rPr>
                <m:t>2</m:t>
              </m:r>
            </m:sub>
          </m:sSub>
          <m:r>
            <w:rPr>
              <w:rFonts w:ascii="Cambria Math" w:hAnsi="Cambria Math"/>
            </w:rPr>
            <m:t>RaceEthnicity</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3</m:t>
              </m:r>
            </m:sub>
          </m:sSub>
          <m:r>
            <w:rPr>
              <w:rFonts w:ascii="Cambria Math" w:hAnsi="Cambria Math"/>
            </w:rPr>
            <m:t>Gender</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4</m:t>
              </m:r>
            </m:sub>
          </m:sSub>
          <m:r>
            <w:rPr>
              <w:rFonts w:ascii="Cambria Math" w:hAnsi="Cambria Math"/>
            </w:rPr>
            <m:t>GPA2.80</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5</m:t>
              </m:r>
            </m:sub>
          </m:sSub>
          <m:r>
            <w:rPr>
              <w:rFonts w:ascii="Cambria Math" w:hAnsi="Cambria Math"/>
            </w:rPr>
            <m:t>HighestMathCourseTaken</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6</m:t>
              </m:r>
            </m:sub>
          </m:sSub>
          <m:r>
            <w:rPr>
              <w:rFonts w:ascii="Cambria Math" w:hAnsi="Cambria Math"/>
            </w:rPr>
            <m:t>DirectEnroll</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7</m:t>
              </m:r>
            </m:sub>
          </m:sSub>
          <m:r>
            <w:rPr>
              <w:rFonts w:ascii="Cambria Math" w:hAnsi="Cambria Math"/>
            </w:rPr>
            <m:t>EverDualCredit</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8</m:t>
              </m:r>
            </m:sub>
          </m:sSub>
          <m:r>
            <w:rPr>
              <w:rFonts w:ascii="Cambria Math" w:hAnsi="Cambria Math"/>
            </w:rPr>
            <m:t>AwardSeeking</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9</m:t>
              </m:r>
            </m:sub>
          </m:sSub>
          <m:r>
            <w:rPr>
              <w:rFonts w:ascii="Cambria Math" w:hAnsi="Cambria Math"/>
            </w:rPr>
            <m:t>FullTime</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4</m:t>
              </m:r>
            </m:sub>
          </m:sSub>
          <m:r>
            <w:rPr>
              <w:rFonts w:ascii="Cambria Math" w:hAnsi="Cambria Math"/>
            </w:rPr>
            <m:t>GPA2.80</m:t>
          </m:r>
          <m:sSub>
            <m:sSubPr>
              <m:ctrlPr>
                <w:rPr>
                  <w:rFonts w:ascii="Cambria Math" w:hAnsi="Cambria Math"/>
                  <w:i/>
                </w:rPr>
              </m:ctrlPr>
            </m:sSubPr>
            <m:e/>
            <m:sub>
              <m:r>
                <w:rPr>
                  <w:rFonts w:ascii="Cambria Math" w:hAnsi="Cambria Math"/>
                </w:rPr>
                <m:t>ij</m:t>
              </m:r>
            </m:sub>
          </m:sSub>
          <m:r>
            <w:rPr>
              <w:rFonts w:ascii="Cambria Math" w:hAnsi="Cambria Math"/>
            </w:rPr>
            <m:t xml:space="preserve"> X β</m:t>
          </m:r>
          <m:sSub>
            <m:sSubPr>
              <m:ctrlPr>
                <w:rPr>
                  <w:rFonts w:ascii="Cambria Math" w:hAnsi="Cambria Math"/>
                  <w:i/>
                </w:rPr>
              </m:ctrlPr>
            </m:sSubPr>
            <m:e/>
            <m:sub>
              <m:r>
                <w:rPr>
                  <w:rFonts w:ascii="Cambria Math" w:hAnsi="Cambria Math"/>
                </w:rPr>
                <m:t>5</m:t>
              </m:r>
            </m:sub>
          </m:sSub>
          <m:r>
            <w:rPr>
              <w:rFonts w:ascii="Cambria Math" w:hAnsi="Cambria Math"/>
            </w:rPr>
            <m:t>HighestMathCourseTaken</m:t>
          </m:r>
          <m:sSub>
            <m:sSubPr>
              <m:ctrlPr>
                <w:rPr>
                  <w:rFonts w:ascii="Cambria Math" w:hAnsi="Cambria Math"/>
                  <w:i/>
                </w:rPr>
              </m:ctrlPr>
            </m:sSubPr>
            <m:e/>
            <m:sub>
              <m:r>
                <w:rPr>
                  <w:rFonts w:ascii="Cambria Math" w:hAnsi="Cambria Math"/>
                </w:rPr>
                <m:t>ij</m:t>
              </m:r>
            </m:sub>
          </m:sSub>
          <m:r>
            <w:rPr>
              <w:rFonts w:ascii="Cambria Math" w:eastAsiaTheme="minorEastAsia" w:hAnsi="Cambria Math"/>
            </w:rPr>
            <m:t>+u</m:t>
          </m:r>
          <m:sSub>
            <m:sSubPr>
              <m:ctrlPr>
                <w:rPr>
                  <w:rFonts w:ascii="Cambria Math" w:eastAsiaTheme="minorEastAsia" w:hAnsi="Cambria Math"/>
                  <w:i/>
                </w:rPr>
              </m:ctrlPr>
            </m:sSubPr>
            <m:e/>
            <m:sub>
              <m:r>
                <w:rPr>
                  <w:rFonts w:ascii="Cambria Math" w:eastAsiaTheme="minorEastAsia" w:hAnsi="Cambria Math"/>
                </w:rPr>
                <m:t>ij</m:t>
              </m:r>
            </m:sub>
          </m:sSub>
        </m:oMath>
      </m:oMathPara>
    </w:p>
    <w:p w14:paraId="786E6215" w14:textId="77777777" w:rsidR="004C46A9" w:rsidRPr="004C46A9" w:rsidRDefault="004C46A9" w:rsidP="004C46A9"/>
    <w:p w14:paraId="043A8C4E" w14:textId="77777777" w:rsidR="005319D7" w:rsidRDefault="005319D7" w:rsidP="005319D7">
      <w:r w:rsidRPr="005319D7">
        <w:t>p=1 when student earns a 2.0 or higher, or an equivalent letter grade in their first college level course</w:t>
      </w:r>
      <w:r>
        <w:t xml:space="preserve"> </w:t>
      </w:r>
    </w:p>
    <w:p w14:paraId="54D3BE00" w14:textId="6B4D015F" w:rsidR="005319D7" w:rsidRPr="005319D7" w:rsidRDefault="005319D7" w:rsidP="005319D7">
      <w:r w:rsidRPr="005319D7">
        <w:t>p=0 when student earns a 1.9 or below, or an equivalent letter grade in their first college level course</w:t>
      </w:r>
    </w:p>
    <w:p w14:paraId="5A2CFA10" w14:textId="77777777" w:rsidR="005319D7" w:rsidRPr="005319D7" w:rsidRDefault="005319D7" w:rsidP="005319D7">
      <w:proofErr w:type="spellStart"/>
      <w:r w:rsidRPr="005319D7">
        <w:lastRenderedPageBreak/>
        <w:t>i</w:t>
      </w:r>
      <w:proofErr w:type="spellEnd"/>
      <w:r w:rsidRPr="005319D7">
        <w:t xml:space="preserve"> = Student level</w:t>
      </w:r>
    </w:p>
    <w:p w14:paraId="508B2578" w14:textId="55254A4D" w:rsidR="004C46A9" w:rsidRDefault="005319D7" w:rsidP="005319D7">
      <w:r w:rsidRPr="005319D7">
        <w:t>j = School attended</w:t>
      </w:r>
    </w:p>
    <w:p w14:paraId="12A04E22" w14:textId="2AE21FE1" w:rsidR="005319D7" w:rsidRDefault="005319D7" w:rsidP="005319D7"/>
    <w:p w14:paraId="56E2D8F5" w14:textId="77777777" w:rsidR="005319D7" w:rsidRPr="005A14BA" w:rsidRDefault="005319D7" w:rsidP="005319D7">
      <w:pPr>
        <w:rPr>
          <w:i/>
          <w:iCs/>
          <w:u w:val="single"/>
        </w:rPr>
      </w:pPr>
      <w:r w:rsidRPr="005A14BA">
        <w:rPr>
          <w:i/>
          <w:iCs/>
          <w:u w:val="single"/>
        </w:rPr>
        <w:t>Hierarchical Logistic Regression Results</w:t>
      </w:r>
    </w:p>
    <w:p w14:paraId="2F5DBDE7" w14:textId="2F21F9B9" w:rsidR="005319D7" w:rsidRPr="005319D7" w:rsidRDefault="005319D7" w:rsidP="005319D7">
      <w:r w:rsidRPr="005319D7">
        <w:t>Table 2.6 uses predicted probabilities to</w:t>
      </w:r>
      <w:r>
        <w:t xml:space="preserve"> </w:t>
      </w:r>
      <w:r w:rsidRPr="005319D7">
        <w:t>measure the degree of association</w:t>
      </w:r>
      <w:r>
        <w:t xml:space="preserve"> </w:t>
      </w:r>
      <w:r w:rsidRPr="005319D7">
        <w:t>between earning a 2.0 or higher in the</w:t>
      </w:r>
      <w:r>
        <w:t xml:space="preserve"> </w:t>
      </w:r>
      <w:r w:rsidRPr="005319D7">
        <w:t>college-level math course and the</w:t>
      </w:r>
      <w:r>
        <w:t xml:space="preserve"> </w:t>
      </w:r>
      <w:r w:rsidRPr="005319D7">
        <w:t>predictors listed above. Values greater</w:t>
      </w:r>
      <w:r>
        <w:t xml:space="preserve"> </w:t>
      </w:r>
      <w:r w:rsidRPr="005319D7">
        <w:t>than 50% show a higher chance of seeing</w:t>
      </w:r>
      <w:r>
        <w:t xml:space="preserve"> </w:t>
      </w:r>
      <w:r w:rsidRPr="005319D7">
        <w:t>the positive outcome. Predictors that</w:t>
      </w:r>
      <w:r>
        <w:t xml:space="preserve"> </w:t>
      </w:r>
      <w:r w:rsidRPr="005319D7">
        <w:t>were</w:t>
      </w:r>
      <w:r>
        <w:t xml:space="preserve"> </w:t>
      </w:r>
      <w:r w:rsidRPr="005319D7">
        <w:t>statistically significant are labeled</w:t>
      </w:r>
      <w:r>
        <w:t xml:space="preserve"> </w:t>
      </w:r>
      <w:r w:rsidRPr="005319D7">
        <w:t>with a “*”.</w:t>
      </w:r>
    </w:p>
    <w:p w14:paraId="57B2F8FC" w14:textId="77777777" w:rsidR="005319D7" w:rsidRDefault="005319D7" w:rsidP="005319D7"/>
    <w:p w14:paraId="3A4B131F" w14:textId="4575EA86" w:rsidR="005319D7" w:rsidRPr="005A14BA" w:rsidRDefault="005319D7" w:rsidP="005319D7">
      <w:pPr>
        <w:rPr>
          <w:i/>
          <w:iCs/>
          <w:u w:val="single"/>
        </w:rPr>
      </w:pPr>
      <w:r w:rsidRPr="005A14BA">
        <w:rPr>
          <w:i/>
          <w:iCs/>
          <w:u w:val="single"/>
        </w:rPr>
        <w:t>Discussion:</w:t>
      </w:r>
    </w:p>
    <w:p w14:paraId="225DC079" w14:textId="433D8079" w:rsidR="005319D7" w:rsidRDefault="005319D7" w:rsidP="005319D7">
      <w:r w:rsidRPr="005319D7">
        <w:t>Results show that significant positive</w:t>
      </w:r>
      <w:r>
        <w:t xml:space="preserve"> </w:t>
      </w:r>
      <w:r w:rsidRPr="005319D7">
        <w:t>predictors of the outcome include</w:t>
      </w:r>
      <w:r>
        <w:t xml:space="preserve"> </w:t>
      </w:r>
      <w:r w:rsidRPr="005319D7">
        <w:t xml:space="preserve">Gender, </w:t>
      </w:r>
      <w:proofErr w:type="spellStart"/>
      <w:r w:rsidRPr="005319D7">
        <w:t>AwardSeeking</w:t>
      </w:r>
      <w:proofErr w:type="spellEnd"/>
      <w:r w:rsidRPr="005319D7">
        <w:t xml:space="preserve">, </w:t>
      </w:r>
      <w:proofErr w:type="spellStart"/>
      <w:r w:rsidRPr="005319D7">
        <w:t>FullTime</w:t>
      </w:r>
      <w:proofErr w:type="spellEnd"/>
      <w:r w:rsidRPr="005319D7">
        <w:t>, and</w:t>
      </w:r>
      <w:r w:rsidR="005A14BA">
        <w:t xml:space="preserve"> </w:t>
      </w:r>
      <w:r w:rsidRPr="005319D7">
        <w:t>GPA2.80. Significant negative predictors</w:t>
      </w:r>
      <w:r>
        <w:t xml:space="preserve"> </w:t>
      </w:r>
      <w:r w:rsidRPr="005319D7">
        <w:t>of the outcome include</w:t>
      </w:r>
      <w:r>
        <w:t xml:space="preserve"> </w:t>
      </w:r>
      <w:proofErr w:type="spellStart"/>
      <w:proofErr w:type="gramStart"/>
      <w:r w:rsidRPr="005319D7">
        <w:t>RaceEthnicity:Pacific</w:t>
      </w:r>
      <w:proofErr w:type="spellEnd"/>
      <w:proofErr w:type="gramEnd"/>
      <w:r w:rsidRPr="005319D7">
        <w:t xml:space="preserve"> Islander.</w:t>
      </w:r>
      <w:r>
        <w:t xml:space="preserve"> </w:t>
      </w:r>
    </w:p>
    <w:p w14:paraId="7D21FFC9" w14:textId="77777777" w:rsidR="005319D7" w:rsidRDefault="005319D7" w:rsidP="005319D7"/>
    <w:p w14:paraId="21112B0F" w14:textId="01ADA1BA" w:rsidR="005319D7" w:rsidRPr="005319D7" w:rsidRDefault="005319D7" w:rsidP="005319D7">
      <w:r w:rsidRPr="005319D7">
        <w:t>When controlling for all other predictors,</w:t>
      </w:r>
      <w:r>
        <w:t xml:space="preserve"> </w:t>
      </w:r>
      <w:r w:rsidRPr="005319D7">
        <w:t>Pacific Islander students saw a reduced likelihood of earning at least a 2.0 or higher in their first college-level English</w:t>
      </w:r>
      <w:r>
        <w:t xml:space="preserve"> </w:t>
      </w:r>
      <w:r w:rsidRPr="005319D7">
        <w:t>course, with predicted</w:t>
      </w:r>
      <w:r>
        <w:t xml:space="preserve"> </w:t>
      </w:r>
      <w:r w:rsidRPr="005319D7">
        <w:t>probabilities of 38%. Students who were enrolled full-time saw the highest increased likelihood of success,</w:t>
      </w:r>
      <w:r>
        <w:t xml:space="preserve"> </w:t>
      </w:r>
      <w:r w:rsidRPr="005319D7">
        <w:t>with a predicted probability of 78%. Similarly, students who were enrolled in an Award-Seeking pathway saw</w:t>
      </w:r>
      <w:r>
        <w:t xml:space="preserve"> </w:t>
      </w:r>
      <w:r w:rsidRPr="005319D7">
        <w:t>an increased likelihood of earning at least</w:t>
      </w:r>
      <w:r>
        <w:t xml:space="preserve"> </w:t>
      </w:r>
      <w:r w:rsidRPr="005319D7">
        <w:t>a 2.0 in their first college-level English course with a predicted</w:t>
      </w:r>
      <w:r>
        <w:t xml:space="preserve"> </w:t>
      </w:r>
      <w:r w:rsidRPr="005319D7">
        <w:t>probability of 57%. Among the</w:t>
      </w:r>
      <w:r>
        <w:t xml:space="preserve"> </w:t>
      </w:r>
      <w:proofErr w:type="spellStart"/>
      <w:r w:rsidRPr="005319D7">
        <w:t>coursetaking</w:t>
      </w:r>
      <w:proofErr w:type="spellEnd"/>
      <w:r w:rsidRPr="005319D7">
        <w:t xml:space="preserve"> predictors, students who had a cumulative GPA above 2.80 had a</w:t>
      </w:r>
      <w:r>
        <w:t xml:space="preserve"> </w:t>
      </w:r>
      <w:r w:rsidRPr="005319D7">
        <w:t>71% probability of earning a 2.0 or higher.</w:t>
      </w:r>
    </w:p>
    <w:p w14:paraId="734F4F5E" w14:textId="77777777" w:rsidR="005319D7" w:rsidRDefault="005319D7" w:rsidP="005319D7"/>
    <w:p w14:paraId="3FEDD70D" w14:textId="5BB250E9" w:rsidR="005319D7" w:rsidRDefault="005319D7" w:rsidP="005319D7">
      <w:r w:rsidRPr="005319D7">
        <w:t xml:space="preserve">Results show that among high school </w:t>
      </w:r>
      <w:proofErr w:type="spellStart"/>
      <w:r w:rsidRPr="005319D7">
        <w:t>coursetaking</w:t>
      </w:r>
      <w:proofErr w:type="spellEnd"/>
      <w:r w:rsidRPr="005319D7">
        <w:t xml:space="preserve"> predictors, cumulative high school GPA was</w:t>
      </w:r>
      <w:r>
        <w:t xml:space="preserve"> </w:t>
      </w:r>
      <w:r w:rsidRPr="005319D7">
        <w:t>the strongest</w:t>
      </w:r>
      <w:r>
        <w:t xml:space="preserve"> </w:t>
      </w:r>
      <w:r w:rsidRPr="005319D7">
        <w:t xml:space="preserve">predictor associated with success in college-level </w:t>
      </w:r>
      <w:proofErr w:type="spellStart"/>
      <w:r w:rsidRPr="005319D7">
        <w:t>coursetaking</w:t>
      </w:r>
      <w:proofErr w:type="spellEnd"/>
      <w:r w:rsidRPr="005319D7">
        <w:t>. There were no</w:t>
      </w:r>
      <w:r>
        <w:t xml:space="preserve"> </w:t>
      </w:r>
      <w:r w:rsidRPr="005319D7">
        <w:t>significant predictors among</w:t>
      </w:r>
      <w:r>
        <w:t xml:space="preserve"> </w:t>
      </w:r>
      <w:r w:rsidRPr="005319D7">
        <w:t xml:space="preserve">college </w:t>
      </w:r>
      <w:proofErr w:type="spellStart"/>
      <w:r w:rsidRPr="005319D7">
        <w:t>coursetaking</w:t>
      </w:r>
      <w:proofErr w:type="spellEnd"/>
      <w:r w:rsidRPr="005319D7">
        <w:t xml:space="preserve"> predictors.</w:t>
      </w:r>
    </w:p>
    <w:p w14:paraId="62D6CFE9" w14:textId="65F3129B" w:rsidR="005319D7" w:rsidRDefault="005319D7" w:rsidP="005319D7"/>
    <w:p w14:paraId="391DB2E7" w14:textId="4C5A85ED" w:rsidR="005319D7" w:rsidRDefault="005319D7" w:rsidP="005A14BA">
      <w:pPr>
        <w:pStyle w:val="Heading4"/>
      </w:pPr>
      <w:r w:rsidRPr="005319D7">
        <w:t>Table 2.6. Hierarchical Logistic Regression Results for Earning a 2.0 or</w:t>
      </w:r>
      <w:r>
        <w:t xml:space="preserve"> </w:t>
      </w:r>
      <w:r w:rsidRPr="005319D7">
        <w:t>Higher in First College-Level English</w:t>
      </w:r>
    </w:p>
    <w:p w14:paraId="47D0ADF6" w14:textId="2BAEA08B" w:rsidR="005319D7" w:rsidRDefault="005319D7" w:rsidP="005319D7"/>
    <w:p w14:paraId="0ADC13A8" w14:textId="5F2AC5FC" w:rsidR="005319D7" w:rsidRDefault="005319D7" w:rsidP="005319D7">
      <w:r>
        <w:t xml:space="preserve">Predictor: </w:t>
      </w:r>
      <w:proofErr w:type="spellStart"/>
      <w:r>
        <w:t>E</w:t>
      </w:r>
      <w:r w:rsidR="00304C4C">
        <w:t>Min</w:t>
      </w:r>
      <w:r>
        <w:t>HS</w:t>
      </w:r>
      <w:proofErr w:type="spellEnd"/>
    </w:p>
    <w:p w14:paraId="37EAC0D7" w14:textId="5BF525F5" w:rsidR="005319D7" w:rsidRDefault="005319D7" w:rsidP="00FA4E1F">
      <w:pPr>
        <w:pStyle w:val="ListParagraph"/>
        <w:numPr>
          <w:ilvl w:val="0"/>
          <w:numId w:val="109"/>
        </w:numPr>
      </w:pPr>
      <w:r>
        <w:t>Predicted Probabilities: 0.5</w:t>
      </w:r>
      <w:r w:rsidR="00304C4C">
        <w:t>323</w:t>
      </w:r>
    </w:p>
    <w:p w14:paraId="43F4C369" w14:textId="5CF8E93E" w:rsidR="005319D7" w:rsidRDefault="005319D7" w:rsidP="00FA4E1F">
      <w:pPr>
        <w:pStyle w:val="ListParagraph"/>
        <w:numPr>
          <w:ilvl w:val="0"/>
          <w:numId w:val="109"/>
        </w:numPr>
      </w:pPr>
      <w:r>
        <w:t xml:space="preserve">95% Confidence Interval: </w:t>
      </w:r>
      <w:r w:rsidR="00304C4C" w:rsidRPr="00304C4C">
        <w:t>0.4872 - 0.5770</w:t>
      </w:r>
    </w:p>
    <w:p w14:paraId="3C3ECF18" w14:textId="77777777" w:rsidR="005319D7" w:rsidRDefault="005319D7" w:rsidP="005319D7"/>
    <w:p w14:paraId="509B9DFD" w14:textId="5418E828" w:rsidR="005319D7" w:rsidRDefault="005319D7" w:rsidP="005319D7">
      <w:r>
        <w:t>Predictor: Gender</w:t>
      </w:r>
      <w:r w:rsidR="00304C4C">
        <w:t>*</w:t>
      </w:r>
      <w:r>
        <w:t xml:space="preserve"> </w:t>
      </w:r>
    </w:p>
    <w:p w14:paraId="7D08DDAE" w14:textId="229216CD" w:rsidR="005319D7" w:rsidRDefault="005319D7" w:rsidP="00FA4E1F">
      <w:pPr>
        <w:pStyle w:val="ListParagraph"/>
        <w:numPr>
          <w:ilvl w:val="0"/>
          <w:numId w:val="110"/>
        </w:numPr>
      </w:pPr>
      <w:r>
        <w:t>Predicted Probabilities: 0.</w:t>
      </w:r>
      <w:r w:rsidR="00304C4C">
        <w:t>5534</w:t>
      </w:r>
    </w:p>
    <w:p w14:paraId="582D5631" w14:textId="11E0D91F" w:rsidR="005319D7" w:rsidRDefault="005319D7" w:rsidP="00FA4E1F">
      <w:pPr>
        <w:pStyle w:val="ListParagraph"/>
        <w:numPr>
          <w:ilvl w:val="0"/>
          <w:numId w:val="110"/>
        </w:numPr>
      </w:pPr>
      <w:r>
        <w:t xml:space="preserve">95% Confidence Interval: </w:t>
      </w:r>
      <w:r w:rsidR="00304C4C" w:rsidRPr="00304C4C">
        <w:t>0.5256 - 0.5809</w:t>
      </w:r>
    </w:p>
    <w:p w14:paraId="5E508AEA" w14:textId="77777777" w:rsidR="005319D7" w:rsidRDefault="005319D7" w:rsidP="005319D7"/>
    <w:p w14:paraId="52EE092D" w14:textId="79F6256B" w:rsidR="005319D7" w:rsidRDefault="005319D7" w:rsidP="005319D7">
      <w:r>
        <w:t xml:space="preserve">Predictor: </w:t>
      </w:r>
      <w:proofErr w:type="spellStart"/>
      <w:r>
        <w:t>DirectEnroll</w:t>
      </w:r>
      <w:proofErr w:type="spellEnd"/>
    </w:p>
    <w:p w14:paraId="10E2D8D8" w14:textId="308CD075" w:rsidR="005319D7" w:rsidRDefault="005319D7" w:rsidP="00FA4E1F">
      <w:pPr>
        <w:pStyle w:val="ListParagraph"/>
        <w:numPr>
          <w:ilvl w:val="0"/>
          <w:numId w:val="111"/>
        </w:numPr>
      </w:pPr>
      <w:r>
        <w:t>Predicted Probabilities: 0.</w:t>
      </w:r>
      <w:r w:rsidR="00304C4C">
        <w:t>4880</w:t>
      </w:r>
    </w:p>
    <w:p w14:paraId="69A5939C" w14:textId="555D5FCA" w:rsidR="005319D7" w:rsidRDefault="005319D7" w:rsidP="00FA4E1F">
      <w:pPr>
        <w:pStyle w:val="ListParagraph"/>
        <w:numPr>
          <w:ilvl w:val="0"/>
          <w:numId w:val="111"/>
        </w:numPr>
      </w:pPr>
      <w:r>
        <w:t xml:space="preserve">95% Confidence Interval: </w:t>
      </w:r>
      <w:r w:rsidR="00304C4C" w:rsidRPr="00304C4C">
        <w:t>0.4535 - 0.5227</w:t>
      </w:r>
    </w:p>
    <w:p w14:paraId="101CA9E8" w14:textId="77777777" w:rsidR="005319D7" w:rsidRDefault="005319D7" w:rsidP="005319D7"/>
    <w:p w14:paraId="36AEE1C7" w14:textId="77777777" w:rsidR="005319D7" w:rsidRDefault="005319D7" w:rsidP="005319D7">
      <w:r>
        <w:t xml:space="preserve">Predictor: </w:t>
      </w:r>
      <w:proofErr w:type="spellStart"/>
      <w:r>
        <w:t>EverDualCredit</w:t>
      </w:r>
      <w:proofErr w:type="spellEnd"/>
    </w:p>
    <w:p w14:paraId="6E18677B" w14:textId="0CD7F2D8" w:rsidR="005319D7" w:rsidRDefault="005319D7" w:rsidP="00FA4E1F">
      <w:pPr>
        <w:pStyle w:val="ListParagraph"/>
        <w:numPr>
          <w:ilvl w:val="0"/>
          <w:numId w:val="112"/>
        </w:numPr>
      </w:pPr>
      <w:r>
        <w:t xml:space="preserve">Predicted Probabilities: </w:t>
      </w:r>
      <w:r w:rsidR="00304C4C">
        <w:t>0.5678</w:t>
      </w:r>
    </w:p>
    <w:p w14:paraId="3946D1DF" w14:textId="3FC57CA0" w:rsidR="005319D7" w:rsidRPr="004C46A9" w:rsidRDefault="005319D7" w:rsidP="00FA4E1F">
      <w:pPr>
        <w:pStyle w:val="ListParagraph"/>
        <w:numPr>
          <w:ilvl w:val="0"/>
          <w:numId w:val="112"/>
        </w:numPr>
      </w:pPr>
      <w:r>
        <w:t xml:space="preserve">95% Confidence Interval: </w:t>
      </w:r>
      <w:r w:rsidR="00304C4C" w:rsidRPr="00304C4C">
        <w:t>0.4971 - 0.5562</w:t>
      </w:r>
    </w:p>
    <w:p w14:paraId="6CEE18F9" w14:textId="77777777" w:rsidR="005319D7" w:rsidRDefault="005319D7" w:rsidP="005319D7"/>
    <w:p w14:paraId="0540F4CF" w14:textId="67DEC5FD" w:rsidR="005319D7" w:rsidRDefault="005319D7" w:rsidP="005319D7">
      <w:r>
        <w:t>Predictor: Award Seeking</w:t>
      </w:r>
      <w:r w:rsidR="00304C4C">
        <w:t>*</w:t>
      </w:r>
    </w:p>
    <w:p w14:paraId="27FC4F7D" w14:textId="3C173F7F" w:rsidR="005319D7" w:rsidRDefault="005319D7" w:rsidP="00FA4E1F">
      <w:pPr>
        <w:pStyle w:val="ListParagraph"/>
        <w:numPr>
          <w:ilvl w:val="0"/>
          <w:numId w:val="113"/>
        </w:numPr>
      </w:pPr>
      <w:r>
        <w:t xml:space="preserve">Predicted Probabilities: </w:t>
      </w:r>
      <w:r w:rsidR="00304C4C">
        <w:t>0.5682</w:t>
      </w:r>
    </w:p>
    <w:p w14:paraId="15824149" w14:textId="0A43D8BF" w:rsidR="005319D7" w:rsidRDefault="005319D7" w:rsidP="00FA4E1F">
      <w:pPr>
        <w:pStyle w:val="ListParagraph"/>
        <w:numPr>
          <w:ilvl w:val="0"/>
          <w:numId w:val="113"/>
        </w:numPr>
      </w:pPr>
      <w:r>
        <w:t xml:space="preserve">95% Confidence Interval: </w:t>
      </w:r>
      <w:r w:rsidR="00304C4C" w:rsidRPr="00304C4C">
        <w:t>0.5035 - 0.6306</w:t>
      </w:r>
    </w:p>
    <w:p w14:paraId="410F3CF3" w14:textId="77777777" w:rsidR="005319D7" w:rsidRDefault="005319D7" w:rsidP="005319D7"/>
    <w:p w14:paraId="00A20F4C" w14:textId="685E7A5C" w:rsidR="005319D7" w:rsidRDefault="005319D7" w:rsidP="005319D7">
      <w:r>
        <w:t xml:space="preserve">Predictor: </w:t>
      </w:r>
      <w:proofErr w:type="spellStart"/>
      <w:r>
        <w:t>FullTime</w:t>
      </w:r>
      <w:proofErr w:type="spellEnd"/>
    </w:p>
    <w:p w14:paraId="643181FE" w14:textId="64561C88" w:rsidR="005319D7" w:rsidRDefault="005319D7" w:rsidP="00FA4E1F">
      <w:pPr>
        <w:pStyle w:val="ListParagraph"/>
        <w:numPr>
          <w:ilvl w:val="0"/>
          <w:numId w:val="114"/>
        </w:numPr>
      </w:pPr>
      <w:r>
        <w:t xml:space="preserve">Predicted Probabilities: </w:t>
      </w:r>
      <w:r w:rsidR="00304C4C">
        <w:t>0.7831</w:t>
      </w:r>
    </w:p>
    <w:p w14:paraId="5A54CDA2" w14:textId="25CAAFB0" w:rsidR="005319D7" w:rsidRPr="004C46A9" w:rsidRDefault="005319D7" w:rsidP="00FA4E1F">
      <w:pPr>
        <w:pStyle w:val="ListParagraph"/>
        <w:numPr>
          <w:ilvl w:val="0"/>
          <w:numId w:val="114"/>
        </w:numPr>
      </w:pPr>
      <w:r>
        <w:t>95% Confidence Interval</w:t>
      </w:r>
      <w:r w:rsidRPr="002273A4">
        <w:t xml:space="preserve">: </w:t>
      </w:r>
      <w:r w:rsidR="00304C4C" w:rsidRPr="00304C4C">
        <w:t>0.7590 - 0.8058</w:t>
      </w:r>
    </w:p>
    <w:p w14:paraId="0261956C" w14:textId="77777777" w:rsidR="005319D7" w:rsidRDefault="005319D7" w:rsidP="005319D7"/>
    <w:p w14:paraId="74AE1457" w14:textId="77777777" w:rsidR="005319D7" w:rsidRDefault="005319D7" w:rsidP="005319D7">
      <w:r>
        <w:lastRenderedPageBreak/>
        <w:t xml:space="preserve">Predictor: </w:t>
      </w:r>
      <w:proofErr w:type="spellStart"/>
      <w:r>
        <w:t>CollegeLevelInFirstTwoQtrs</w:t>
      </w:r>
      <w:proofErr w:type="spellEnd"/>
    </w:p>
    <w:p w14:paraId="554F5214" w14:textId="48F80F61" w:rsidR="005319D7" w:rsidRDefault="005319D7" w:rsidP="00FA4E1F">
      <w:pPr>
        <w:pStyle w:val="ListParagraph"/>
        <w:numPr>
          <w:ilvl w:val="0"/>
          <w:numId w:val="115"/>
        </w:numPr>
      </w:pPr>
      <w:r>
        <w:t xml:space="preserve">Predicted Probabilities: </w:t>
      </w:r>
      <w:r w:rsidR="00304C4C">
        <w:t>0.5277</w:t>
      </w:r>
    </w:p>
    <w:p w14:paraId="5F0CBF93" w14:textId="4FB6FDDB" w:rsidR="005319D7" w:rsidRPr="004C46A9" w:rsidRDefault="005319D7" w:rsidP="00FA4E1F">
      <w:pPr>
        <w:pStyle w:val="ListParagraph"/>
        <w:numPr>
          <w:ilvl w:val="0"/>
          <w:numId w:val="115"/>
        </w:numPr>
      </w:pPr>
      <w:r>
        <w:t>95% Confidence Interval</w:t>
      </w:r>
      <w:r w:rsidR="00304C4C">
        <w:t xml:space="preserve">: </w:t>
      </w:r>
      <w:r w:rsidR="00304C4C" w:rsidRPr="00304C4C">
        <w:t>0.4938 - 0.5613</w:t>
      </w:r>
    </w:p>
    <w:p w14:paraId="071E6357" w14:textId="77777777" w:rsidR="005319D7" w:rsidRDefault="005319D7" w:rsidP="005319D7"/>
    <w:p w14:paraId="33D5BA87" w14:textId="77777777" w:rsidR="005319D7" w:rsidRDefault="005319D7" w:rsidP="005319D7">
      <w:r>
        <w:t xml:space="preserve">Predictor: </w:t>
      </w:r>
      <w:proofErr w:type="spellStart"/>
      <w:r>
        <w:t>TwoOrMorePrecollege</w:t>
      </w:r>
      <w:proofErr w:type="spellEnd"/>
      <w:r>
        <w:t>*</w:t>
      </w:r>
    </w:p>
    <w:p w14:paraId="2961902E" w14:textId="67F838F0" w:rsidR="005319D7" w:rsidRDefault="005319D7" w:rsidP="00FA4E1F">
      <w:pPr>
        <w:pStyle w:val="ListParagraph"/>
        <w:numPr>
          <w:ilvl w:val="0"/>
          <w:numId w:val="116"/>
        </w:numPr>
      </w:pPr>
      <w:r>
        <w:t xml:space="preserve">Predicted Probabilities: </w:t>
      </w:r>
      <w:r w:rsidR="00304C4C">
        <w:t>0.5411</w:t>
      </w:r>
    </w:p>
    <w:p w14:paraId="1EE504F6" w14:textId="6719F70E" w:rsidR="005319D7" w:rsidRDefault="005319D7" w:rsidP="00FA4E1F">
      <w:pPr>
        <w:pStyle w:val="ListParagraph"/>
        <w:numPr>
          <w:ilvl w:val="0"/>
          <w:numId w:val="116"/>
        </w:numPr>
      </w:pPr>
      <w:r>
        <w:t xml:space="preserve">95% Confidence Interval: </w:t>
      </w:r>
      <w:r w:rsidR="00304C4C" w:rsidRPr="00304C4C">
        <w:t>0.4796 - 0.5613</w:t>
      </w:r>
    </w:p>
    <w:p w14:paraId="52FC1973" w14:textId="77777777" w:rsidR="005319D7" w:rsidRDefault="005319D7" w:rsidP="005319D7"/>
    <w:p w14:paraId="2C692094" w14:textId="77777777" w:rsidR="005319D7" w:rsidRDefault="005319D7" w:rsidP="005319D7">
      <w:r>
        <w:t>Predictor: GPA2.8*</w:t>
      </w:r>
    </w:p>
    <w:p w14:paraId="58139266" w14:textId="220F32C1" w:rsidR="005319D7" w:rsidRDefault="005319D7" w:rsidP="00FA4E1F">
      <w:pPr>
        <w:pStyle w:val="ListParagraph"/>
        <w:numPr>
          <w:ilvl w:val="0"/>
          <w:numId w:val="117"/>
        </w:numPr>
      </w:pPr>
      <w:r>
        <w:t xml:space="preserve">Predicted Probabilities: </w:t>
      </w:r>
      <w:r w:rsidR="00304C4C">
        <w:t>0.7066</w:t>
      </w:r>
    </w:p>
    <w:p w14:paraId="01E43B95" w14:textId="6D4F5985" w:rsidR="005319D7" w:rsidRPr="004C46A9" w:rsidRDefault="005319D7" w:rsidP="00FA4E1F">
      <w:pPr>
        <w:pStyle w:val="ListParagraph"/>
        <w:numPr>
          <w:ilvl w:val="0"/>
          <w:numId w:val="117"/>
        </w:numPr>
      </w:pPr>
      <w:r>
        <w:t>95% Confidence Interval</w:t>
      </w:r>
      <w:r w:rsidRPr="00304C4C">
        <w:t xml:space="preserve">: </w:t>
      </w:r>
      <w:r w:rsidR="00304C4C" w:rsidRPr="00304C4C">
        <w:t>0.6811 - 0.7308</w:t>
      </w:r>
    </w:p>
    <w:p w14:paraId="2BCE8584" w14:textId="77777777" w:rsidR="005319D7" w:rsidRDefault="005319D7" w:rsidP="005319D7"/>
    <w:p w14:paraId="2FCE6325" w14:textId="77777777" w:rsidR="005319D7" w:rsidRDefault="005319D7" w:rsidP="005319D7">
      <w:proofErr w:type="spellStart"/>
      <w:r>
        <w:t>RaceEthnicity</w:t>
      </w:r>
      <w:proofErr w:type="spellEnd"/>
    </w:p>
    <w:p w14:paraId="6ED8FF7E" w14:textId="77777777" w:rsidR="005319D7" w:rsidRDefault="005319D7" w:rsidP="00FA4E1F">
      <w:pPr>
        <w:pStyle w:val="ListParagraph"/>
        <w:numPr>
          <w:ilvl w:val="0"/>
          <w:numId w:val="118"/>
        </w:numPr>
      </w:pPr>
      <w:r>
        <w:t>Predictor: Asian</w:t>
      </w:r>
    </w:p>
    <w:p w14:paraId="15CE776B" w14:textId="13ADDD53" w:rsidR="005319D7" w:rsidRDefault="005319D7" w:rsidP="00FA4E1F">
      <w:pPr>
        <w:pStyle w:val="ListParagraph"/>
        <w:numPr>
          <w:ilvl w:val="0"/>
          <w:numId w:val="118"/>
        </w:numPr>
      </w:pPr>
      <w:r>
        <w:t xml:space="preserve">Predicted Probabilities: </w:t>
      </w:r>
      <w:r w:rsidR="00304C4C">
        <w:t>0.5244</w:t>
      </w:r>
    </w:p>
    <w:p w14:paraId="2CC7F40D" w14:textId="62EA59BA" w:rsidR="005319D7" w:rsidRPr="004C46A9" w:rsidRDefault="005319D7" w:rsidP="00FA4E1F">
      <w:pPr>
        <w:pStyle w:val="ListParagraph"/>
        <w:numPr>
          <w:ilvl w:val="0"/>
          <w:numId w:val="118"/>
        </w:numPr>
      </w:pPr>
      <w:r>
        <w:t xml:space="preserve">95% Confidence Interval: </w:t>
      </w:r>
      <w:r w:rsidR="00304C4C" w:rsidRPr="00304C4C">
        <w:t>0.4843 - 05641</w:t>
      </w:r>
    </w:p>
    <w:p w14:paraId="0DEA68B3" w14:textId="77777777" w:rsidR="005319D7" w:rsidRPr="004C46A9" w:rsidRDefault="005319D7" w:rsidP="005319D7"/>
    <w:p w14:paraId="74BF4390" w14:textId="77777777" w:rsidR="005319D7" w:rsidRDefault="005319D7" w:rsidP="00FA4E1F">
      <w:pPr>
        <w:pStyle w:val="ListParagraph"/>
        <w:numPr>
          <w:ilvl w:val="0"/>
          <w:numId w:val="118"/>
        </w:numPr>
      </w:pPr>
      <w:r>
        <w:t>Predictor: Black/African American*</w:t>
      </w:r>
    </w:p>
    <w:p w14:paraId="688FCF6A" w14:textId="52C59AD7" w:rsidR="005319D7" w:rsidRDefault="005319D7" w:rsidP="00FA4E1F">
      <w:pPr>
        <w:pStyle w:val="ListParagraph"/>
        <w:numPr>
          <w:ilvl w:val="0"/>
          <w:numId w:val="118"/>
        </w:numPr>
      </w:pPr>
      <w:r>
        <w:t>Predicted Probabilities</w:t>
      </w:r>
      <w:r w:rsidR="00304C4C">
        <w:t>: 0.4634</w:t>
      </w:r>
    </w:p>
    <w:p w14:paraId="7015091F" w14:textId="7432A6F3" w:rsidR="005319D7" w:rsidRDefault="005319D7" w:rsidP="00FA4E1F">
      <w:pPr>
        <w:pStyle w:val="ListParagraph"/>
        <w:numPr>
          <w:ilvl w:val="0"/>
          <w:numId w:val="118"/>
        </w:numPr>
      </w:pPr>
      <w:r>
        <w:t xml:space="preserve">95% Confidence Interval: </w:t>
      </w:r>
      <w:r w:rsidR="00304C4C" w:rsidRPr="00304C4C">
        <w:t>0.4213 - 0.5060</w:t>
      </w:r>
    </w:p>
    <w:p w14:paraId="1929A2C9" w14:textId="77777777" w:rsidR="00304C4C" w:rsidRDefault="00304C4C" w:rsidP="005319D7"/>
    <w:p w14:paraId="720BCE83" w14:textId="53810F02" w:rsidR="005319D7" w:rsidRDefault="005319D7" w:rsidP="00FA4E1F">
      <w:pPr>
        <w:pStyle w:val="ListParagraph"/>
        <w:numPr>
          <w:ilvl w:val="0"/>
          <w:numId w:val="118"/>
        </w:numPr>
      </w:pPr>
      <w:r>
        <w:t>Predictor: Latinx</w:t>
      </w:r>
    </w:p>
    <w:p w14:paraId="49FE794A" w14:textId="56B6DC88" w:rsidR="005319D7" w:rsidRDefault="005319D7" w:rsidP="00FA4E1F">
      <w:pPr>
        <w:pStyle w:val="ListParagraph"/>
        <w:numPr>
          <w:ilvl w:val="0"/>
          <w:numId w:val="118"/>
        </w:numPr>
      </w:pPr>
      <w:r>
        <w:t xml:space="preserve">Predicted Probabilities: </w:t>
      </w:r>
      <w:r w:rsidR="00304C4C">
        <w:t>0.4964</w:t>
      </w:r>
    </w:p>
    <w:p w14:paraId="427FF5E8" w14:textId="1EB88FC2" w:rsidR="005319D7" w:rsidRPr="004C46A9" w:rsidRDefault="005319D7" w:rsidP="00FA4E1F">
      <w:pPr>
        <w:pStyle w:val="ListParagraph"/>
        <w:numPr>
          <w:ilvl w:val="0"/>
          <w:numId w:val="118"/>
        </w:numPr>
      </w:pPr>
      <w:r>
        <w:t xml:space="preserve">95% Confidence Interval: </w:t>
      </w:r>
      <w:r w:rsidR="00304C4C" w:rsidRPr="00304C4C">
        <w:t>0.4542 - 0.5386</w:t>
      </w:r>
    </w:p>
    <w:p w14:paraId="42099FF2" w14:textId="77777777" w:rsidR="005319D7" w:rsidRPr="004C46A9" w:rsidRDefault="005319D7" w:rsidP="005319D7"/>
    <w:p w14:paraId="0649D884" w14:textId="77777777" w:rsidR="005319D7" w:rsidRDefault="005319D7" w:rsidP="00FA4E1F">
      <w:pPr>
        <w:pStyle w:val="ListParagraph"/>
        <w:numPr>
          <w:ilvl w:val="0"/>
          <w:numId w:val="118"/>
        </w:numPr>
      </w:pPr>
      <w:r>
        <w:t>Predictor: Multiracial</w:t>
      </w:r>
    </w:p>
    <w:p w14:paraId="5A03EC02" w14:textId="5E085AE1" w:rsidR="005319D7" w:rsidRDefault="005319D7" w:rsidP="00FA4E1F">
      <w:pPr>
        <w:pStyle w:val="ListParagraph"/>
        <w:numPr>
          <w:ilvl w:val="0"/>
          <w:numId w:val="118"/>
        </w:numPr>
      </w:pPr>
      <w:r>
        <w:t xml:space="preserve">Predicted Probabilities: </w:t>
      </w:r>
      <w:r w:rsidR="00304C4C">
        <w:t>0.4778</w:t>
      </w:r>
    </w:p>
    <w:p w14:paraId="6382016F" w14:textId="0CB6525C" w:rsidR="005319D7" w:rsidRDefault="005319D7" w:rsidP="00FA4E1F">
      <w:pPr>
        <w:pStyle w:val="ListParagraph"/>
        <w:numPr>
          <w:ilvl w:val="0"/>
          <w:numId w:val="118"/>
        </w:numPr>
      </w:pPr>
      <w:r>
        <w:t xml:space="preserve">95% Confidence Interval: </w:t>
      </w:r>
      <w:r w:rsidR="00304C4C" w:rsidRPr="00304C4C">
        <w:t>0.4150 - 0.5414</w:t>
      </w:r>
    </w:p>
    <w:p w14:paraId="0D7DF112" w14:textId="77777777" w:rsidR="005319D7" w:rsidRDefault="005319D7" w:rsidP="005319D7"/>
    <w:p w14:paraId="3395E8AD" w14:textId="77777777" w:rsidR="005319D7" w:rsidRDefault="005319D7" w:rsidP="00FA4E1F">
      <w:pPr>
        <w:pStyle w:val="ListParagraph"/>
        <w:numPr>
          <w:ilvl w:val="0"/>
          <w:numId w:val="118"/>
        </w:numPr>
      </w:pPr>
      <w:r>
        <w:t>Predictor: Native American</w:t>
      </w:r>
    </w:p>
    <w:p w14:paraId="190C03FA" w14:textId="740C30D5" w:rsidR="005319D7" w:rsidRDefault="005319D7" w:rsidP="00FA4E1F">
      <w:pPr>
        <w:pStyle w:val="ListParagraph"/>
        <w:numPr>
          <w:ilvl w:val="0"/>
          <w:numId w:val="118"/>
        </w:numPr>
      </w:pPr>
      <w:r>
        <w:t xml:space="preserve">Predicted Probabilities: </w:t>
      </w:r>
      <w:r w:rsidR="00304C4C">
        <w:t>0.4386</w:t>
      </w:r>
    </w:p>
    <w:p w14:paraId="7D013A19" w14:textId="0EF86BC7" w:rsidR="005319D7" w:rsidRDefault="005319D7" w:rsidP="00FA4E1F">
      <w:pPr>
        <w:pStyle w:val="ListParagraph"/>
        <w:numPr>
          <w:ilvl w:val="0"/>
          <w:numId w:val="118"/>
        </w:numPr>
      </w:pPr>
      <w:r>
        <w:t>95% Confidence Interval</w:t>
      </w:r>
      <w:r w:rsidRPr="002273A4">
        <w:t xml:space="preserve">: </w:t>
      </w:r>
      <w:r w:rsidR="00304C4C" w:rsidRPr="00304C4C">
        <w:t>0.3007 - 0.5866</w:t>
      </w:r>
    </w:p>
    <w:p w14:paraId="331EDEB3" w14:textId="77777777" w:rsidR="005319D7" w:rsidRDefault="005319D7" w:rsidP="005319D7"/>
    <w:p w14:paraId="42523831" w14:textId="77777777" w:rsidR="005319D7" w:rsidRDefault="005319D7" w:rsidP="00FA4E1F">
      <w:pPr>
        <w:pStyle w:val="ListParagraph"/>
        <w:numPr>
          <w:ilvl w:val="0"/>
          <w:numId w:val="118"/>
        </w:numPr>
      </w:pPr>
      <w:r>
        <w:t>Predictor: Pacific Islander*</w:t>
      </w:r>
    </w:p>
    <w:p w14:paraId="67428E5C" w14:textId="0BAD8D3C" w:rsidR="005319D7" w:rsidRDefault="005319D7" w:rsidP="00FA4E1F">
      <w:pPr>
        <w:pStyle w:val="ListParagraph"/>
        <w:numPr>
          <w:ilvl w:val="0"/>
          <w:numId w:val="118"/>
        </w:numPr>
      </w:pPr>
      <w:r>
        <w:t xml:space="preserve">Predicted Probabilities: </w:t>
      </w:r>
      <w:r w:rsidR="00304C4C">
        <w:t>0.3810</w:t>
      </w:r>
    </w:p>
    <w:p w14:paraId="7F5C4219" w14:textId="28A13C5B" w:rsidR="005319D7" w:rsidRDefault="005319D7" w:rsidP="00FA4E1F">
      <w:pPr>
        <w:pStyle w:val="ListParagraph"/>
        <w:numPr>
          <w:ilvl w:val="0"/>
          <w:numId w:val="118"/>
        </w:numPr>
      </w:pPr>
      <w:r>
        <w:t xml:space="preserve">95% Confidence Interval: </w:t>
      </w:r>
      <w:r w:rsidR="00304C4C" w:rsidRPr="00304C4C">
        <w:t>0.2795 - 0.4941</w:t>
      </w:r>
    </w:p>
    <w:p w14:paraId="1160C1C1" w14:textId="4C952F59" w:rsidR="005319D7" w:rsidRDefault="005319D7" w:rsidP="005319D7"/>
    <w:p w14:paraId="12463D54" w14:textId="7A8BA823" w:rsidR="00304C4C" w:rsidRDefault="00304C4C" w:rsidP="00304C4C">
      <w:r w:rsidRPr="00304C4C">
        <w:t>Source: OSPI CEDARS student level data, and SBCTC data via ERDC. The reference category</w:t>
      </w:r>
      <w:r>
        <w:t xml:space="preserve"> </w:t>
      </w:r>
      <w:r w:rsidRPr="00304C4C">
        <w:t>for</w:t>
      </w:r>
      <w:r>
        <w:t xml:space="preserve"> </w:t>
      </w:r>
      <w:proofErr w:type="spellStart"/>
      <w:r w:rsidRPr="00304C4C">
        <w:t>RaceEthnicity</w:t>
      </w:r>
      <w:proofErr w:type="spellEnd"/>
      <w:r w:rsidRPr="00304C4C">
        <w:t xml:space="preserve"> was White. AIC: </w:t>
      </w:r>
      <w:proofErr w:type="gramStart"/>
      <w:r w:rsidRPr="00304C4C">
        <w:t>7762.289 ;</w:t>
      </w:r>
      <w:proofErr w:type="gramEnd"/>
      <w:r w:rsidRPr="00304C4C">
        <w:t xml:space="preserve"> BIC: 7880.745; </w:t>
      </w:r>
      <w:proofErr w:type="spellStart"/>
      <w:r w:rsidRPr="00304C4C">
        <w:t>CollegeName</w:t>
      </w:r>
      <w:proofErr w:type="spellEnd"/>
      <w:r w:rsidRPr="00304C4C">
        <w:t xml:space="preserve"> (Intercept): 0.1639;</w:t>
      </w:r>
    </w:p>
    <w:p w14:paraId="5ABE43FE" w14:textId="50435C16" w:rsidR="00304C4C" w:rsidRDefault="00304C4C" w:rsidP="00304C4C"/>
    <w:p w14:paraId="4693ED6E" w14:textId="77777777" w:rsidR="00304C4C" w:rsidRPr="005A14BA" w:rsidRDefault="00304C4C" w:rsidP="00304C4C">
      <w:pPr>
        <w:rPr>
          <w:b/>
          <w:bCs/>
        </w:rPr>
      </w:pPr>
      <w:r w:rsidRPr="005A14BA">
        <w:rPr>
          <w:b/>
          <w:bCs/>
        </w:rPr>
        <w:t>Earning Credits in first college-level course</w:t>
      </w:r>
    </w:p>
    <w:p w14:paraId="790EA25F" w14:textId="77777777" w:rsidR="00304C4C" w:rsidRPr="005A14BA" w:rsidRDefault="00304C4C" w:rsidP="00304C4C">
      <w:pPr>
        <w:rPr>
          <w:b/>
          <w:bCs/>
          <w:u w:val="single"/>
        </w:rPr>
      </w:pPr>
    </w:p>
    <w:p w14:paraId="34086FB3" w14:textId="4C266C1E" w:rsidR="00304C4C" w:rsidRPr="005A14BA" w:rsidRDefault="00304C4C" w:rsidP="00304C4C">
      <w:pPr>
        <w:rPr>
          <w:b/>
          <w:bCs/>
          <w:u w:val="single"/>
        </w:rPr>
      </w:pPr>
      <w:r w:rsidRPr="005A14BA">
        <w:rPr>
          <w:b/>
          <w:bCs/>
          <w:u w:val="single"/>
        </w:rPr>
        <w:t>College-Level Math</w:t>
      </w:r>
    </w:p>
    <w:p w14:paraId="3629265F" w14:textId="77777777" w:rsidR="00304C4C" w:rsidRDefault="00304C4C" w:rsidP="00304C4C"/>
    <w:p w14:paraId="42B1FE98" w14:textId="417810CC" w:rsidR="00304C4C" w:rsidRPr="005A14BA" w:rsidRDefault="00304C4C" w:rsidP="00304C4C">
      <w:pPr>
        <w:rPr>
          <w:i/>
          <w:iCs/>
          <w:u w:val="single"/>
        </w:rPr>
      </w:pPr>
      <w:r w:rsidRPr="005A14BA">
        <w:rPr>
          <w:i/>
          <w:iCs/>
          <w:u w:val="single"/>
        </w:rPr>
        <w:t>Predictors</w:t>
      </w:r>
    </w:p>
    <w:p w14:paraId="433098A6" w14:textId="18D3DBE0" w:rsidR="00304C4C" w:rsidRDefault="00304C4C" w:rsidP="00304C4C">
      <w:r w:rsidRPr="00304C4C">
        <w:t>Student outcomes were assessed using a logistic regression model, which looked at the</w:t>
      </w:r>
      <w:r>
        <w:t xml:space="preserve"> </w:t>
      </w:r>
      <w:r w:rsidRPr="00304C4C">
        <w:t>probability that a</w:t>
      </w:r>
      <w:r>
        <w:t xml:space="preserve"> </w:t>
      </w:r>
      <w:r w:rsidRPr="00304C4C">
        <w:t>student will earn credits in their first college-level math course conditional on a</w:t>
      </w:r>
      <w:r>
        <w:t xml:space="preserve"> </w:t>
      </w:r>
      <w:r w:rsidRPr="00304C4C">
        <w:t>set of variables, below. The</w:t>
      </w:r>
      <w:r>
        <w:t xml:space="preserve"> </w:t>
      </w:r>
      <w:r w:rsidRPr="00304C4C">
        <w:t>college where a</w:t>
      </w:r>
      <w:r w:rsidR="00822873">
        <w:t xml:space="preserve"> </w:t>
      </w:r>
      <w:r w:rsidRPr="00304C4C">
        <w:t>student was enrolled was used to account for the</w:t>
      </w:r>
      <w:r>
        <w:t xml:space="preserve"> </w:t>
      </w:r>
      <w:r w:rsidRPr="00304C4C">
        <w:t>random effect from that difference in</w:t>
      </w:r>
      <w:r>
        <w:t xml:space="preserve"> </w:t>
      </w:r>
      <w:r w:rsidRPr="00304C4C">
        <w:t>enrollment.</w:t>
      </w:r>
    </w:p>
    <w:p w14:paraId="55827A29" w14:textId="09954978" w:rsidR="00304C4C" w:rsidRDefault="00304C4C" w:rsidP="00304C4C"/>
    <w:p w14:paraId="19454164" w14:textId="77777777" w:rsidR="00304C4C" w:rsidRPr="004C46A9" w:rsidRDefault="00304C4C" w:rsidP="00304C4C">
      <m:oMathPara>
        <m:oMath>
          <m:func>
            <m:funcPr>
              <m:ctrlPr>
                <w:rPr>
                  <w:rFonts w:ascii="Cambria Math" w:hAnsi="Cambria Math"/>
                  <w:i/>
                </w:rPr>
              </m:ctrlPr>
            </m:funcPr>
            <m:fName>
              <m:r>
                <m:rPr>
                  <m:sty m:val="p"/>
                </m:rPr>
                <w:rPr>
                  <w:rFonts w:ascii="Cambria Math" w:hAnsi="Cambria Math"/>
                </w:rPr>
                <m:t>log</m:t>
              </m:r>
            </m:fName>
            <m:e/>
          </m:func>
          <m:d>
            <m:dPr>
              <m:ctrlPr>
                <w:rPr>
                  <w:rFonts w:ascii="Cambria Math" w:hAnsi="Cambria Math"/>
                  <w:i/>
                </w:rPr>
              </m:ctrlPr>
            </m:dPr>
            <m:e>
              <m:f>
                <m:fPr>
                  <m:ctrlPr>
                    <w:rPr>
                      <w:rFonts w:ascii="Cambria Math" w:hAnsi="Cambria Math"/>
                      <w:i/>
                    </w:rPr>
                  </m:ctrlPr>
                </m:fPr>
                <m:num>
                  <m:r>
                    <w:rPr>
                      <w:rFonts w:ascii="Cambria Math" w:hAnsi="Cambria Math"/>
                    </w:rPr>
                    <m:t>p</m:t>
                  </m:r>
                  <m:sSub>
                    <m:sSubPr>
                      <m:ctrlPr>
                        <w:rPr>
                          <w:rFonts w:ascii="Cambria Math" w:hAnsi="Cambria Math"/>
                          <w:i/>
                        </w:rPr>
                      </m:ctrlPr>
                    </m:sSubPr>
                    <m:e/>
                    <m:sub>
                      <m:r>
                        <w:rPr>
                          <w:rFonts w:ascii="Cambria Math" w:hAnsi="Cambria Math"/>
                        </w:rPr>
                        <m:t>ij</m:t>
                      </m:r>
                    </m:sub>
                  </m:sSub>
                </m:num>
                <m:den>
                  <m:r>
                    <w:rPr>
                      <w:rFonts w:ascii="Cambria Math" w:hAnsi="Cambria Math"/>
                    </w:rPr>
                    <m:t>1-p</m:t>
                  </m:r>
                  <m:sSub>
                    <m:sSubPr>
                      <m:ctrlPr>
                        <w:rPr>
                          <w:rFonts w:ascii="Cambria Math" w:hAnsi="Cambria Math"/>
                          <w:i/>
                        </w:rPr>
                      </m:ctrlPr>
                    </m:sSubPr>
                    <m:e/>
                    <m:sub>
                      <m:r>
                        <w:rPr>
                          <w:rFonts w:ascii="Cambria Math" w:hAnsi="Cambria Math"/>
                        </w:rPr>
                        <m:t>ij</m:t>
                      </m:r>
                    </m:sub>
                  </m:sSub>
                </m:den>
              </m:f>
            </m:e>
          </m:d>
          <m:r>
            <w:rPr>
              <w:rFonts w:ascii="Cambria Math" w:hAnsi="Cambria Math"/>
            </w:rPr>
            <m:t>= β</m:t>
          </m:r>
          <m:sSub>
            <m:sSubPr>
              <m:ctrlPr>
                <w:rPr>
                  <w:rFonts w:ascii="Cambria Math" w:hAnsi="Cambria Math"/>
                  <w:i/>
                </w:rPr>
              </m:ctrlPr>
            </m:sSubPr>
            <m:e/>
            <m:sub>
              <m:r>
                <w:rPr>
                  <w:rFonts w:ascii="Cambria Math" w:hAnsi="Cambria Math"/>
                </w:rPr>
                <m:t>0</m:t>
              </m:r>
            </m:sub>
          </m:sSub>
          <m:r>
            <w:rPr>
              <w:rFonts w:ascii="Cambria Math" w:hAnsi="Cambria Math"/>
            </w:rPr>
            <m:t>+ β</m:t>
          </m:r>
          <m:sSub>
            <m:sSubPr>
              <m:ctrlPr>
                <w:rPr>
                  <w:rFonts w:ascii="Cambria Math" w:hAnsi="Cambria Math"/>
                  <w:i/>
                </w:rPr>
              </m:ctrlPr>
            </m:sSubPr>
            <m:e/>
            <m:sub>
              <m:r>
                <w:rPr>
                  <w:rFonts w:ascii="Cambria Math" w:hAnsi="Cambria Math"/>
                </w:rPr>
                <m:t>1</m:t>
              </m:r>
            </m:sub>
          </m:sSub>
          <m:r>
            <w:rPr>
              <w:rFonts w:ascii="Cambria Math" w:hAnsi="Cambria Math"/>
            </w:rPr>
            <m:t>EMinHS</m:t>
          </m:r>
          <m:sSub>
            <m:sSubPr>
              <m:ctrlPr>
                <w:rPr>
                  <w:rFonts w:ascii="Cambria Math" w:hAnsi="Cambria Math"/>
                  <w:i/>
                </w:rPr>
              </m:ctrlPr>
            </m:sSubPr>
            <m:e/>
            <m:sub>
              <m:r>
                <w:rPr>
                  <w:rFonts w:ascii="Cambria Math" w:hAnsi="Cambria Math"/>
                </w:rPr>
                <m:t>ij</m:t>
              </m:r>
            </m:sub>
          </m:sSub>
          <m:r>
            <w:rPr>
              <w:rFonts w:ascii="Cambria Math" w:hAnsi="Cambria Math"/>
            </w:rPr>
            <m:t>+β</m:t>
          </m:r>
          <m:sSub>
            <m:sSubPr>
              <m:ctrlPr>
                <w:rPr>
                  <w:rFonts w:ascii="Cambria Math" w:hAnsi="Cambria Math"/>
                  <w:i/>
                </w:rPr>
              </m:ctrlPr>
            </m:sSubPr>
            <m:e/>
            <m:sub>
              <m:r>
                <w:rPr>
                  <w:rFonts w:ascii="Cambria Math" w:hAnsi="Cambria Math"/>
                </w:rPr>
                <m:t>2</m:t>
              </m:r>
            </m:sub>
          </m:sSub>
          <m:r>
            <w:rPr>
              <w:rFonts w:ascii="Cambria Math" w:hAnsi="Cambria Math"/>
            </w:rPr>
            <m:t>RaceEthnicity</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3</m:t>
              </m:r>
            </m:sub>
          </m:sSub>
          <m:r>
            <w:rPr>
              <w:rFonts w:ascii="Cambria Math" w:hAnsi="Cambria Math"/>
            </w:rPr>
            <m:t>Gender</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4</m:t>
              </m:r>
            </m:sub>
          </m:sSub>
          <m:r>
            <w:rPr>
              <w:rFonts w:ascii="Cambria Math" w:hAnsi="Cambria Math"/>
            </w:rPr>
            <m:t>GPA2.80</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5</m:t>
              </m:r>
            </m:sub>
          </m:sSub>
          <m:r>
            <w:rPr>
              <w:rFonts w:ascii="Cambria Math" w:hAnsi="Cambria Math"/>
            </w:rPr>
            <m:t>HighestMathCourseTaken</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6</m:t>
              </m:r>
            </m:sub>
          </m:sSub>
          <m:r>
            <w:rPr>
              <w:rFonts w:ascii="Cambria Math" w:hAnsi="Cambria Math"/>
            </w:rPr>
            <m:t>DirectEnroll</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7</m:t>
              </m:r>
            </m:sub>
          </m:sSub>
          <m:r>
            <w:rPr>
              <w:rFonts w:ascii="Cambria Math" w:hAnsi="Cambria Math"/>
            </w:rPr>
            <m:t>EverDualCredit</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8</m:t>
              </m:r>
            </m:sub>
          </m:sSub>
          <m:r>
            <w:rPr>
              <w:rFonts w:ascii="Cambria Math" w:hAnsi="Cambria Math"/>
            </w:rPr>
            <m:t>AwardSeeking</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9</m:t>
              </m:r>
            </m:sub>
          </m:sSub>
          <m:r>
            <w:rPr>
              <w:rFonts w:ascii="Cambria Math" w:hAnsi="Cambria Math"/>
            </w:rPr>
            <m:t>FullTime</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4</m:t>
              </m:r>
            </m:sub>
          </m:sSub>
          <m:r>
            <w:rPr>
              <w:rFonts w:ascii="Cambria Math" w:hAnsi="Cambria Math"/>
            </w:rPr>
            <m:t>GPA2.80</m:t>
          </m:r>
          <m:sSub>
            <m:sSubPr>
              <m:ctrlPr>
                <w:rPr>
                  <w:rFonts w:ascii="Cambria Math" w:hAnsi="Cambria Math"/>
                  <w:i/>
                </w:rPr>
              </m:ctrlPr>
            </m:sSubPr>
            <m:e/>
            <m:sub>
              <m:r>
                <w:rPr>
                  <w:rFonts w:ascii="Cambria Math" w:hAnsi="Cambria Math"/>
                </w:rPr>
                <m:t>ij</m:t>
              </m:r>
            </m:sub>
          </m:sSub>
          <m:r>
            <w:rPr>
              <w:rFonts w:ascii="Cambria Math" w:hAnsi="Cambria Math"/>
            </w:rPr>
            <m:t xml:space="preserve"> X β</m:t>
          </m:r>
          <m:sSub>
            <m:sSubPr>
              <m:ctrlPr>
                <w:rPr>
                  <w:rFonts w:ascii="Cambria Math" w:hAnsi="Cambria Math"/>
                  <w:i/>
                </w:rPr>
              </m:ctrlPr>
            </m:sSubPr>
            <m:e/>
            <m:sub>
              <m:r>
                <w:rPr>
                  <w:rFonts w:ascii="Cambria Math" w:hAnsi="Cambria Math"/>
                </w:rPr>
                <m:t>5</m:t>
              </m:r>
            </m:sub>
          </m:sSub>
          <m:r>
            <w:rPr>
              <w:rFonts w:ascii="Cambria Math" w:hAnsi="Cambria Math"/>
            </w:rPr>
            <m:t>HighestMathCourseTaken</m:t>
          </m:r>
          <m:sSub>
            <m:sSubPr>
              <m:ctrlPr>
                <w:rPr>
                  <w:rFonts w:ascii="Cambria Math" w:hAnsi="Cambria Math"/>
                  <w:i/>
                </w:rPr>
              </m:ctrlPr>
            </m:sSubPr>
            <m:e/>
            <m:sub>
              <m:r>
                <w:rPr>
                  <w:rFonts w:ascii="Cambria Math" w:hAnsi="Cambria Math"/>
                </w:rPr>
                <m:t>ij</m:t>
              </m:r>
            </m:sub>
          </m:sSub>
          <m:r>
            <w:rPr>
              <w:rFonts w:ascii="Cambria Math" w:eastAsiaTheme="minorEastAsia" w:hAnsi="Cambria Math"/>
            </w:rPr>
            <m:t>+u</m:t>
          </m:r>
          <m:sSub>
            <m:sSubPr>
              <m:ctrlPr>
                <w:rPr>
                  <w:rFonts w:ascii="Cambria Math" w:eastAsiaTheme="minorEastAsia" w:hAnsi="Cambria Math"/>
                  <w:i/>
                </w:rPr>
              </m:ctrlPr>
            </m:sSubPr>
            <m:e/>
            <m:sub>
              <m:r>
                <w:rPr>
                  <w:rFonts w:ascii="Cambria Math" w:eastAsiaTheme="minorEastAsia" w:hAnsi="Cambria Math"/>
                </w:rPr>
                <m:t>ij</m:t>
              </m:r>
            </m:sub>
          </m:sSub>
        </m:oMath>
      </m:oMathPara>
    </w:p>
    <w:p w14:paraId="3EFA2170" w14:textId="77777777" w:rsidR="00BC0622" w:rsidRDefault="00BC0622" w:rsidP="00BC0622">
      <w:pPr>
        <w:autoSpaceDE w:val="0"/>
        <w:autoSpaceDN w:val="0"/>
        <w:adjustRightInd w:val="0"/>
        <w:rPr>
          <w:rFonts w:ascii="_ΩÛ»˛" w:hAnsi="_ΩÛ»˛" w:cs="_ΩÛ»˛"/>
          <w:color w:val="394555"/>
          <w:sz w:val="12"/>
          <w:szCs w:val="12"/>
        </w:rPr>
      </w:pPr>
    </w:p>
    <w:p w14:paraId="3DFAF1B6" w14:textId="2EEC6C0E" w:rsidR="00BC0622" w:rsidRPr="00BC0622" w:rsidRDefault="00BC0622" w:rsidP="00BC0622">
      <w:r w:rsidRPr="00BC0622">
        <w:t>p=1 when student earns credits in their first college level course</w:t>
      </w:r>
    </w:p>
    <w:p w14:paraId="5F17A3F7" w14:textId="77777777" w:rsidR="00BC0622" w:rsidRPr="00BC0622" w:rsidRDefault="00BC0622" w:rsidP="00BC0622">
      <w:r w:rsidRPr="00BC0622">
        <w:t xml:space="preserve">p=0 when student does not </w:t>
      </w:r>
      <w:proofErr w:type="gramStart"/>
      <w:r w:rsidRPr="00BC0622">
        <w:t>earns</w:t>
      </w:r>
      <w:proofErr w:type="gramEnd"/>
      <w:r w:rsidRPr="00BC0622">
        <w:t xml:space="preserve"> credits in their first college level course</w:t>
      </w:r>
    </w:p>
    <w:p w14:paraId="28FA1432" w14:textId="77777777" w:rsidR="00BC0622" w:rsidRPr="00BC0622" w:rsidRDefault="00BC0622" w:rsidP="00BC0622">
      <w:proofErr w:type="spellStart"/>
      <w:r w:rsidRPr="00BC0622">
        <w:t>i</w:t>
      </w:r>
      <w:proofErr w:type="spellEnd"/>
      <w:r w:rsidRPr="00BC0622">
        <w:t xml:space="preserve"> = Student level</w:t>
      </w:r>
    </w:p>
    <w:p w14:paraId="3F303A84" w14:textId="1CE1A30D" w:rsidR="00304C4C" w:rsidRDefault="00BC0622" w:rsidP="00BC0622">
      <w:r w:rsidRPr="00BC0622">
        <w:t>j = School attended</w:t>
      </w:r>
    </w:p>
    <w:p w14:paraId="1738E9A4" w14:textId="7D67E9BA" w:rsidR="00BC0622" w:rsidRDefault="00BC0622" w:rsidP="00BC0622"/>
    <w:p w14:paraId="47BAC0C0" w14:textId="77777777" w:rsidR="00BC0622" w:rsidRPr="00822873" w:rsidRDefault="00BC0622" w:rsidP="00BC0622">
      <w:pPr>
        <w:rPr>
          <w:i/>
          <w:iCs/>
          <w:u w:val="single"/>
        </w:rPr>
      </w:pPr>
      <w:r w:rsidRPr="00822873">
        <w:rPr>
          <w:i/>
          <w:iCs/>
          <w:u w:val="single"/>
        </w:rPr>
        <w:t>Hierarchical Logistic Regression Results</w:t>
      </w:r>
    </w:p>
    <w:p w14:paraId="553DDC0E" w14:textId="38D897F9" w:rsidR="00BC0622" w:rsidRPr="00BC0622" w:rsidRDefault="00BC0622" w:rsidP="00BC0622">
      <w:r w:rsidRPr="00BC0622">
        <w:t>Table 2.7 uses predicted probabilities to measure the degree of association between earning a</w:t>
      </w:r>
      <w:r>
        <w:t xml:space="preserve"> </w:t>
      </w:r>
      <w:r w:rsidRPr="00BC0622">
        <w:t>2.0 or higher in the</w:t>
      </w:r>
      <w:r>
        <w:t xml:space="preserve"> </w:t>
      </w:r>
      <w:r w:rsidRPr="00BC0622">
        <w:t>college-level math course and the predictors listed above. Values greater</w:t>
      </w:r>
      <w:r>
        <w:t xml:space="preserve"> </w:t>
      </w:r>
      <w:r w:rsidRPr="00BC0622">
        <w:t>than 50% show a positive association, and</w:t>
      </w:r>
      <w:r>
        <w:t xml:space="preserve"> </w:t>
      </w:r>
      <w:r w:rsidRPr="00BC0622">
        <w:t>values less than 50% show a negative association.</w:t>
      </w:r>
      <w:r>
        <w:t xml:space="preserve"> </w:t>
      </w:r>
      <w:r w:rsidRPr="00BC0622">
        <w:t>Predictors with 95% confidence intervals that contain 50% were</w:t>
      </w:r>
      <w:r>
        <w:t xml:space="preserve"> </w:t>
      </w:r>
      <w:r w:rsidRPr="00BC0622">
        <w:t>not considered statistically</w:t>
      </w:r>
      <w:r>
        <w:t xml:space="preserve"> </w:t>
      </w:r>
      <w:r w:rsidRPr="00BC0622">
        <w:t>significant.</w:t>
      </w:r>
    </w:p>
    <w:p w14:paraId="1D2333CE" w14:textId="77777777" w:rsidR="00BC0622" w:rsidRPr="00822873" w:rsidRDefault="00BC0622" w:rsidP="00BC0622">
      <w:pPr>
        <w:rPr>
          <w:i/>
          <w:iCs/>
        </w:rPr>
      </w:pPr>
    </w:p>
    <w:p w14:paraId="412FECDD" w14:textId="684AEAEB" w:rsidR="00BC0622" w:rsidRPr="00822873" w:rsidRDefault="00BC0622" w:rsidP="00BC0622">
      <w:pPr>
        <w:rPr>
          <w:i/>
          <w:iCs/>
          <w:u w:val="single"/>
        </w:rPr>
      </w:pPr>
      <w:r w:rsidRPr="00822873">
        <w:rPr>
          <w:i/>
          <w:iCs/>
          <w:u w:val="single"/>
        </w:rPr>
        <w:t>Discussion</w:t>
      </w:r>
    </w:p>
    <w:p w14:paraId="167E8AC5" w14:textId="241D2F40" w:rsidR="00BC0622" w:rsidRDefault="00BC0622" w:rsidP="00BC0622">
      <w:r w:rsidRPr="00BC0622">
        <w:t xml:space="preserve">The interaction effect between GPA2.80 and </w:t>
      </w:r>
      <w:proofErr w:type="spellStart"/>
      <w:r w:rsidRPr="00BC0622">
        <w:t>HighestMathCourseTaken</w:t>
      </w:r>
      <w:proofErr w:type="spellEnd"/>
      <w:r w:rsidRPr="00BC0622">
        <w:t xml:space="preserve"> predictors was included in the model to</w:t>
      </w:r>
      <w:r>
        <w:t xml:space="preserve"> </w:t>
      </w:r>
      <w:r w:rsidRPr="00BC0622">
        <w:t xml:space="preserve">account for whether the effect of higher levels of math </w:t>
      </w:r>
      <w:proofErr w:type="spellStart"/>
      <w:r w:rsidRPr="00BC0622">
        <w:t>coursetaking</w:t>
      </w:r>
      <w:proofErr w:type="spellEnd"/>
      <w:r w:rsidRPr="00BC0622">
        <w:t xml:space="preserve"> could be</w:t>
      </w:r>
      <w:r>
        <w:t xml:space="preserve"> </w:t>
      </w:r>
      <w:r w:rsidRPr="00BC0622">
        <w:t>accounted for by a higher cumulative</w:t>
      </w:r>
      <w:r>
        <w:t xml:space="preserve"> </w:t>
      </w:r>
      <w:r w:rsidRPr="00BC0622">
        <w:t>GPA. After controlling for that interaction, we saw that</w:t>
      </w:r>
      <w:r>
        <w:t xml:space="preserve"> </w:t>
      </w:r>
      <w:r w:rsidRPr="00BC0622">
        <w:t>there were no statistically significant interactions, and</w:t>
      </w:r>
      <w:r>
        <w:t xml:space="preserve"> </w:t>
      </w:r>
      <w:r w:rsidRPr="00BC0622">
        <w:t>results show that significant positive</w:t>
      </w:r>
      <w:r>
        <w:t xml:space="preserve"> </w:t>
      </w:r>
      <w:r w:rsidRPr="00BC0622">
        <w:t xml:space="preserve">predictors of the outcome include </w:t>
      </w:r>
      <w:proofErr w:type="spellStart"/>
      <w:r w:rsidRPr="00BC0622">
        <w:t>EMinHS</w:t>
      </w:r>
      <w:proofErr w:type="spellEnd"/>
      <w:r w:rsidRPr="00BC0622">
        <w:t xml:space="preserve">, </w:t>
      </w:r>
      <w:proofErr w:type="spellStart"/>
      <w:r w:rsidRPr="00BC0622">
        <w:t>EverDualCredit</w:t>
      </w:r>
      <w:proofErr w:type="spellEnd"/>
      <w:r w:rsidRPr="00BC0622">
        <w:t xml:space="preserve">, </w:t>
      </w:r>
      <w:proofErr w:type="spellStart"/>
      <w:r w:rsidRPr="00BC0622">
        <w:t>FullTime</w:t>
      </w:r>
      <w:proofErr w:type="spellEnd"/>
      <w:r w:rsidRPr="00BC0622">
        <w:t>,</w:t>
      </w:r>
      <w:r>
        <w:t xml:space="preserve"> </w:t>
      </w:r>
      <w:r w:rsidRPr="00BC0622">
        <w:t>GPA2.80, and all</w:t>
      </w:r>
      <w:r>
        <w:t xml:space="preserve"> </w:t>
      </w:r>
      <w:proofErr w:type="spellStart"/>
      <w:r w:rsidRPr="00BC0622">
        <w:t>HighestMathCourseTaken</w:t>
      </w:r>
      <w:proofErr w:type="spellEnd"/>
      <w:r w:rsidRPr="00BC0622">
        <w:t xml:space="preserve"> predictors. Significant negative predictors of the outcome include</w:t>
      </w:r>
      <w:r w:rsidR="00822873">
        <w:t xml:space="preserve"> </w:t>
      </w:r>
      <w:proofErr w:type="spellStart"/>
      <w:proofErr w:type="gramStart"/>
      <w:r w:rsidRPr="00BC0622">
        <w:t>RaceEthnicity:Black</w:t>
      </w:r>
      <w:proofErr w:type="spellEnd"/>
      <w:proofErr w:type="gramEnd"/>
      <w:r w:rsidRPr="00BC0622">
        <w:t xml:space="preserve">/African American, </w:t>
      </w:r>
      <w:proofErr w:type="spellStart"/>
      <w:r w:rsidRPr="00BC0622">
        <w:t>RaceEthnicity:Latinx</w:t>
      </w:r>
      <w:proofErr w:type="spellEnd"/>
      <w:r w:rsidRPr="00BC0622">
        <w:t xml:space="preserve">, and </w:t>
      </w:r>
      <w:proofErr w:type="spellStart"/>
      <w:r w:rsidRPr="00BC0622">
        <w:t>RaceEthnicity:Pacific</w:t>
      </w:r>
      <w:proofErr w:type="spellEnd"/>
      <w:r w:rsidRPr="00BC0622">
        <w:t xml:space="preserve"> Islander.</w:t>
      </w:r>
    </w:p>
    <w:p w14:paraId="62124DD3" w14:textId="7340814C" w:rsidR="00BC0622" w:rsidRDefault="00BC0622" w:rsidP="00BC0622"/>
    <w:p w14:paraId="1B357D1C" w14:textId="77777777" w:rsidR="00BC0622" w:rsidRDefault="00BC0622" w:rsidP="00BC0622">
      <w:r w:rsidRPr="00BC0622">
        <w:t>When controlling for all other predictors,</w:t>
      </w:r>
      <w:r>
        <w:t xml:space="preserve"> </w:t>
      </w:r>
      <w:r w:rsidRPr="00BC0622">
        <w:t>Black/African American, Latinx, and Pacific</w:t>
      </w:r>
      <w:r>
        <w:t xml:space="preserve"> </w:t>
      </w:r>
      <w:r w:rsidRPr="00BC0622">
        <w:t>Islander students saw a reduced likelihood of</w:t>
      </w:r>
      <w:r>
        <w:t xml:space="preserve"> </w:t>
      </w:r>
      <w:r w:rsidRPr="00BC0622">
        <w:t>attempting and earning credits in their first</w:t>
      </w:r>
      <w:r>
        <w:t xml:space="preserve"> </w:t>
      </w:r>
      <w:r w:rsidRPr="00BC0622">
        <w:t>college-level</w:t>
      </w:r>
      <w:r>
        <w:t xml:space="preserve"> </w:t>
      </w:r>
      <w:r w:rsidRPr="00BC0622">
        <w:t>math course with predicted</w:t>
      </w:r>
      <w:r>
        <w:t xml:space="preserve"> </w:t>
      </w:r>
      <w:r w:rsidRPr="00BC0622">
        <w:t>probabilities of 39%, 40%, and 32% respectively.</w:t>
      </w:r>
      <w:r>
        <w:t xml:space="preserve"> </w:t>
      </w:r>
      <w:r w:rsidRPr="00BC0622">
        <w:t>Students who were emergent multilingual in high</w:t>
      </w:r>
      <w:r>
        <w:t xml:space="preserve"> </w:t>
      </w:r>
      <w:r w:rsidRPr="00BC0622">
        <w:t>school saw an increased likelihood of success</w:t>
      </w:r>
      <w:r>
        <w:t xml:space="preserve"> </w:t>
      </w:r>
      <w:r w:rsidRPr="00BC0622">
        <w:t>with a</w:t>
      </w:r>
      <w:r>
        <w:t xml:space="preserve"> </w:t>
      </w:r>
      <w:r w:rsidRPr="00BC0622">
        <w:t xml:space="preserve">predicted probability of 59%. </w:t>
      </w:r>
      <w:proofErr w:type="gramStart"/>
      <w:r w:rsidRPr="00BC0622">
        <w:t>Similar to</w:t>
      </w:r>
      <w:proofErr w:type="gramEnd"/>
      <w:r>
        <w:t xml:space="preserve"> </w:t>
      </w:r>
      <w:r w:rsidRPr="00BC0622">
        <w:t>our first outcome variable, students who were</w:t>
      </w:r>
      <w:r>
        <w:t xml:space="preserve"> </w:t>
      </w:r>
      <w:r w:rsidRPr="00BC0622">
        <w:t>enrolled full time saw the highest increased</w:t>
      </w:r>
      <w:r>
        <w:t xml:space="preserve"> </w:t>
      </w:r>
      <w:r w:rsidRPr="00BC0622">
        <w:t>likelihood of success with a predicted probability</w:t>
      </w:r>
      <w:r>
        <w:t xml:space="preserve"> </w:t>
      </w:r>
      <w:r w:rsidRPr="00BC0622">
        <w:t>of 81%.</w:t>
      </w:r>
      <w:r>
        <w:t xml:space="preserve"> </w:t>
      </w:r>
      <w:r w:rsidRPr="00BC0622">
        <w:t xml:space="preserve">Among the </w:t>
      </w:r>
      <w:proofErr w:type="spellStart"/>
      <w:r w:rsidRPr="00BC0622">
        <w:t>coursetaking</w:t>
      </w:r>
      <w:proofErr w:type="spellEnd"/>
      <w:r w:rsidRPr="00BC0622">
        <w:t xml:space="preserve"> predictors,</w:t>
      </w:r>
      <w:r>
        <w:t xml:space="preserve"> </w:t>
      </w:r>
      <w:r w:rsidRPr="00BC0622">
        <w:t>students who had a cumulative GPA above 2.80</w:t>
      </w:r>
      <w:r>
        <w:t xml:space="preserve"> </w:t>
      </w:r>
      <w:r w:rsidRPr="00BC0622">
        <w:t>had a 70%</w:t>
      </w:r>
      <w:r>
        <w:t xml:space="preserve"> </w:t>
      </w:r>
      <w:r w:rsidRPr="00BC0622">
        <w:t>probability of earning credits and</w:t>
      </w:r>
      <w:r>
        <w:t xml:space="preserve"> </w:t>
      </w:r>
      <w:r w:rsidRPr="00BC0622">
        <w:t>students who took any dual credit course in high</w:t>
      </w:r>
      <w:r>
        <w:t xml:space="preserve"> </w:t>
      </w:r>
      <w:r w:rsidRPr="00BC0622">
        <w:t>school had a</w:t>
      </w:r>
      <w:r>
        <w:t xml:space="preserve"> </w:t>
      </w:r>
      <w:r w:rsidRPr="00BC0622">
        <w:t>56% probability of success.</w:t>
      </w:r>
      <w:r>
        <w:t xml:space="preserve"> </w:t>
      </w:r>
      <w:r w:rsidRPr="00BC0622">
        <w:t>Students whose highest level of math in high</w:t>
      </w:r>
      <w:r>
        <w:t xml:space="preserve"> </w:t>
      </w:r>
      <w:r w:rsidRPr="00BC0622">
        <w:t>school was Algebra II,</w:t>
      </w:r>
      <w:r>
        <w:t xml:space="preserve"> </w:t>
      </w:r>
      <w:r w:rsidRPr="00BC0622">
        <w:t>Precalculus, or Calculus</w:t>
      </w:r>
      <w:r>
        <w:t xml:space="preserve"> </w:t>
      </w:r>
      <w:r w:rsidRPr="00BC0622">
        <w:t>saw an increased likelihood of success.</w:t>
      </w:r>
      <w:r>
        <w:t xml:space="preserve"> </w:t>
      </w:r>
    </w:p>
    <w:p w14:paraId="145790E3" w14:textId="77777777" w:rsidR="00BC0622" w:rsidRDefault="00BC0622" w:rsidP="00BC0622"/>
    <w:p w14:paraId="0CAD4529" w14:textId="6E0D6E91" w:rsidR="00BC0622" w:rsidRPr="00BC0622" w:rsidRDefault="00BC0622" w:rsidP="00BC0622">
      <w:r w:rsidRPr="00BC0622">
        <w:t xml:space="preserve">When looking at the aspects of </w:t>
      </w:r>
      <w:proofErr w:type="spellStart"/>
      <w:r w:rsidRPr="00BC0622">
        <w:t>coursetaking</w:t>
      </w:r>
      <w:proofErr w:type="spellEnd"/>
      <w:r w:rsidRPr="00BC0622">
        <w:t xml:space="preserve"> that</w:t>
      </w:r>
      <w:r>
        <w:t xml:space="preserve"> </w:t>
      </w:r>
      <w:r w:rsidRPr="00BC0622">
        <w:t>are associated with earning credits in their first</w:t>
      </w:r>
      <w:r>
        <w:t xml:space="preserve"> </w:t>
      </w:r>
      <w:r w:rsidRPr="00BC0622">
        <w:t>college-level math course,</w:t>
      </w:r>
      <w:r>
        <w:t xml:space="preserve"> </w:t>
      </w:r>
      <w:r w:rsidRPr="00BC0622">
        <w:t>results show that all</w:t>
      </w:r>
      <w:r>
        <w:t xml:space="preserve"> </w:t>
      </w:r>
      <w:proofErr w:type="spellStart"/>
      <w:r w:rsidRPr="00BC0622">
        <w:t>coursetaking</w:t>
      </w:r>
      <w:proofErr w:type="spellEnd"/>
      <w:r w:rsidRPr="00BC0622">
        <w:t xml:space="preserve"> predictors were significant positive</w:t>
      </w:r>
      <w:r>
        <w:t xml:space="preserve"> </w:t>
      </w:r>
      <w:r w:rsidRPr="00BC0622">
        <w:t xml:space="preserve">predictors, with Calculus </w:t>
      </w:r>
      <w:proofErr w:type="spellStart"/>
      <w:r w:rsidRPr="00BC0622">
        <w:t>coursetaking</w:t>
      </w:r>
      <w:proofErr w:type="spellEnd"/>
      <w:r w:rsidRPr="00BC0622">
        <w:t xml:space="preserve"> and</w:t>
      </w:r>
      <w:r>
        <w:t xml:space="preserve"> </w:t>
      </w:r>
      <w:r w:rsidRPr="00BC0622">
        <w:t>cumulative high school GPA being the strongest</w:t>
      </w:r>
      <w:r>
        <w:t xml:space="preserve"> </w:t>
      </w:r>
      <w:r w:rsidRPr="00BC0622">
        <w:t>positive predictors.</w:t>
      </w:r>
    </w:p>
    <w:p w14:paraId="3B3ABD80" w14:textId="7E5E10A1" w:rsidR="00BC0622" w:rsidRDefault="00BC0622"/>
    <w:p w14:paraId="79B0EB38" w14:textId="2DD8D7D0" w:rsidR="00BC0622" w:rsidRDefault="00BC0622" w:rsidP="00822873">
      <w:pPr>
        <w:pStyle w:val="Heading4"/>
      </w:pPr>
      <w:r w:rsidRPr="00BC0622">
        <w:t>Table 2.7. Hierarchical Logistic Regression Results for Earning</w:t>
      </w:r>
      <w:r>
        <w:t xml:space="preserve"> </w:t>
      </w:r>
      <w:r w:rsidRPr="00BC0622">
        <w:t>Credits in First College-Level</w:t>
      </w:r>
      <w:r>
        <w:t xml:space="preserve"> M</w:t>
      </w:r>
      <w:r w:rsidRPr="00BC0622">
        <w:t>ath</w:t>
      </w:r>
    </w:p>
    <w:p w14:paraId="72DC026D" w14:textId="7D5614D1" w:rsidR="00BC0622" w:rsidRDefault="00BC0622" w:rsidP="00BC0622"/>
    <w:p w14:paraId="32B29498" w14:textId="77777777" w:rsidR="00BC0622" w:rsidRDefault="00BC0622" w:rsidP="00BC0622">
      <w:r>
        <w:t>Predictor: EMINHS*</w:t>
      </w:r>
    </w:p>
    <w:p w14:paraId="07FB522E" w14:textId="5AC42950" w:rsidR="00BC0622" w:rsidRDefault="00BC0622" w:rsidP="00FA4E1F">
      <w:pPr>
        <w:pStyle w:val="ListParagraph"/>
        <w:numPr>
          <w:ilvl w:val="0"/>
          <w:numId w:val="119"/>
        </w:numPr>
      </w:pPr>
      <w:r>
        <w:t xml:space="preserve">Predicted Probabilities: </w:t>
      </w:r>
      <w:r>
        <w:t>0.5934</w:t>
      </w:r>
    </w:p>
    <w:p w14:paraId="4F8C62B6" w14:textId="07892EE1" w:rsidR="00BC0622" w:rsidRDefault="00BC0622" w:rsidP="00FA4E1F">
      <w:pPr>
        <w:pStyle w:val="ListParagraph"/>
        <w:numPr>
          <w:ilvl w:val="0"/>
          <w:numId w:val="119"/>
        </w:numPr>
      </w:pPr>
      <w:r>
        <w:t xml:space="preserve">95% Confidence Interval: </w:t>
      </w:r>
      <w:r w:rsidRPr="00BC0622">
        <w:t>0.5550 - 0.6313</w:t>
      </w:r>
    </w:p>
    <w:p w14:paraId="2547F9CC" w14:textId="77777777" w:rsidR="00BC0622" w:rsidRDefault="00BC0622" w:rsidP="00BC0622"/>
    <w:p w14:paraId="5546D7F5" w14:textId="77777777" w:rsidR="00BC0622" w:rsidRDefault="00BC0622" w:rsidP="00BC0622">
      <w:r>
        <w:t xml:space="preserve">Predictor: Gender </w:t>
      </w:r>
    </w:p>
    <w:p w14:paraId="19D7AB79" w14:textId="0C3918ED" w:rsidR="00BC0622" w:rsidRDefault="00BC0622" w:rsidP="00FA4E1F">
      <w:pPr>
        <w:pStyle w:val="ListParagraph"/>
        <w:numPr>
          <w:ilvl w:val="0"/>
          <w:numId w:val="120"/>
        </w:numPr>
      </w:pPr>
      <w:r>
        <w:t xml:space="preserve">Predicted Probabilities: </w:t>
      </w:r>
      <w:r>
        <w:t>0.4813</w:t>
      </w:r>
    </w:p>
    <w:p w14:paraId="01D9EFCB" w14:textId="4C6ADFEB" w:rsidR="00BC0622" w:rsidRDefault="00BC0622" w:rsidP="00FA4E1F">
      <w:pPr>
        <w:pStyle w:val="ListParagraph"/>
        <w:numPr>
          <w:ilvl w:val="0"/>
          <w:numId w:val="120"/>
        </w:numPr>
      </w:pPr>
      <w:r>
        <w:t xml:space="preserve">95% Confidence Interval: </w:t>
      </w:r>
      <w:r w:rsidRPr="00BC0622">
        <w:t>0.4539 - 0.5087</w:t>
      </w:r>
    </w:p>
    <w:p w14:paraId="20D0E004" w14:textId="77777777" w:rsidR="00BC0622" w:rsidRDefault="00BC0622" w:rsidP="00BC0622"/>
    <w:p w14:paraId="082EC5D0" w14:textId="5B0188C4" w:rsidR="00BC0622" w:rsidRDefault="00BC0622" w:rsidP="00BC0622">
      <w:r>
        <w:lastRenderedPageBreak/>
        <w:t xml:space="preserve">Predictor: </w:t>
      </w:r>
      <w:proofErr w:type="spellStart"/>
      <w:r>
        <w:t>DirectEnroll</w:t>
      </w:r>
      <w:proofErr w:type="spellEnd"/>
    </w:p>
    <w:p w14:paraId="05676434" w14:textId="0221AC25" w:rsidR="00BC0622" w:rsidRDefault="00BC0622" w:rsidP="00FA4E1F">
      <w:pPr>
        <w:pStyle w:val="ListParagraph"/>
        <w:numPr>
          <w:ilvl w:val="0"/>
          <w:numId w:val="121"/>
        </w:numPr>
      </w:pPr>
      <w:r>
        <w:t xml:space="preserve">Predicted Probabilities: </w:t>
      </w:r>
      <w:r>
        <w:t>0.4710</w:t>
      </w:r>
    </w:p>
    <w:p w14:paraId="6A7BD5BC" w14:textId="040E886D" w:rsidR="00BC0622" w:rsidRDefault="00BC0622" w:rsidP="00FA4E1F">
      <w:pPr>
        <w:pStyle w:val="ListParagraph"/>
        <w:numPr>
          <w:ilvl w:val="0"/>
          <w:numId w:val="121"/>
        </w:numPr>
      </w:pPr>
      <w:r>
        <w:t xml:space="preserve">95% Confidence Interval: </w:t>
      </w:r>
      <w:r w:rsidRPr="00BC0622">
        <w:t>0.4365 - 0.5057</w:t>
      </w:r>
    </w:p>
    <w:p w14:paraId="2BC38C01" w14:textId="77777777" w:rsidR="00BC0622" w:rsidRDefault="00BC0622" w:rsidP="00BC0622"/>
    <w:p w14:paraId="07DEBBC3" w14:textId="64E8B545" w:rsidR="00BC0622" w:rsidRDefault="00BC0622" w:rsidP="00BC0622">
      <w:r>
        <w:t xml:space="preserve">Predictor: </w:t>
      </w:r>
      <w:proofErr w:type="spellStart"/>
      <w:r>
        <w:t>EverDualCredit</w:t>
      </w:r>
      <w:proofErr w:type="spellEnd"/>
      <w:r>
        <w:t>*</w:t>
      </w:r>
    </w:p>
    <w:p w14:paraId="06D5E090" w14:textId="641A9459" w:rsidR="00BC0622" w:rsidRDefault="00BC0622" w:rsidP="00FA4E1F">
      <w:pPr>
        <w:pStyle w:val="ListParagraph"/>
        <w:numPr>
          <w:ilvl w:val="0"/>
          <w:numId w:val="122"/>
        </w:numPr>
      </w:pPr>
      <w:r>
        <w:t xml:space="preserve">Predicted Probabilities: </w:t>
      </w:r>
      <w:r>
        <w:t>0.5618</w:t>
      </w:r>
    </w:p>
    <w:p w14:paraId="5614BB0B" w14:textId="0053CE8D" w:rsidR="00BC0622" w:rsidRPr="004C46A9" w:rsidRDefault="00BC0622" w:rsidP="00FA4E1F">
      <w:pPr>
        <w:pStyle w:val="ListParagraph"/>
        <w:numPr>
          <w:ilvl w:val="0"/>
          <w:numId w:val="122"/>
        </w:numPr>
      </w:pPr>
      <w:r>
        <w:t xml:space="preserve">95% Confidence Interval: </w:t>
      </w:r>
      <w:r w:rsidRPr="00BC0622">
        <w:t>0.5311 - 0.5921</w:t>
      </w:r>
    </w:p>
    <w:p w14:paraId="745880D1" w14:textId="77777777" w:rsidR="00BC0622" w:rsidRDefault="00BC0622" w:rsidP="00BC0622"/>
    <w:p w14:paraId="0252BA61" w14:textId="77777777" w:rsidR="00BC0622" w:rsidRDefault="00BC0622" w:rsidP="00BC0622">
      <w:r>
        <w:t>Predictor: Award Seeking</w:t>
      </w:r>
    </w:p>
    <w:p w14:paraId="3AC4D6CF" w14:textId="4D170458" w:rsidR="00BC0622" w:rsidRDefault="00BC0622" w:rsidP="00FA4E1F">
      <w:pPr>
        <w:pStyle w:val="ListParagraph"/>
        <w:numPr>
          <w:ilvl w:val="0"/>
          <w:numId w:val="123"/>
        </w:numPr>
      </w:pPr>
      <w:r>
        <w:t xml:space="preserve">Predicted Probabilities: </w:t>
      </w:r>
      <w:r>
        <w:t>0.4862</w:t>
      </w:r>
    </w:p>
    <w:p w14:paraId="2C718630" w14:textId="52593BBB" w:rsidR="00BC0622" w:rsidRDefault="00BC0622" w:rsidP="00FA4E1F">
      <w:pPr>
        <w:pStyle w:val="ListParagraph"/>
        <w:numPr>
          <w:ilvl w:val="0"/>
          <w:numId w:val="123"/>
        </w:numPr>
      </w:pPr>
      <w:r>
        <w:t xml:space="preserve">95% Confidence Interval: </w:t>
      </w:r>
      <w:r w:rsidRPr="00BC0622">
        <w:t>0.4360 - 0.5368</w:t>
      </w:r>
    </w:p>
    <w:p w14:paraId="1A35B8C1" w14:textId="77777777" w:rsidR="00BC0622" w:rsidRDefault="00BC0622" w:rsidP="00BC0622"/>
    <w:p w14:paraId="19FD8B5F" w14:textId="77777777" w:rsidR="00BC0622" w:rsidRDefault="00BC0622" w:rsidP="00BC0622">
      <w:r>
        <w:t xml:space="preserve">Predictor: </w:t>
      </w:r>
      <w:proofErr w:type="spellStart"/>
      <w:r>
        <w:t>FullTime</w:t>
      </w:r>
      <w:proofErr w:type="spellEnd"/>
      <w:r>
        <w:t>*</w:t>
      </w:r>
    </w:p>
    <w:p w14:paraId="2ED88B63" w14:textId="5768FDED" w:rsidR="00BC0622" w:rsidRDefault="00BC0622" w:rsidP="00FA4E1F">
      <w:pPr>
        <w:pStyle w:val="ListParagraph"/>
        <w:numPr>
          <w:ilvl w:val="0"/>
          <w:numId w:val="124"/>
        </w:numPr>
      </w:pPr>
      <w:r>
        <w:t xml:space="preserve">Predicted Probabilities: </w:t>
      </w:r>
      <w:r>
        <w:t>0.8084</w:t>
      </w:r>
    </w:p>
    <w:p w14:paraId="44682091" w14:textId="108339F7" w:rsidR="00BC0622" w:rsidRPr="004C46A9" w:rsidRDefault="00BC0622" w:rsidP="00FA4E1F">
      <w:pPr>
        <w:pStyle w:val="ListParagraph"/>
        <w:numPr>
          <w:ilvl w:val="0"/>
          <w:numId w:val="124"/>
        </w:numPr>
      </w:pPr>
      <w:r>
        <w:t>95% Confidence Interval</w:t>
      </w:r>
      <w:r w:rsidRPr="002273A4">
        <w:t xml:space="preserve">: </w:t>
      </w:r>
      <w:r w:rsidRPr="00BC0622">
        <w:t>0.7883 - 0.8269</w:t>
      </w:r>
    </w:p>
    <w:p w14:paraId="69B63F14" w14:textId="77777777" w:rsidR="00BC0622" w:rsidRDefault="00BC0622" w:rsidP="00BC0622"/>
    <w:p w14:paraId="43FFF829" w14:textId="77777777" w:rsidR="00BC0622" w:rsidRDefault="00BC0622" w:rsidP="00BC0622">
      <w:r>
        <w:t>Predictor: GPA2.8*</w:t>
      </w:r>
    </w:p>
    <w:p w14:paraId="4DE026D8" w14:textId="74B85EC0" w:rsidR="00BC0622" w:rsidRDefault="00BC0622" w:rsidP="00FA4E1F">
      <w:pPr>
        <w:pStyle w:val="ListParagraph"/>
        <w:numPr>
          <w:ilvl w:val="0"/>
          <w:numId w:val="125"/>
        </w:numPr>
      </w:pPr>
      <w:r>
        <w:t xml:space="preserve">Predicted Probabilities: </w:t>
      </w:r>
      <w:r>
        <w:t>0.7017</w:t>
      </w:r>
    </w:p>
    <w:p w14:paraId="2B3F002A" w14:textId="0D8DA661" w:rsidR="00BC0622" w:rsidRPr="004C46A9" w:rsidRDefault="00BC0622" w:rsidP="00FA4E1F">
      <w:pPr>
        <w:pStyle w:val="ListParagraph"/>
        <w:numPr>
          <w:ilvl w:val="0"/>
          <w:numId w:val="125"/>
        </w:numPr>
      </w:pPr>
      <w:r>
        <w:t xml:space="preserve">95% Confidence Interval: </w:t>
      </w:r>
      <w:r w:rsidRPr="00BC0622">
        <w:t>0.6414 - 0.7558</w:t>
      </w:r>
    </w:p>
    <w:p w14:paraId="2AF620FA" w14:textId="77777777" w:rsidR="00BC0622" w:rsidRDefault="00BC0622" w:rsidP="00BC0622"/>
    <w:p w14:paraId="3F5BE8DE" w14:textId="77777777" w:rsidR="00BC0622" w:rsidRDefault="00BC0622" w:rsidP="00BC0622">
      <w:proofErr w:type="spellStart"/>
      <w:r>
        <w:t>HighestMathCourseTaken</w:t>
      </w:r>
      <w:proofErr w:type="spellEnd"/>
    </w:p>
    <w:p w14:paraId="042D41F1" w14:textId="4E7F11C0" w:rsidR="00BC0622" w:rsidRDefault="00BC0622" w:rsidP="00FA4E1F">
      <w:pPr>
        <w:pStyle w:val="ListParagraph"/>
        <w:numPr>
          <w:ilvl w:val="0"/>
          <w:numId w:val="126"/>
        </w:numPr>
      </w:pPr>
      <w:r>
        <w:t>Predictor: Algebra II</w:t>
      </w:r>
      <w:r>
        <w:t>*</w:t>
      </w:r>
    </w:p>
    <w:p w14:paraId="574761D0" w14:textId="4B486491" w:rsidR="00BC0622" w:rsidRDefault="00BC0622" w:rsidP="00FA4E1F">
      <w:pPr>
        <w:pStyle w:val="ListParagraph"/>
        <w:numPr>
          <w:ilvl w:val="0"/>
          <w:numId w:val="126"/>
        </w:numPr>
      </w:pPr>
      <w:r>
        <w:t xml:space="preserve">Predicted Probabilities: </w:t>
      </w:r>
      <w:r>
        <w:t>0.6040</w:t>
      </w:r>
    </w:p>
    <w:p w14:paraId="6880494B" w14:textId="452FE0A6" w:rsidR="00BC0622" w:rsidRPr="004C46A9" w:rsidRDefault="00BC0622" w:rsidP="00FA4E1F">
      <w:pPr>
        <w:pStyle w:val="ListParagraph"/>
        <w:numPr>
          <w:ilvl w:val="0"/>
          <w:numId w:val="126"/>
        </w:numPr>
      </w:pPr>
      <w:r>
        <w:t xml:space="preserve">95% Confidence Interval: </w:t>
      </w:r>
      <w:r w:rsidRPr="00BC0622">
        <w:t>0.5586 - 0.6477</w:t>
      </w:r>
    </w:p>
    <w:p w14:paraId="1C88AF32" w14:textId="77777777" w:rsidR="00BC0622" w:rsidRDefault="00BC0622" w:rsidP="00BC0622"/>
    <w:p w14:paraId="42B5C8B0" w14:textId="7BD8CBFC" w:rsidR="00BC0622" w:rsidRDefault="00BC0622" w:rsidP="00FA4E1F">
      <w:pPr>
        <w:pStyle w:val="ListParagraph"/>
        <w:numPr>
          <w:ilvl w:val="0"/>
          <w:numId w:val="126"/>
        </w:numPr>
      </w:pPr>
      <w:r>
        <w:t>Predictor: Precalculus</w:t>
      </w:r>
      <w:r>
        <w:t>*</w:t>
      </w:r>
    </w:p>
    <w:p w14:paraId="52E0D244" w14:textId="18A20413" w:rsidR="00BC0622" w:rsidRDefault="00BC0622" w:rsidP="00FA4E1F">
      <w:pPr>
        <w:pStyle w:val="ListParagraph"/>
        <w:numPr>
          <w:ilvl w:val="0"/>
          <w:numId w:val="126"/>
        </w:numPr>
      </w:pPr>
      <w:r>
        <w:t xml:space="preserve">Predicted Probabilities: </w:t>
      </w:r>
      <w:r w:rsidR="003F4E68">
        <w:t>0.6761</w:t>
      </w:r>
    </w:p>
    <w:p w14:paraId="15EF5BBD" w14:textId="4357EBC0" w:rsidR="00BC0622" w:rsidRDefault="00BC0622" w:rsidP="00FA4E1F">
      <w:pPr>
        <w:pStyle w:val="ListParagraph"/>
        <w:numPr>
          <w:ilvl w:val="0"/>
          <w:numId w:val="126"/>
        </w:numPr>
      </w:pPr>
      <w:r>
        <w:t xml:space="preserve">95% Confidence Interval: </w:t>
      </w:r>
      <w:r w:rsidR="003F4E68" w:rsidRPr="003F4E68">
        <w:t>0.6187 - 0.7286</w:t>
      </w:r>
    </w:p>
    <w:p w14:paraId="1A9F1DC1" w14:textId="77777777" w:rsidR="00BC0622" w:rsidRDefault="00BC0622" w:rsidP="00BC0622"/>
    <w:p w14:paraId="65454283" w14:textId="77777777" w:rsidR="00BC0622" w:rsidRDefault="00BC0622" w:rsidP="00FA4E1F">
      <w:pPr>
        <w:pStyle w:val="ListParagraph"/>
        <w:numPr>
          <w:ilvl w:val="0"/>
          <w:numId w:val="126"/>
        </w:numPr>
      </w:pPr>
      <w:r>
        <w:t>Predictor: Calculus*</w:t>
      </w:r>
    </w:p>
    <w:p w14:paraId="2D158DC8" w14:textId="3B8538B8" w:rsidR="00BC0622" w:rsidRDefault="00BC0622" w:rsidP="00FA4E1F">
      <w:pPr>
        <w:pStyle w:val="ListParagraph"/>
        <w:numPr>
          <w:ilvl w:val="0"/>
          <w:numId w:val="126"/>
        </w:numPr>
      </w:pPr>
      <w:r>
        <w:t xml:space="preserve">Predicted Probabilities: </w:t>
      </w:r>
      <w:r w:rsidR="003F4E68">
        <w:t>0.8512</w:t>
      </w:r>
    </w:p>
    <w:p w14:paraId="2EED049A" w14:textId="2E9615FA" w:rsidR="00BC0622" w:rsidRDefault="00BC0622" w:rsidP="00FA4E1F">
      <w:pPr>
        <w:pStyle w:val="ListParagraph"/>
        <w:numPr>
          <w:ilvl w:val="0"/>
          <w:numId w:val="126"/>
        </w:numPr>
        <w:tabs>
          <w:tab w:val="left" w:pos="3552"/>
        </w:tabs>
      </w:pPr>
      <w:r>
        <w:t>95% Confidence Interval:</w:t>
      </w:r>
      <w:r w:rsidRPr="002273A4">
        <w:t xml:space="preserve"> </w:t>
      </w:r>
      <w:r w:rsidR="003F4E68" w:rsidRPr="003F4E68">
        <w:t>0.7933 - 0.8950</w:t>
      </w:r>
      <w:r w:rsidR="003F4E68" w:rsidRPr="003F4E68">
        <w:tab/>
      </w:r>
    </w:p>
    <w:p w14:paraId="55D664B5" w14:textId="77777777" w:rsidR="00BC0622" w:rsidRDefault="00BC0622" w:rsidP="00BC0622"/>
    <w:p w14:paraId="1CE248A6" w14:textId="77777777" w:rsidR="00BC0622" w:rsidRDefault="00BC0622" w:rsidP="00BC0622">
      <w:proofErr w:type="spellStart"/>
      <w:r>
        <w:t>RaceEthnicity</w:t>
      </w:r>
      <w:proofErr w:type="spellEnd"/>
    </w:p>
    <w:p w14:paraId="050D6470" w14:textId="47168F90" w:rsidR="00BC0622" w:rsidRDefault="00BC0622" w:rsidP="00FA4E1F">
      <w:pPr>
        <w:pStyle w:val="ListParagraph"/>
        <w:numPr>
          <w:ilvl w:val="0"/>
          <w:numId w:val="127"/>
        </w:numPr>
      </w:pPr>
      <w:r>
        <w:t>Predictor: Asian</w:t>
      </w:r>
      <w:r>
        <w:t>*</w:t>
      </w:r>
    </w:p>
    <w:p w14:paraId="6DD2D22F" w14:textId="3775BEF9" w:rsidR="00BC0622" w:rsidRDefault="00BC0622" w:rsidP="00FA4E1F">
      <w:pPr>
        <w:pStyle w:val="ListParagraph"/>
        <w:numPr>
          <w:ilvl w:val="0"/>
          <w:numId w:val="127"/>
        </w:numPr>
      </w:pPr>
      <w:r>
        <w:t xml:space="preserve">Predicted Probabilities: </w:t>
      </w:r>
      <w:r w:rsidR="003F4E68">
        <w:t>0.5519</w:t>
      </w:r>
    </w:p>
    <w:p w14:paraId="4BD64970" w14:textId="27FB1428" w:rsidR="00BC0622" w:rsidRPr="004C46A9" w:rsidRDefault="00BC0622" w:rsidP="00FA4E1F">
      <w:pPr>
        <w:pStyle w:val="ListParagraph"/>
        <w:numPr>
          <w:ilvl w:val="0"/>
          <w:numId w:val="127"/>
        </w:numPr>
      </w:pPr>
      <w:r>
        <w:t xml:space="preserve">95% Confidence Interval: </w:t>
      </w:r>
      <w:r w:rsidR="003F4E68" w:rsidRPr="003F4E68">
        <w:t>0.5143 - 0.5889</w:t>
      </w:r>
    </w:p>
    <w:p w14:paraId="76CC2AF8" w14:textId="77777777" w:rsidR="00BC0622" w:rsidRPr="004C46A9" w:rsidRDefault="00BC0622" w:rsidP="00BC0622"/>
    <w:p w14:paraId="119971C5" w14:textId="77777777" w:rsidR="00BC0622" w:rsidRDefault="00BC0622" w:rsidP="00FA4E1F">
      <w:pPr>
        <w:pStyle w:val="ListParagraph"/>
        <w:numPr>
          <w:ilvl w:val="0"/>
          <w:numId w:val="127"/>
        </w:numPr>
      </w:pPr>
      <w:r>
        <w:t>Predictor: Black/African American*</w:t>
      </w:r>
    </w:p>
    <w:p w14:paraId="46AE47D7" w14:textId="716CE97B" w:rsidR="00BC0622" w:rsidRDefault="00BC0622" w:rsidP="00FA4E1F">
      <w:pPr>
        <w:pStyle w:val="ListParagraph"/>
        <w:numPr>
          <w:ilvl w:val="0"/>
          <w:numId w:val="127"/>
        </w:numPr>
      </w:pPr>
      <w:r>
        <w:t xml:space="preserve">Predicted Probabilities: </w:t>
      </w:r>
      <w:r w:rsidR="003F4E68">
        <w:t>0.3860</w:t>
      </w:r>
    </w:p>
    <w:p w14:paraId="2706E291" w14:textId="6BE62F1C" w:rsidR="00BC0622" w:rsidRDefault="00BC0622" w:rsidP="00FA4E1F">
      <w:pPr>
        <w:pStyle w:val="ListParagraph"/>
        <w:numPr>
          <w:ilvl w:val="0"/>
          <w:numId w:val="127"/>
        </w:numPr>
      </w:pPr>
      <w:r>
        <w:t xml:space="preserve">95% Confidence Interval: </w:t>
      </w:r>
      <w:r w:rsidR="003F4E68" w:rsidRPr="003F4E68">
        <w:t>0.3448 - 0.4288</w:t>
      </w:r>
      <w:r>
        <w:br/>
      </w:r>
    </w:p>
    <w:p w14:paraId="4E2E97E3" w14:textId="478E5B75" w:rsidR="00BC0622" w:rsidRDefault="00BC0622" w:rsidP="00FA4E1F">
      <w:pPr>
        <w:pStyle w:val="ListParagraph"/>
        <w:numPr>
          <w:ilvl w:val="0"/>
          <w:numId w:val="127"/>
        </w:numPr>
      </w:pPr>
      <w:r>
        <w:t>Predictor: Latinx</w:t>
      </w:r>
      <w:r>
        <w:t>*</w:t>
      </w:r>
    </w:p>
    <w:p w14:paraId="6C85B6AE" w14:textId="5F236231" w:rsidR="00BC0622" w:rsidRDefault="00BC0622" w:rsidP="00FA4E1F">
      <w:pPr>
        <w:pStyle w:val="ListParagraph"/>
        <w:numPr>
          <w:ilvl w:val="0"/>
          <w:numId w:val="127"/>
        </w:numPr>
      </w:pPr>
      <w:r>
        <w:t xml:space="preserve">Predicted Probabilities: </w:t>
      </w:r>
      <w:r w:rsidR="003F4E68">
        <w:t>0.4013</w:t>
      </w:r>
    </w:p>
    <w:p w14:paraId="60BE1B88" w14:textId="64587C6A" w:rsidR="00BC0622" w:rsidRPr="004C46A9" w:rsidRDefault="00BC0622" w:rsidP="00FA4E1F">
      <w:pPr>
        <w:pStyle w:val="ListParagraph"/>
        <w:numPr>
          <w:ilvl w:val="0"/>
          <w:numId w:val="127"/>
        </w:numPr>
      </w:pPr>
      <w:r>
        <w:t xml:space="preserve">95% Confidence Interval: </w:t>
      </w:r>
      <w:r w:rsidR="003F4E68" w:rsidRPr="003F4E68">
        <w:t>0.3612 - 0.4428</w:t>
      </w:r>
    </w:p>
    <w:p w14:paraId="78332704" w14:textId="77777777" w:rsidR="00BC0622" w:rsidRPr="004C46A9" w:rsidRDefault="00BC0622" w:rsidP="00BC0622"/>
    <w:p w14:paraId="5D6CB2E5" w14:textId="77777777" w:rsidR="00BC0622" w:rsidRDefault="00BC0622" w:rsidP="00FA4E1F">
      <w:pPr>
        <w:pStyle w:val="ListParagraph"/>
        <w:numPr>
          <w:ilvl w:val="0"/>
          <w:numId w:val="127"/>
        </w:numPr>
      </w:pPr>
      <w:r>
        <w:t>Predictor: Multiracial</w:t>
      </w:r>
    </w:p>
    <w:p w14:paraId="2E17F181" w14:textId="0EB30993" w:rsidR="00BC0622" w:rsidRDefault="00BC0622" w:rsidP="00FA4E1F">
      <w:pPr>
        <w:pStyle w:val="ListParagraph"/>
        <w:numPr>
          <w:ilvl w:val="0"/>
          <w:numId w:val="127"/>
        </w:numPr>
      </w:pPr>
      <w:r>
        <w:t xml:space="preserve">Predicted Probabilities: </w:t>
      </w:r>
      <w:r w:rsidR="003F4E68">
        <w:t>04798</w:t>
      </w:r>
    </w:p>
    <w:p w14:paraId="6798B46F" w14:textId="1009309C" w:rsidR="00BC0622" w:rsidRDefault="00BC0622" w:rsidP="00FA4E1F">
      <w:pPr>
        <w:pStyle w:val="ListParagraph"/>
        <w:numPr>
          <w:ilvl w:val="0"/>
          <w:numId w:val="127"/>
        </w:numPr>
      </w:pPr>
      <w:r>
        <w:t xml:space="preserve">95% Confidence Interval: </w:t>
      </w:r>
      <w:r w:rsidR="003F4E68" w:rsidRPr="003F4E68">
        <w:t>0.4157 - 0.5446</w:t>
      </w:r>
    </w:p>
    <w:p w14:paraId="684EE69B" w14:textId="77777777" w:rsidR="00BC0622" w:rsidRDefault="00BC0622" w:rsidP="00BC0622"/>
    <w:p w14:paraId="35F1B1CF" w14:textId="77777777" w:rsidR="00BC0622" w:rsidRDefault="00BC0622" w:rsidP="00FA4E1F">
      <w:pPr>
        <w:pStyle w:val="ListParagraph"/>
        <w:numPr>
          <w:ilvl w:val="0"/>
          <w:numId w:val="127"/>
        </w:numPr>
      </w:pPr>
      <w:r>
        <w:t>Predictor: Native American</w:t>
      </w:r>
    </w:p>
    <w:p w14:paraId="143F2273" w14:textId="400D6049" w:rsidR="00BC0622" w:rsidRDefault="00BC0622" w:rsidP="00FA4E1F">
      <w:pPr>
        <w:pStyle w:val="ListParagraph"/>
        <w:numPr>
          <w:ilvl w:val="0"/>
          <w:numId w:val="127"/>
        </w:numPr>
      </w:pPr>
      <w:r>
        <w:t xml:space="preserve">Predicted Probabilities: </w:t>
      </w:r>
      <w:r w:rsidR="003F4E68">
        <w:t>0.3924</w:t>
      </w:r>
    </w:p>
    <w:p w14:paraId="55195DDB" w14:textId="443B272E" w:rsidR="00BC0622" w:rsidRDefault="00BC0622" w:rsidP="00FA4E1F">
      <w:pPr>
        <w:pStyle w:val="ListParagraph"/>
        <w:numPr>
          <w:ilvl w:val="0"/>
          <w:numId w:val="127"/>
        </w:numPr>
      </w:pPr>
      <w:r>
        <w:t>95% Confidence Interval</w:t>
      </w:r>
      <w:r w:rsidRPr="002273A4">
        <w:t xml:space="preserve">: </w:t>
      </w:r>
      <w:r w:rsidR="003F4E68" w:rsidRPr="003F4E68">
        <w:t>0.2551 - 0.5490</w:t>
      </w:r>
    </w:p>
    <w:p w14:paraId="493290B8" w14:textId="77777777" w:rsidR="00BC0622" w:rsidRDefault="00BC0622" w:rsidP="00BC0622"/>
    <w:p w14:paraId="33E6CDD8" w14:textId="77777777" w:rsidR="00BC0622" w:rsidRDefault="00BC0622" w:rsidP="00FA4E1F">
      <w:pPr>
        <w:pStyle w:val="ListParagraph"/>
        <w:numPr>
          <w:ilvl w:val="0"/>
          <w:numId w:val="127"/>
        </w:numPr>
      </w:pPr>
      <w:r>
        <w:t>Predictor: Pacific Islander*</w:t>
      </w:r>
    </w:p>
    <w:p w14:paraId="387399A2" w14:textId="66F8DAF3" w:rsidR="00BC0622" w:rsidRDefault="00BC0622" w:rsidP="00FA4E1F">
      <w:pPr>
        <w:pStyle w:val="ListParagraph"/>
        <w:numPr>
          <w:ilvl w:val="0"/>
          <w:numId w:val="127"/>
        </w:numPr>
      </w:pPr>
      <w:r>
        <w:t xml:space="preserve">Predicted Probabilities: </w:t>
      </w:r>
      <w:r w:rsidR="003F4E68">
        <w:t>0.3229</w:t>
      </w:r>
    </w:p>
    <w:p w14:paraId="45D99E3D" w14:textId="06809643" w:rsidR="00BC0622" w:rsidRDefault="00BC0622" w:rsidP="00FA4E1F">
      <w:pPr>
        <w:pStyle w:val="ListParagraph"/>
        <w:numPr>
          <w:ilvl w:val="0"/>
          <w:numId w:val="127"/>
        </w:numPr>
      </w:pPr>
      <w:r>
        <w:t>95% Confidence Interval</w:t>
      </w:r>
      <w:r w:rsidRPr="003F4E68">
        <w:t xml:space="preserve">: </w:t>
      </w:r>
      <w:r w:rsidR="003F4E68" w:rsidRPr="003F4E68">
        <w:t>0.2252 - 0.4388</w:t>
      </w:r>
    </w:p>
    <w:p w14:paraId="48986174" w14:textId="77777777" w:rsidR="00BC0622" w:rsidRDefault="00BC0622" w:rsidP="00BC0622"/>
    <w:p w14:paraId="18DF6A12" w14:textId="77777777" w:rsidR="00BC0622" w:rsidRDefault="00BC0622" w:rsidP="00FA4E1F">
      <w:pPr>
        <w:pStyle w:val="ListParagraph"/>
        <w:numPr>
          <w:ilvl w:val="0"/>
          <w:numId w:val="127"/>
        </w:numPr>
      </w:pPr>
      <w:r>
        <w:t xml:space="preserve">GPA2.80 x </w:t>
      </w:r>
      <w:proofErr w:type="spellStart"/>
      <w:r>
        <w:t>HighestMathCourseTaken</w:t>
      </w:r>
      <w:proofErr w:type="spellEnd"/>
    </w:p>
    <w:p w14:paraId="4DF50097" w14:textId="77777777" w:rsidR="00BC0622" w:rsidRDefault="00BC0622" w:rsidP="00BC0622"/>
    <w:p w14:paraId="4B2488B5" w14:textId="77777777" w:rsidR="00BC0622" w:rsidRDefault="00BC0622" w:rsidP="00FA4E1F">
      <w:pPr>
        <w:pStyle w:val="ListParagraph"/>
        <w:numPr>
          <w:ilvl w:val="0"/>
          <w:numId w:val="127"/>
        </w:numPr>
      </w:pPr>
      <w:r>
        <w:t>Predictor: GPA2.80 x Algebra II</w:t>
      </w:r>
    </w:p>
    <w:p w14:paraId="539D5827" w14:textId="5AC0A339" w:rsidR="00BC0622" w:rsidRDefault="00BC0622" w:rsidP="00FA4E1F">
      <w:pPr>
        <w:pStyle w:val="ListParagraph"/>
        <w:numPr>
          <w:ilvl w:val="0"/>
          <w:numId w:val="127"/>
        </w:numPr>
      </w:pPr>
      <w:r>
        <w:t xml:space="preserve">Predicted Probabilities: </w:t>
      </w:r>
      <w:r w:rsidR="003F4E68">
        <w:t>0.5454</w:t>
      </w:r>
    </w:p>
    <w:p w14:paraId="564BA62F" w14:textId="35F1548C" w:rsidR="00BC0622" w:rsidRPr="004C46A9" w:rsidRDefault="00BC0622" w:rsidP="00FA4E1F">
      <w:pPr>
        <w:pStyle w:val="ListParagraph"/>
        <w:numPr>
          <w:ilvl w:val="0"/>
          <w:numId w:val="127"/>
        </w:numPr>
      </w:pPr>
      <w:r>
        <w:t xml:space="preserve">95% Confidence Interval: </w:t>
      </w:r>
      <w:r w:rsidR="003F4E68" w:rsidRPr="003F4E68">
        <w:t>0.4670 - 0.6216</w:t>
      </w:r>
    </w:p>
    <w:p w14:paraId="2F3346FF" w14:textId="77777777" w:rsidR="00BC0622" w:rsidRPr="004C46A9" w:rsidRDefault="00BC0622" w:rsidP="00BC0622"/>
    <w:p w14:paraId="5D376A05" w14:textId="77777777" w:rsidR="00BC0622" w:rsidRDefault="00BC0622" w:rsidP="00FA4E1F">
      <w:pPr>
        <w:pStyle w:val="ListParagraph"/>
        <w:numPr>
          <w:ilvl w:val="0"/>
          <w:numId w:val="127"/>
        </w:numPr>
      </w:pPr>
      <w:r>
        <w:t>Predictor: GPA2.80 x Precalculus</w:t>
      </w:r>
    </w:p>
    <w:p w14:paraId="31EB234D" w14:textId="7BB59DBC" w:rsidR="00BC0622" w:rsidRDefault="00BC0622" w:rsidP="00FA4E1F">
      <w:pPr>
        <w:pStyle w:val="ListParagraph"/>
        <w:numPr>
          <w:ilvl w:val="0"/>
          <w:numId w:val="127"/>
        </w:numPr>
      </w:pPr>
      <w:r>
        <w:t xml:space="preserve">Predicted Probabilities: </w:t>
      </w:r>
      <w:r w:rsidR="003F4E68">
        <w:t>0.4966</w:t>
      </w:r>
    </w:p>
    <w:p w14:paraId="24B60084" w14:textId="6E6089C8" w:rsidR="00BC0622" w:rsidRPr="004C46A9" w:rsidRDefault="00BC0622" w:rsidP="00FA4E1F">
      <w:pPr>
        <w:pStyle w:val="ListParagraph"/>
        <w:numPr>
          <w:ilvl w:val="0"/>
          <w:numId w:val="127"/>
        </w:numPr>
      </w:pPr>
      <w:r>
        <w:t xml:space="preserve">95% Confidence Interval: </w:t>
      </w:r>
      <w:r w:rsidR="003F4E68" w:rsidRPr="003F4E68">
        <w:t>0.3766 - 0.6171</w:t>
      </w:r>
    </w:p>
    <w:p w14:paraId="753E7CA0" w14:textId="77777777" w:rsidR="00BC0622" w:rsidRDefault="00BC0622" w:rsidP="00BC0622"/>
    <w:p w14:paraId="793FFA8F" w14:textId="77777777" w:rsidR="00BC0622" w:rsidRDefault="00BC0622" w:rsidP="00FA4E1F">
      <w:pPr>
        <w:pStyle w:val="ListParagraph"/>
        <w:numPr>
          <w:ilvl w:val="0"/>
          <w:numId w:val="127"/>
        </w:numPr>
      </w:pPr>
      <w:r>
        <w:t>Predictor: GPA2.80 x Calculus</w:t>
      </w:r>
    </w:p>
    <w:p w14:paraId="267C4AA5" w14:textId="4587CAF6" w:rsidR="00BC0622" w:rsidRDefault="00BC0622" w:rsidP="00FA4E1F">
      <w:pPr>
        <w:pStyle w:val="ListParagraph"/>
        <w:numPr>
          <w:ilvl w:val="0"/>
          <w:numId w:val="127"/>
        </w:numPr>
      </w:pPr>
      <w:r>
        <w:t xml:space="preserve">Predicted Probabilities: </w:t>
      </w:r>
      <w:r w:rsidR="003F4E68">
        <w:t>0.5400</w:t>
      </w:r>
    </w:p>
    <w:p w14:paraId="094857D0" w14:textId="6AD73A61" w:rsidR="00BC0622" w:rsidRPr="004C46A9" w:rsidRDefault="00BC0622" w:rsidP="00FA4E1F">
      <w:pPr>
        <w:pStyle w:val="ListParagraph"/>
        <w:numPr>
          <w:ilvl w:val="0"/>
          <w:numId w:val="127"/>
        </w:numPr>
      </w:pPr>
      <w:r>
        <w:t xml:space="preserve">95% Confidence Interval: </w:t>
      </w:r>
      <w:r w:rsidR="003F4E68" w:rsidRPr="003F4E68">
        <w:t>0.4491 - 0.6171</w:t>
      </w:r>
    </w:p>
    <w:p w14:paraId="6A6994A1" w14:textId="5DE79C90" w:rsidR="00BC0622" w:rsidRPr="003F4E68" w:rsidRDefault="00BC0622" w:rsidP="003F4E68"/>
    <w:p w14:paraId="196E2DEF" w14:textId="39BF629D" w:rsidR="003F4E68" w:rsidRDefault="003F4E68" w:rsidP="003F4E68">
      <w:r w:rsidRPr="003F4E68">
        <w:t>Source: OSPI CEDARS student level data, and SBCTC data via ERDC. The reference category</w:t>
      </w:r>
      <w:r>
        <w:t xml:space="preserve"> </w:t>
      </w:r>
      <w:r w:rsidRPr="003F4E68">
        <w:t>for</w:t>
      </w:r>
      <w:r w:rsidR="00822873">
        <w:t xml:space="preserve"> </w:t>
      </w:r>
      <w:proofErr w:type="spellStart"/>
      <w:r w:rsidRPr="003F4E68">
        <w:t>HighestMathCourseTaken</w:t>
      </w:r>
      <w:proofErr w:type="spellEnd"/>
      <w:r w:rsidRPr="003F4E68">
        <w:t xml:space="preserve"> was Algebra I. The reference category for </w:t>
      </w:r>
      <w:proofErr w:type="spellStart"/>
      <w:r w:rsidRPr="003F4E68">
        <w:t>RaceEthnicity</w:t>
      </w:r>
      <w:proofErr w:type="spellEnd"/>
      <w:r w:rsidRPr="003F4E68">
        <w:t xml:space="preserve"> was</w:t>
      </w:r>
      <w:r>
        <w:t xml:space="preserve"> </w:t>
      </w:r>
      <w:r w:rsidRPr="003F4E68">
        <w:t>White. AIC: 8012.745; BIC:</w:t>
      </w:r>
      <w:r w:rsidR="00822873">
        <w:t xml:space="preserve"> </w:t>
      </w:r>
      <w:r w:rsidRPr="003F4E68">
        <w:t xml:space="preserve">8157.930; </w:t>
      </w:r>
      <w:proofErr w:type="spellStart"/>
      <w:r w:rsidRPr="003F4E68">
        <w:t>CollegeName</w:t>
      </w:r>
      <w:proofErr w:type="spellEnd"/>
      <w:r w:rsidRPr="003F4E68">
        <w:t xml:space="preserve"> (Intercept): </w:t>
      </w:r>
      <w:proofErr w:type="gramStart"/>
      <w:r w:rsidRPr="003F4E68">
        <w:t>0.8650;</w:t>
      </w:r>
      <w:proofErr w:type="gramEnd"/>
    </w:p>
    <w:p w14:paraId="12B6D9BA" w14:textId="0BCB783C" w:rsidR="003F4E68" w:rsidRDefault="003F4E68" w:rsidP="003F4E68"/>
    <w:p w14:paraId="576D547B" w14:textId="77777777" w:rsidR="0092772A" w:rsidRPr="00822873" w:rsidRDefault="0092772A" w:rsidP="0092772A">
      <w:pPr>
        <w:rPr>
          <w:b/>
          <w:bCs/>
          <w:u w:val="single"/>
        </w:rPr>
      </w:pPr>
      <w:r w:rsidRPr="00822873">
        <w:rPr>
          <w:b/>
          <w:bCs/>
          <w:u w:val="single"/>
        </w:rPr>
        <w:t>College-Level English</w:t>
      </w:r>
    </w:p>
    <w:p w14:paraId="6DCD52E9" w14:textId="77777777" w:rsidR="0092772A" w:rsidRDefault="0092772A" w:rsidP="0092772A"/>
    <w:p w14:paraId="184EDAC3" w14:textId="09CF3913" w:rsidR="0092772A" w:rsidRPr="00822873" w:rsidRDefault="0092772A" w:rsidP="0092772A">
      <w:pPr>
        <w:rPr>
          <w:i/>
          <w:iCs/>
          <w:u w:val="single"/>
        </w:rPr>
      </w:pPr>
      <w:r w:rsidRPr="00822873">
        <w:rPr>
          <w:i/>
          <w:iCs/>
          <w:u w:val="single"/>
        </w:rPr>
        <w:t>Predictors</w:t>
      </w:r>
    </w:p>
    <w:p w14:paraId="14B74FA3" w14:textId="03DF1765" w:rsidR="003F4E68" w:rsidRPr="0092772A" w:rsidRDefault="0092772A" w:rsidP="0092772A">
      <w:r w:rsidRPr="0092772A">
        <w:t>Student outcomes were assessed using a</w:t>
      </w:r>
      <w:r>
        <w:t xml:space="preserve"> </w:t>
      </w:r>
      <w:r w:rsidRPr="0092772A">
        <w:t>logistic regression model, which looked at the</w:t>
      </w:r>
      <w:r>
        <w:t xml:space="preserve"> </w:t>
      </w:r>
      <w:r w:rsidRPr="0092772A">
        <w:t>probability that a student will earn credits in</w:t>
      </w:r>
      <w:r>
        <w:t xml:space="preserve"> </w:t>
      </w:r>
      <w:r w:rsidRPr="0092772A">
        <w:t>their first college-level English course</w:t>
      </w:r>
      <w:r>
        <w:t xml:space="preserve"> </w:t>
      </w:r>
      <w:r w:rsidRPr="0092772A">
        <w:t>conditional on a set of variables, below. The</w:t>
      </w:r>
      <w:r>
        <w:t xml:space="preserve"> </w:t>
      </w:r>
      <w:r w:rsidRPr="0092772A">
        <w:t>college that a student was enrolled at was used to account for the</w:t>
      </w:r>
      <w:r>
        <w:t xml:space="preserve"> </w:t>
      </w:r>
      <w:r w:rsidRPr="0092772A">
        <w:t>random effect from that difference in enrollment.</w:t>
      </w:r>
    </w:p>
    <w:p w14:paraId="70CA0E4C" w14:textId="20912A80" w:rsidR="0092772A" w:rsidRDefault="0092772A" w:rsidP="0092772A">
      <w:pPr>
        <w:rPr>
          <w:rFonts w:ascii="_ΩÛ»˛" w:hAnsi="_ΩÛ»˛" w:cs="_ΩÛ»˛"/>
          <w:color w:val="394555"/>
          <w:sz w:val="20"/>
          <w:szCs w:val="20"/>
        </w:rPr>
      </w:pPr>
    </w:p>
    <w:p w14:paraId="169ADFF7" w14:textId="578A54ED" w:rsidR="0092772A" w:rsidRPr="004C46A9" w:rsidRDefault="0092772A" w:rsidP="0092772A">
      <m:oMathPara>
        <m:oMath>
          <m:func>
            <m:funcPr>
              <m:ctrlPr>
                <w:rPr>
                  <w:rFonts w:ascii="Cambria Math" w:hAnsi="Cambria Math"/>
                  <w:i/>
                </w:rPr>
              </m:ctrlPr>
            </m:funcPr>
            <m:fName>
              <m:r>
                <m:rPr>
                  <m:sty m:val="p"/>
                </m:rPr>
                <w:rPr>
                  <w:rFonts w:ascii="Cambria Math" w:hAnsi="Cambria Math"/>
                </w:rPr>
                <m:t>log</m:t>
              </m:r>
            </m:fName>
            <m:e/>
          </m:func>
          <m:d>
            <m:dPr>
              <m:ctrlPr>
                <w:rPr>
                  <w:rFonts w:ascii="Cambria Math" w:hAnsi="Cambria Math"/>
                  <w:i/>
                </w:rPr>
              </m:ctrlPr>
            </m:dPr>
            <m:e>
              <m:f>
                <m:fPr>
                  <m:ctrlPr>
                    <w:rPr>
                      <w:rFonts w:ascii="Cambria Math" w:hAnsi="Cambria Math"/>
                      <w:i/>
                    </w:rPr>
                  </m:ctrlPr>
                </m:fPr>
                <m:num>
                  <m:r>
                    <w:rPr>
                      <w:rFonts w:ascii="Cambria Math" w:hAnsi="Cambria Math"/>
                    </w:rPr>
                    <m:t>p</m:t>
                  </m:r>
                  <m:sSub>
                    <m:sSubPr>
                      <m:ctrlPr>
                        <w:rPr>
                          <w:rFonts w:ascii="Cambria Math" w:hAnsi="Cambria Math"/>
                          <w:i/>
                        </w:rPr>
                      </m:ctrlPr>
                    </m:sSubPr>
                    <m:e/>
                    <m:sub>
                      <m:r>
                        <w:rPr>
                          <w:rFonts w:ascii="Cambria Math" w:hAnsi="Cambria Math"/>
                        </w:rPr>
                        <m:t>ij</m:t>
                      </m:r>
                    </m:sub>
                  </m:sSub>
                </m:num>
                <m:den>
                  <m:r>
                    <w:rPr>
                      <w:rFonts w:ascii="Cambria Math" w:hAnsi="Cambria Math"/>
                    </w:rPr>
                    <m:t>1-p</m:t>
                  </m:r>
                  <m:sSub>
                    <m:sSubPr>
                      <m:ctrlPr>
                        <w:rPr>
                          <w:rFonts w:ascii="Cambria Math" w:hAnsi="Cambria Math"/>
                          <w:i/>
                        </w:rPr>
                      </m:ctrlPr>
                    </m:sSubPr>
                    <m:e/>
                    <m:sub>
                      <m:r>
                        <w:rPr>
                          <w:rFonts w:ascii="Cambria Math" w:hAnsi="Cambria Math"/>
                        </w:rPr>
                        <m:t>ij</m:t>
                      </m:r>
                    </m:sub>
                  </m:sSub>
                </m:den>
              </m:f>
            </m:e>
          </m:d>
          <m:r>
            <w:rPr>
              <w:rFonts w:ascii="Cambria Math" w:hAnsi="Cambria Math"/>
            </w:rPr>
            <m:t>= β</m:t>
          </m:r>
          <m:sSub>
            <m:sSubPr>
              <m:ctrlPr>
                <w:rPr>
                  <w:rFonts w:ascii="Cambria Math" w:hAnsi="Cambria Math"/>
                  <w:i/>
                </w:rPr>
              </m:ctrlPr>
            </m:sSubPr>
            <m:e/>
            <m:sub>
              <m:r>
                <w:rPr>
                  <w:rFonts w:ascii="Cambria Math" w:hAnsi="Cambria Math"/>
                </w:rPr>
                <m:t>0</m:t>
              </m:r>
            </m:sub>
          </m:sSub>
          <m:r>
            <w:rPr>
              <w:rFonts w:ascii="Cambria Math" w:hAnsi="Cambria Math"/>
            </w:rPr>
            <m:t>+ β</m:t>
          </m:r>
          <m:sSub>
            <m:sSubPr>
              <m:ctrlPr>
                <w:rPr>
                  <w:rFonts w:ascii="Cambria Math" w:hAnsi="Cambria Math"/>
                  <w:i/>
                </w:rPr>
              </m:ctrlPr>
            </m:sSubPr>
            <m:e/>
            <m:sub>
              <m:r>
                <w:rPr>
                  <w:rFonts w:ascii="Cambria Math" w:hAnsi="Cambria Math"/>
                </w:rPr>
                <m:t>1</m:t>
              </m:r>
            </m:sub>
          </m:sSub>
          <m:r>
            <w:rPr>
              <w:rFonts w:ascii="Cambria Math" w:hAnsi="Cambria Math"/>
            </w:rPr>
            <m:t>EMinHS</m:t>
          </m:r>
          <m:sSub>
            <m:sSubPr>
              <m:ctrlPr>
                <w:rPr>
                  <w:rFonts w:ascii="Cambria Math" w:hAnsi="Cambria Math"/>
                  <w:i/>
                </w:rPr>
              </m:ctrlPr>
            </m:sSubPr>
            <m:e/>
            <m:sub>
              <m:r>
                <w:rPr>
                  <w:rFonts w:ascii="Cambria Math" w:hAnsi="Cambria Math"/>
                </w:rPr>
                <m:t>ij</m:t>
              </m:r>
            </m:sub>
          </m:sSub>
          <m:r>
            <w:rPr>
              <w:rFonts w:ascii="Cambria Math" w:hAnsi="Cambria Math"/>
            </w:rPr>
            <m:t>+β</m:t>
          </m:r>
          <m:sSub>
            <m:sSubPr>
              <m:ctrlPr>
                <w:rPr>
                  <w:rFonts w:ascii="Cambria Math" w:hAnsi="Cambria Math"/>
                  <w:i/>
                </w:rPr>
              </m:ctrlPr>
            </m:sSubPr>
            <m:e/>
            <m:sub>
              <m:r>
                <w:rPr>
                  <w:rFonts w:ascii="Cambria Math" w:hAnsi="Cambria Math"/>
                </w:rPr>
                <m:t>2</m:t>
              </m:r>
            </m:sub>
          </m:sSub>
          <m:r>
            <w:rPr>
              <w:rFonts w:ascii="Cambria Math" w:hAnsi="Cambria Math"/>
            </w:rPr>
            <m:t>RaceEthnicity</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3</m:t>
              </m:r>
            </m:sub>
          </m:sSub>
          <m:r>
            <w:rPr>
              <w:rFonts w:ascii="Cambria Math" w:hAnsi="Cambria Math"/>
            </w:rPr>
            <m:t>Gender</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4</m:t>
              </m:r>
            </m:sub>
          </m:sSub>
          <m:r>
            <w:rPr>
              <w:rFonts w:ascii="Cambria Math" w:hAnsi="Cambria Math"/>
            </w:rPr>
            <m:t>GPA2.80</m:t>
          </m:r>
          <m:sSub>
            <m:sSubPr>
              <m:ctrlPr>
                <w:rPr>
                  <w:rFonts w:ascii="Cambria Math" w:hAnsi="Cambria Math"/>
                  <w:i/>
                </w:rPr>
              </m:ctrlPr>
            </m:sSubPr>
            <m:e/>
            <m:sub>
              <m:r>
                <w:rPr>
                  <w:rFonts w:ascii="Cambria Math" w:hAnsi="Cambria Math"/>
                </w:rPr>
                <m:t>ij</m:t>
              </m:r>
            </m:sub>
          </m:sSub>
          <m:r>
            <w:rPr>
              <w:rFonts w:ascii="Cambria Math" w:hAnsi="Cambria Math"/>
            </w:rPr>
            <m:t xml:space="preserve">+ </m:t>
          </m:r>
          <m:r>
            <w:rPr>
              <w:rFonts w:ascii="Cambria Math" w:hAnsi="Cambria Math"/>
            </w:rPr>
            <m:t>β</m:t>
          </m:r>
          <m:sSub>
            <m:sSubPr>
              <m:ctrlPr>
                <w:rPr>
                  <w:rFonts w:ascii="Cambria Math" w:hAnsi="Cambria Math"/>
                  <w:i/>
                </w:rPr>
              </m:ctrlPr>
            </m:sSubPr>
            <m:e/>
            <m:sub>
              <m:r>
                <w:rPr>
                  <w:rFonts w:ascii="Cambria Math" w:hAnsi="Cambria Math"/>
                </w:rPr>
                <m:t>6</m:t>
              </m:r>
            </m:sub>
          </m:sSub>
          <m:r>
            <w:rPr>
              <w:rFonts w:ascii="Cambria Math" w:hAnsi="Cambria Math"/>
            </w:rPr>
            <m:t>DirectEnroll</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7</m:t>
              </m:r>
            </m:sub>
          </m:sSub>
          <m:r>
            <w:rPr>
              <w:rFonts w:ascii="Cambria Math" w:hAnsi="Cambria Math"/>
            </w:rPr>
            <m:t>EverDualCredit</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8</m:t>
              </m:r>
            </m:sub>
          </m:sSub>
          <m:r>
            <w:rPr>
              <w:rFonts w:ascii="Cambria Math" w:hAnsi="Cambria Math"/>
            </w:rPr>
            <m:t>AwardSeeking</m:t>
          </m:r>
          <m:sSub>
            <m:sSubPr>
              <m:ctrlPr>
                <w:rPr>
                  <w:rFonts w:ascii="Cambria Math" w:hAnsi="Cambria Math"/>
                  <w:i/>
                </w:rPr>
              </m:ctrlPr>
            </m:sSubPr>
            <m:e/>
            <m:sub>
              <m:r>
                <w:rPr>
                  <w:rFonts w:ascii="Cambria Math" w:hAnsi="Cambria Math"/>
                </w:rPr>
                <m:t>ij</m:t>
              </m:r>
            </m:sub>
          </m:sSub>
          <m:r>
            <w:rPr>
              <w:rFonts w:ascii="Cambria Math" w:hAnsi="Cambria Math"/>
            </w:rPr>
            <m:t>+ β</m:t>
          </m:r>
          <m:sSub>
            <m:sSubPr>
              <m:ctrlPr>
                <w:rPr>
                  <w:rFonts w:ascii="Cambria Math" w:hAnsi="Cambria Math"/>
                  <w:i/>
                </w:rPr>
              </m:ctrlPr>
            </m:sSubPr>
            <m:e/>
            <m:sub>
              <m:r>
                <w:rPr>
                  <w:rFonts w:ascii="Cambria Math" w:hAnsi="Cambria Math"/>
                </w:rPr>
                <m:t>9</m:t>
              </m:r>
            </m:sub>
          </m:sSub>
          <m:r>
            <w:rPr>
              <w:rFonts w:ascii="Cambria Math" w:hAnsi="Cambria Math"/>
            </w:rPr>
            <m:t>FullTime</m:t>
          </m:r>
          <m:sSub>
            <m:sSubPr>
              <m:ctrlPr>
                <w:rPr>
                  <w:rFonts w:ascii="Cambria Math" w:hAnsi="Cambria Math"/>
                  <w:i/>
                </w:rPr>
              </m:ctrlPr>
            </m:sSubPr>
            <m:e/>
            <m:sub>
              <m:r>
                <w:rPr>
                  <w:rFonts w:ascii="Cambria Math" w:hAnsi="Cambria Math"/>
                </w:rPr>
                <m:t>ij</m:t>
              </m:r>
            </m:sub>
          </m:sSub>
          <m:r>
            <w:rPr>
              <w:rFonts w:ascii="Cambria Math" w:eastAsiaTheme="minorEastAsia" w:hAnsi="Cambria Math"/>
            </w:rPr>
            <m:t>+u</m:t>
          </m:r>
          <m:sSub>
            <m:sSubPr>
              <m:ctrlPr>
                <w:rPr>
                  <w:rFonts w:ascii="Cambria Math" w:eastAsiaTheme="minorEastAsia" w:hAnsi="Cambria Math"/>
                  <w:i/>
                </w:rPr>
              </m:ctrlPr>
            </m:sSubPr>
            <m:e/>
            <m:sub>
              <m:r>
                <w:rPr>
                  <w:rFonts w:ascii="Cambria Math" w:eastAsiaTheme="minorEastAsia" w:hAnsi="Cambria Math"/>
                </w:rPr>
                <m:t>ij</m:t>
              </m:r>
            </m:sub>
          </m:sSub>
        </m:oMath>
      </m:oMathPara>
    </w:p>
    <w:p w14:paraId="7C183BCD" w14:textId="77777777" w:rsidR="0092772A" w:rsidRPr="0092772A" w:rsidRDefault="0092772A" w:rsidP="0092772A"/>
    <w:p w14:paraId="188F6195" w14:textId="77777777" w:rsidR="0092772A" w:rsidRPr="0092772A" w:rsidRDefault="0092772A" w:rsidP="0092772A">
      <w:r w:rsidRPr="0092772A">
        <w:t>p=1 when student earns credits in their first college level course</w:t>
      </w:r>
    </w:p>
    <w:p w14:paraId="4F9F5BE8" w14:textId="77777777" w:rsidR="0092772A" w:rsidRPr="0092772A" w:rsidRDefault="0092772A" w:rsidP="0092772A">
      <w:r w:rsidRPr="0092772A">
        <w:t>p=0 when student does not earn credits in their first college level course</w:t>
      </w:r>
    </w:p>
    <w:p w14:paraId="2F95B7C3" w14:textId="77777777" w:rsidR="0092772A" w:rsidRPr="0092772A" w:rsidRDefault="0092772A" w:rsidP="0092772A">
      <w:proofErr w:type="spellStart"/>
      <w:r w:rsidRPr="0092772A">
        <w:t>i</w:t>
      </w:r>
      <w:proofErr w:type="spellEnd"/>
      <w:r w:rsidRPr="0092772A">
        <w:t xml:space="preserve"> = Student level</w:t>
      </w:r>
    </w:p>
    <w:p w14:paraId="3D47E2A9" w14:textId="235919B1" w:rsidR="0092772A" w:rsidRDefault="0092772A" w:rsidP="0092772A">
      <w:r w:rsidRPr="0092772A">
        <w:t>j = School attended</w:t>
      </w:r>
    </w:p>
    <w:p w14:paraId="2C3B5200" w14:textId="7AC59467" w:rsidR="0092772A" w:rsidRDefault="0092772A" w:rsidP="0092772A"/>
    <w:p w14:paraId="7EBC5BFE" w14:textId="77777777" w:rsidR="0092772A" w:rsidRPr="00822873" w:rsidRDefault="0092772A" w:rsidP="0092772A">
      <w:pPr>
        <w:rPr>
          <w:i/>
          <w:iCs/>
          <w:u w:val="single"/>
        </w:rPr>
      </w:pPr>
      <w:r w:rsidRPr="00822873">
        <w:rPr>
          <w:i/>
          <w:iCs/>
          <w:u w:val="single"/>
        </w:rPr>
        <w:t>Hierarchical Logistic Regression Results</w:t>
      </w:r>
    </w:p>
    <w:p w14:paraId="210BB22B" w14:textId="1B635628" w:rsidR="0092772A" w:rsidRPr="0092772A" w:rsidRDefault="0092772A" w:rsidP="0092772A">
      <w:r w:rsidRPr="0092772A">
        <w:t>Table 2.8 uses predicted probabilities</w:t>
      </w:r>
      <w:r>
        <w:t xml:space="preserve"> </w:t>
      </w:r>
      <w:r w:rsidRPr="0092772A">
        <w:t>to measure the degree of association</w:t>
      </w:r>
      <w:r>
        <w:t xml:space="preserve"> </w:t>
      </w:r>
      <w:r w:rsidRPr="0092772A">
        <w:t>between earning a</w:t>
      </w:r>
      <w:r>
        <w:t xml:space="preserve"> </w:t>
      </w:r>
      <w:r w:rsidRPr="0092772A">
        <w:t>2.0 or higher in the</w:t>
      </w:r>
      <w:r w:rsidR="00822873">
        <w:t xml:space="preserve"> </w:t>
      </w:r>
      <w:r w:rsidRPr="0092772A">
        <w:t>college-level math course and the</w:t>
      </w:r>
      <w:r>
        <w:t xml:space="preserve"> </w:t>
      </w:r>
      <w:r w:rsidRPr="0092772A">
        <w:t>predictors listed above. Values</w:t>
      </w:r>
    </w:p>
    <w:p w14:paraId="4599BA1D" w14:textId="4F4DA650" w:rsidR="0092772A" w:rsidRPr="0092772A" w:rsidRDefault="0092772A" w:rsidP="0092772A">
      <w:r w:rsidRPr="0092772A">
        <w:lastRenderedPageBreak/>
        <w:t>greater than 50% show a higher</w:t>
      </w:r>
      <w:r>
        <w:t xml:space="preserve"> </w:t>
      </w:r>
      <w:r w:rsidRPr="0092772A">
        <w:t>chance of seeing the positive outcome.</w:t>
      </w:r>
      <w:r>
        <w:t xml:space="preserve"> </w:t>
      </w:r>
      <w:r w:rsidRPr="0092772A">
        <w:t>Predictors that were</w:t>
      </w:r>
      <w:r>
        <w:t xml:space="preserve"> </w:t>
      </w:r>
      <w:r w:rsidRPr="0092772A">
        <w:t>statistically</w:t>
      </w:r>
      <w:r>
        <w:t xml:space="preserve"> </w:t>
      </w:r>
      <w:r w:rsidRPr="0092772A">
        <w:t>significant are labeled with a “*”.</w:t>
      </w:r>
    </w:p>
    <w:p w14:paraId="162AD053" w14:textId="77777777" w:rsidR="0092772A" w:rsidRDefault="0092772A" w:rsidP="0092772A"/>
    <w:p w14:paraId="3585B7A3" w14:textId="70F23010" w:rsidR="0092772A" w:rsidRPr="00822873" w:rsidRDefault="0092772A" w:rsidP="0092772A">
      <w:pPr>
        <w:rPr>
          <w:i/>
          <w:iCs/>
          <w:u w:val="single"/>
        </w:rPr>
      </w:pPr>
      <w:r w:rsidRPr="00822873">
        <w:rPr>
          <w:i/>
          <w:iCs/>
          <w:u w:val="single"/>
        </w:rPr>
        <w:t>Discussion</w:t>
      </w:r>
    </w:p>
    <w:p w14:paraId="6E74CBA2" w14:textId="77777777" w:rsidR="0092772A" w:rsidRDefault="0092772A" w:rsidP="0092772A">
      <w:r w:rsidRPr="0092772A">
        <w:t>Results show that significant positive</w:t>
      </w:r>
      <w:r>
        <w:t xml:space="preserve"> </w:t>
      </w:r>
      <w:r w:rsidRPr="0092772A">
        <w:t>predictors of the outcome include</w:t>
      </w:r>
      <w:r>
        <w:t xml:space="preserve"> </w:t>
      </w:r>
      <w:proofErr w:type="spellStart"/>
      <w:r w:rsidRPr="0092772A">
        <w:t>EverDualCredit</w:t>
      </w:r>
      <w:proofErr w:type="spellEnd"/>
      <w:r w:rsidRPr="0092772A">
        <w:t>,</w:t>
      </w:r>
      <w:r>
        <w:t xml:space="preserve"> </w:t>
      </w:r>
      <w:proofErr w:type="spellStart"/>
      <w:r w:rsidRPr="0092772A">
        <w:t>AwardSeeking</w:t>
      </w:r>
      <w:proofErr w:type="spellEnd"/>
      <w:r w:rsidRPr="0092772A">
        <w:t>,</w:t>
      </w:r>
      <w:r>
        <w:t xml:space="preserve"> </w:t>
      </w:r>
      <w:proofErr w:type="spellStart"/>
      <w:r w:rsidRPr="0092772A">
        <w:t>FullTime</w:t>
      </w:r>
      <w:proofErr w:type="spellEnd"/>
      <w:r w:rsidRPr="0092772A">
        <w:t>, and GPA2.80. Significant</w:t>
      </w:r>
      <w:r>
        <w:t xml:space="preserve"> </w:t>
      </w:r>
      <w:r w:rsidRPr="0092772A">
        <w:t>negative predictors of the outcome</w:t>
      </w:r>
      <w:r>
        <w:t xml:space="preserve"> </w:t>
      </w:r>
      <w:r w:rsidRPr="0092772A">
        <w:t xml:space="preserve">were </w:t>
      </w:r>
      <w:proofErr w:type="spellStart"/>
      <w:proofErr w:type="gramStart"/>
      <w:r w:rsidRPr="0092772A">
        <w:t>RaceEthnicity:Black</w:t>
      </w:r>
      <w:proofErr w:type="spellEnd"/>
      <w:proofErr w:type="gramEnd"/>
      <w:r w:rsidRPr="0092772A">
        <w:t>/African</w:t>
      </w:r>
      <w:r>
        <w:t xml:space="preserve"> </w:t>
      </w:r>
      <w:r w:rsidRPr="0092772A">
        <w:t>American.</w:t>
      </w:r>
    </w:p>
    <w:p w14:paraId="68AD7925" w14:textId="77777777" w:rsidR="0092772A" w:rsidRDefault="0092772A" w:rsidP="0092772A"/>
    <w:p w14:paraId="50757664" w14:textId="1E8D89E9" w:rsidR="0092772A" w:rsidRPr="0092772A" w:rsidRDefault="0092772A" w:rsidP="0092772A">
      <w:r w:rsidRPr="0092772A">
        <w:t>When controlling for all other predictors, Black/African American students saw a reduced</w:t>
      </w:r>
      <w:r>
        <w:t xml:space="preserve"> </w:t>
      </w:r>
      <w:r w:rsidRPr="0092772A">
        <w:t>likelihood of attempting</w:t>
      </w:r>
      <w:r>
        <w:t xml:space="preserve"> </w:t>
      </w:r>
      <w:r w:rsidRPr="0092772A">
        <w:t>and earning credits in their first college-level English course with</w:t>
      </w:r>
      <w:r>
        <w:t xml:space="preserve"> </w:t>
      </w:r>
      <w:r w:rsidRPr="0092772A">
        <w:t>predicted probabilities of 41% respectively.</w:t>
      </w:r>
      <w:r>
        <w:t xml:space="preserve"> </w:t>
      </w:r>
      <w:r w:rsidRPr="0092772A">
        <w:t>Students who were enrolled full time saw the highest</w:t>
      </w:r>
      <w:r>
        <w:t xml:space="preserve"> </w:t>
      </w:r>
      <w:r w:rsidRPr="0092772A">
        <w:t>increased likelihood of success with a predicted probability</w:t>
      </w:r>
      <w:r>
        <w:t xml:space="preserve"> </w:t>
      </w:r>
      <w:r w:rsidRPr="0092772A">
        <w:t xml:space="preserve">of 86%. Among the </w:t>
      </w:r>
      <w:proofErr w:type="spellStart"/>
      <w:r w:rsidRPr="0092772A">
        <w:t>coursetaking</w:t>
      </w:r>
      <w:proofErr w:type="spellEnd"/>
      <w:r>
        <w:t xml:space="preserve"> </w:t>
      </w:r>
      <w:r w:rsidRPr="0092772A">
        <w:t>predictors, students who had a cumulative GPA above 2.80 had a 71%</w:t>
      </w:r>
      <w:r>
        <w:t xml:space="preserve"> </w:t>
      </w:r>
      <w:r w:rsidRPr="0092772A">
        <w:t>probability of earning</w:t>
      </w:r>
      <w:r>
        <w:t xml:space="preserve"> </w:t>
      </w:r>
      <w:r w:rsidRPr="0092772A">
        <w:t>credits and students who took any dual credit course in high school had a 57% probability of</w:t>
      </w:r>
      <w:r>
        <w:t xml:space="preserve"> </w:t>
      </w:r>
      <w:r w:rsidRPr="0092772A">
        <w:t>success.</w:t>
      </w:r>
    </w:p>
    <w:p w14:paraId="3E9EB35E" w14:textId="77777777" w:rsidR="0092772A" w:rsidRDefault="0092772A" w:rsidP="0092772A"/>
    <w:p w14:paraId="735BACA8" w14:textId="284DC54C" w:rsidR="0092772A" w:rsidRDefault="0092772A" w:rsidP="0092772A">
      <w:r w:rsidRPr="0092772A">
        <w:t xml:space="preserve">When looking at the aspects of </w:t>
      </w:r>
      <w:proofErr w:type="spellStart"/>
      <w:r w:rsidRPr="0092772A">
        <w:t>coursetaking</w:t>
      </w:r>
      <w:proofErr w:type="spellEnd"/>
      <w:r w:rsidRPr="0092772A">
        <w:t xml:space="preserve"> are associated with earning credits in their first</w:t>
      </w:r>
      <w:r>
        <w:t xml:space="preserve"> </w:t>
      </w:r>
      <w:r w:rsidRPr="0092772A">
        <w:t>college-level English</w:t>
      </w:r>
      <w:r>
        <w:t xml:space="preserve"> </w:t>
      </w:r>
      <w:r w:rsidRPr="0092772A">
        <w:t xml:space="preserve">course, results show that all </w:t>
      </w:r>
      <w:proofErr w:type="spellStart"/>
      <w:r w:rsidRPr="0092772A">
        <w:t>coursetaking</w:t>
      </w:r>
      <w:proofErr w:type="spellEnd"/>
      <w:r w:rsidRPr="0092772A">
        <w:t xml:space="preserve"> predictors were significant</w:t>
      </w:r>
      <w:r>
        <w:t xml:space="preserve"> </w:t>
      </w:r>
      <w:r w:rsidRPr="0092772A">
        <w:t>positive predictors with cumulative high</w:t>
      </w:r>
      <w:r>
        <w:t xml:space="preserve"> </w:t>
      </w:r>
      <w:r w:rsidRPr="0092772A">
        <w:t>school GPA being the strongest positive predictor.</w:t>
      </w:r>
    </w:p>
    <w:p w14:paraId="4A96AC81" w14:textId="1164BE09" w:rsidR="0092772A" w:rsidRDefault="0092772A" w:rsidP="0092772A"/>
    <w:p w14:paraId="60DB2BB2" w14:textId="303DACD4" w:rsidR="0092772A" w:rsidRPr="00822873" w:rsidRDefault="0092772A" w:rsidP="00822873">
      <w:pPr>
        <w:pStyle w:val="Heading4"/>
      </w:pPr>
      <w:r w:rsidRPr="00822873">
        <w:t>Table 2.8. Hierarchical Logistic Regression Results for Earning Credits</w:t>
      </w:r>
      <w:r w:rsidRPr="00822873">
        <w:t xml:space="preserve"> </w:t>
      </w:r>
      <w:r w:rsidRPr="00822873">
        <w:t>in First College-Level</w:t>
      </w:r>
      <w:r w:rsidRPr="00822873">
        <w:t xml:space="preserve"> </w:t>
      </w:r>
      <w:r w:rsidRPr="00822873">
        <w:t>English</w:t>
      </w:r>
    </w:p>
    <w:p w14:paraId="491C0892" w14:textId="5381B4C9" w:rsidR="0092772A" w:rsidRDefault="0092772A" w:rsidP="0092772A"/>
    <w:p w14:paraId="7A796866" w14:textId="1DB123D9" w:rsidR="0092772A" w:rsidRDefault="0092772A" w:rsidP="0092772A">
      <w:r>
        <w:t>Predictor: EMINHS</w:t>
      </w:r>
    </w:p>
    <w:p w14:paraId="1EA71275" w14:textId="5127BA70" w:rsidR="0092772A" w:rsidRDefault="0092772A" w:rsidP="00FA4E1F">
      <w:pPr>
        <w:pStyle w:val="ListParagraph"/>
        <w:numPr>
          <w:ilvl w:val="0"/>
          <w:numId w:val="128"/>
        </w:numPr>
      </w:pPr>
      <w:r>
        <w:t xml:space="preserve">Predicted Probabilities: </w:t>
      </w:r>
      <w:r>
        <w:t>0.4677</w:t>
      </w:r>
    </w:p>
    <w:p w14:paraId="0A7BE0A8" w14:textId="2B3CDA1E" w:rsidR="0092772A" w:rsidRDefault="0092772A" w:rsidP="00FA4E1F">
      <w:pPr>
        <w:pStyle w:val="ListParagraph"/>
        <w:numPr>
          <w:ilvl w:val="0"/>
          <w:numId w:val="128"/>
        </w:numPr>
      </w:pPr>
      <w:r>
        <w:t>95% Confidence Interval</w:t>
      </w:r>
      <w:r>
        <w:t xml:space="preserve">: </w:t>
      </w:r>
      <w:r w:rsidRPr="0092772A">
        <w:t>0.4178 - 0.5183</w:t>
      </w:r>
    </w:p>
    <w:p w14:paraId="695D8F06" w14:textId="77777777" w:rsidR="0092772A" w:rsidRDefault="0092772A" w:rsidP="0092772A"/>
    <w:p w14:paraId="4544B9B0" w14:textId="77777777" w:rsidR="0092772A" w:rsidRDefault="0092772A" w:rsidP="0092772A">
      <w:r>
        <w:t xml:space="preserve">Predictor: Gender </w:t>
      </w:r>
    </w:p>
    <w:p w14:paraId="78946CFA" w14:textId="2737A0C1" w:rsidR="0092772A" w:rsidRDefault="0092772A" w:rsidP="00FA4E1F">
      <w:pPr>
        <w:pStyle w:val="ListParagraph"/>
        <w:numPr>
          <w:ilvl w:val="0"/>
          <w:numId w:val="129"/>
        </w:numPr>
      </w:pPr>
      <w:r>
        <w:t xml:space="preserve">Predicted Probabilities: </w:t>
      </w:r>
      <w:r>
        <w:t>0.5185</w:t>
      </w:r>
    </w:p>
    <w:p w14:paraId="71259D11" w14:textId="6413053B" w:rsidR="0092772A" w:rsidRDefault="0092772A" w:rsidP="00FA4E1F">
      <w:pPr>
        <w:pStyle w:val="ListParagraph"/>
        <w:numPr>
          <w:ilvl w:val="0"/>
          <w:numId w:val="129"/>
        </w:numPr>
      </w:pPr>
      <w:r>
        <w:t xml:space="preserve">95% Confidence Interval: </w:t>
      </w:r>
      <w:r w:rsidRPr="0092772A">
        <w:t>0.4837 - 0.5531</w:t>
      </w:r>
    </w:p>
    <w:p w14:paraId="4B0784E5" w14:textId="77777777" w:rsidR="0092772A" w:rsidRDefault="0092772A" w:rsidP="0092772A"/>
    <w:p w14:paraId="7A82186F" w14:textId="77777777" w:rsidR="0092772A" w:rsidRDefault="0092772A" w:rsidP="0092772A">
      <w:r>
        <w:t xml:space="preserve">Predictor: </w:t>
      </w:r>
      <w:proofErr w:type="spellStart"/>
      <w:r>
        <w:t>DirectEnroll</w:t>
      </w:r>
      <w:proofErr w:type="spellEnd"/>
    </w:p>
    <w:p w14:paraId="6BF052F5" w14:textId="11CC9A1B" w:rsidR="0092772A" w:rsidRDefault="0092772A" w:rsidP="00FA4E1F">
      <w:pPr>
        <w:pStyle w:val="ListParagraph"/>
        <w:numPr>
          <w:ilvl w:val="0"/>
          <w:numId w:val="130"/>
        </w:numPr>
      </w:pPr>
      <w:r>
        <w:t xml:space="preserve">Predicted Probabilities: </w:t>
      </w:r>
      <w:r>
        <w:t>0.4934</w:t>
      </w:r>
    </w:p>
    <w:p w14:paraId="7DAB6BEC" w14:textId="5CCF2D4E" w:rsidR="0092772A" w:rsidRDefault="0092772A" w:rsidP="00FA4E1F">
      <w:pPr>
        <w:pStyle w:val="ListParagraph"/>
        <w:numPr>
          <w:ilvl w:val="0"/>
          <w:numId w:val="130"/>
        </w:numPr>
      </w:pPr>
      <w:r>
        <w:t xml:space="preserve">95% Confidence Interval: </w:t>
      </w:r>
      <w:r w:rsidRPr="0092772A">
        <w:t>0.4485 - 0.5383</w:t>
      </w:r>
    </w:p>
    <w:p w14:paraId="345844BB" w14:textId="77777777" w:rsidR="0092772A" w:rsidRDefault="0092772A" w:rsidP="0092772A"/>
    <w:p w14:paraId="3951877C" w14:textId="77777777" w:rsidR="0092772A" w:rsidRDefault="0092772A" w:rsidP="0092772A">
      <w:r>
        <w:t xml:space="preserve">Predictor: </w:t>
      </w:r>
      <w:proofErr w:type="spellStart"/>
      <w:r>
        <w:t>EverDualCredit</w:t>
      </w:r>
      <w:proofErr w:type="spellEnd"/>
      <w:r>
        <w:t>*</w:t>
      </w:r>
    </w:p>
    <w:p w14:paraId="07C779D1" w14:textId="45F15588" w:rsidR="0092772A" w:rsidRDefault="0092772A" w:rsidP="00FA4E1F">
      <w:pPr>
        <w:pStyle w:val="ListParagraph"/>
        <w:numPr>
          <w:ilvl w:val="0"/>
          <w:numId w:val="131"/>
        </w:numPr>
      </w:pPr>
      <w:r>
        <w:t xml:space="preserve">Predicted Probabilities: </w:t>
      </w:r>
      <w:r>
        <w:t>0.5681</w:t>
      </w:r>
    </w:p>
    <w:p w14:paraId="0A98EB45" w14:textId="6A2AF1AB" w:rsidR="0092772A" w:rsidRPr="004C46A9" w:rsidRDefault="0092772A" w:rsidP="00FA4E1F">
      <w:pPr>
        <w:pStyle w:val="ListParagraph"/>
        <w:numPr>
          <w:ilvl w:val="0"/>
          <w:numId w:val="131"/>
        </w:numPr>
      </w:pPr>
      <w:r>
        <w:t>95% Confidence Interval:</w:t>
      </w:r>
      <w:r>
        <w:t xml:space="preserve"> </w:t>
      </w:r>
      <w:r w:rsidRPr="0092772A">
        <w:t>0.5318 - 0.6037</w:t>
      </w:r>
    </w:p>
    <w:p w14:paraId="27866D37" w14:textId="77777777" w:rsidR="0092772A" w:rsidRDefault="0092772A" w:rsidP="0092772A"/>
    <w:p w14:paraId="6B18A4D4" w14:textId="2A7F4B72" w:rsidR="0092772A" w:rsidRDefault="0092772A" w:rsidP="0092772A">
      <w:r>
        <w:t>Predictor: Award Seeking</w:t>
      </w:r>
      <w:r>
        <w:t>*</w:t>
      </w:r>
    </w:p>
    <w:p w14:paraId="2B784EA8" w14:textId="7F7FE4C5" w:rsidR="0092772A" w:rsidRDefault="0092772A" w:rsidP="00FA4E1F">
      <w:pPr>
        <w:pStyle w:val="ListParagraph"/>
        <w:numPr>
          <w:ilvl w:val="0"/>
          <w:numId w:val="132"/>
        </w:numPr>
      </w:pPr>
      <w:r>
        <w:t xml:space="preserve">Predicted Probabilities: </w:t>
      </w:r>
      <w:r>
        <w:t>0.5682</w:t>
      </w:r>
    </w:p>
    <w:p w14:paraId="416E3D67" w14:textId="6CDC2384" w:rsidR="0092772A" w:rsidRDefault="0092772A" w:rsidP="00FA4E1F">
      <w:pPr>
        <w:pStyle w:val="ListParagraph"/>
        <w:numPr>
          <w:ilvl w:val="0"/>
          <w:numId w:val="132"/>
        </w:numPr>
      </w:pPr>
      <w:r>
        <w:t xml:space="preserve">95% Confidence Interval: </w:t>
      </w:r>
      <w:r w:rsidRPr="0092772A">
        <w:t>0.5318 - 0.6037</w:t>
      </w:r>
    </w:p>
    <w:p w14:paraId="3D365F00" w14:textId="77777777" w:rsidR="0092772A" w:rsidRDefault="0092772A" w:rsidP="0092772A"/>
    <w:p w14:paraId="69E760E2" w14:textId="77777777" w:rsidR="0092772A" w:rsidRDefault="0092772A" w:rsidP="0092772A">
      <w:r>
        <w:t xml:space="preserve">Predictor: </w:t>
      </w:r>
      <w:proofErr w:type="spellStart"/>
      <w:r>
        <w:t>FullTime</w:t>
      </w:r>
      <w:proofErr w:type="spellEnd"/>
      <w:r>
        <w:t>*</w:t>
      </w:r>
    </w:p>
    <w:p w14:paraId="6C7CAECB" w14:textId="54108703" w:rsidR="0092772A" w:rsidRDefault="0092772A" w:rsidP="00FA4E1F">
      <w:pPr>
        <w:pStyle w:val="ListParagraph"/>
        <w:numPr>
          <w:ilvl w:val="0"/>
          <w:numId w:val="133"/>
        </w:numPr>
      </w:pPr>
      <w:r>
        <w:t xml:space="preserve">Predicted Probabilities: </w:t>
      </w:r>
      <w:r>
        <w:t>0.8551</w:t>
      </w:r>
    </w:p>
    <w:p w14:paraId="064A82C8" w14:textId="5490870A" w:rsidR="0092772A" w:rsidRPr="004C46A9" w:rsidRDefault="0092772A" w:rsidP="00FA4E1F">
      <w:pPr>
        <w:pStyle w:val="ListParagraph"/>
        <w:numPr>
          <w:ilvl w:val="0"/>
          <w:numId w:val="133"/>
        </w:numPr>
      </w:pPr>
      <w:r>
        <w:t>95% Confidence Interval</w:t>
      </w:r>
      <w:r w:rsidRPr="002273A4">
        <w:t xml:space="preserve">: </w:t>
      </w:r>
      <w:r w:rsidRPr="0092772A">
        <w:t>0.8277 - 0.8788</w:t>
      </w:r>
    </w:p>
    <w:p w14:paraId="7387EED2" w14:textId="77777777" w:rsidR="0092772A" w:rsidRDefault="0092772A" w:rsidP="0092772A"/>
    <w:p w14:paraId="40E1E906" w14:textId="77777777" w:rsidR="0092772A" w:rsidRDefault="0092772A" w:rsidP="0092772A">
      <w:r>
        <w:t>Predictor: GPA2.8*</w:t>
      </w:r>
    </w:p>
    <w:p w14:paraId="35B55309" w14:textId="708CA041" w:rsidR="0092772A" w:rsidRDefault="0092772A" w:rsidP="00FA4E1F">
      <w:pPr>
        <w:pStyle w:val="ListParagraph"/>
        <w:numPr>
          <w:ilvl w:val="0"/>
          <w:numId w:val="134"/>
        </w:numPr>
      </w:pPr>
      <w:r>
        <w:t xml:space="preserve">Predicted Probabilities: </w:t>
      </w:r>
      <w:r>
        <w:t>0.7104</w:t>
      </w:r>
    </w:p>
    <w:p w14:paraId="083F6188" w14:textId="4B5E38F0" w:rsidR="0092772A" w:rsidRPr="004C46A9" w:rsidRDefault="0092772A" w:rsidP="00FA4E1F">
      <w:pPr>
        <w:pStyle w:val="ListParagraph"/>
        <w:numPr>
          <w:ilvl w:val="0"/>
          <w:numId w:val="134"/>
        </w:numPr>
      </w:pPr>
      <w:r>
        <w:t>95% Confidence Interval</w:t>
      </w:r>
      <w:r w:rsidRPr="0092772A">
        <w:t>:</w:t>
      </w:r>
      <w:r w:rsidRPr="0092772A">
        <w:t xml:space="preserve"> </w:t>
      </w:r>
      <w:r w:rsidRPr="0092772A">
        <w:t>0.6786 - 0.7403</w:t>
      </w:r>
    </w:p>
    <w:p w14:paraId="028D490B" w14:textId="77777777" w:rsidR="0092772A" w:rsidRPr="00822873" w:rsidRDefault="0092772A" w:rsidP="0092772A">
      <w:pPr>
        <w:rPr>
          <w:b/>
          <w:bCs/>
          <w:u w:val="single"/>
        </w:rPr>
      </w:pPr>
    </w:p>
    <w:p w14:paraId="5F1EB85A" w14:textId="77777777" w:rsidR="0092772A" w:rsidRPr="00822873" w:rsidRDefault="0092772A" w:rsidP="0092772A">
      <w:pPr>
        <w:rPr>
          <w:b/>
          <w:bCs/>
          <w:u w:val="single"/>
        </w:rPr>
      </w:pPr>
      <w:proofErr w:type="spellStart"/>
      <w:r w:rsidRPr="00822873">
        <w:rPr>
          <w:b/>
          <w:bCs/>
          <w:u w:val="single"/>
        </w:rPr>
        <w:t>RaceEthnicity</w:t>
      </w:r>
      <w:proofErr w:type="spellEnd"/>
    </w:p>
    <w:p w14:paraId="033EBA7F" w14:textId="02E26813" w:rsidR="0092772A" w:rsidRDefault="0092772A" w:rsidP="00FA4E1F">
      <w:pPr>
        <w:pStyle w:val="ListParagraph"/>
        <w:numPr>
          <w:ilvl w:val="0"/>
          <w:numId w:val="135"/>
        </w:numPr>
      </w:pPr>
      <w:r>
        <w:t>Predictor: Asian</w:t>
      </w:r>
    </w:p>
    <w:p w14:paraId="18853DBB" w14:textId="3D146347" w:rsidR="0092772A" w:rsidRDefault="0092772A" w:rsidP="00FA4E1F">
      <w:pPr>
        <w:pStyle w:val="ListParagraph"/>
        <w:numPr>
          <w:ilvl w:val="0"/>
          <w:numId w:val="135"/>
        </w:numPr>
      </w:pPr>
      <w:r>
        <w:t xml:space="preserve">Predicted Probabilities: </w:t>
      </w:r>
      <w:r>
        <w:t>0.4566</w:t>
      </w:r>
    </w:p>
    <w:p w14:paraId="4A9DED20" w14:textId="4DECC12E" w:rsidR="0092772A" w:rsidRPr="004C46A9" w:rsidRDefault="0092772A" w:rsidP="00FA4E1F">
      <w:pPr>
        <w:pStyle w:val="ListParagraph"/>
        <w:numPr>
          <w:ilvl w:val="0"/>
          <w:numId w:val="135"/>
        </w:numPr>
      </w:pPr>
      <w:r>
        <w:lastRenderedPageBreak/>
        <w:t xml:space="preserve">95% Confidence Interval: </w:t>
      </w:r>
      <w:r w:rsidRPr="0092772A">
        <w:t>0.4075 - 0.5068</w:t>
      </w:r>
    </w:p>
    <w:p w14:paraId="279ECC54" w14:textId="77777777" w:rsidR="0092772A" w:rsidRPr="004C46A9" w:rsidRDefault="0092772A" w:rsidP="0092772A"/>
    <w:p w14:paraId="121174FB" w14:textId="77777777" w:rsidR="0092772A" w:rsidRDefault="0092772A" w:rsidP="00FA4E1F">
      <w:pPr>
        <w:pStyle w:val="ListParagraph"/>
        <w:numPr>
          <w:ilvl w:val="0"/>
          <w:numId w:val="135"/>
        </w:numPr>
      </w:pPr>
      <w:r>
        <w:t>Predictor: Black/African American*</w:t>
      </w:r>
    </w:p>
    <w:p w14:paraId="42C17915" w14:textId="0FC86B78" w:rsidR="0092772A" w:rsidRDefault="0092772A" w:rsidP="00FA4E1F">
      <w:pPr>
        <w:pStyle w:val="ListParagraph"/>
        <w:numPr>
          <w:ilvl w:val="0"/>
          <w:numId w:val="135"/>
        </w:numPr>
      </w:pPr>
      <w:r>
        <w:t xml:space="preserve">Predicted Probabilities: </w:t>
      </w:r>
      <w:r>
        <w:t>0.4139</w:t>
      </w:r>
    </w:p>
    <w:p w14:paraId="134EE170" w14:textId="77AEAC54" w:rsidR="0092772A" w:rsidRDefault="0092772A" w:rsidP="00FA4E1F">
      <w:pPr>
        <w:pStyle w:val="ListParagraph"/>
        <w:numPr>
          <w:ilvl w:val="0"/>
          <w:numId w:val="135"/>
        </w:numPr>
      </w:pPr>
      <w:r>
        <w:t>95% Confidence Interval:</w:t>
      </w:r>
      <w:r>
        <w:t xml:space="preserve"> </w:t>
      </w:r>
      <w:r w:rsidRPr="0092772A">
        <w:t>0.3631 -0.4665</w:t>
      </w:r>
      <w:r>
        <w:br/>
      </w:r>
    </w:p>
    <w:p w14:paraId="542B521D" w14:textId="037C0197" w:rsidR="0092772A" w:rsidRDefault="0092772A" w:rsidP="00FA4E1F">
      <w:pPr>
        <w:pStyle w:val="ListParagraph"/>
        <w:numPr>
          <w:ilvl w:val="0"/>
          <w:numId w:val="135"/>
        </w:numPr>
      </w:pPr>
      <w:r>
        <w:t>Predictor: Latinx</w:t>
      </w:r>
    </w:p>
    <w:p w14:paraId="1CFA06DE" w14:textId="3AAA7B2C" w:rsidR="0092772A" w:rsidRDefault="0092772A" w:rsidP="00FA4E1F">
      <w:pPr>
        <w:pStyle w:val="ListParagraph"/>
        <w:numPr>
          <w:ilvl w:val="0"/>
          <w:numId w:val="135"/>
        </w:numPr>
      </w:pPr>
      <w:r>
        <w:t xml:space="preserve">Predicted Probabilities: </w:t>
      </w:r>
      <w:r>
        <w:t>0.</w:t>
      </w:r>
      <w:r w:rsidR="00A36739">
        <w:t>4582</w:t>
      </w:r>
    </w:p>
    <w:p w14:paraId="3EE62E71" w14:textId="0558B414" w:rsidR="0092772A" w:rsidRPr="00A36739" w:rsidRDefault="0092772A" w:rsidP="00FA4E1F">
      <w:pPr>
        <w:pStyle w:val="ListParagraph"/>
        <w:numPr>
          <w:ilvl w:val="0"/>
          <w:numId w:val="135"/>
        </w:numPr>
      </w:pPr>
      <w:r>
        <w:t xml:space="preserve">95% Confidence Interval: </w:t>
      </w:r>
      <w:r w:rsidR="00A36739" w:rsidRPr="00A36739">
        <w:t>0.4054 - 0.5121</w:t>
      </w:r>
    </w:p>
    <w:p w14:paraId="1F907CF2" w14:textId="77777777" w:rsidR="0092772A" w:rsidRPr="004C46A9" w:rsidRDefault="0092772A" w:rsidP="0092772A"/>
    <w:p w14:paraId="051605DE" w14:textId="77777777" w:rsidR="0092772A" w:rsidRDefault="0092772A" w:rsidP="00FA4E1F">
      <w:pPr>
        <w:pStyle w:val="ListParagraph"/>
        <w:numPr>
          <w:ilvl w:val="0"/>
          <w:numId w:val="135"/>
        </w:numPr>
      </w:pPr>
      <w:r>
        <w:t>Predictor: Multiracial</w:t>
      </w:r>
    </w:p>
    <w:p w14:paraId="38EBC0BC" w14:textId="466164F2" w:rsidR="0092772A" w:rsidRDefault="0092772A" w:rsidP="00FA4E1F">
      <w:pPr>
        <w:pStyle w:val="ListParagraph"/>
        <w:numPr>
          <w:ilvl w:val="0"/>
          <w:numId w:val="135"/>
        </w:numPr>
      </w:pPr>
      <w:r>
        <w:t xml:space="preserve">Predicted Probabilities: </w:t>
      </w:r>
      <w:r w:rsidR="00A36739">
        <w:t>0.4291</w:t>
      </w:r>
    </w:p>
    <w:p w14:paraId="474DB0C8" w14:textId="0A4A79EB" w:rsidR="0092772A" w:rsidRDefault="0092772A" w:rsidP="00FA4E1F">
      <w:pPr>
        <w:pStyle w:val="ListParagraph"/>
        <w:numPr>
          <w:ilvl w:val="0"/>
          <w:numId w:val="135"/>
        </w:numPr>
      </w:pPr>
      <w:r>
        <w:t xml:space="preserve">95% Confidence Interval: </w:t>
      </w:r>
      <w:r w:rsidR="00A36739" w:rsidRPr="00A36739">
        <w:t>0.3532 - 0.5084</w:t>
      </w:r>
    </w:p>
    <w:p w14:paraId="0A83C340" w14:textId="77777777" w:rsidR="0092772A" w:rsidRDefault="0092772A" w:rsidP="0092772A"/>
    <w:p w14:paraId="7BE61283" w14:textId="77777777" w:rsidR="0092772A" w:rsidRDefault="0092772A" w:rsidP="00FA4E1F">
      <w:pPr>
        <w:pStyle w:val="ListParagraph"/>
        <w:numPr>
          <w:ilvl w:val="0"/>
          <w:numId w:val="135"/>
        </w:numPr>
      </w:pPr>
      <w:r>
        <w:t>Predictor: Native American</w:t>
      </w:r>
    </w:p>
    <w:p w14:paraId="4461287F" w14:textId="48A8DD04" w:rsidR="0092772A" w:rsidRDefault="0092772A" w:rsidP="00FA4E1F">
      <w:pPr>
        <w:pStyle w:val="ListParagraph"/>
        <w:numPr>
          <w:ilvl w:val="0"/>
          <w:numId w:val="135"/>
        </w:numPr>
      </w:pPr>
      <w:r>
        <w:t xml:space="preserve">Predicted Probabilities: </w:t>
      </w:r>
      <w:r w:rsidR="00A36739">
        <w:t>0.4473</w:t>
      </w:r>
    </w:p>
    <w:p w14:paraId="5E5B622F" w14:textId="097AB308" w:rsidR="0092772A" w:rsidRDefault="0092772A" w:rsidP="00FA4E1F">
      <w:pPr>
        <w:pStyle w:val="ListParagraph"/>
        <w:numPr>
          <w:ilvl w:val="0"/>
          <w:numId w:val="135"/>
        </w:numPr>
      </w:pPr>
      <w:r>
        <w:t>95% Confidence Interval</w:t>
      </w:r>
      <w:r w:rsidRPr="002273A4">
        <w:t xml:space="preserve">: </w:t>
      </w:r>
      <w:r w:rsidR="00A36739" w:rsidRPr="00A36739">
        <w:t>0.2683 - 0.6412</w:t>
      </w:r>
    </w:p>
    <w:p w14:paraId="72D27AF0" w14:textId="77777777" w:rsidR="0092772A" w:rsidRDefault="0092772A" w:rsidP="0092772A"/>
    <w:p w14:paraId="0FC34F8A" w14:textId="1498B76E" w:rsidR="0092772A" w:rsidRDefault="0092772A" w:rsidP="00FA4E1F">
      <w:pPr>
        <w:pStyle w:val="ListParagraph"/>
        <w:numPr>
          <w:ilvl w:val="0"/>
          <w:numId w:val="135"/>
        </w:numPr>
      </w:pPr>
      <w:r>
        <w:t>Predictor: Pacific Islander</w:t>
      </w:r>
    </w:p>
    <w:p w14:paraId="52CF0878" w14:textId="4585F8DE" w:rsidR="0092772A" w:rsidRDefault="0092772A" w:rsidP="00FA4E1F">
      <w:pPr>
        <w:pStyle w:val="ListParagraph"/>
        <w:numPr>
          <w:ilvl w:val="0"/>
          <w:numId w:val="135"/>
        </w:numPr>
      </w:pPr>
      <w:r>
        <w:t xml:space="preserve">Predicted Probabilities: </w:t>
      </w:r>
      <w:r w:rsidR="00A36739">
        <w:t>0.4281</w:t>
      </w:r>
    </w:p>
    <w:p w14:paraId="6B84CB4B" w14:textId="475AEBF9" w:rsidR="0092772A" w:rsidRDefault="0092772A" w:rsidP="00FA4E1F">
      <w:pPr>
        <w:pStyle w:val="ListParagraph"/>
        <w:numPr>
          <w:ilvl w:val="0"/>
          <w:numId w:val="135"/>
        </w:numPr>
      </w:pPr>
      <w:r>
        <w:t>95% Confidence Interval</w:t>
      </w:r>
      <w:r w:rsidRPr="003F4E68">
        <w:t xml:space="preserve">: </w:t>
      </w:r>
      <w:r w:rsidR="00A36739" w:rsidRPr="00A36739">
        <w:t>0.2941 - 0.5735</w:t>
      </w:r>
    </w:p>
    <w:p w14:paraId="5C043021" w14:textId="77777777" w:rsidR="00664B82" w:rsidRDefault="00664B82" w:rsidP="0092772A"/>
    <w:p w14:paraId="4DC4DE44" w14:textId="7FD2FB6B" w:rsidR="00A36739" w:rsidRPr="00822873" w:rsidRDefault="00664B82" w:rsidP="00822873">
      <w:pPr>
        <w:pStyle w:val="Heading4"/>
      </w:pPr>
      <w:r w:rsidRPr="00822873">
        <w:t>Hypothetical Placement Analysis</w:t>
      </w:r>
    </w:p>
    <w:p w14:paraId="5C697C26" w14:textId="27B7505C" w:rsidR="0092772A" w:rsidRDefault="0092772A" w:rsidP="0092772A"/>
    <w:p w14:paraId="3E92A241" w14:textId="5C3596BA" w:rsidR="00664B82" w:rsidRPr="00822873" w:rsidRDefault="00664B82" w:rsidP="0092772A">
      <w:pPr>
        <w:rPr>
          <w:b/>
          <w:bCs/>
        </w:rPr>
      </w:pPr>
      <w:r w:rsidRPr="00822873">
        <w:rPr>
          <w:b/>
          <w:bCs/>
        </w:rPr>
        <w:t>Goals</w:t>
      </w:r>
    </w:p>
    <w:p w14:paraId="06A1CAB4" w14:textId="626FFC9F" w:rsidR="00664B82" w:rsidRPr="00664B82" w:rsidRDefault="00664B82" w:rsidP="00664B82">
      <w:r w:rsidRPr="00664B82">
        <w:t xml:space="preserve">The final step of our analysis was to </w:t>
      </w:r>
      <w:proofErr w:type="gramStart"/>
      <w:r w:rsidRPr="00664B82">
        <w:t>look into</w:t>
      </w:r>
      <w:proofErr w:type="gramEnd"/>
      <w:r w:rsidRPr="00664B82">
        <w:t xml:space="preserve"> whether transcript-based policies could be</w:t>
      </w:r>
      <w:r>
        <w:t xml:space="preserve"> </w:t>
      </w:r>
      <w:r w:rsidRPr="00664B82">
        <w:t>changed to increase</w:t>
      </w:r>
      <w:r>
        <w:t xml:space="preserve"> </w:t>
      </w:r>
      <w:r w:rsidRPr="00664B82">
        <w:t>the overall rate of college-level eligibility to at least 70% across all</w:t>
      </w:r>
      <w:r>
        <w:t xml:space="preserve"> </w:t>
      </w:r>
      <w:r w:rsidRPr="00664B82">
        <w:t>racial/ethnic groups and eliminate the gap</w:t>
      </w:r>
      <w:r>
        <w:t xml:space="preserve"> </w:t>
      </w:r>
      <w:r w:rsidRPr="00664B82">
        <w:t>between the highest and lowest college-level eligibility rates across racial/ethnic groups.</w:t>
      </w:r>
    </w:p>
    <w:p w14:paraId="56E66F7F" w14:textId="77777777" w:rsidR="00664B82" w:rsidRDefault="00664B82" w:rsidP="00664B82"/>
    <w:p w14:paraId="07EA226D" w14:textId="156821D4" w:rsidR="00664B82" w:rsidRPr="00822873" w:rsidRDefault="00664B82" w:rsidP="00664B82">
      <w:pPr>
        <w:rPr>
          <w:b/>
          <w:bCs/>
        </w:rPr>
      </w:pPr>
      <w:r w:rsidRPr="00822873">
        <w:rPr>
          <w:b/>
          <w:bCs/>
        </w:rPr>
        <w:t>Approach</w:t>
      </w:r>
    </w:p>
    <w:p w14:paraId="48ADB746" w14:textId="7DD0193E" w:rsidR="00664B82" w:rsidRPr="00664B82" w:rsidRDefault="00664B82" w:rsidP="00664B82">
      <w:r w:rsidRPr="00664B82">
        <w:t>To develop these hypothetical policies, we reviewed the high school cumulative GPA and</w:t>
      </w:r>
      <w:r>
        <w:t xml:space="preserve"> </w:t>
      </w:r>
      <w:proofErr w:type="spellStart"/>
      <w:r w:rsidRPr="00664B82">
        <w:t>coursetaking</w:t>
      </w:r>
      <w:proofErr w:type="spellEnd"/>
      <w:r>
        <w:t xml:space="preserve"> </w:t>
      </w:r>
      <w:r w:rsidRPr="00664B82">
        <w:t>information of the CTC Enrollees from the RMP Graduating Classes of 2014 - 2017 cohort to determine what</w:t>
      </w:r>
      <w:r>
        <w:t xml:space="preserve"> </w:t>
      </w:r>
      <w:r w:rsidRPr="00664B82">
        <w:t>percentage of</w:t>
      </w:r>
      <w:r w:rsidR="00822873">
        <w:t xml:space="preserve"> </w:t>
      </w:r>
      <w:r w:rsidRPr="00664B82">
        <w:t>students would be eligible for college-level placement as we adjusted different GPA &amp;</w:t>
      </w:r>
      <w:r>
        <w:t xml:space="preserve"> </w:t>
      </w:r>
      <w:proofErr w:type="spellStart"/>
      <w:r w:rsidRPr="00664B82">
        <w:t>coursetaking</w:t>
      </w:r>
      <w:proofErr w:type="spellEnd"/>
      <w:r w:rsidRPr="00664B82">
        <w:t xml:space="preserve"> cutoffs for prospective policies. To determine potential college math placement eligibility, we</w:t>
      </w:r>
      <w:r>
        <w:t xml:space="preserve"> </w:t>
      </w:r>
      <w:r w:rsidRPr="00664B82">
        <w:t>reviewed the proportion of students who could be eligible based on different cumulative high school GPA and</w:t>
      </w:r>
      <w:r>
        <w:t xml:space="preserve"> </w:t>
      </w:r>
      <w:r w:rsidRPr="00664B82">
        <w:t>the highest high school math thresholds. Because the majority of RMP CTCs use only cumulative high school</w:t>
      </w:r>
      <w:r>
        <w:t xml:space="preserve"> </w:t>
      </w:r>
      <w:r w:rsidRPr="00664B82">
        <w:t>GPA to determine college-level eligibility for English, we reviewed college-level eligibility for</w:t>
      </w:r>
      <w:r>
        <w:t xml:space="preserve"> </w:t>
      </w:r>
      <w:r w:rsidRPr="00664B82">
        <w:t>English solely</w:t>
      </w:r>
      <w:r>
        <w:t xml:space="preserve"> </w:t>
      </w:r>
      <w:r w:rsidRPr="00664B82">
        <w:t>across different GPA cutoffs.</w:t>
      </w:r>
    </w:p>
    <w:p w14:paraId="3E403D8B" w14:textId="77777777" w:rsidR="00664B82" w:rsidRDefault="00664B82" w:rsidP="00664B82"/>
    <w:p w14:paraId="4B5CDF28" w14:textId="520C55B1" w:rsidR="00664B82" w:rsidRPr="00822873" w:rsidRDefault="00664B82" w:rsidP="00664B82">
      <w:pPr>
        <w:rPr>
          <w:b/>
          <w:bCs/>
        </w:rPr>
      </w:pPr>
      <w:r w:rsidRPr="00822873">
        <w:rPr>
          <w:b/>
          <w:bCs/>
        </w:rPr>
        <w:t>Current Placement Policies</w:t>
      </w:r>
    </w:p>
    <w:p w14:paraId="0EE4395C" w14:textId="25569761" w:rsidR="00664B82" w:rsidRPr="00664B82" w:rsidRDefault="00664B82" w:rsidP="00664B82">
      <w:r w:rsidRPr="00664B82">
        <w:t>Current transcript-based placement policies place RMP graduates into college-level courses at</w:t>
      </w:r>
      <w:r>
        <w:t xml:space="preserve"> </w:t>
      </w:r>
      <w:r w:rsidRPr="00664B82">
        <w:t>the following</w:t>
      </w:r>
      <w:r>
        <w:t xml:space="preserve"> </w:t>
      </w:r>
      <w:r w:rsidRPr="00664B82">
        <w:t>rates:</w:t>
      </w:r>
    </w:p>
    <w:p w14:paraId="32016481" w14:textId="05FA27D4" w:rsidR="0092772A" w:rsidRDefault="0092772A" w:rsidP="0092772A"/>
    <w:p w14:paraId="68D6B459" w14:textId="4198AC32" w:rsidR="00664B82" w:rsidRDefault="00664B82" w:rsidP="00822873">
      <w:pPr>
        <w:pStyle w:val="Heading4"/>
      </w:pPr>
      <w:r w:rsidRPr="00664B82">
        <w:t xml:space="preserve">Table 2.9. College-Level Eligibility among CTC Enrollees from the RMP Graduating Classes of 2014 </w:t>
      </w:r>
      <w:r>
        <w:t>–</w:t>
      </w:r>
      <w:r w:rsidRPr="00664B82">
        <w:t xml:space="preserve"> 2017</w:t>
      </w:r>
    </w:p>
    <w:p w14:paraId="6574C4A9" w14:textId="1912C4A5" w:rsidR="00664B82" w:rsidRDefault="00664B82" w:rsidP="00664B82"/>
    <w:p w14:paraId="042EA51C" w14:textId="1A5C453D" w:rsidR="00664B82" w:rsidRPr="000A26E1" w:rsidRDefault="000A26E1" w:rsidP="00664B82">
      <w:r w:rsidRPr="000A26E1">
        <w:t xml:space="preserve">Placement: </w:t>
      </w:r>
      <w:r w:rsidR="00664B82" w:rsidRPr="000A26E1">
        <w:t>Math</w:t>
      </w:r>
    </w:p>
    <w:p w14:paraId="5B37D42B" w14:textId="5AAA6776" w:rsidR="000A26E1" w:rsidRDefault="000A26E1" w:rsidP="00FA4E1F">
      <w:pPr>
        <w:pStyle w:val="ListParagraph"/>
        <w:numPr>
          <w:ilvl w:val="0"/>
          <w:numId w:val="136"/>
        </w:numPr>
      </w:pPr>
      <w:r>
        <w:t>Overall Eligibility: 25%</w:t>
      </w:r>
    </w:p>
    <w:p w14:paraId="4810713E" w14:textId="1435222A" w:rsidR="000A26E1" w:rsidRDefault="000A26E1" w:rsidP="00FA4E1F">
      <w:pPr>
        <w:pStyle w:val="ListParagraph"/>
        <w:numPr>
          <w:ilvl w:val="0"/>
          <w:numId w:val="136"/>
        </w:numPr>
      </w:pPr>
      <w:r>
        <w:t>Range Across Race/Ethnicity: 16% - 37%</w:t>
      </w:r>
    </w:p>
    <w:p w14:paraId="2DA5C24D" w14:textId="6BFB0B02" w:rsidR="000A26E1" w:rsidRDefault="000A26E1" w:rsidP="00FA4E1F">
      <w:pPr>
        <w:pStyle w:val="ListParagraph"/>
        <w:numPr>
          <w:ilvl w:val="0"/>
          <w:numId w:val="136"/>
        </w:numPr>
      </w:pPr>
      <w:r>
        <w:t>Gap Across Race/Ethnicity: 21%</w:t>
      </w:r>
    </w:p>
    <w:p w14:paraId="02496347" w14:textId="54725696" w:rsidR="000A26E1" w:rsidRDefault="000A26E1" w:rsidP="00664B82"/>
    <w:p w14:paraId="165FF2EB" w14:textId="3B6B814A" w:rsidR="000A26E1" w:rsidRPr="000A26E1" w:rsidRDefault="000A26E1" w:rsidP="000A26E1">
      <w:r w:rsidRPr="000A26E1">
        <w:lastRenderedPageBreak/>
        <w:t>Placement: English</w:t>
      </w:r>
    </w:p>
    <w:p w14:paraId="1072566D" w14:textId="0F3E2B0F" w:rsidR="000A26E1" w:rsidRDefault="000A26E1" w:rsidP="00FA4E1F">
      <w:pPr>
        <w:pStyle w:val="ListParagraph"/>
        <w:numPr>
          <w:ilvl w:val="0"/>
          <w:numId w:val="137"/>
        </w:numPr>
      </w:pPr>
      <w:r>
        <w:t>Overall Eligibility</w:t>
      </w:r>
      <w:r>
        <w:t>: 60%</w:t>
      </w:r>
    </w:p>
    <w:p w14:paraId="0D6A47D3" w14:textId="45E7297E" w:rsidR="000A26E1" w:rsidRDefault="000A26E1" w:rsidP="00FA4E1F">
      <w:pPr>
        <w:pStyle w:val="ListParagraph"/>
        <w:numPr>
          <w:ilvl w:val="0"/>
          <w:numId w:val="137"/>
        </w:numPr>
      </w:pPr>
      <w:r>
        <w:t>Range Across Race/Ethnicity</w:t>
      </w:r>
      <w:r>
        <w:t>: 43% - 70%</w:t>
      </w:r>
    </w:p>
    <w:p w14:paraId="41523448" w14:textId="4D0E6387" w:rsidR="000A26E1" w:rsidRDefault="000A26E1" w:rsidP="00FA4E1F">
      <w:pPr>
        <w:pStyle w:val="ListParagraph"/>
        <w:numPr>
          <w:ilvl w:val="0"/>
          <w:numId w:val="137"/>
        </w:numPr>
      </w:pPr>
      <w:r>
        <w:t>Gap Across Race/Ethnicity</w:t>
      </w:r>
      <w:r>
        <w:t>: 27%</w:t>
      </w:r>
    </w:p>
    <w:p w14:paraId="3C0D17CC" w14:textId="5D56BA36" w:rsidR="000A26E1" w:rsidRPr="000A26E1" w:rsidRDefault="000A26E1" w:rsidP="000A26E1"/>
    <w:p w14:paraId="63327FEF" w14:textId="558AA769" w:rsidR="000A26E1" w:rsidRDefault="000A26E1" w:rsidP="000A26E1">
      <w:r w:rsidRPr="000A26E1">
        <w:t>Source: OSPI CEDARS student level data, and SBCTC data via ERDC.</w:t>
      </w:r>
    </w:p>
    <w:p w14:paraId="4345519E" w14:textId="5558F882" w:rsidR="000A26E1" w:rsidRDefault="000A26E1" w:rsidP="000A26E1"/>
    <w:p w14:paraId="3147988B" w14:textId="77777777" w:rsidR="000A26E1" w:rsidRPr="00822873" w:rsidRDefault="000A26E1" w:rsidP="000A26E1">
      <w:pPr>
        <w:rPr>
          <w:b/>
          <w:bCs/>
        </w:rPr>
      </w:pPr>
      <w:r w:rsidRPr="00822873">
        <w:rPr>
          <w:b/>
          <w:bCs/>
        </w:rPr>
        <w:t>Hypothetical Placement Using Cumulative HS GPA</w:t>
      </w:r>
    </w:p>
    <w:p w14:paraId="51427276" w14:textId="19CCC1C3" w:rsidR="000A26E1" w:rsidRPr="000A26E1" w:rsidRDefault="000A26E1" w:rsidP="000A26E1">
      <w:r w:rsidRPr="000A26E1">
        <w:t xml:space="preserve">We first </w:t>
      </w:r>
      <w:proofErr w:type="gramStart"/>
      <w:r w:rsidRPr="000A26E1">
        <w:t>looked into</w:t>
      </w:r>
      <w:proofErr w:type="gramEnd"/>
      <w:r w:rsidRPr="000A26E1">
        <w:t xml:space="preserve"> using cumulative GPA as the sole dimension for our prospective policy. This</w:t>
      </w:r>
      <w:r>
        <w:t xml:space="preserve"> </w:t>
      </w:r>
      <w:r w:rsidRPr="000A26E1">
        <w:t>approach</w:t>
      </w:r>
      <w:r>
        <w:t xml:space="preserve"> </w:t>
      </w:r>
      <w:r w:rsidRPr="000A26E1">
        <w:t xml:space="preserve">mirrors the English TBP placement policies used by </w:t>
      </w:r>
      <w:proofErr w:type="gramStart"/>
      <w:r w:rsidRPr="000A26E1">
        <w:t>the majority of</w:t>
      </w:r>
      <w:proofErr w:type="gramEnd"/>
      <w:r w:rsidRPr="000A26E1">
        <w:t xml:space="preserve"> CTCs, and also</w:t>
      </w:r>
      <w:r>
        <w:t xml:space="preserve"> </w:t>
      </w:r>
      <w:r w:rsidRPr="000A26E1">
        <w:t>allowed us to create a policy</w:t>
      </w:r>
      <w:r>
        <w:t xml:space="preserve"> </w:t>
      </w:r>
      <w:r w:rsidRPr="000A26E1">
        <w:t>that could work for both English and math. Additionally, we saw that cumulative HS GPA had a strongly</w:t>
      </w:r>
      <w:r>
        <w:t xml:space="preserve"> </w:t>
      </w:r>
      <w:r w:rsidRPr="000A26E1">
        <w:t>positive correlation in our descriptive and regression</w:t>
      </w:r>
      <w:r>
        <w:t xml:space="preserve"> </w:t>
      </w:r>
      <w:r w:rsidRPr="000A26E1">
        <w:t>analysis with success in both first college-level math and</w:t>
      </w:r>
      <w:r>
        <w:t xml:space="preserve"> E</w:t>
      </w:r>
      <w:r w:rsidRPr="000A26E1">
        <w:t>nglish. Creating a math policy that factors in cumulative GPA would also make the application of cumulative</w:t>
      </w:r>
      <w:r>
        <w:t xml:space="preserve"> </w:t>
      </w:r>
      <w:r w:rsidRPr="000A26E1">
        <w:t>HS GPA easier to apply in that there would not need to be district/school specific policies.</w:t>
      </w:r>
    </w:p>
    <w:p w14:paraId="41709063" w14:textId="5F322663" w:rsidR="000A26E1" w:rsidRDefault="000A26E1" w:rsidP="00664B82"/>
    <w:p w14:paraId="21F787EC" w14:textId="77C861E5" w:rsidR="000A26E1" w:rsidRDefault="000A26E1" w:rsidP="000A26E1">
      <w:r>
        <w:rPr>
          <w:vertAlign w:val="superscript"/>
        </w:rPr>
        <w:t>1</w:t>
      </w:r>
      <w:r w:rsidRPr="000A26E1">
        <w:t>70 percent was selected in a non-scientific way as a benchmark that researchers felt would</w:t>
      </w:r>
      <w:r>
        <w:t xml:space="preserve"> </w:t>
      </w:r>
      <w:r w:rsidRPr="000A26E1">
        <w:t>indicate meaningful progress. Statewide, about 70 percent of students who identify as</w:t>
      </w:r>
      <w:r>
        <w:t xml:space="preserve"> </w:t>
      </w:r>
      <w:r w:rsidRPr="000A26E1">
        <w:t>Asian or White place avoid precollege courses when they enroll at CTCs (compared to 52 percent of</w:t>
      </w:r>
      <w:r>
        <w:t xml:space="preserve"> </w:t>
      </w:r>
      <w:r w:rsidRPr="000A26E1">
        <w:t xml:space="preserve">Latinx students and 56 percent of Black/African American students). </w:t>
      </w:r>
      <w:proofErr w:type="gramStart"/>
      <w:r w:rsidRPr="000A26E1">
        <w:t>Thus</w:t>
      </w:r>
      <w:proofErr w:type="gramEnd"/>
      <w:r>
        <w:t xml:space="preserve"> </w:t>
      </w:r>
      <w:r w:rsidRPr="000A26E1">
        <w:t>setting a 70 percent benchmark for all racial and ethnic groups in the Road Map region would bring them into</w:t>
      </w:r>
      <w:r>
        <w:t xml:space="preserve"> </w:t>
      </w:r>
      <w:r w:rsidRPr="000A26E1">
        <w:t>alignment with the racial/ethnic groups currently at the high end of the</w:t>
      </w:r>
      <w:r>
        <w:t xml:space="preserve"> </w:t>
      </w:r>
      <w:r w:rsidRPr="000A26E1">
        <w:t>distribution statewide.</w:t>
      </w:r>
    </w:p>
    <w:p w14:paraId="5D60937D" w14:textId="5D0701A4" w:rsidR="000A26E1" w:rsidRDefault="000A26E1" w:rsidP="000A26E1"/>
    <w:p w14:paraId="5B8E8E34" w14:textId="77777777" w:rsidR="000A26E1" w:rsidRPr="00822873" w:rsidRDefault="000A26E1" w:rsidP="000A26E1">
      <w:pPr>
        <w:rPr>
          <w:b/>
          <w:bCs/>
          <w:u w:val="single"/>
        </w:rPr>
      </w:pPr>
      <w:r w:rsidRPr="00822873">
        <w:rPr>
          <w:b/>
          <w:bCs/>
          <w:u w:val="single"/>
        </w:rPr>
        <w:t>College-Level English</w:t>
      </w:r>
    </w:p>
    <w:p w14:paraId="70D6EB9C" w14:textId="5AEB8ED1" w:rsidR="000A26E1" w:rsidRDefault="000A26E1" w:rsidP="000A26E1">
      <w:r w:rsidRPr="000A26E1">
        <w:t>We started by looking at the maximum GPA cutoff that would allow at least 70% of students to</w:t>
      </w:r>
      <w:r>
        <w:t xml:space="preserve"> </w:t>
      </w:r>
      <w:r w:rsidRPr="000A26E1">
        <w:t>be college-level</w:t>
      </w:r>
      <w:r>
        <w:t xml:space="preserve"> </w:t>
      </w:r>
      <w:r w:rsidRPr="000A26E1">
        <w:t>eligible across all racial/ethnic groups. Our earlier review of high school GPA (see figure 2.1) and earlier</w:t>
      </w:r>
      <w:r>
        <w:t xml:space="preserve"> </w:t>
      </w:r>
      <w:r w:rsidRPr="000A26E1">
        <w:t>analysis of English TBP policies demonstrated that policies that set a</w:t>
      </w:r>
      <w:r>
        <w:t xml:space="preserve"> </w:t>
      </w:r>
      <w:r w:rsidRPr="000A26E1">
        <w:t>HS Cumulative GPA threshold of 2.50 or</w:t>
      </w:r>
      <w:r>
        <w:t xml:space="preserve"> </w:t>
      </w:r>
      <w:r w:rsidRPr="000A26E1">
        <w:t>higher do not meet either of the access or equity gap</w:t>
      </w:r>
      <w:r>
        <w:t xml:space="preserve"> </w:t>
      </w:r>
      <w:r w:rsidRPr="000A26E1">
        <w:t>criteria that we had set, so we used this as our starting</w:t>
      </w:r>
      <w:r>
        <w:t xml:space="preserve"> </w:t>
      </w:r>
      <w:r w:rsidRPr="000A26E1">
        <w:t>point for this analysis, and then</w:t>
      </w:r>
      <w:r>
        <w:t xml:space="preserve"> </w:t>
      </w:r>
      <w:r w:rsidRPr="000A26E1">
        <w:t>assessed the potential eligibility impact by calculated the college-level</w:t>
      </w:r>
      <w:r>
        <w:t xml:space="preserve"> </w:t>
      </w:r>
      <w:r w:rsidRPr="000A26E1">
        <w:t>eligibility across racial/ethnic groups for each threshold from 2.50 to 0.00 at .01 increments.</w:t>
      </w:r>
    </w:p>
    <w:p w14:paraId="19D2D985" w14:textId="48EF84E1" w:rsidR="000A26E1" w:rsidRDefault="000A26E1" w:rsidP="000A26E1"/>
    <w:p w14:paraId="27C9831B" w14:textId="4FEA0D44" w:rsidR="000A26E1" w:rsidRDefault="000A26E1" w:rsidP="00822873">
      <w:pPr>
        <w:pStyle w:val="Heading4"/>
      </w:pPr>
      <w:r w:rsidRPr="000A26E1">
        <w:t>Figure 2.1. Cumulative High School GPA Among high school graduates</w:t>
      </w:r>
    </w:p>
    <w:p w14:paraId="3B51FCD8" w14:textId="77777777" w:rsidR="00822873" w:rsidRDefault="00822873" w:rsidP="000A26E1">
      <w:pPr>
        <w:pStyle w:val="Heading3"/>
      </w:pPr>
    </w:p>
    <w:p w14:paraId="1B1FFFC2" w14:textId="52630209" w:rsidR="000A26E1" w:rsidRDefault="000A26E1" w:rsidP="00822873">
      <w:r>
        <w:t>All Students (N=22,931)</w:t>
      </w:r>
    </w:p>
    <w:p w14:paraId="35A36E33" w14:textId="77777777" w:rsidR="000A26E1" w:rsidRDefault="000A26E1" w:rsidP="00FA4E1F">
      <w:pPr>
        <w:pStyle w:val="ListParagraph"/>
        <w:numPr>
          <w:ilvl w:val="0"/>
          <w:numId w:val="29"/>
        </w:numPr>
      </w:pPr>
      <w:r>
        <w:t>High School GPA 2.49 or below: 35%</w:t>
      </w:r>
    </w:p>
    <w:p w14:paraId="59C76142" w14:textId="77777777" w:rsidR="000A26E1" w:rsidRDefault="000A26E1" w:rsidP="00FA4E1F">
      <w:pPr>
        <w:pStyle w:val="ListParagraph"/>
        <w:numPr>
          <w:ilvl w:val="0"/>
          <w:numId w:val="29"/>
        </w:numPr>
      </w:pPr>
      <w:r>
        <w:t>High School GPA 2.5–2.99: 23%</w:t>
      </w:r>
    </w:p>
    <w:p w14:paraId="50EB0CCC" w14:textId="77777777" w:rsidR="000A26E1" w:rsidRDefault="000A26E1" w:rsidP="00FA4E1F">
      <w:pPr>
        <w:pStyle w:val="ListParagraph"/>
        <w:numPr>
          <w:ilvl w:val="0"/>
          <w:numId w:val="29"/>
        </w:numPr>
      </w:pPr>
      <w:r>
        <w:t xml:space="preserve">High School GAP 3.0 or higher: 42% </w:t>
      </w:r>
    </w:p>
    <w:p w14:paraId="6456D68F" w14:textId="77777777" w:rsidR="000A26E1" w:rsidRDefault="000A26E1" w:rsidP="00822873">
      <w:r>
        <w:t>Asian (N=4,610)</w:t>
      </w:r>
    </w:p>
    <w:p w14:paraId="72720DBA" w14:textId="77777777" w:rsidR="000A26E1" w:rsidRDefault="000A26E1" w:rsidP="00FA4E1F">
      <w:pPr>
        <w:pStyle w:val="ListParagraph"/>
        <w:numPr>
          <w:ilvl w:val="0"/>
          <w:numId w:val="29"/>
        </w:numPr>
      </w:pPr>
      <w:r>
        <w:t>High School GPA 2.49 or below: 21%</w:t>
      </w:r>
    </w:p>
    <w:p w14:paraId="1C859A59" w14:textId="77777777" w:rsidR="000A26E1" w:rsidRDefault="000A26E1" w:rsidP="00FA4E1F">
      <w:pPr>
        <w:pStyle w:val="ListParagraph"/>
        <w:numPr>
          <w:ilvl w:val="0"/>
          <w:numId w:val="29"/>
        </w:numPr>
      </w:pPr>
      <w:r>
        <w:t>High School GPA 2.5–2.99: 18%</w:t>
      </w:r>
    </w:p>
    <w:p w14:paraId="4C7F12E3" w14:textId="77777777" w:rsidR="000A26E1" w:rsidRDefault="000A26E1" w:rsidP="00FA4E1F">
      <w:pPr>
        <w:pStyle w:val="ListParagraph"/>
        <w:numPr>
          <w:ilvl w:val="0"/>
          <w:numId w:val="29"/>
        </w:numPr>
      </w:pPr>
      <w:r>
        <w:t xml:space="preserve">High School GAP 3.0 or higher: 61% </w:t>
      </w:r>
    </w:p>
    <w:p w14:paraId="42045E0A" w14:textId="77777777" w:rsidR="000A26E1" w:rsidRDefault="000A26E1" w:rsidP="00822873">
      <w:r>
        <w:t>Black/African American (N=3,682)</w:t>
      </w:r>
    </w:p>
    <w:p w14:paraId="3C987BBA" w14:textId="77777777" w:rsidR="000A26E1" w:rsidRDefault="000A26E1" w:rsidP="00FA4E1F">
      <w:pPr>
        <w:pStyle w:val="ListParagraph"/>
        <w:numPr>
          <w:ilvl w:val="0"/>
          <w:numId w:val="29"/>
        </w:numPr>
      </w:pPr>
      <w:r>
        <w:t>High School GPA 2.49 or below: 48%</w:t>
      </w:r>
    </w:p>
    <w:p w14:paraId="40CF5D18" w14:textId="77777777" w:rsidR="000A26E1" w:rsidRDefault="000A26E1" w:rsidP="00FA4E1F">
      <w:pPr>
        <w:pStyle w:val="ListParagraph"/>
        <w:numPr>
          <w:ilvl w:val="0"/>
          <w:numId w:val="29"/>
        </w:numPr>
      </w:pPr>
      <w:r>
        <w:t>High School GPA 2.5–2.99: 25%</w:t>
      </w:r>
    </w:p>
    <w:p w14:paraId="6E334958" w14:textId="77777777" w:rsidR="000A26E1" w:rsidRDefault="000A26E1" w:rsidP="00FA4E1F">
      <w:pPr>
        <w:pStyle w:val="ListParagraph"/>
        <w:numPr>
          <w:ilvl w:val="0"/>
          <w:numId w:val="29"/>
        </w:numPr>
      </w:pPr>
      <w:r>
        <w:t xml:space="preserve">High School GAP 3.0 or higher: 27% </w:t>
      </w:r>
    </w:p>
    <w:p w14:paraId="409196D3" w14:textId="77777777" w:rsidR="000A26E1" w:rsidRDefault="000A26E1" w:rsidP="003C3E09">
      <w:pPr>
        <w:pStyle w:val="TOC2"/>
      </w:pPr>
      <w:r>
        <w:t>Latinx (N=4,522)</w:t>
      </w:r>
    </w:p>
    <w:p w14:paraId="2C53FF2F" w14:textId="77777777" w:rsidR="000A26E1" w:rsidRDefault="000A26E1" w:rsidP="00FA4E1F">
      <w:pPr>
        <w:pStyle w:val="ListParagraph"/>
        <w:numPr>
          <w:ilvl w:val="0"/>
          <w:numId w:val="29"/>
        </w:numPr>
      </w:pPr>
      <w:r>
        <w:t>High School GPA 2.49 or below: 49%</w:t>
      </w:r>
    </w:p>
    <w:p w14:paraId="2D718272" w14:textId="77777777" w:rsidR="000A26E1" w:rsidRDefault="000A26E1" w:rsidP="00FA4E1F">
      <w:pPr>
        <w:pStyle w:val="ListParagraph"/>
        <w:numPr>
          <w:ilvl w:val="0"/>
          <w:numId w:val="29"/>
        </w:numPr>
      </w:pPr>
      <w:r>
        <w:t>High School GPA 2.5–2.99: 25%</w:t>
      </w:r>
    </w:p>
    <w:p w14:paraId="76A6171E" w14:textId="77777777" w:rsidR="000A26E1" w:rsidRDefault="000A26E1" w:rsidP="00FA4E1F">
      <w:pPr>
        <w:pStyle w:val="ListParagraph"/>
        <w:numPr>
          <w:ilvl w:val="0"/>
          <w:numId w:val="29"/>
        </w:numPr>
      </w:pPr>
      <w:r>
        <w:t xml:space="preserve">High School GAP 3.0 or higher: 27% </w:t>
      </w:r>
    </w:p>
    <w:p w14:paraId="5CD1D395" w14:textId="77777777" w:rsidR="000A26E1" w:rsidRDefault="000A26E1" w:rsidP="00822873">
      <w:r>
        <w:t>Multiracial (N=1,512)</w:t>
      </w:r>
    </w:p>
    <w:p w14:paraId="78AED45E" w14:textId="77777777" w:rsidR="000A26E1" w:rsidRDefault="000A26E1" w:rsidP="00FA4E1F">
      <w:pPr>
        <w:pStyle w:val="ListParagraph"/>
        <w:numPr>
          <w:ilvl w:val="0"/>
          <w:numId w:val="29"/>
        </w:numPr>
      </w:pPr>
      <w:r>
        <w:t>High School GPA 2.49 or below: 36%</w:t>
      </w:r>
    </w:p>
    <w:p w14:paraId="661600CC" w14:textId="77777777" w:rsidR="000A26E1" w:rsidRDefault="000A26E1" w:rsidP="00FA4E1F">
      <w:pPr>
        <w:pStyle w:val="ListParagraph"/>
        <w:numPr>
          <w:ilvl w:val="0"/>
          <w:numId w:val="29"/>
        </w:numPr>
      </w:pPr>
      <w:r>
        <w:lastRenderedPageBreak/>
        <w:t>High School GPA 2.5–2.99: 23%</w:t>
      </w:r>
    </w:p>
    <w:p w14:paraId="75298C9D" w14:textId="77777777" w:rsidR="000A26E1" w:rsidRDefault="000A26E1" w:rsidP="00FA4E1F">
      <w:pPr>
        <w:pStyle w:val="ListParagraph"/>
        <w:numPr>
          <w:ilvl w:val="0"/>
          <w:numId w:val="29"/>
        </w:numPr>
      </w:pPr>
      <w:r>
        <w:t>High School GAP 3.0 or higher: 41%</w:t>
      </w:r>
    </w:p>
    <w:p w14:paraId="56046290" w14:textId="77777777" w:rsidR="000A26E1" w:rsidRDefault="000A26E1" w:rsidP="00822873">
      <w:r>
        <w:t>Native American (N=177)</w:t>
      </w:r>
    </w:p>
    <w:p w14:paraId="01460E26" w14:textId="77777777" w:rsidR="000A26E1" w:rsidRDefault="000A26E1" w:rsidP="00FA4E1F">
      <w:pPr>
        <w:pStyle w:val="ListParagraph"/>
        <w:numPr>
          <w:ilvl w:val="0"/>
          <w:numId w:val="29"/>
        </w:numPr>
      </w:pPr>
      <w:r>
        <w:t>High School GPA 2.49 or below: 44%</w:t>
      </w:r>
    </w:p>
    <w:p w14:paraId="7799877E" w14:textId="77777777" w:rsidR="000A26E1" w:rsidRDefault="000A26E1" w:rsidP="00FA4E1F">
      <w:pPr>
        <w:pStyle w:val="ListParagraph"/>
        <w:numPr>
          <w:ilvl w:val="0"/>
          <w:numId w:val="29"/>
        </w:numPr>
      </w:pPr>
      <w:r>
        <w:t>High School GPA 2.5–2.99: 23%</w:t>
      </w:r>
    </w:p>
    <w:p w14:paraId="57EFD5BF" w14:textId="77777777" w:rsidR="000A26E1" w:rsidRDefault="000A26E1" w:rsidP="00FA4E1F">
      <w:pPr>
        <w:pStyle w:val="ListParagraph"/>
        <w:numPr>
          <w:ilvl w:val="0"/>
          <w:numId w:val="29"/>
        </w:numPr>
      </w:pPr>
      <w:r>
        <w:t xml:space="preserve">High School GAP 3.0 or higher: 33% </w:t>
      </w:r>
    </w:p>
    <w:p w14:paraId="26E7F833" w14:textId="77777777" w:rsidR="000A26E1" w:rsidRDefault="000A26E1" w:rsidP="000A26E1">
      <w:r>
        <w:t xml:space="preserve"> Pacific Islander (N=574)</w:t>
      </w:r>
    </w:p>
    <w:p w14:paraId="2C298103" w14:textId="77777777" w:rsidR="000A26E1" w:rsidRDefault="000A26E1" w:rsidP="00FA4E1F">
      <w:pPr>
        <w:pStyle w:val="ListParagraph"/>
        <w:numPr>
          <w:ilvl w:val="0"/>
          <w:numId w:val="29"/>
        </w:numPr>
      </w:pPr>
      <w:r>
        <w:t>High School GPA 2.49 or below: 48%</w:t>
      </w:r>
    </w:p>
    <w:p w14:paraId="4F472AAD" w14:textId="77777777" w:rsidR="000A26E1" w:rsidRDefault="000A26E1" w:rsidP="00FA4E1F">
      <w:pPr>
        <w:pStyle w:val="ListParagraph"/>
        <w:numPr>
          <w:ilvl w:val="0"/>
          <w:numId w:val="29"/>
        </w:numPr>
      </w:pPr>
      <w:r>
        <w:t>High School GPA 2.5–2.99: 26%</w:t>
      </w:r>
    </w:p>
    <w:p w14:paraId="783D1FD6" w14:textId="77777777" w:rsidR="000A26E1" w:rsidRDefault="000A26E1" w:rsidP="00FA4E1F">
      <w:pPr>
        <w:pStyle w:val="ListParagraph"/>
        <w:numPr>
          <w:ilvl w:val="0"/>
          <w:numId w:val="29"/>
        </w:numPr>
      </w:pPr>
      <w:r>
        <w:t xml:space="preserve">High School GAP 3.0 or higher: 26% </w:t>
      </w:r>
    </w:p>
    <w:p w14:paraId="5BFB51A5" w14:textId="77777777" w:rsidR="000A26E1" w:rsidRDefault="000A26E1" w:rsidP="00822873">
      <w:r>
        <w:t>White (N=7,854)</w:t>
      </w:r>
    </w:p>
    <w:p w14:paraId="53781F5A" w14:textId="77777777" w:rsidR="000A26E1" w:rsidRDefault="000A26E1" w:rsidP="00FA4E1F">
      <w:pPr>
        <w:pStyle w:val="ListParagraph"/>
        <w:numPr>
          <w:ilvl w:val="0"/>
          <w:numId w:val="29"/>
        </w:numPr>
      </w:pPr>
      <w:r>
        <w:t>High School GPA 2.49 or below: 27%</w:t>
      </w:r>
    </w:p>
    <w:p w14:paraId="42579590" w14:textId="77777777" w:rsidR="000A26E1" w:rsidRDefault="000A26E1" w:rsidP="00FA4E1F">
      <w:pPr>
        <w:pStyle w:val="ListParagraph"/>
        <w:numPr>
          <w:ilvl w:val="0"/>
          <w:numId w:val="29"/>
        </w:numPr>
      </w:pPr>
      <w:r>
        <w:t>High School GPA 2.5–2.99: 23%</w:t>
      </w:r>
    </w:p>
    <w:p w14:paraId="3511954C" w14:textId="37AD592E" w:rsidR="000A26E1" w:rsidRDefault="000A26E1" w:rsidP="00FA4E1F">
      <w:pPr>
        <w:pStyle w:val="ListParagraph"/>
        <w:numPr>
          <w:ilvl w:val="0"/>
          <w:numId w:val="29"/>
        </w:numPr>
      </w:pPr>
      <w:r>
        <w:t xml:space="preserve">High School GAP 3.0 or higher: 50% </w:t>
      </w:r>
    </w:p>
    <w:p w14:paraId="1042F9ED" w14:textId="5C171C78" w:rsidR="00A06FA7" w:rsidRDefault="00A06FA7" w:rsidP="00A06FA7"/>
    <w:p w14:paraId="7DABFE95" w14:textId="5D4DE82E" w:rsidR="00A06FA7" w:rsidRPr="00A06FA7" w:rsidRDefault="00A06FA7" w:rsidP="00A06FA7">
      <w:r w:rsidRPr="00A06FA7">
        <w:t>Source: OSPI CEDARS student level data.</w:t>
      </w:r>
    </w:p>
    <w:p w14:paraId="610BC20B" w14:textId="60410373" w:rsidR="000A26E1" w:rsidRPr="000A26E1" w:rsidRDefault="000A26E1" w:rsidP="000A26E1"/>
    <w:p w14:paraId="392E32B0" w14:textId="3DABA5D4" w:rsidR="000A26E1" w:rsidRDefault="000A26E1" w:rsidP="000A26E1">
      <w:r w:rsidRPr="000A26E1">
        <w:t>The first GPA policy that would allow for 70% college-level eligibility across all racial/ethnic groups was 2.16.</w:t>
      </w:r>
      <w:r>
        <w:t xml:space="preserve"> </w:t>
      </w:r>
      <w:r w:rsidRPr="000A26E1">
        <w:t xml:space="preserve">While this policy did meet the access goal that we had set for our hypothetical policies, there was still </w:t>
      </w:r>
      <w:proofErr w:type="gramStart"/>
      <w:r w:rsidRPr="000A26E1">
        <w:t>a</w:t>
      </w:r>
      <w:proofErr w:type="gramEnd"/>
      <w:r w:rsidRPr="000A26E1">
        <w:t xml:space="preserve"> 18</w:t>
      </w:r>
      <w:r>
        <w:t xml:space="preserve"> </w:t>
      </w:r>
      <w:r w:rsidRPr="000A26E1">
        <w:t>percentage point gap in college-level eligibility. Eligibility for</w:t>
      </w:r>
      <w:r>
        <w:t xml:space="preserve"> </w:t>
      </w:r>
      <w:r w:rsidRPr="000A26E1">
        <w:t>Black/African American and Latinx students</w:t>
      </w:r>
      <w:r>
        <w:t xml:space="preserve"> </w:t>
      </w:r>
      <w:r w:rsidRPr="000A26E1">
        <w:t>were 70% and 76%</w:t>
      </w:r>
      <w:r w:rsidR="00822873">
        <w:t xml:space="preserve"> </w:t>
      </w:r>
      <w:r w:rsidRPr="000A26E1">
        <w:t>respectively, while college-level</w:t>
      </w:r>
      <w:r>
        <w:t xml:space="preserve"> </w:t>
      </w:r>
      <w:r w:rsidRPr="000A26E1">
        <w:t>eligibility for other racial/ethnic groups were above 83%</w:t>
      </w:r>
      <w:r>
        <w:t xml:space="preserve"> </w:t>
      </w:r>
      <w:r w:rsidRPr="000A26E1">
        <w:t>with White and Asian</w:t>
      </w:r>
      <w:r w:rsidR="00822873">
        <w:t xml:space="preserve"> </w:t>
      </w:r>
      <w:r w:rsidRPr="000A26E1">
        <w:t>students placing at the highest rates at 87% and 88%.</w:t>
      </w:r>
    </w:p>
    <w:p w14:paraId="2EE73ACC" w14:textId="77C764C5" w:rsidR="000A26E1" w:rsidRDefault="000A26E1" w:rsidP="000A26E1"/>
    <w:p w14:paraId="3771D067" w14:textId="7D058510" w:rsidR="000A26E1" w:rsidRPr="00822873" w:rsidRDefault="000A26E1" w:rsidP="00822873">
      <w:pPr>
        <w:pStyle w:val="Heading4"/>
      </w:pPr>
      <w:r w:rsidRPr="00822873">
        <w:t>Figure 2.2. Hypothetical College-Level Eligibility with GPA threshold of 2.16</w:t>
      </w:r>
    </w:p>
    <w:p w14:paraId="57CEA8DA" w14:textId="77777777" w:rsidR="00822873" w:rsidRDefault="00822873" w:rsidP="000A26E1"/>
    <w:p w14:paraId="0308BD02" w14:textId="1A45C56C" w:rsidR="00A06FA7" w:rsidRDefault="00A06FA7" w:rsidP="00A06FA7">
      <w:r>
        <w:t xml:space="preserve">Percent of students who would meet requirements for college-level English if </w:t>
      </w:r>
      <w:r>
        <w:t>GPA Threshold for College Level</w:t>
      </w:r>
      <w:r w:rsidR="00822873">
        <w:t xml:space="preserve"> </w:t>
      </w:r>
      <w:r>
        <w:t>English was set at 2.16</w:t>
      </w:r>
    </w:p>
    <w:p w14:paraId="0147B8F1" w14:textId="448DFD3C" w:rsidR="00A06FA7" w:rsidRDefault="00A06FA7" w:rsidP="00FA4E1F">
      <w:pPr>
        <w:pStyle w:val="ListParagraph"/>
        <w:numPr>
          <w:ilvl w:val="0"/>
          <w:numId w:val="30"/>
        </w:numPr>
      </w:pPr>
      <w:r w:rsidRPr="00040897">
        <w:t xml:space="preserve">Black/African American: </w:t>
      </w:r>
      <w:r>
        <w:t>70</w:t>
      </w:r>
      <w:r w:rsidRPr="00040897">
        <w:t>%</w:t>
      </w:r>
      <w:r>
        <w:t xml:space="preserve"> (n=1,066)</w:t>
      </w:r>
    </w:p>
    <w:p w14:paraId="378EA668" w14:textId="057073B4" w:rsidR="00A06FA7" w:rsidRPr="00040897" w:rsidRDefault="00A06FA7" w:rsidP="00FA4E1F">
      <w:pPr>
        <w:pStyle w:val="ListParagraph"/>
        <w:numPr>
          <w:ilvl w:val="0"/>
          <w:numId w:val="30"/>
        </w:numPr>
      </w:pPr>
      <w:r w:rsidRPr="00040897">
        <w:t xml:space="preserve">Latinx: </w:t>
      </w:r>
      <w:r>
        <w:t>76</w:t>
      </w:r>
      <w:r w:rsidRPr="00040897">
        <w:t>%</w:t>
      </w:r>
      <w:r>
        <w:t xml:space="preserve"> (n=1,092)</w:t>
      </w:r>
    </w:p>
    <w:p w14:paraId="7692BEBC" w14:textId="0E525745" w:rsidR="00A06FA7" w:rsidRPr="00040897" w:rsidRDefault="00A06FA7" w:rsidP="00FA4E1F">
      <w:pPr>
        <w:pStyle w:val="ListParagraph"/>
        <w:numPr>
          <w:ilvl w:val="0"/>
          <w:numId w:val="30"/>
        </w:numPr>
      </w:pPr>
      <w:r>
        <w:t xml:space="preserve">Multiracial: </w:t>
      </w:r>
      <w:r>
        <w:t>83</w:t>
      </w:r>
      <w:r>
        <w:t>% (n=312)</w:t>
      </w:r>
    </w:p>
    <w:p w14:paraId="0A869819" w14:textId="165073D1" w:rsidR="00A06FA7" w:rsidRPr="00040897" w:rsidRDefault="00A06FA7" w:rsidP="00FA4E1F">
      <w:pPr>
        <w:pStyle w:val="ListParagraph"/>
        <w:numPr>
          <w:ilvl w:val="0"/>
          <w:numId w:val="30"/>
        </w:numPr>
      </w:pPr>
      <w:r w:rsidRPr="00040897">
        <w:t xml:space="preserve">Pacific Islander: </w:t>
      </w:r>
      <w:r>
        <w:t>84</w:t>
      </w:r>
      <w:r w:rsidRPr="00040897">
        <w:t>%</w:t>
      </w:r>
      <w:r>
        <w:t xml:space="preserve"> (n=85)</w:t>
      </w:r>
    </w:p>
    <w:p w14:paraId="76AC3305" w14:textId="38CB3CF8" w:rsidR="00A06FA7" w:rsidRPr="00040897" w:rsidRDefault="00A06FA7" w:rsidP="00FA4E1F">
      <w:pPr>
        <w:pStyle w:val="ListParagraph"/>
        <w:numPr>
          <w:ilvl w:val="0"/>
          <w:numId w:val="30"/>
        </w:numPr>
      </w:pPr>
      <w:r>
        <w:t>Native American</w:t>
      </w:r>
      <w:r w:rsidRPr="00040897">
        <w:t xml:space="preserve">: </w:t>
      </w:r>
      <w:r>
        <w:t>86</w:t>
      </w:r>
      <w:r w:rsidRPr="00040897">
        <w:t>%</w:t>
      </w:r>
      <w:r>
        <w:t xml:space="preserve"> (n=37)</w:t>
      </w:r>
    </w:p>
    <w:p w14:paraId="42241D2C" w14:textId="2CC58E8D" w:rsidR="00A06FA7" w:rsidRDefault="00A06FA7" w:rsidP="00FA4E1F">
      <w:pPr>
        <w:pStyle w:val="ListParagraph"/>
        <w:numPr>
          <w:ilvl w:val="0"/>
          <w:numId w:val="30"/>
        </w:numPr>
      </w:pPr>
      <w:r>
        <w:t xml:space="preserve">White: </w:t>
      </w:r>
      <w:r>
        <w:t>87</w:t>
      </w:r>
      <w:r>
        <w:t>% (n=1,472)</w:t>
      </w:r>
    </w:p>
    <w:p w14:paraId="2A5061AB" w14:textId="15465D15" w:rsidR="00A06FA7" w:rsidRPr="00192D50" w:rsidRDefault="00A06FA7" w:rsidP="00FA4E1F">
      <w:pPr>
        <w:pStyle w:val="ListParagraph"/>
        <w:numPr>
          <w:ilvl w:val="0"/>
          <w:numId w:val="30"/>
        </w:numPr>
      </w:pPr>
      <w:r>
        <w:t>Asian</w:t>
      </w:r>
      <w:r w:rsidRPr="00040897">
        <w:t xml:space="preserve">: </w:t>
      </w:r>
      <w:r>
        <w:t>88</w:t>
      </w:r>
      <w:r w:rsidRPr="00040897">
        <w:t>%</w:t>
      </w:r>
      <w:r>
        <w:t xml:space="preserve"> (n=1,400)</w:t>
      </w:r>
    </w:p>
    <w:p w14:paraId="6B2EF20D" w14:textId="1115F627" w:rsidR="00A06FA7" w:rsidRDefault="00A06FA7" w:rsidP="000A26E1"/>
    <w:p w14:paraId="1290EFF1" w14:textId="20508F3E" w:rsidR="00A06FA7" w:rsidRDefault="00A06FA7" w:rsidP="00A06FA7">
      <w:r w:rsidRPr="00A06FA7">
        <w:t>Source: OSPI CEDARS student level data. Note: Among RMP graduates from 2014 - 2017 who enrolled at a RMP CTC.</w:t>
      </w:r>
    </w:p>
    <w:p w14:paraId="4D9404DB" w14:textId="428B1C67" w:rsidR="00A06FA7" w:rsidRDefault="00A06FA7" w:rsidP="00A06FA7"/>
    <w:p w14:paraId="6DCD62E6" w14:textId="724D1623" w:rsidR="00A06FA7" w:rsidRDefault="00A06FA7" w:rsidP="00A06FA7">
      <w:r w:rsidRPr="00A06FA7">
        <w:t>The first GPA cutoff that would reduce the eligibility gap to 5 percentage points or below was 1.63. The</w:t>
      </w:r>
      <w:r>
        <w:t xml:space="preserve"> </w:t>
      </w:r>
      <w:r w:rsidRPr="00A06FA7">
        <w:t>levels of college-level eligibility ranged from 94% for Black/African students to 99% for white students.</w:t>
      </w:r>
    </w:p>
    <w:p w14:paraId="125737E4" w14:textId="3707E1D9" w:rsidR="00A06FA7" w:rsidRDefault="00A06FA7" w:rsidP="00A06FA7"/>
    <w:p w14:paraId="44700844" w14:textId="01B38C24" w:rsidR="00A06FA7" w:rsidRDefault="00A06FA7" w:rsidP="00822873">
      <w:pPr>
        <w:pStyle w:val="Heading4"/>
      </w:pPr>
      <w:r w:rsidRPr="00A06FA7">
        <w:t>Figure 2.3. Hypothetical College-Level Eligibility with GPA threshold of 1.63</w:t>
      </w:r>
    </w:p>
    <w:p w14:paraId="6013F4A1" w14:textId="77777777" w:rsidR="00822873" w:rsidRDefault="00822873" w:rsidP="00A06FA7"/>
    <w:p w14:paraId="51C3358D" w14:textId="7E4AB8BC" w:rsidR="00A06FA7" w:rsidRDefault="00A06FA7" w:rsidP="00A06FA7">
      <w:r>
        <w:t>Percent of students who would be eligible for College Level English if GPA Threshold for College Level English was set at 1.63</w:t>
      </w:r>
    </w:p>
    <w:p w14:paraId="139DF01F" w14:textId="2D11976D" w:rsidR="00A06FA7" w:rsidRDefault="00A06FA7" w:rsidP="00A06FA7"/>
    <w:p w14:paraId="4248A404" w14:textId="77777777" w:rsidR="00A06FA7" w:rsidRDefault="00A06FA7" w:rsidP="00FA4E1F">
      <w:pPr>
        <w:pStyle w:val="ListParagraph"/>
        <w:numPr>
          <w:ilvl w:val="0"/>
          <w:numId w:val="30"/>
        </w:numPr>
      </w:pPr>
      <w:r w:rsidRPr="00040897">
        <w:t xml:space="preserve">Black/African American: </w:t>
      </w:r>
      <w:r>
        <w:t>94</w:t>
      </w:r>
      <w:r w:rsidRPr="00040897">
        <w:t>%</w:t>
      </w:r>
      <w:r>
        <w:t xml:space="preserve"> (n=1,066)</w:t>
      </w:r>
    </w:p>
    <w:p w14:paraId="77C90C89" w14:textId="77777777" w:rsidR="00A06FA7" w:rsidRPr="00040897" w:rsidRDefault="00A06FA7" w:rsidP="00FA4E1F">
      <w:pPr>
        <w:pStyle w:val="ListParagraph"/>
        <w:numPr>
          <w:ilvl w:val="0"/>
          <w:numId w:val="30"/>
        </w:numPr>
      </w:pPr>
      <w:r w:rsidRPr="00040897">
        <w:t xml:space="preserve">Latinx: </w:t>
      </w:r>
      <w:r>
        <w:t>95</w:t>
      </w:r>
      <w:r w:rsidRPr="00040897">
        <w:t>%</w:t>
      </w:r>
      <w:r>
        <w:t xml:space="preserve"> (n=1,092)</w:t>
      </w:r>
    </w:p>
    <w:p w14:paraId="76F2D0DD" w14:textId="77777777" w:rsidR="00A06FA7" w:rsidRPr="00040897" w:rsidRDefault="00A06FA7" w:rsidP="00FA4E1F">
      <w:pPr>
        <w:pStyle w:val="ListParagraph"/>
        <w:numPr>
          <w:ilvl w:val="0"/>
          <w:numId w:val="30"/>
        </w:numPr>
      </w:pPr>
      <w:r>
        <w:t>Multiracial: 97% (n=312)</w:t>
      </w:r>
    </w:p>
    <w:p w14:paraId="5C439A1B" w14:textId="77777777" w:rsidR="00A06FA7" w:rsidRPr="00040897" w:rsidRDefault="00A06FA7" w:rsidP="00FA4E1F">
      <w:pPr>
        <w:pStyle w:val="ListParagraph"/>
        <w:numPr>
          <w:ilvl w:val="0"/>
          <w:numId w:val="30"/>
        </w:numPr>
      </w:pPr>
      <w:r>
        <w:lastRenderedPageBreak/>
        <w:t>Native American</w:t>
      </w:r>
      <w:r w:rsidRPr="00040897">
        <w:t xml:space="preserve">: </w:t>
      </w:r>
      <w:r>
        <w:t>97</w:t>
      </w:r>
      <w:r w:rsidRPr="00040897">
        <w:t>%</w:t>
      </w:r>
      <w:r>
        <w:t xml:space="preserve"> (n=37)</w:t>
      </w:r>
    </w:p>
    <w:p w14:paraId="287BE656" w14:textId="77777777" w:rsidR="00A06FA7" w:rsidRPr="00040897" w:rsidRDefault="00A06FA7" w:rsidP="00FA4E1F">
      <w:pPr>
        <w:pStyle w:val="ListParagraph"/>
        <w:numPr>
          <w:ilvl w:val="0"/>
          <w:numId w:val="30"/>
        </w:numPr>
      </w:pPr>
      <w:r w:rsidRPr="00040897">
        <w:t xml:space="preserve">Pacific Islander: </w:t>
      </w:r>
      <w:r>
        <w:t>98</w:t>
      </w:r>
      <w:r w:rsidRPr="00040897">
        <w:t>%</w:t>
      </w:r>
      <w:r>
        <w:t xml:space="preserve"> (n=85)</w:t>
      </w:r>
    </w:p>
    <w:p w14:paraId="344033A1" w14:textId="77777777" w:rsidR="00A06FA7" w:rsidRDefault="00A06FA7" w:rsidP="00FA4E1F">
      <w:pPr>
        <w:pStyle w:val="ListParagraph"/>
        <w:numPr>
          <w:ilvl w:val="0"/>
          <w:numId w:val="30"/>
        </w:numPr>
      </w:pPr>
      <w:r>
        <w:t>Asian</w:t>
      </w:r>
      <w:r w:rsidRPr="00040897">
        <w:t xml:space="preserve">: </w:t>
      </w:r>
      <w:r>
        <w:t>98</w:t>
      </w:r>
      <w:r w:rsidRPr="00040897">
        <w:t>%</w:t>
      </w:r>
      <w:r>
        <w:t xml:space="preserve"> (n=1,400)</w:t>
      </w:r>
    </w:p>
    <w:p w14:paraId="1E097EC8" w14:textId="77777777" w:rsidR="00A06FA7" w:rsidRPr="00192D50" w:rsidRDefault="00A06FA7" w:rsidP="00FA4E1F">
      <w:pPr>
        <w:pStyle w:val="ListParagraph"/>
        <w:numPr>
          <w:ilvl w:val="0"/>
          <w:numId w:val="30"/>
        </w:numPr>
      </w:pPr>
      <w:r>
        <w:t>White: 99% (n=1,472)</w:t>
      </w:r>
    </w:p>
    <w:p w14:paraId="16EAF2FD" w14:textId="32EEC6CA" w:rsidR="00A06FA7" w:rsidRDefault="00A06FA7" w:rsidP="00A06FA7"/>
    <w:p w14:paraId="0D4CFE2A" w14:textId="0F54DF9C" w:rsidR="00A06FA7" w:rsidRDefault="00A06FA7" w:rsidP="00A06FA7">
      <w:r w:rsidRPr="00A06FA7">
        <w:t>Source: OSPI CEDARS student level data. Note: Among RMP graduates from 2014 - 2017 who enrolled at a RMP CTC.</w:t>
      </w:r>
    </w:p>
    <w:p w14:paraId="46130CF5" w14:textId="63E4F010" w:rsidR="00A06FA7" w:rsidRDefault="00A06FA7" w:rsidP="00A06FA7"/>
    <w:p w14:paraId="50704ED1" w14:textId="77777777" w:rsidR="00A06FA7" w:rsidRPr="00822873" w:rsidRDefault="00A06FA7" w:rsidP="00A06FA7">
      <w:pPr>
        <w:rPr>
          <w:b/>
          <w:bCs/>
          <w:u w:val="single"/>
        </w:rPr>
      </w:pPr>
      <w:r w:rsidRPr="00822873">
        <w:rPr>
          <w:b/>
          <w:bCs/>
          <w:u w:val="single"/>
        </w:rPr>
        <w:t>College-Level Math</w:t>
      </w:r>
    </w:p>
    <w:p w14:paraId="60DA8694" w14:textId="597BD305" w:rsidR="00A06FA7" w:rsidRDefault="00A06FA7" w:rsidP="00A06FA7">
      <w:r w:rsidRPr="00A06FA7">
        <w:t>For math GPA placement, it made sense to us to ensure that a student had pass Algebra II in</w:t>
      </w:r>
      <w:r>
        <w:t xml:space="preserve"> </w:t>
      </w:r>
      <w:r w:rsidRPr="00A06FA7">
        <w:t xml:space="preserve">high school </w:t>
      </w:r>
      <w:proofErr w:type="gramStart"/>
      <w:r w:rsidRPr="00A06FA7">
        <w:t>in</w:t>
      </w:r>
      <w:r>
        <w:t xml:space="preserve"> </w:t>
      </w:r>
      <w:r w:rsidRPr="00A06FA7">
        <w:t>order to</w:t>
      </w:r>
      <w:proofErr w:type="gramEnd"/>
      <w:r w:rsidRPr="00A06FA7">
        <w:t xml:space="preserve"> be eligible to be placed into college-level math using their cumulative HS GPA due to the fact that</w:t>
      </w:r>
      <w:r>
        <w:t xml:space="preserve"> </w:t>
      </w:r>
      <w:r w:rsidRPr="00A06FA7">
        <w:t>Algebra II was a prerequisite for most college-level math courses.</w:t>
      </w:r>
      <w:r>
        <w:t xml:space="preserve"> </w:t>
      </w:r>
      <w:r w:rsidRPr="00A06FA7">
        <w:t>Because of this, we started our analysis by</w:t>
      </w:r>
      <w:r>
        <w:t xml:space="preserve"> </w:t>
      </w:r>
      <w:r w:rsidRPr="00A06FA7">
        <w:t>reviewing what percentage of students within our sample passed Algebra II or higher in high school.</w:t>
      </w:r>
    </w:p>
    <w:p w14:paraId="7E5B5914" w14:textId="1175548C" w:rsidR="00A06FA7" w:rsidRDefault="00A06FA7" w:rsidP="00A06FA7"/>
    <w:p w14:paraId="5D393123" w14:textId="27BB641D" w:rsidR="00A06FA7" w:rsidRDefault="00A06FA7" w:rsidP="00A06FA7">
      <w:r w:rsidRPr="00A06FA7">
        <w:t>Figure 2.4: College-math eligibility based on the requirement of passing Algebra II.</w:t>
      </w:r>
    </w:p>
    <w:p w14:paraId="5AFC6AE0" w14:textId="1D437D1D" w:rsidR="00A06FA7" w:rsidRDefault="00A06FA7" w:rsidP="00A06FA7">
      <w:r>
        <w:t>Maximum percent of students who would be eligible for College Level Math if there is a requirement to Attempt Advanced Algebra in high school.</w:t>
      </w:r>
    </w:p>
    <w:p w14:paraId="41239023" w14:textId="0C5D56F3" w:rsidR="00A06FA7" w:rsidRDefault="00A06FA7" w:rsidP="00A06FA7"/>
    <w:p w14:paraId="6044E0CF" w14:textId="61985D3D" w:rsidR="00A06FA7" w:rsidRDefault="00A06FA7" w:rsidP="00FA4E1F">
      <w:pPr>
        <w:pStyle w:val="ListParagraph"/>
        <w:numPr>
          <w:ilvl w:val="0"/>
          <w:numId w:val="30"/>
        </w:numPr>
      </w:pPr>
      <w:r w:rsidRPr="00040897">
        <w:t xml:space="preserve">Black/African American: </w:t>
      </w:r>
      <w:r>
        <w:t>85</w:t>
      </w:r>
      <w:r w:rsidRPr="00040897">
        <w:t>%</w:t>
      </w:r>
      <w:r>
        <w:t xml:space="preserve"> (n=</w:t>
      </w:r>
      <w:r>
        <w:t>814</w:t>
      </w:r>
      <w:r>
        <w:t>)</w:t>
      </w:r>
    </w:p>
    <w:p w14:paraId="4D7142B6" w14:textId="4C967E16" w:rsidR="00A06FA7" w:rsidRPr="00040897" w:rsidRDefault="00A06FA7" w:rsidP="00FA4E1F">
      <w:pPr>
        <w:pStyle w:val="ListParagraph"/>
        <w:numPr>
          <w:ilvl w:val="0"/>
          <w:numId w:val="30"/>
        </w:numPr>
      </w:pPr>
      <w:r w:rsidRPr="00040897">
        <w:t xml:space="preserve">Latinx: </w:t>
      </w:r>
      <w:r>
        <w:t>86</w:t>
      </w:r>
      <w:r w:rsidRPr="00040897">
        <w:t>%</w:t>
      </w:r>
      <w:r>
        <w:t xml:space="preserve"> (n=</w:t>
      </w:r>
      <w:r>
        <w:t>885</w:t>
      </w:r>
      <w:r>
        <w:t>)</w:t>
      </w:r>
    </w:p>
    <w:p w14:paraId="23AE889C" w14:textId="318EFE2F" w:rsidR="00A06FA7" w:rsidRPr="00040897" w:rsidRDefault="00A06FA7" w:rsidP="00FA4E1F">
      <w:pPr>
        <w:pStyle w:val="ListParagraph"/>
        <w:numPr>
          <w:ilvl w:val="0"/>
          <w:numId w:val="30"/>
        </w:numPr>
      </w:pPr>
      <w:r>
        <w:t>Native American</w:t>
      </w:r>
      <w:r w:rsidRPr="00040897">
        <w:t xml:space="preserve">: </w:t>
      </w:r>
      <w:r>
        <w:t>8</w:t>
      </w:r>
      <w:r>
        <w:t>7</w:t>
      </w:r>
      <w:r w:rsidRPr="00040897">
        <w:t>%</w:t>
      </w:r>
      <w:r>
        <w:t xml:space="preserve"> (n=</w:t>
      </w:r>
      <w:r>
        <w:t>30</w:t>
      </w:r>
      <w:r>
        <w:t>)</w:t>
      </w:r>
    </w:p>
    <w:p w14:paraId="2C6503A3" w14:textId="732F8584" w:rsidR="00A06FA7" w:rsidRPr="00040897" w:rsidRDefault="00A06FA7" w:rsidP="00FA4E1F">
      <w:pPr>
        <w:pStyle w:val="ListParagraph"/>
        <w:numPr>
          <w:ilvl w:val="0"/>
          <w:numId w:val="30"/>
        </w:numPr>
      </w:pPr>
      <w:r w:rsidRPr="00040897">
        <w:t xml:space="preserve">Pacific Islander: </w:t>
      </w:r>
      <w:r>
        <w:t>87</w:t>
      </w:r>
      <w:r w:rsidRPr="00040897">
        <w:t>%</w:t>
      </w:r>
      <w:r>
        <w:t xml:space="preserve"> (n=</w:t>
      </w:r>
      <w:r>
        <w:t>71</w:t>
      </w:r>
      <w:r>
        <w:t>)</w:t>
      </w:r>
    </w:p>
    <w:p w14:paraId="0D190DF9" w14:textId="4A1BB27D" w:rsidR="00A06FA7" w:rsidRPr="00040897" w:rsidRDefault="00A06FA7" w:rsidP="00FA4E1F">
      <w:pPr>
        <w:pStyle w:val="ListParagraph"/>
        <w:numPr>
          <w:ilvl w:val="0"/>
          <w:numId w:val="30"/>
        </w:numPr>
      </w:pPr>
      <w:r>
        <w:t xml:space="preserve">Multiracial: </w:t>
      </w:r>
      <w:r>
        <w:t>89</w:t>
      </w:r>
      <w:r>
        <w:t>% (n=</w:t>
      </w:r>
      <w:r w:rsidR="00EE2555">
        <w:t>264</w:t>
      </w:r>
      <w:r>
        <w:t>)</w:t>
      </w:r>
    </w:p>
    <w:p w14:paraId="052F04F2" w14:textId="055E7640" w:rsidR="00A06FA7" w:rsidRDefault="00A06FA7" w:rsidP="00FA4E1F">
      <w:pPr>
        <w:pStyle w:val="ListParagraph"/>
        <w:numPr>
          <w:ilvl w:val="0"/>
          <w:numId w:val="30"/>
        </w:numPr>
      </w:pPr>
      <w:r>
        <w:t xml:space="preserve">White: </w:t>
      </w:r>
      <w:r w:rsidR="00EE2555">
        <w:t>90</w:t>
      </w:r>
      <w:r>
        <w:t>% (n=1,</w:t>
      </w:r>
      <w:r w:rsidR="00EE2555">
        <w:t>267</w:t>
      </w:r>
      <w:r>
        <w:t>)</w:t>
      </w:r>
    </w:p>
    <w:p w14:paraId="77DD77AD" w14:textId="3DFD6095" w:rsidR="00A06FA7" w:rsidRDefault="00A06FA7" w:rsidP="00FA4E1F">
      <w:pPr>
        <w:pStyle w:val="ListParagraph"/>
        <w:numPr>
          <w:ilvl w:val="0"/>
          <w:numId w:val="30"/>
        </w:numPr>
      </w:pPr>
      <w:r>
        <w:t>Asian</w:t>
      </w:r>
      <w:r w:rsidRPr="00040897">
        <w:t xml:space="preserve">: </w:t>
      </w:r>
      <w:r w:rsidR="00EE2555">
        <w:t>94</w:t>
      </w:r>
      <w:r w:rsidRPr="00040897">
        <w:t>%</w:t>
      </w:r>
      <w:r>
        <w:t xml:space="preserve"> (n=1,</w:t>
      </w:r>
      <w:r w:rsidR="00EE2555">
        <w:t>282</w:t>
      </w:r>
      <w:r>
        <w:t>)</w:t>
      </w:r>
    </w:p>
    <w:p w14:paraId="3C6F032E" w14:textId="77A34784" w:rsidR="00EE2555" w:rsidRDefault="00EE2555" w:rsidP="00EE2555"/>
    <w:p w14:paraId="4DFB9241" w14:textId="338D8877" w:rsidR="00EE2555" w:rsidRDefault="00EE2555" w:rsidP="00EE2555">
      <w:r w:rsidRPr="00EE2555">
        <w:t>Source: OSPI CEDARS student level data. Note: Among RMP graduates from 2014 - 2017 who enrolled at a RMP CTC.</w:t>
      </w:r>
    </w:p>
    <w:p w14:paraId="57B902D6" w14:textId="6FAEC220" w:rsidR="00EE2555" w:rsidRDefault="00EE2555" w:rsidP="00EE2555"/>
    <w:p w14:paraId="1E5A4588" w14:textId="59B68D6E" w:rsidR="00EE2555" w:rsidRPr="00EE2555" w:rsidRDefault="00EE2555" w:rsidP="00EE2555">
      <w:r w:rsidRPr="00EE2555">
        <w:t xml:space="preserve">From this analysis, we see that because of inequitable access to math </w:t>
      </w:r>
      <w:proofErr w:type="spellStart"/>
      <w:r w:rsidRPr="00EE2555">
        <w:t>coursetaking</w:t>
      </w:r>
      <w:proofErr w:type="spellEnd"/>
      <w:r w:rsidRPr="00EE2555">
        <w:t xml:space="preserve"> in high school, there will</w:t>
      </w:r>
      <w:r>
        <w:t xml:space="preserve"> </w:t>
      </w:r>
      <w:r w:rsidRPr="00EE2555">
        <w:t xml:space="preserve">always be a </w:t>
      </w:r>
      <w:proofErr w:type="gramStart"/>
      <w:r w:rsidRPr="00EE2555">
        <w:t>9 percentage</w:t>
      </w:r>
      <w:proofErr w:type="gramEnd"/>
      <w:r w:rsidRPr="00EE2555">
        <w:t xml:space="preserve"> point gap in college-level eligibility when passing</w:t>
      </w:r>
      <w:r>
        <w:t xml:space="preserve"> </w:t>
      </w:r>
      <w:r w:rsidRPr="00EE2555">
        <w:t>Algebra II is required for placement,</w:t>
      </w:r>
      <w:r>
        <w:t xml:space="preserve"> </w:t>
      </w:r>
      <w:r w:rsidRPr="00EE2555">
        <w:t>with the maximum college-level eligibility ranging from 85%</w:t>
      </w:r>
      <w:r>
        <w:t xml:space="preserve"> </w:t>
      </w:r>
      <w:r w:rsidRPr="00EE2555">
        <w:t>for Black/African American students to 94% for</w:t>
      </w:r>
      <w:r>
        <w:t xml:space="preserve"> </w:t>
      </w:r>
      <w:r w:rsidRPr="00EE2555">
        <w:t>Asian students. With this understanding, we</w:t>
      </w:r>
      <w:r>
        <w:t xml:space="preserve"> </w:t>
      </w:r>
      <w:r w:rsidRPr="00EE2555">
        <w:t xml:space="preserve">wanted to </w:t>
      </w:r>
      <w:proofErr w:type="gramStart"/>
      <w:r w:rsidRPr="00EE2555">
        <w:t>look into</w:t>
      </w:r>
      <w:proofErr w:type="gramEnd"/>
      <w:r w:rsidRPr="00EE2555">
        <w:t xml:space="preserve"> potential GPA placement policies for math to</w:t>
      </w:r>
      <w:r>
        <w:t xml:space="preserve"> </w:t>
      </w:r>
      <w:r w:rsidRPr="00EE2555">
        <w:t>see what cutoffs needed to be set at to increase access and reduce the eligibility gap of 22 percentage points</w:t>
      </w:r>
      <w:r>
        <w:t xml:space="preserve"> </w:t>
      </w:r>
      <w:r w:rsidRPr="00EE2555">
        <w:t>that currently exists within math policies.</w:t>
      </w:r>
    </w:p>
    <w:p w14:paraId="331A6940" w14:textId="1744884F" w:rsidR="00EE2555" w:rsidRPr="00EE2555" w:rsidRDefault="00EE2555" w:rsidP="00EE2555"/>
    <w:p w14:paraId="7B8AF260" w14:textId="77777777" w:rsidR="00EE2555" w:rsidRDefault="00EE2555" w:rsidP="00EE2555">
      <w:proofErr w:type="gramStart"/>
      <w:r w:rsidRPr="00EE2555">
        <w:t>Similar to</w:t>
      </w:r>
      <w:proofErr w:type="gramEnd"/>
      <w:r w:rsidRPr="00EE2555">
        <w:t xml:space="preserve"> the English analysis, we also started our math analysis from 2.50 cumulative GPA,</w:t>
      </w:r>
      <w:r>
        <w:t xml:space="preserve"> </w:t>
      </w:r>
      <w:r w:rsidRPr="00EE2555">
        <w:t>and then</w:t>
      </w:r>
      <w:r>
        <w:t xml:space="preserve"> </w:t>
      </w:r>
      <w:r w:rsidRPr="00EE2555">
        <w:t>calculated the college-level eligibility across racial/ethnic groups for each GPA cutoff between 0.00 to 2.50 at</w:t>
      </w:r>
      <w:r>
        <w:t xml:space="preserve"> </w:t>
      </w:r>
      <w:r w:rsidRPr="00EE2555">
        <w:t>increments of .01.</w:t>
      </w:r>
      <w:r>
        <w:t xml:space="preserve"> </w:t>
      </w:r>
    </w:p>
    <w:p w14:paraId="27150E69" w14:textId="77777777" w:rsidR="00EE2555" w:rsidRDefault="00EE2555" w:rsidP="00EE2555"/>
    <w:p w14:paraId="3B2DF0D4" w14:textId="1C814A88" w:rsidR="00EE2555" w:rsidRPr="00EE2555" w:rsidRDefault="00EE2555" w:rsidP="00EE2555">
      <w:r w:rsidRPr="00EE2555">
        <w:t>The first GPA policy that would create 70% eligibility for all race/ethnicities was 2.06. While this policy did</w:t>
      </w:r>
      <w:r>
        <w:t xml:space="preserve"> </w:t>
      </w:r>
      <w:r w:rsidRPr="00EE2555">
        <w:t xml:space="preserve">meet the access goal that we had set for our hypothetical policies, there was still a </w:t>
      </w:r>
      <w:proofErr w:type="gramStart"/>
      <w:r w:rsidRPr="00EE2555">
        <w:t>19 percentage</w:t>
      </w:r>
      <w:proofErr w:type="gramEnd"/>
      <w:r w:rsidRPr="00EE2555">
        <w:t xml:space="preserve"> point gap in</w:t>
      </w:r>
      <w:r>
        <w:t xml:space="preserve"> </w:t>
      </w:r>
      <w:r w:rsidRPr="00EE2555">
        <w:t>college-level eligibility.</w:t>
      </w:r>
      <w:r>
        <w:t xml:space="preserve"> </w:t>
      </w:r>
      <w:r w:rsidRPr="00EE2555">
        <w:t>Eligibility for Black/African American and Latinx students were 70% and 77%</w:t>
      </w:r>
      <w:r>
        <w:t xml:space="preserve"> </w:t>
      </w:r>
      <w:r w:rsidRPr="00EE2555">
        <w:t>respectively, while</w:t>
      </w:r>
      <w:r>
        <w:t xml:space="preserve"> </w:t>
      </w:r>
      <w:r w:rsidRPr="00EE2555">
        <w:t>college-level eligibility for other racial/ethnic groups were above 83% with white and Asian</w:t>
      </w:r>
      <w:r>
        <w:t xml:space="preserve"> </w:t>
      </w:r>
      <w:r w:rsidRPr="00EE2555">
        <w:t>students placing at the highest rates at 86% and 89%.</w:t>
      </w:r>
    </w:p>
    <w:p w14:paraId="73DD5FA6" w14:textId="6DD6A52A" w:rsidR="00A06FA7" w:rsidRDefault="00A06FA7" w:rsidP="00A06FA7"/>
    <w:p w14:paraId="5E8B1FFC" w14:textId="789C9D21" w:rsidR="00EE2555" w:rsidRDefault="00EE2555" w:rsidP="00822873">
      <w:pPr>
        <w:pStyle w:val="Heading4"/>
      </w:pPr>
      <w:r w:rsidRPr="00EE2555">
        <w:t>Figure 2.5. Hypothetical College-Level Eligibility with GPA threshold of 2.06</w:t>
      </w:r>
    </w:p>
    <w:p w14:paraId="2B44E743" w14:textId="77777777" w:rsidR="00822873" w:rsidRDefault="00822873" w:rsidP="00EE2555"/>
    <w:p w14:paraId="5BA0C504" w14:textId="477600CA" w:rsidR="00EE2555" w:rsidRDefault="00EE2555" w:rsidP="00EE2555">
      <w:r>
        <w:t>Percent of students who would be eligible for College Level Math if GPA Threshold for College Level English was set at 2.06</w:t>
      </w:r>
    </w:p>
    <w:p w14:paraId="15091901" w14:textId="19110A1E" w:rsidR="00EE2555" w:rsidRDefault="00EE2555" w:rsidP="00EE2555"/>
    <w:p w14:paraId="74F5E441" w14:textId="2A9B1900" w:rsidR="00EE2555" w:rsidRDefault="00EE2555" w:rsidP="00FA4E1F">
      <w:pPr>
        <w:pStyle w:val="ListParagraph"/>
        <w:numPr>
          <w:ilvl w:val="0"/>
          <w:numId w:val="30"/>
        </w:numPr>
      </w:pPr>
      <w:r w:rsidRPr="00040897">
        <w:lastRenderedPageBreak/>
        <w:t xml:space="preserve">Black/African American: </w:t>
      </w:r>
      <w:r>
        <w:t>70</w:t>
      </w:r>
      <w:r w:rsidRPr="00040897">
        <w:t>%</w:t>
      </w:r>
      <w:r>
        <w:t xml:space="preserve"> (n=814)</w:t>
      </w:r>
    </w:p>
    <w:p w14:paraId="18427CEA" w14:textId="5A103C16" w:rsidR="00EE2555" w:rsidRPr="00040897" w:rsidRDefault="00EE2555" w:rsidP="00FA4E1F">
      <w:pPr>
        <w:pStyle w:val="ListParagraph"/>
        <w:numPr>
          <w:ilvl w:val="0"/>
          <w:numId w:val="30"/>
        </w:numPr>
      </w:pPr>
      <w:r w:rsidRPr="00040897">
        <w:t xml:space="preserve">Latinx: </w:t>
      </w:r>
      <w:r>
        <w:t>75</w:t>
      </w:r>
      <w:r w:rsidRPr="00040897">
        <w:t>%</w:t>
      </w:r>
      <w:r>
        <w:t xml:space="preserve"> (n=885)</w:t>
      </w:r>
    </w:p>
    <w:p w14:paraId="75D02D27" w14:textId="45BEE5FC" w:rsidR="00EE2555" w:rsidRPr="00040897" w:rsidRDefault="00EE2555" w:rsidP="00FA4E1F">
      <w:pPr>
        <w:pStyle w:val="ListParagraph"/>
        <w:numPr>
          <w:ilvl w:val="0"/>
          <w:numId w:val="30"/>
        </w:numPr>
      </w:pPr>
      <w:r w:rsidRPr="00040897">
        <w:t xml:space="preserve">Pacific Islander: </w:t>
      </w:r>
      <w:r>
        <w:t>79</w:t>
      </w:r>
      <w:r w:rsidRPr="00040897">
        <w:t>%</w:t>
      </w:r>
      <w:r>
        <w:t xml:space="preserve"> (n=71)</w:t>
      </w:r>
    </w:p>
    <w:p w14:paraId="7EEF9B04" w14:textId="5E7071EE" w:rsidR="00EE2555" w:rsidRPr="00040897" w:rsidRDefault="00EE2555" w:rsidP="00FA4E1F">
      <w:pPr>
        <w:pStyle w:val="ListParagraph"/>
        <w:numPr>
          <w:ilvl w:val="0"/>
          <w:numId w:val="30"/>
        </w:numPr>
      </w:pPr>
      <w:r>
        <w:t xml:space="preserve">Multiracial: </w:t>
      </w:r>
      <w:r>
        <w:t>80</w:t>
      </w:r>
      <w:r>
        <w:t>% (n=264)</w:t>
      </w:r>
    </w:p>
    <w:p w14:paraId="49BED4AE" w14:textId="5C97F1F0" w:rsidR="00EE2555" w:rsidRPr="00040897" w:rsidRDefault="00EE2555" w:rsidP="00FA4E1F">
      <w:pPr>
        <w:pStyle w:val="ListParagraph"/>
        <w:numPr>
          <w:ilvl w:val="0"/>
          <w:numId w:val="30"/>
        </w:numPr>
      </w:pPr>
      <w:r>
        <w:t>Native American</w:t>
      </w:r>
      <w:r w:rsidRPr="00040897">
        <w:t xml:space="preserve">: </w:t>
      </w:r>
      <w:r>
        <w:t>80</w:t>
      </w:r>
      <w:r w:rsidRPr="00040897">
        <w:t>%</w:t>
      </w:r>
      <w:r>
        <w:t xml:space="preserve"> (n=30)</w:t>
      </w:r>
    </w:p>
    <w:p w14:paraId="38ADB961" w14:textId="262D674B" w:rsidR="00EE2555" w:rsidRDefault="00EE2555" w:rsidP="00FA4E1F">
      <w:pPr>
        <w:pStyle w:val="ListParagraph"/>
        <w:numPr>
          <w:ilvl w:val="0"/>
          <w:numId w:val="30"/>
        </w:numPr>
      </w:pPr>
      <w:r>
        <w:t xml:space="preserve">White: </w:t>
      </w:r>
      <w:r>
        <w:t>85</w:t>
      </w:r>
      <w:r>
        <w:t>% (n=1,267)</w:t>
      </w:r>
    </w:p>
    <w:p w14:paraId="7BAD8498" w14:textId="500E1CB5" w:rsidR="00EE2555" w:rsidRDefault="00EE2555" w:rsidP="00FA4E1F">
      <w:pPr>
        <w:pStyle w:val="ListParagraph"/>
        <w:numPr>
          <w:ilvl w:val="0"/>
          <w:numId w:val="30"/>
        </w:numPr>
      </w:pPr>
      <w:r>
        <w:t>Asian</w:t>
      </w:r>
      <w:r w:rsidRPr="00040897">
        <w:t xml:space="preserve">: </w:t>
      </w:r>
      <w:r>
        <w:t>88</w:t>
      </w:r>
      <w:r w:rsidRPr="00040897">
        <w:t>%</w:t>
      </w:r>
      <w:r>
        <w:t xml:space="preserve"> (n=1,282)</w:t>
      </w:r>
    </w:p>
    <w:p w14:paraId="3DBDD0B4" w14:textId="1BD31BD4" w:rsidR="00EE2555" w:rsidRDefault="00EE2555" w:rsidP="00EE2555"/>
    <w:p w14:paraId="0CDF4865" w14:textId="413AAB7E" w:rsidR="00EE2555" w:rsidRDefault="00EE2555" w:rsidP="00EE2555">
      <w:r w:rsidRPr="00EE2555">
        <w:t>Source: OSPI CEDARS student level data. Note: Among RMP graduates from 2014 - 2017 who enrolled at a RMP CTC.</w:t>
      </w:r>
    </w:p>
    <w:p w14:paraId="02D1D393" w14:textId="46AE56DD" w:rsidR="00EE2555" w:rsidRDefault="00EE2555" w:rsidP="00EE2555"/>
    <w:p w14:paraId="2947396D" w14:textId="2750BCD3" w:rsidR="00EE2555" w:rsidRDefault="00EE2555" w:rsidP="00EE2555">
      <w:r w:rsidRPr="00EE2555">
        <w:t>We continued to look at the potential policies to see when the eligibility gap closed to within 10 percentage</w:t>
      </w:r>
      <w:r>
        <w:t xml:space="preserve"> </w:t>
      </w:r>
      <w:r w:rsidRPr="00EE2555">
        <w:t xml:space="preserve">points, and found that 1.63 would be the first GPA cutoff where </w:t>
      </w:r>
      <w:proofErr w:type="gramStart"/>
      <w:r w:rsidRPr="00EE2555">
        <w:t>this criteria</w:t>
      </w:r>
      <w:proofErr w:type="gramEnd"/>
      <w:r w:rsidRPr="00EE2555">
        <w:t xml:space="preserve"> was met, with college-level</w:t>
      </w:r>
      <w:r>
        <w:t xml:space="preserve"> </w:t>
      </w:r>
      <w:r w:rsidRPr="00EE2555">
        <w:t>eligibility ranging from 82% for Black/African American students and 92% for Asian students (Figure 2.6)</w:t>
      </w:r>
    </w:p>
    <w:p w14:paraId="5F68A4A5" w14:textId="4C813E69" w:rsidR="00EE2555" w:rsidRDefault="00EE2555" w:rsidP="00822873">
      <w:pPr>
        <w:pStyle w:val="Heading4"/>
      </w:pPr>
    </w:p>
    <w:p w14:paraId="15440E46" w14:textId="0D68BAF4" w:rsidR="00EE2555" w:rsidRDefault="00EE2555" w:rsidP="00822873">
      <w:pPr>
        <w:pStyle w:val="Heading4"/>
      </w:pPr>
      <w:r w:rsidRPr="00EE2555">
        <w:t>Figure 2.6. Hypothetical College-Level Eligibility with GPA threshold of 1.63</w:t>
      </w:r>
    </w:p>
    <w:p w14:paraId="05D8CC4E" w14:textId="77777777" w:rsidR="00822873" w:rsidRDefault="00822873" w:rsidP="00EE2555"/>
    <w:p w14:paraId="44BD56A6" w14:textId="3EEB5E52" w:rsidR="00EE2555" w:rsidRDefault="00EE2555" w:rsidP="00EE2555">
      <w:r>
        <w:t>Percent of students who would be eligible for College Level Math if GPA Threshold for College Level Math was set at 1.63</w:t>
      </w:r>
    </w:p>
    <w:p w14:paraId="668E485A" w14:textId="7B7A995B" w:rsidR="00EE2555" w:rsidRDefault="00EE2555" w:rsidP="00EE2555"/>
    <w:p w14:paraId="2A269419" w14:textId="5B4CD5BE" w:rsidR="00EE2555" w:rsidRDefault="00EE2555" w:rsidP="00FA4E1F">
      <w:pPr>
        <w:pStyle w:val="ListParagraph"/>
        <w:numPr>
          <w:ilvl w:val="0"/>
          <w:numId w:val="30"/>
        </w:numPr>
      </w:pPr>
      <w:r w:rsidRPr="00040897">
        <w:t xml:space="preserve">Black/African American: </w:t>
      </w:r>
      <w:r>
        <w:t>82</w:t>
      </w:r>
      <w:r w:rsidRPr="00040897">
        <w:t>%</w:t>
      </w:r>
      <w:r>
        <w:t xml:space="preserve"> (n=814)</w:t>
      </w:r>
    </w:p>
    <w:p w14:paraId="250C59A0" w14:textId="2D5E0B80" w:rsidR="00EE2555" w:rsidRPr="00040897" w:rsidRDefault="00EE2555" w:rsidP="00FA4E1F">
      <w:pPr>
        <w:pStyle w:val="ListParagraph"/>
        <w:numPr>
          <w:ilvl w:val="0"/>
          <w:numId w:val="30"/>
        </w:numPr>
      </w:pPr>
      <w:r w:rsidRPr="00040897">
        <w:t xml:space="preserve">Latinx: </w:t>
      </w:r>
      <w:r>
        <w:t>83</w:t>
      </w:r>
      <w:r w:rsidRPr="00040897">
        <w:t>%</w:t>
      </w:r>
      <w:r>
        <w:t xml:space="preserve"> (n=885)</w:t>
      </w:r>
    </w:p>
    <w:p w14:paraId="65D72118" w14:textId="6947C7AE" w:rsidR="00EE2555" w:rsidRPr="00040897" w:rsidRDefault="00EE2555" w:rsidP="00FA4E1F">
      <w:pPr>
        <w:pStyle w:val="ListParagraph"/>
        <w:numPr>
          <w:ilvl w:val="0"/>
          <w:numId w:val="30"/>
        </w:numPr>
      </w:pPr>
      <w:r w:rsidRPr="00040897">
        <w:t xml:space="preserve">Pacific Islander: </w:t>
      </w:r>
      <w:r>
        <w:t>86</w:t>
      </w:r>
      <w:r w:rsidRPr="00040897">
        <w:t>%</w:t>
      </w:r>
      <w:r>
        <w:t xml:space="preserve"> (n=71)</w:t>
      </w:r>
    </w:p>
    <w:p w14:paraId="091D8AFC" w14:textId="4B736B72" w:rsidR="00EE2555" w:rsidRPr="00040897" w:rsidRDefault="00EE2555" w:rsidP="00FA4E1F">
      <w:pPr>
        <w:pStyle w:val="ListParagraph"/>
        <w:numPr>
          <w:ilvl w:val="0"/>
          <w:numId w:val="30"/>
        </w:numPr>
      </w:pPr>
      <w:r>
        <w:t xml:space="preserve">Multiracial: </w:t>
      </w:r>
      <w:r>
        <w:t>86</w:t>
      </w:r>
      <w:r>
        <w:t>% (n=264)</w:t>
      </w:r>
    </w:p>
    <w:p w14:paraId="4D69A34A" w14:textId="3C5FC303" w:rsidR="00EE2555" w:rsidRPr="00040897" w:rsidRDefault="00EE2555" w:rsidP="00FA4E1F">
      <w:pPr>
        <w:pStyle w:val="ListParagraph"/>
        <w:numPr>
          <w:ilvl w:val="0"/>
          <w:numId w:val="30"/>
        </w:numPr>
      </w:pPr>
      <w:r>
        <w:t>Native American</w:t>
      </w:r>
      <w:r w:rsidRPr="00040897">
        <w:t xml:space="preserve">: </w:t>
      </w:r>
      <w:r>
        <w:t>87</w:t>
      </w:r>
      <w:r w:rsidRPr="00040897">
        <w:t>%</w:t>
      </w:r>
      <w:r>
        <w:t xml:space="preserve"> (n=30)</w:t>
      </w:r>
    </w:p>
    <w:p w14:paraId="68AA1B22" w14:textId="47DD3427" w:rsidR="00EE2555" w:rsidRDefault="00EE2555" w:rsidP="00FA4E1F">
      <w:pPr>
        <w:pStyle w:val="ListParagraph"/>
        <w:numPr>
          <w:ilvl w:val="0"/>
          <w:numId w:val="30"/>
        </w:numPr>
      </w:pPr>
      <w:r>
        <w:t xml:space="preserve">White: </w:t>
      </w:r>
      <w:r>
        <w:t>89</w:t>
      </w:r>
      <w:r>
        <w:t>% (n=1,267)</w:t>
      </w:r>
    </w:p>
    <w:p w14:paraId="60DFCB9B" w14:textId="229F2A8C" w:rsidR="00EE2555" w:rsidRDefault="00EE2555" w:rsidP="00FA4E1F">
      <w:pPr>
        <w:pStyle w:val="ListParagraph"/>
        <w:numPr>
          <w:ilvl w:val="0"/>
          <w:numId w:val="30"/>
        </w:numPr>
      </w:pPr>
      <w:r>
        <w:t>Asian</w:t>
      </w:r>
      <w:r w:rsidRPr="00040897">
        <w:t xml:space="preserve">: </w:t>
      </w:r>
      <w:r>
        <w:t>92</w:t>
      </w:r>
      <w:r w:rsidRPr="00040897">
        <w:t>%</w:t>
      </w:r>
      <w:r>
        <w:t xml:space="preserve"> (n=1,282)</w:t>
      </w:r>
    </w:p>
    <w:p w14:paraId="4F2FF02F" w14:textId="4C9DF047" w:rsidR="00EE2555" w:rsidRDefault="00EE2555" w:rsidP="00EE2555"/>
    <w:p w14:paraId="6217BFEA" w14:textId="442A51F8" w:rsidR="00EE2555" w:rsidRPr="00EE2555" w:rsidRDefault="00EE2555" w:rsidP="00EE2555">
      <w:r w:rsidRPr="00EE2555">
        <w:t>Source: OSPI CEDARS student level data. Note: Among RMP graduates from 2014 - 2017 who enrolled at a RMP CTC.</w:t>
      </w:r>
    </w:p>
    <w:p w14:paraId="295A3125" w14:textId="26976865" w:rsidR="00EE2555" w:rsidRDefault="00EE2555" w:rsidP="00EE2555"/>
    <w:p w14:paraId="601DFD07" w14:textId="77777777" w:rsidR="00EE2555" w:rsidRPr="00822873" w:rsidRDefault="00EE2555" w:rsidP="00EE2555">
      <w:pPr>
        <w:rPr>
          <w:b/>
          <w:bCs/>
        </w:rPr>
      </w:pPr>
      <w:r w:rsidRPr="00822873">
        <w:rPr>
          <w:b/>
          <w:bCs/>
        </w:rPr>
        <w:t xml:space="preserve">Hypothetical Placement Based on High School Math </w:t>
      </w:r>
      <w:proofErr w:type="spellStart"/>
      <w:r w:rsidRPr="00822873">
        <w:rPr>
          <w:b/>
          <w:bCs/>
        </w:rPr>
        <w:t>Coursetaking</w:t>
      </w:r>
      <w:proofErr w:type="spellEnd"/>
    </w:p>
    <w:p w14:paraId="15D19973" w14:textId="3FB31672" w:rsidR="00EE2555" w:rsidRDefault="00EE2555" w:rsidP="00EE2555">
      <w:r w:rsidRPr="00EE2555">
        <w:t xml:space="preserve">Next, we wanted to look at how </w:t>
      </w:r>
      <w:proofErr w:type="spellStart"/>
      <w:r w:rsidRPr="00EE2555">
        <w:t>coursetaking</w:t>
      </w:r>
      <w:proofErr w:type="spellEnd"/>
      <w:r w:rsidRPr="00EE2555">
        <w:t xml:space="preserve"> could be used to create an equitable placement policy for math.</w:t>
      </w:r>
      <w:r>
        <w:t xml:space="preserve"> </w:t>
      </w:r>
      <w:r w:rsidRPr="00EE2555">
        <w:t xml:space="preserve">We started by creating prospective policies using solely HS math </w:t>
      </w:r>
      <w:proofErr w:type="spellStart"/>
      <w:r w:rsidRPr="00EE2555">
        <w:t>coursetaking</w:t>
      </w:r>
      <w:proofErr w:type="spellEnd"/>
      <w:r w:rsidRPr="00EE2555">
        <w:t xml:space="preserve"> to create policies. This</w:t>
      </w:r>
      <w:r>
        <w:t xml:space="preserve"> </w:t>
      </w:r>
      <w:r w:rsidRPr="00EE2555">
        <w:t>approach mirrors what all RMP CTCs currently use to place students. We wanted to drastically shift the way</w:t>
      </w:r>
      <w:r>
        <w:t xml:space="preserve"> </w:t>
      </w:r>
      <w:r w:rsidRPr="00EE2555">
        <w:t xml:space="preserve">that </w:t>
      </w:r>
      <w:proofErr w:type="spellStart"/>
      <w:r w:rsidRPr="00EE2555">
        <w:t>coursetaking</w:t>
      </w:r>
      <w:proofErr w:type="spellEnd"/>
      <w:r w:rsidRPr="00EE2555">
        <w:t xml:space="preserve"> was used for placement because under current math policies only 25% of all students</w:t>
      </w:r>
      <w:r>
        <w:t xml:space="preserve"> </w:t>
      </w:r>
      <w:r w:rsidRPr="00EE2555">
        <w:t>eligible for college-level math, and there were large racial disparities in those rates. We also saw through our</w:t>
      </w:r>
      <w:r>
        <w:t xml:space="preserve"> </w:t>
      </w:r>
      <w:r w:rsidRPr="00EE2555">
        <w:t xml:space="preserve">regression analysis that having Algebra II and Precalculus as a student’s highest level of HS math </w:t>
      </w:r>
      <w:proofErr w:type="spellStart"/>
      <w:r w:rsidRPr="00EE2555">
        <w:t>coursetaking</w:t>
      </w:r>
      <w:proofErr w:type="spellEnd"/>
      <w:r>
        <w:t xml:space="preserve"> </w:t>
      </w:r>
      <w:r w:rsidRPr="00EE2555">
        <w:t>were not significant predictors of a student earning a 2.0 or higher in their first college-level math course.</w:t>
      </w:r>
      <w:r>
        <w:t xml:space="preserve"> </w:t>
      </w:r>
      <w:proofErr w:type="gramStart"/>
      <w:r w:rsidRPr="00EE2555">
        <w:t>So</w:t>
      </w:r>
      <w:proofErr w:type="gramEnd"/>
      <w:r>
        <w:t xml:space="preserve"> </w:t>
      </w:r>
      <w:r w:rsidRPr="00EE2555">
        <w:t xml:space="preserve">we wanted to ensure that high school </w:t>
      </w:r>
      <w:proofErr w:type="spellStart"/>
      <w:r w:rsidRPr="00EE2555">
        <w:t>coursetaking</w:t>
      </w:r>
      <w:proofErr w:type="spellEnd"/>
      <w:r w:rsidRPr="00EE2555">
        <w:t xml:space="preserve"> was not used to exclude students from being eligible for</w:t>
      </w:r>
      <w:r>
        <w:t xml:space="preserve"> </w:t>
      </w:r>
      <w:r w:rsidRPr="00EE2555">
        <w:t>college-level placement.</w:t>
      </w:r>
    </w:p>
    <w:p w14:paraId="5470EC6E" w14:textId="77777777" w:rsidR="00EE2555" w:rsidRPr="00EE2555" w:rsidRDefault="00EE2555" w:rsidP="00EE2555"/>
    <w:p w14:paraId="198CA13E" w14:textId="6B82A0C0" w:rsidR="00EE2555" w:rsidRDefault="00EE2555" w:rsidP="00EE2555">
      <w:proofErr w:type="gramStart"/>
      <w:r w:rsidRPr="00EE2555">
        <w:t>Similar to</w:t>
      </w:r>
      <w:proofErr w:type="gramEnd"/>
      <w:r w:rsidRPr="00EE2555">
        <w:t xml:space="preserve"> our process for testing GPA based policies, we started by using the approximate thresholds that are</w:t>
      </w:r>
      <w:r>
        <w:t xml:space="preserve"> </w:t>
      </w:r>
      <w:r w:rsidRPr="00EE2555">
        <w:t>found in current policies. Most RMP CTC placement policies require an A or better in Algebra II, or a B or</w:t>
      </w:r>
      <w:r>
        <w:t xml:space="preserve"> </w:t>
      </w:r>
      <w:r w:rsidRPr="00EE2555">
        <w:t>better in</w:t>
      </w:r>
      <w:r w:rsidR="00822873">
        <w:t xml:space="preserve"> </w:t>
      </w:r>
      <w:r w:rsidRPr="00EE2555">
        <w:t>Precalculus or Calculus for college-level math placement. Starting with this, we then calculated</w:t>
      </w:r>
      <w:r>
        <w:t xml:space="preserve"> </w:t>
      </w:r>
      <w:r w:rsidRPr="00EE2555">
        <w:t>college eligibility rates for different combinations of grade (including +/- grade levels) cutoffs for Algebra II,</w:t>
      </w:r>
      <w:r>
        <w:t xml:space="preserve"> </w:t>
      </w:r>
      <w:r w:rsidRPr="00EE2555">
        <w:t xml:space="preserve">Precalculus and Calculus </w:t>
      </w:r>
      <w:proofErr w:type="spellStart"/>
      <w:r w:rsidRPr="00EE2555">
        <w:t>coursetaking</w:t>
      </w:r>
      <w:proofErr w:type="spellEnd"/>
      <w:r w:rsidRPr="00EE2555">
        <w:t>. Since Algebra II is a requirement for college-level math eligibility in</w:t>
      </w:r>
      <w:r>
        <w:t xml:space="preserve"> </w:t>
      </w:r>
      <w:r w:rsidRPr="00EE2555">
        <w:t xml:space="preserve">nearly all college transcript-based placement policies, we set the minimum math </w:t>
      </w:r>
      <w:proofErr w:type="spellStart"/>
      <w:r w:rsidRPr="00EE2555">
        <w:t>coursetaking</w:t>
      </w:r>
      <w:proofErr w:type="spellEnd"/>
      <w:r w:rsidRPr="00EE2555">
        <w:t xml:space="preserve"> requirement at</w:t>
      </w:r>
      <w:r>
        <w:t xml:space="preserve"> </w:t>
      </w:r>
      <w:r w:rsidRPr="00EE2555">
        <w:t>receiving C or better</w:t>
      </w:r>
      <w:r>
        <w:t xml:space="preserve"> </w:t>
      </w:r>
      <w:r w:rsidRPr="00EE2555">
        <w:t>in Algebra II. In addition, if a grade threshold was set to a certain level for a lower level of</w:t>
      </w:r>
      <w:r>
        <w:t xml:space="preserve"> </w:t>
      </w:r>
      <w:r w:rsidRPr="00EE2555">
        <w:t>math,</w:t>
      </w:r>
      <w:r>
        <w:t xml:space="preserve"> </w:t>
      </w:r>
      <w:r w:rsidRPr="00EE2555">
        <w:t xml:space="preserve">we made sure that a more restrictive </w:t>
      </w:r>
      <w:r w:rsidRPr="00EE2555">
        <w:lastRenderedPageBreak/>
        <w:t xml:space="preserve">grade threshold was not set for a </w:t>
      </w:r>
      <w:proofErr w:type="gramStart"/>
      <w:r w:rsidRPr="00EE2555">
        <w:t>higher level</w:t>
      </w:r>
      <w:proofErr w:type="gramEnd"/>
      <w:r w:rsidRPr="00EE2555">
        <w:t xml:space="preserve"> math (e.g. if</w:t>
      </w:r>
      <w:r>
        <w:t xml:space="preserve"> </w:t>
      </w:r>
      <w:r w:rsidRPr="00EE2555">
        <w:t>the grade</w:t>
      </w:r>
      <w:r>
        <w:t xml:space="preserve"> </w:t>
      </w:r>
      <w:r w:rsidRPr="00EE2555">
        <w:t>cutoff was set at B or better for Algebra II, we would not set the cutoff to A or better for Calculus).</w:t>
      </w:r>
    </w:p>
    <w:p w14:paraId="73B3E083" w14:textId="56B8E64B" w:rsidR="00EE2555" w:rsidRDefault="00EE2555" w:rsidP="00EE2555"/>
    <w:p w14:paraId="0E67A9E2" w14:textId="0D5DCFA1" w:rsidR="00EE2555" w:rsidRDefault="00EE2555" w:rsidP="00822873">
      <w:pPr>
        <w:pStyle w:val="Heading4"/>
      </w:pPr>
      <w:r w:rsidRPr="00EE2555">
        <w:t>Figure 2.7. Hypothetical College-Level Eligibility Based on a C or better in Algebra II or Higher</w:t>
      </w:r>
    </w:p>
    <w:p w14:paraId="62F2F9ED" w14:textId="77777777" w:rsidR="00822873" w:rsidRDefault="00822873" w:rsidP="00EE2555"/>
    <w:p w14:paraId="7C53C745" w14:textId="19859EED" w:rsidR="00EE2555" w:rsidRDefault="00EE2555" w:rsidP="00EE2555">
      <w:r>
        <w:t xml:space="preserve">Percent of students who would be eligible for College Level Math if the </w:t>
      </w:r>
      <w:proofErr w:type="spellStart"/>
      <w:r>
        <w:t>coursetaking</w:t>
      </w:r>
      <w:proofErr w:type="spellEnd"/>
      <w:r>
        <w:t xml:space="preserve"> criteria was earning a C or better in Algebra II, Precalculus, and Calculus</w:t>
      </w:r>
    </w:p>
    <w:p w14:paraId="362EB3AE" w14:textId="38AFDBEC" w:rsidR="00EE2555" w:rsidRDefault="00EE2555" w:rsidP="00EE2555"/>
    <w:p w14:paraId="090B3F7E" w14:textId="31AB34F2" w:rsidR="00EE2555" w:rsidRDefault="00EE2555" w:rsidP="00FA4E1F">
      <w:pPr>
        <w:pStyle w:val="ListParagraph"/>
        <w:numPr>
          <w:ilvl w:val="0"/>
          <w:numId w:val="30"/>
        </w:numPr>
      </w:pPr>
      <w:r w:rsidRPr="00040897">
        <w:t xml:space="preserve">Black/African American: </w:t>
      </w:r>
      <w:r>
        <w:t>67</w:t>
      </w:r>
      <w:r w:rsidRPr="00040897">
        <w:t>%</w:t>
      </w:r>
      <w:r w:rsidR="00986061">
        <w:t xml:space="preserve"> (total)</w:t>
      </w:r>
    </w:p>
    <w:p w14:paraId="479AF0D2" w14:textId="352A13E3" w:rsidR="00EE2555" w:rsidRDefault="00EE2555" w:rsidP="00FA4E1F">
      <w:pPr>
        <w:pStyle w:val="ListParagraph"/>
        <w:numPr>
          <w:ilvl w:val="1"/>
          <w:numId w:val="30"/>
        </w:numPr>
      </w:pPr>
      <w:r>
        <w:t>Algebra II</w:t>
      </w:r>
      <w:r w:rsidR="00986061">
        <w:t>: 46%</w:t>
      </w:r>
    </w:p>
    <w:p w14:paraId="6D1D3C32" w14:textId="55E99131" w:rsidR="00EE2555" w:rsidRDefault="00EE2555" w:rsidP="00FA4E1F">
      <w:pPr>
        <w:pStyle w:val="ListParagraph"/>
        <w:numPr>
          <w:ilvl w:val="1"/>
          <w:numId w:val="30"/>
        </w:numPr>
      </w:pPr>
      <w:r>
        <w:t>Precalculus</w:t>
      </w:r>
      <w:r w:rsidR="00986061">
        <w:t>: 15%</w:t>
      </w:r>
    </w:p>
    <w:p w14:paraId="35D1BEE6" w14:textId="6586CCF4" w:rsidR="00EE2555" w:rsidRDefault="00EE2555" w:rsidP="00FA4E1F">
      <w:pPr>
        <w:pStyle w:val="ListParagraph"/>
        <w:numPr>
          <w:ilvl w:val="1"/>
          <w:numId w:val="30"/>
        </w:numPr>
      </w:pPr>
      <w:r>
        <w:t>Calculus</w:t>
      </w:r>
      <w:r w:rsidR="00986061">
        <w:t>: &lt;7%</w:t>
      </w:r>
    </w:p>
    <w:p w14:paraId="0F8F7482" w14:textId="50D50B1F" w:rsidR="00EE2555" w:rsidRDefault="00EE2555" w:rsidP="00FA4E1F">
      <w:pPr>
        <w:pStyle w:val="ListParagraph"/>
        <w:numPr>
          <w:ilvl w:val="0"/>
          <w:numId w:val="30"/>
        </w:numPr>
      </w:pPr>
      <w:r w:rsidRPr="00040897">
        <w:t xml:space="preserve">Latinx: </w:t>
      </w:r>
      <w:r w:rsidR="00986061">
        <w:t>71</w:t>
      </w:r>
      <w:r w:rsidRPr="00040897">
        <w:t>%</w:t>
      </w:r>
      <w:r>
        <w:t xml:space="preserve"> (</w:t>
      </w:r>
      <w:r w:rsidR="00986061">
        <w:t>total)</w:t>
      </w:r>
    </w:p>
    <w:p w14:paraId="219D2D51" w14:textId="53DC439A" w:rsidR="00986061" w:rsidRDefault="00986061" w:rsidP="00FA4E1F">
      <w:pPr>
        <w:pStyle w:val="ListParagraph"/>
        <w:numPr>
          <w:ilvl w:val="1"/>
          <w:numId w:val="30"/>
        </w:numPr>
      </w:pPr>
      <w:r>
        <w:t xml:space="preserve">Algebra II: </w:t>
      </w:r>
      <w:r>
        <w:t>48</w:t>
      </w:r>
      <w:r>
        <w:t>%</w:t>
      </w:r>
    </w:p>
    <w:p w14:paraId="25E04868" w14:textId="2BB1D105" w:rsidR="00986061" w:rsidRDefault="00986061" w:rsidP="00FA4E1F">
      <w:pPr>
        <w:pStyle w:val="ListParagraph"/>
        <w:numPr>
          <w:ilvl w:val="1"/>
          <w:numId w:val="30"/>
        </w:numPr>
      </w:pPr>
      <w:r>
        <w:t xml:space="preserve">Precalculus: </w:t>
      </w:r>
      <w:r>
        <w:t>16</w:t>
      </w:r>
      <w:r>
        <w:t>%</w:t>
      </w:r>
    </w:p>
    <w:p w14:paraId="5BF6AECF" w14:textId="623115D8" w:rsidR="00986061" w:rsidRPr="00040897" w:rsidRDefault="00986061" w:rsidP="00FA4E1F">
      <w:pPr>
        <w:pStyle w:val="ListParagraph"/>
        <w:numPr>
          <w:ilvl w:val="1"/>
          <w:numId w:val="30"/>
        </w:numPr>
      </w:pPr>
      <w:r>
        <w:t>Calculus: 7%</w:t>
      </w:r>
    </w:p>
    <w:p w14:paraId="1DC10494" w14:textId="3F9B24A0" w:rsidR="00EE2555" w:rsidRDefault="00EE2555" w:rsidP="00FA4E1F">
      <w:pPr>
        <w:pStyle w:val="ListParagraph"/>
        <w:numPr>
          <w:ilvl w:val="0"/>
          <w:numId w:val="30"/>
        </w:numPr>
      </w:pPr>
      <w:r>
        <w:t xml:space="preserve">Multiracial: </w:t>
      </w:r>
      <w:r w:rsidR="00986061">
        <w:t>73</w:t>
      </w:r>
      <w:r>
        <w:t>% (</w:t>
      </w:r>
      <w:r w:rsidR="00986061">
        <w:t>total</w:t>
      </w:r>
      <w:r>
        <w:t>)</w:t>
      </w:r>
    </w:p>
    <w:p w14:paraId="435C3684" w14:textId="79FEE163" w:rsidR="00986061" w:rsidRDefault="00986061" w:rsidP="00FA4E1F">
      <w:pPr>
        <w:pStyle w:val="ListParagraph"/>
        <w:numPr>
          <w:ilvl w:val="1"/>
          <w:numId w:val="30"/>
        </w:numPr>
      </w:pPr>
      <w:r>
        <w:t xml:space="preserve">Algebra II: </w:t>
      </w:r>
      <w:r>
        <w:t>38%</w:t>
      </w:r>
    </w:p>
    <w:p w14:paraId="43A44D81" w14:textId="25EC59C8" w:rsidR="00986061" w:rsidRDefault="00986061" w:rsidP="00FA4E1F">
      <w:pPr>
        <w:pStyle w:val="ListParagraph"/>
        <w:numPr>
          <w:ilvl w:val="1"/>
          <w:numId w:val="30"/>
        </w:numPr>
      </w:pPr>
      <w:r>
        <w:t xml:space="preserve">Precalculus: </w:t>
      </w:r>
      <w:r>
        <w:t>22</w:t>
      </w:r>
      <w:r>
        <w:t>%</w:t>
      </w:r>
    </w:p>
    <w:p w14:paraId="3DD8DB27" w14:textId="2683B068" w:rsidR="00986061" w:rsidRPr="00040897" w:rsidRDefault="00986061" w:rsidP="00FA4E1F">
      <w:pPr>
        <w:pStyle w:val="ListParagraph"/>
        <w:numPr>
          <w:ilvl w:val="1"/>
          <w:numId w:val="30"/>
        </w:numPr>
      </w:pPr>
      <w:r>
        <w:t xml:space="preserve">Calculus: </w:t>
      </w:r>
      <w:r>
        <w:t>13</w:t>
      </w:r>
      <w:r>
        <w:t>%</w:t>
      </w:r>
    </w:p>
    <w:p w14:paraId="7EAA860B" w14:textId="35B9B9E7" w:rsidR="00EE2555" w:rsidRDefault="00EE2555" w:rsidP="00FA4E1F">
      <w:pPr>
        <w:pStyle w:val="ListParagraph"/>
        <w:numPr>
          <w:ilvl w:val="0"/>
          <w:numId w:val="30"/>
        </w:numPr>
      </w:pPr>
      <w:r>
        <w:t xml:space="preserve">White: </w:t>
      </w:r>
      <w:r w:rsidR="00986061">
        <w:t>76</w:t>
      </w:r>
      <w:r>
        <w:t>% (</w:t>
      </w:r>
      <w:r w:rsidR="00986061">
        <w:t>total)</w:t>
      </w:r>
    </w:p>
    <w:p w14:paraId="5BC93371" w14:textId="09AD8F54" w:rsidR="00986061" w:rsidRDefault="00986061" w:rsidP="00FA4E1F">
      <w:pPr>
        <w:pStyle w:val="ListParagraph"/>
        <w:numPr>
          <w:ilvl w:val="1"/>
          <w:numId w:val="30"/>
        </w:numPr>
      </w:pPr>
      <w:r>
        <w:t xml:space="preserve">Algebra II: </w:t>
      </w:r>
      <w:r>
        <w:t>43</w:t>
      </w:r>
      <w:r>
        <w:t>%</w:t>
      </w:r>
    </w:p>
    <w:p w14:paraId="50C76FA9" w14:textId="04812248" w:rsidR="00986061" w:rsidRDefault="00986061" w:rsidP="00FA4E1F">
      <w:pPr>
        <w:pStyle w:val="ListParagraph"/>
        <w:numPr>
          <w:ilvl w:val="1"/>
          <w:numId w:val="30"/>
        </w:numPr>
      </w:pPr>
      <w:r>
        <w:t xml:space="preserve">Precalculus: </w:t>
      </w:r>
      <w:r>
        <w:t>22</w:t>
      </w:r>
      <w:r>
        <w:t>%</w:t>
      </w:r>
    </w:p>
    <w:p w14:paraId="724853F1" w14:textId="09D42CDA" w:rsidR="00986061" w:rsidRDefault="00986061" w:rsidP="00FA4E1F">
      <w:pPr>
        <w:pStyle w:val="ListParagraph"/>
        <w:numPr>
          <w:ilvl w:val="1"/>
          <w:numId w:val="30"/>
        </w:numPr>
      </w:pPr>
      <w:r>
        <w:t xml:space="preserve">Calculus: </w:t>
      </w:r>
      <w:r>
        <w:t>11</w:t>
      </w:r>
      <w:r>
        <w:t>%</w:t>
      </w:r>
    </w:p>
    <w:p w14:paraId="0D754764" w14:textId="627E5044" w:rsidR="00EE2555" w:rsidRDefault="00EE2555" w:rsidP="00FA4E1F">
      <w:pPr>
        <w:pStyle w:val="ListParagraph"/>
        <w:numPr>
          <w:ilvl w:val="0"/>
          <w:numId w:val="30"/>
        </w:numPr>
      </w:pPr>
      <w:r w:rsidRPr="00040897">
        <w:t xml:space="preserve">Pacific Islander: </w:t>
      </w:r>
      <w:r w:rsidR="00986061">
        <w:t>76</w:t>
      </w:r>
      <w:r w:rsidRPr="00040897">
        <w:t>%</w:t>
      </w:r>
      <w:r>
        <w:t xml:space="preserve"> (</w:t>
      </w:r>
      <w:r w:rsidR="00986061">
        <w:t>total)</w:t>
      </w:r>
    </w:p>
    <w:p w14:paraId="27BFAF90" w14:textId="2AE8141A" w:rsidR="00986061" w:rsidRDefault="00986061" w:rsidP="00FA4E1F">
      <w:pPr>
        <w:pStyle w:val="ListParagraph"/>
        <w:numPr>
          <w:ilvl w:val="1"/>
          <w:numId w:val="30"/>
        </w:numPr>
      </w:pPr>
      <w:r>
        <w:t xml:space="preserve">Algebra II: </w:t>
      </w:r>
      <w:r>
        <w:t>42</w:t>
      </w:r>
      <w:r>
        <w:t>%</w:t>
      </w:r>
    </w:p>
    <w:p w14:paraId="7FBEE4AD" w14:textId="5D431B49" w:rsidR="00986061" w:rsidRDefault="00986061" w:rsidP="00FA4E1F">
      <w:pPr>
        <w:pStyle w:val="ListParagraph"/>
        <w:numPr>
          <w:ilvl w:val="1"/>
          <w:numId w:val="30"/>
        </w:numPr>
      </w:pPr>
      <w:r>
        <w:t xml:space="preserve">Precalculus: </w:t>
      </w:r>
      <w:r>
        <w:t>28</w:t>
      </w:r>
      <w:r>
        <w:t>%</w:t>
      </w:r>
    </w:p>
    <w:p w14:paraId="22DA3212" w14:textId="57C46D9D" w:rsidR="00986061" w:rsidRPr="00040897" w:rsidRDefault="00986061" w:rsidP="00FA4E1F">
      <w:pPr>
        <w:pStyle w:val="ListParagraph"/>
        <w:numPr>
          <w:ilvl w:val="1"/>
          <w:numId w:val="30"/>
        </w:numPr>
      </w:pPr>
      <w:r>
        <w:t xml:space="preserve">Calculus: </w:t>
      </w:r>
      <w:r>
        <w:t>&lt;</w:t>
      </w:r>
      <w:r>
        <w:t>7%</w:t>
      </w:r>
    </w:p>
    <w:p w14:paraId="31C4EAB7" w14:textId="35293694" w:rsidR="00EE2555" w:rsidRDefault="00EE2555" w:rsidP="00FA4E1F">
      <w:pPr>
        <w:pStyle w:val="ListParagraph"/>
        <w:numPr>
          <w:ilvl w:val="0"/>
          <w:numId w:val="30"/>
        </w:numPr>
      </w:pPr>
      <w:r>
        <w:t>Native American</w:t>
      </w:r>
      <w:r w:rsidRPr="00040897">
        <w:t xml:space="preserve">: </w:t>
      </w:r>
      <w:r w:rsidR="00986061">
        <w:t>77</w:t>
      </w:r>
      <w:r w:rsidRPr="00040897">
        <w:t>%</w:t>
      </w:r>
      <w:r>
        <w:t xml:space="preserve"> (</w:t>
      </w:r>
      <w:r w:rsidR="00986061">
        <w:t>total)</w:t>
      </w:r>
    </w:p>
    <w:p w14:paraId="19CB12EE" w14:textId="185E292C" w:rsidR="00986061" w:rsidRDefault="00986061" w:rsidP="00FA4E1F">
      <w:pPr>
        <w:pStyle w:val="ListParagraph"/>
        <w:numPr>
          <w:ilvl w:val="1"/>
          <w:numId w:val="30"/>
        </w:numPr>
      </w:pPr>
      <w:r>
        <w:t xml:space="preserve">Algebra II: </w:t>
      </w:r>
      <w:r>
        <w:t>57</w:t>
      </w:r>
      <w:r>
        <w:t>%</w:t>
      </w:r>
    </w:p>
    <w:p w14:paraId="1EA1E787" w14:textId="55D0F0E4" w:rsidR="00986061" w:rsidRDefault="00986061" w:rsidP="00FA4E1F">
      <w:pPr>
        <w:pStyle w:val="ListParagraph"/>
        <w:numPr>
          <w:ilvl w:val="1"/>
          <w:numId w:val="30"/>
        </w:numPr>
      </w:pPr>
      <w:r>
        <w:t xml:space="preserve">Precalculus: </w:t>
      </w:r>
      <w:r>
        <w:t>17</w:t>
      </w:r>
      <w:r>
        <w:t>%</w:t>
      </w:r>
    </w:p>
    <w:p w14:paraId="091F88AD" w14:textId="72A54FE8" w:rsidR="00986061" w:rsidRPr="00040897" w:rsidRDefault="00986061" w:rsidP="00FA4E1F">
      <w:pPr>
        <w:pStyle w:val="ListParagraph"/>
        <w:numPr>
          <w:ilvl w:val="1"/>
          <w:numId w:val="30"/>
        </w:numPr>
      </w:pPr>
      <w:r>
        <w:t xml:space="preserve">Calculus: </w:t>
      </w:r>
      <w:r>
        <w:t>&lt;</w:t>
      </w:r>
      <w:r>
        <w:t>7%</w:t>
      </w:r>
    </w:p>
    <w:p w14:paraId="790436EE" w14:textId="7A3342B5" w:rsidR="00EE2555" w:rsidRDefault="00EE2555" w:rsidP="00FA4E1F">
      <w:pPr>
        <w:pStyle w:val="ListParagraph"/>
        <w:numPr>
          <w:ilvl w:val="0"/>
          <w:numId w:val="30"/>
        </w:numPr>
      </w:pPr>
      <w:r>
        <w:t>Asian</w:t>
      </w:r>
      <w:r w:rsidRPr="00040897">
        <w:t xml:space="preserve">: </w:t>
      </w:r>
      <w:r w:rsidR="00986061">
        <w:t>82</w:t>
      </w:r>
      <w:r w:rsidRPr="00040897">
        <w:t>%</w:t>
      </w:r>
      <w:r>
        <w:t xml:space="preserve"> (</w:t>
      </w:r>
      <w:r w:rsidR="00986061">
        <w:t>total</w:t>
      </w:r>
      <w:r>
        <w:t>)</w:t>
      </w:r>
    </w:p>
    <w:p w14:paraId="71CE2669" w14:textId="529A93F0" w:rsidR="00986061" w:rsidRDefault="00986061" w:rsidP="00FA4E1F">
      <w:pPr>
        <w:pStyle w:val="ListParagraph"/>
        <w:numPr>
          <w:ilvl w:val="1"/>
          <w:numId w:val="30"/>
        </w:numPr>
      </w:pPr>
      <w:r>
        <w:t xml:space="preserve">Algebra II: </w:t>
      </w:r>
      <w:r>
        <w:t>38</w:t>
      </w:r>
      <w:r>
        <w:t>%</w:t>
      </w:r>
    </w:p>
    <w:p w14:paraId="0CA483AF" w14:textId="2BC56351" w:rsidR="00986061" w:rsidRDefault="00986061" w:rsidP="00FA4E1F">
      <w:pPr>
        <w:pStyle w:val="ListParagraph"/>
        <w:numPr>
          <w:ilvl w:val="1"/>
          <w:numId w:val="30"/>
        </w:numPr>
      </w:pPr>
      <w:r>
        <w:t xml:space="preserve">Precalculus: </w:t>
      </w:r>
      <w:r>
        <w:t>24</w:t>
      </w:r>
      <w:r>
        <w:t>%</w:t>
      </w:r>
    </w:p>
    <w:p w14:paraId="1B93025B" w14:textId="5BB82773" w:rsidR="00986061" w:rsidRDefault="00986061" w:rsidP="00FA4E1F">
      <w:pPr>
        <w:pStyle w:val="ListParagraph"/>
        <w:numPr>
          <w:ilvl w:val="1"/>
          <w:numId w:val="30"/>
        </w:numPr>
      </w:pPr>
      <w:r>
        <w:t xml:space="preserve">Calculus: </w:t>
      </w:r>
      <w:r>
        <w:t>20</w:t>
      </w:r>
      <w:r>
        <w:t>%</w:t>
      </w:r>
    </w:p>
    <w:p w14:paraId="4D94D209" w14:textId="7BA0795C" w:rsidR="00EE2555" w:rsidRDefault="00EE2555" w:rsidP="00EE2555"/>
    <w:p w14:paraId="1F7D7474" w14:textId="77777777" w:rsidR="00986061" w:rsidRDefault="00986061" w:rsidP="00EE2555">
      <w:r>
        <w:t xml:space="preserve">Source: OSPI CEDARS student level data via ERDC. Note: Among RMP </w:t>
      </w:r>
      <w:proofErr w:type="spellStart"/>
      <w:r>
        <w:t>gradutes</w:t>
      </w:r>
      <w:proofErr w:type="spellEnd"/>
      <w:r>
        <w:t xml:space="preserve"> from 2014-2017 who enrolled in a RMP CTC</w:t>
      </w:r>
    </w:p>
    <w:p w14:paraId="53790FDC" w14:textId="77777777" w:rsidR="00986061" w:rsidRDefault="00986061" w:rsidP="00EE2555"/>
    <w:p w14:paraId="5FF6405D" w14:textId="428DEA48" w:rsidR="00986061" w:rsidRPr="00986061" w:rsidRDefault="00986061" w:rsidP="00986061">
      <w:r w:rsidRPr="00986061">
        <w:t xml:space="preserve">After running this analysis, we found that no </w:t>
      </w:r>
      <w:proofErr w:type="spellStart"/>
      <w:r w:rsidRPr="00986061">
        <w:t>coursetaking</w:t>
      </w:r>
      <w:proofErr w:type="spellEnd"/>
      <w:r w:rsidRPr="00986061">
        <w:t>-based policies would either increase access to at</w:t>
      </w:r>
      <w:r>
        <w:t xml:space="preserve"> </w:t>
      </w:r>
      <w:r w:rsidRPr="00986061">
        <w:t>least 70% across all race/ethnicities or reduce the equity gap to 5 percentage points or below. As shown in</w:t>
      </w:r>
      <w:r>
        <w:t xml:space="preserve"> </w:t>
      </w:r>
      <w:r w:rsidRPr="00986061">
        <w:t>Figure 2.7 when the policy was set to C or Better for Algebra II, Precalculus, and Calculus, college-level</w:t>
      </w:r>
      <w:r>
        <w:t xml:space="preserve"> </w:t>
      </w:r>
      <w:r w:rsidRPr="00986061">
        <w:t>eligibility ranged from 67% for Black/African students to 82% for Asian students.</w:t>
      </w:r>
    </w:p>
    <w:p w14:paraId="4B7FEA1A" w14:textId="77777777" w:rsidR="00986061" w:rsidRPr="00986061" w:rsidRDefault="00986061" w:rsidP="00986061"/>
    <w:p w14:paraId="565CA958" w14:textId="05F26FE3" w:rsidR="00986061" w:rsidRDefault="00986061" w:rsidP="00986061">
      <w:r w:rsidRPr="00986061">
        <w:t xml:space="preserve">We determined from this that a policy based solely on </w:t>
      </w:r>
      <w:proofErr w:type="spellStart"/>
      <w:r w:rsidRPr="00986061">
        <w:t>coursetaking</w:t>
      </w:r>
      <w:proofErr w:type="spellEnd"/>
      <w:r w:rsidRPr="00986061">
        <w:t xml:space="preserve"> would be inadequate in</w:t>
      </w:r>
      <w:r>
        <w:t xml:space="preserve"> </w:t>
      </w:r>
      <w:r w:rsidRPr="00986061">
        <w:t>reaching our</w:t>
      </w:r>
      <w:r>
        <w:t xml:space="preserve"> </w:t>
      </w:r>
      <w:r w:rsidRPr="00986061">
        <w:t xml:space="preserve">goals for both access and closing the gaps in eligibility across racial/ethnic groups. </w:t>
      </w:r>
    </w:p>
    <w:p w14:paraId="40BB126F" w14:textId="63BF044A" w:rsidR="00986061" w:rsidRDefault="00986061" w:rsidP="00986061"/>
    <w:p w14:paraId="45F0C819" w14:textId="77777777" w:rsidR="00986061" w:rsidRPr="00822873" w:rsidRDefault="00986061" w:rsidP="00986061">
      <w:pPr>
        <w:rPr>
          <w:b/>
          <w:bCs/>
        </w:rPr>
      </w:pPr>
      <w:r w:rsidRPr="00822873">
        <w:rPr>
          <w:b/>
          <w:bCs/>
        </w:rPr>
        <w:t xml:space="preserve">Hypothetical Placement Based on a Hybrid of Cumulative HS GPA and Math </w:t>
      </w:r>
      <w:proofErr w:type="spellStart"/>
      <w:r w:rsidRPr="00822873">
        <w:rPr>
          <w:b/>
          <w:bCs/>
        </w:rPr>
        <w:t>Coursetaking</w:t>
      </w:r>
      <w:proofErr w:type="spellEnd"/>
    </w:p>
    <w:p w14:paraId="19134531" w14:textId="36D92F9D" w:rsidR="00986061" w:rsidRPr="00986061" w:rsidRDefault="00986061" w:rsidP="00986061">
      <w:r w:rsidRPr="00986061">
        <w:lastRenderedPageBreak/>
        <w:t xml:space="preserve">From our analysis of high school math </w:t>
      </w:r>
      <w:proofErr w:type="spellStart"/>
      <w:r w:rsidRPr="00986061">
        <w:t>coursetaking</w:t>
      </w:r>
      <w:proofErr w:type="spellEnd"/>
      <w:r w:rsidRPr="00986061">
        <w:t xml:space="preserve">, we did see that if </w:t>
      </w:r>
      <w:proofErr w:type="spellStart"/>
      <w:r w:rsidRPr="00986061">
        <w:t>courestaking</w:t>
      </w:r>
      <w:proofErr w:type="spellEnd"/>
      <w:r w:rsidRPr="00986061">
        <w:t xml:space="preserve"> policies include a C or</w:t>
      </w:r>
      <w:r>
        <w:t xml:space="preserve"> </w:t>
      </w:r>
      <w:r w:rsidRPr="00986061">
        <w:t>better in Algebra II, there was a large increase in the percentage of Black/African American, Latinx, and Native</w:t>
      </w:r>
      <w:r>
        <w:t xml:space="preserve"> </w:t>
      </w:r>
      <w:r w:rsidRPr="00986061">
        <w:t>American students who were now eligible because there are higher proportions of students in those</w:t>
      </w:r>
      <w:r>
        <w:t xml:space="preserve"> </w:t>
      </w:r>
      <w:r w:rsidRPr="00986061">
        <w:t xml:space="preserve">racial/ethnic groups who had Algebra II as their highest level of math </w:t>
      </w:r>
      <w:proofErr w:type="spellStart"/>
      <w:r w:rsidRPr="00986061">
        <w:t>coursetaking</w:t>
      </w:r>
      <w:proofErr w:type="spellEnd"/>
      <w:r w:rsidRPr="00986061">
        <w:t xml:space="preserve"> in high school. We then</w:t>
      </w:r>
      <w:r>
        <w:t xml:space="preserve"> </w:t>
      </w:r>
      <w:r w:rsidRPr="00986061">
        <w:t xml:space="preserve">assessed college-level eligibility rates for policies that would allow both </w:t>
      </w:r>
      <w:proofErr w:type="spellStart"/>
      <w:r w:rsidRPr="00986061">
        <w:t>coursetaking</w:t>
      </w:r>
      <w:proofErr w:type="spellEnd"/>
      <w:r w:rsidRPr="00986061">
        <w:t xml:space="preserve"> and cumulative GPA</w:t>
      </w:r>
      <w:r>
        <w:t xml:space="preserve"> </w:t>
      </w:r>
      <w:r w:rsidRPr="00986061">
        <w:t>options for college-level placement. This would make a student eligible for college-level math if they met either</w:t>
      </w:r>
      <w:r>
        <w:t xml:space="preserve"> </w:t>
      </w:r>
      <w:r w:rsidRPr="00986061">
        <w:t xml:space="preserve">the GPA criteria or the HS math </w:t>
      </w:r>
      <w:proofErr w:type="spellStart"/>
      <w:r w:rsidRPr="00986061">
        <w:t>coursetaking</w:t>
      </w:r>
      <w:proofErr w:type="spellEnd"/>
      <w:r w:rsidRPr="00986061">
        <w:t xml:space="preserve"> criteria.</w:t>
      </w:r>
    </w:p>
    <w:p w14:paraId="4A64C30E" w14:textId="77777777" w:rsidR="00986061" w:rsidRPr="00986061" w:rsidRDefault="00986061" w:rsidP="00986061"/>
    <w:p w14:paraId="60A92B90" w14:textId="6C826BA7" w:rsidR="00986061" w:rsidRPr="00986061" w:rsidRDefault="00986061" w:rsidP="00986061">
      <w:r w:rsidRPr="00986061">
        <w:t xml:space="preserve">Because there were </w:t>
      </w:r>
      <w:proofErr w:type="gramStart"/>
      <w:r w:rsidRPr="00986061">
        <w:t>a large number of</w:t>
      </w:r>
      <w:proofErr w:type="gramEnd"/>
      <w:r w:rsidRPr="00986061">
        <w:t xml:space="preserve"> hypothetical policies that would allow for at least 70%</w:t>
      </w:r>
      <w:r>
        <w:t xml:space="preserve"> </w:t>
      </w:r>
      <w:r w:rsidRPr="00986061">
        <w:t>access, we</w:t>
      </w:r>
      <w:r>
        <w:t xml:space="preserve"> </w:t>
      </w:r>
      <w:r w:rsidRPr="00986061">
        <w:t>centered this analysis around closing the eligibility gap. We started our analysis from the GPA cut off of 2.06</w:t>
      </w:r>
      <w:r>
        <w:t xml:space="preserve"> </w:t>
      </w:r>
      <w:r w:rsidRPr="00986061">
        <w:t xml:space="preserve">from our GPA </w:t>
      </w:r>
      <w:proofErr w:type="gramStart"/>
      <w:r w:rsidRPr="00986061">
        <w:t>analysis, and</w:t>
      </w:r>
      <w:proofErr w:type="gramEnd"/>
      <w:r w:rsidRPr="00986061">
        <w:t xml:space="preserve"> added a B or better condition in their HS math </w:t>
      </w:r>
      <w:proofErr w:type="spellStart"/>
      <w:r w:rsidRPr="00986061">
        <w:t>coursetaking</w:t>
      </w:r>
      <w:proofErr w:type="spellEnd"/>
      <w:r>
        <w:t>.</w:t>
      </w:r>
    </w:p>
    <w:p w14:paraId="70C9A456" w14:textId="77777777" w:rsidR="00986061" w:rsidRPr="00986061" w:rsidRDefault="00986061" w:rsidP="00986061"/>
    <w:p w14:paraId="32146E2A" w14:textId="40035FED" w:rsidR="00986061" w:rsidRDefault="00986061" w:rsidP="00986061">
      <w:r w:rsidRPr="00986061">
        <w:t>From this, we saw that adding a B or better in Algebra II, Precalculus, or Calculus condition would have a very</w:t>
      </w:r>
      <w:r>
        <w:t xml:space="preserve"> </w:t>
      </w:r>
      <w:r w:rsidRPr="00986061">
        <w:t xml:space="preserve">marginal effect because nearly all students who earned a B or better in their HS math </w:t>
      </w:r>
      <w:proofErr w:type="spellStart"/>
      <w:r w:rsidRPr="00986061">
        <w:t>coursetaking</w:t>
      </w:r>
      <w:proofErr w:type="spellEnd"/>
      <w:r w:rsidRPr="00986061">
        <w:t xml:space="preserve"> also met</w:t>
      </w:r>
      <w:r>
        <w:t xml:space="preserve"> t</w:t>
      </w:r>
      <w:r w:rsidRPr="00986061">
        <w:t>he GPA criteria.</w:t>
      </w:r>
    </w:p>
    <w:p w14:paraId="5C83D240" w14:textId="4825C235" w:rsidR="00986061" w:rsidRDefault="00986061" w:rsidP="00986061"/>
    <w:p w14:paraId="6B9846BD" w14:textId="1E6AD9E8" w:rsidR="00986061" w:rsidRDefault="00986061" w:rsidP="00822873">
      <w:pPr>
        <w:pStyle w:val="Heading4"/>
      </w:pPr>
      <w:r w:rsidRPr="0019186E">
        <w:t>Figure 2.8. Hypothetical College-Level Eligibility with GPA threshold of 2.06 &amp; B or Better in Algebra II or Higher</w:t>
      </w:r>
    </w:p>
    <w:p w14:paraId="043666D6" w14:textId="77777777" w:rsidR="00822873" w:rsidRDefault="00822873" w:rsidP="0019186E"/>
    <w:p w14:paraId="550F0776" w14:textId="2C00965C" w:rsidR="0019186E" w:rsidRDefault="0019186E" w:rsidP="0019186E">
      <w:r>
        <w:t>Percent of students who would be eligible for College Level Math if the eligibility criteria was having a cumulative HS GPA of 2.06 or higher or earning a B or better in Advanced Algebra, Precalculus, and Calculus</w:t>
      </w:r>
    </w:p>
    <w:p w14:paraId="2D95070A" w14:textId="493BC647" w:rsidR="0019186E" w:rsidRDefault="0019186E" w:rsidP="0019186E"/>
    <w:p w14:paraId="4A15BB0A" w14:textId="1CD8B4DA" w:rsidR="0019186E" w:rsidRDefault="0019186E" w:rsidP="00822873">
      <w:r>
        <w:t>Black/African American</w:t>
      </w:r>
      <w:r>
        <w:t xml:space="preserve"> (74% total)</w:t>
      </w:r>
    </w:p>
    <w:p w14:paraId="3EB539DC" w14:textId="0B5F1F40" w:rsidR="0019186E" w:rsidRDefault="0019186E" w:rsidP="00FA4E1F">
      <w:pPr>
        <w:pStyle w:val="ListParagraph"/>
        <w:numPr>
          <w:ilvl w:val="0"/>
          <w:numId w:val="31"/>
        </w:numPr>
      </w:pPr>
      <w:r>
        <w:t xml:space="preserve">Met </w:t>
      </w:r>
      <w:proofErr w:type="spellStart"/>
      <w:r>
        <w:t>Coursetaking</w:t>
      </w:r>
      <w:proofErr w:type="spellEnd"/>
      <w:r>
        <w:t>:</w:t>
      </w:r>
      <w:r>
        <w:t xml:space="preserve"> 5</w:t>
      </w:r>
      <w:r>
        <w:t>%</w:t>
      </w:r>
    </w:p>
    <w:p w14:paraId="497994D9" w14:textId="1DEF2A22" w:rsidR="0019186E" w:rsidRDefault="0019186E" w:rsidP="00FA4E1F">
      <w:pPr>
        <w:pStyle w:val="ListParagraph"/>
        <w:numPr>
          <w:ilvl w:val="0"/>
          <w:numId w:val="31"/>
        </w:numPr>
      </w:pPr>
      <w:r>
        <w:t xml:space="preserve">Met GPA: </w:t>
      </w:r>
      <w:r>
        <w:t>44</w:t>
      </w:r>
      <w:r>
        <w:t>%</w:t>
      </w:r>
    </w:p>
    <w:p w14:paraId="58502032" w14:textId="61470D98" w:rsidR="0019186E" w:rsidRPr="003D3D9D" w:rsidRDefault="0019186E" w:rsidP="00FA4E1F">
      <w:pPr>
        <w:pStyle w:val="ListParagraph"/>
        <w:numPr>
          <w:ilvl w:val="0"/>
          <w:numId w:val="31"/>
        </w:numPr>
      </w:pPr>
      <w:r>
        <w:t xml:space="preserve">Met Both: </w:t>
      </w:r>
      <w:r w:rsidR="00C95768">
        <w:t>26</w:t>
      </w:r>
      <w:r>
        <w:t>%</w:t>
      </w:r>
    </w:p>
    <w:p w14:paraId="14F0166D" w14:textId="2C99587C" w:rsidR="0019186E" w:rsidRDefault="0019186E" w:rsidP="00822873">
      <w:r>
        <w:t>Latinx (</w:t>
      </w:r>
      <w:r w:rsidR="00C95768">
        <w:t>77% total</w:t>
      </w:r>
      <w:r>
        <w:t>)</w:t>
      </w:r>
    </w:p>
    <w:p w14:paraId="59991B87" w14:textId="7DF09650" w:rsidR="0019186E" w:rsidRDefault="0019186E" w:rsidP="00FA4E1F">
      <w:pPr>
        <w:pStyle w:val="ListParagraph"/>
        <w:numPr>
          <w:ilvl w:val="0"/>
          <w:numId w:val="31"/>
        </w:numPr>
      </w:pPr>
      <w:r>
        <w:t xml:space="preserve">Met </w:t>
      </w:r>
      <w:proofErr w:type="spellStart"/>
      <w:r>
        <w:t>Coursetaking</w:t>
      </w:r>
      <w:proofErr w:type="spellEnd"/>
      <w:r>
        <w:t xml:space="preserve">: </w:t>
      </w:r>
      <w:r w:rsidR="00C95768">
        <w:t>2</w:t>
      </w:r>
      <w:r>
        <w:t>%</w:t>
      </w:r>
    </w:p>
    <w:p w14:paraId="61C1F244" w14:textId="6DF0EB59" w:rsidR="0019186E" w:rsidRDefault="0019186E" w:rsidP="00FA4E1F">
      <w:pPr>
        <w:pStyle w:val="ListParagraph"/>
        <w:numPr>
          <w:ilvl w:val="0"/>
          <w:numId w:val="31"/>
        </w:numPr>
      </w:pPr>
      <w:r>
        <w:t xml:space="preserve">Met GPA: </w:t>
      </w:r>
      <w:r w:rsidR="00C95768">
        <w:t>43</w:t>
      </w:r>
      <w:r>
        <w:t>%</w:t>
      </w:r>
    </w:p>
    <w:p w14:paraId="68780DF1" w14:textId="273C04FE" w:rsidR="0019186E" w:rsidRPr="003D3D9D" w:rsidRDefault="0019186E" w:rsidP="00FA4E1F">
      <w:pPr>
        <w:pStyle w:val="ListParagraph"/>
        <w:numPr>
          <w:ilvl w:val="0"/>
          <w:numId w:val="31"/>
        </w:numPr>
      </w:pPr>
      <w:r>
        <w:t xml:space="preserve">Met Both: </w:t>
      </w:r>
      <w:r w:rsidR="00C95768">
        <w:t>31</w:t>
      </w:r>
      <w:r>
        <w:t>%</w:t>
      </w:r>
    </w:p>
    <w:p w14:paraId="2AEF990F" w14:textId="0886E393" w:rsidR="0019186E" w:rsidRDefault="0019186E" w:rsidP="00822873">
      <w:r>
        <w:t>Pacific Islander (</w:t>
      </w:r>
      <w:r w:rsidR="00C95768">
        <w:t>80% total</w:t>
      </w:r>
      <w:r>
        <w:t>)</w:t>
      </w:r>
    </w:p>
    <w:p w14:paraId="44CFB089" w14:textId="41C7E358" w:rsidR="0019186E" w:rsidRDefault="0019186E" w:rsidP="00FA4E1F">
      <w:pPr>
        <w:pStyle w:val="ListParagraph"/>
        <w:numPr>
          <w:ilvl w:val="0"/>
          <w:numId w:val="31"/>
        </w:numPr>
      </w:pPr>
      <w:r>
        <w:t xml:space="preserve">Met </w:t>
      </w:r>
      <w:proofErr w:type="spellStart"/>
      <w:r>
        <w:t>Coursetaking</w:t>
      </w:r>
      <w:proofErr w:type="spellEnd"/>
      <w:r>
        <w:t xml:space="preserve">: </w:t>
      </w:r>
      <w:r w:rsidR="00C95768">
        <w:t>1</w:t>
      </w:r>
      <w:r>
        <w:t>%</w:t>
      </w:r>
    </w:p>
    <w:p w14:paraId="6EB45AAC" w14:textId="38583BAA" w:rsidR="0019186E" w:rsidRDefault="0019186E" w:rsidP="00FA4E1F">
      <w:pPr>
        <w:pStyle w:val="ListParagraph"/>
        <w:numPr>
          <w:ilvl w:val="0"/>
          <w:numId w:val="31"/>
        </w:numPr>
      </w:pPr>
      <w:r>
        <w:t xml:space="preserve">Met GPA: </w:t>
      </w:r>
      <w:r w:rsidR="00C95768">
        <w:t>49</w:t>
      </w:r>
      <w:r>
        <w:t>%</w:t>
      </w:r>
    </w:p>
    <w:p w14:paraId="18076FB3" w14:textId="25646800" w:rsidR="0019186E" w:rsidRPr="003D3D9D" w:rsidRDefault="0019186E" w:rsidP="00FA4E1F">
      <w:pPr>
        <w:pStyle w:val="ListParagraph"/>
        <w:numPr>
          <w:ilvl w:val="0"/>
          <w:numId w:val="31"/>
        </w:numPr>
      </w:pPr>
      <w:r>
        <w:t xml:space="preserve">Met Both: </w:t>
      </w:r>
      <w:r w:rsidR="00C95768">
        <w:t>30</w:t>
      </w:r>
      <w:r>
        <w:t>%</w:t>
      </w:r>
    </w:p>
    <w:p w14:paraId="43C65553" w14:textId="65006E9B" w:rsidR="0019186E" w:rsidRDefault="0019186E" w:rsidP="00822873">
      <w:r>
        <w:t>Multiracial (</w:t>
      </w:r>
      <w:r w:rsidR="00C95768">
        <w:t>81% total</w:t>
      </w:r>
      <w:r>
        <w:t>)</w:t>
      </w:r>
    </w:p>
    <w:p w14:paraId="2AC41A82" w14:textId="050AEA74" w:rsidR="0019186E" w:rsidRDefault="0019186E" w:rsidP="00FA4E1F">
      <w:pPr>
        <w:pStyle w:val="ListParagraph"/>
        <w:numPr>
          <w:ilvl w:val="0"/>
          <w:numId w:val="31"/>
        </w:numPr>
      </w:pPr>
      <w:r>
        <w:t xml:space="preserve">Met </w:t>
      </w:r>
      <w:proofErr w:type="spellStart"/>
      <w:r>
        <w:t>Coursetaking</w:t>
      </w:r>
      <w:proofErr w:type="spellEnd"/>
      <w:r>
        <w:t xml:space="preserve">: </w:t>
      </w:r>
      <w:r w:rsidR="00C95768">
        <w:t>2</w:t>
      </w:r>
      <w:r>
        <w:t>%</w:t>
      </w:r>
    </w:p>
    <w:p w14:paraId="4039C066" w14:textId="4C49E1A1" w:rsidR="0019186E" w:rsidRDefault="0019186E" w:rsidP="00FA4E1F">
      <w:pPr>
        <w:pStyle w:val="ListParagraph"/>
        <w:numPr>
          <w:ilvl w:val="0"/>
          <w:numId w:val="31"/>
        </w:numPr>
      </w:pPr>
      <w:r>
        <w:t xml:space="preserve">Met GPA: </w:t>
      </w:r>
      <w:r w:rsidR="00C95768">
        <w:t>45</w:t>
      </w:r>
      <w:r>
        <w:t>%</w:t>
      </w:r>
    </w:p>
    <w:p w14:paraId="0296D45D" w14:textId="3A2A18CB" w:rsidR="0019186E" w:rsidRPr="003D3D9D" w:rsidRDefault="0019186E" w:rsidP="00FA4E1F">
      <w:pPr>
        <w:pStyle w:val="ListParagraph"/>
        <w:numPr>
          <w:ilvl w:val="0"/>
          <w:numId w:val="31"/>
        </w:numPr>
      </w:pPr>
      <w:r>
        <w:t xml:space="preserve">Met Both: </w:t>
      </w:r>
      <w:r w:rsidR="00C95768">
        <w:t>34</w:t>
      </w:r>
      <w:r>
        <w:t>%</w:t>
      </w:r>
    </w:p>
    <w:p w14:paraId="60BBBE53" w14:textId="4628FEE9" w:rsidR="0019186E" w:rsidRPr="00822873" w:rsidRDefault="0019186E" w:rsidP="00822873">
      <w:r w:rsidRPr="00822873">
        <w:t>Native American (</w:t>
      </w:r>
      <w:r w:rsidR="00C95768" w:rsidRPr="00822873">
        <w:t>83% total</w:t>
      </w:r>
      <w:r w:rsidRPr="00822873">
        <w:t>)</w:t>
      </w:r>
    </w:p>
    <w:p w14:paraId="1D8165F3" w14:textId="700D3448" w:rsidR="0019186E" w:rsidRDefault="0019186E" w:rsidP="00FA4E1F">
      <w:pPr>
        <w:pStyle w:val="ListParagraph"/>
        <w:numPr>
          <w:ilvl w:val="0"/>
          <w:numId w:val="31"/>
        </w:numPr>
      </w:pPr>
      <w:r>
        <w:t xml:space="preserve">Met </w:t>
      </w:r>
      <w:proofErr w:type="spellStart"/>
      <w:r>
        <w:t>Coursetaking</w:t>
      </w:r>
      <w:proofErr w:type="spellEnd"/>
      <w:r>
        <w:t xml:space="preserve">: </w:t>
      </w:r>
      <w:r w:rsidR="00C95768">
        <w:t>3</w:t>
      </w:r>
      <w:r>
        <w:t>%</w:t>
      </w:r>
    </w:p>
    <w:p w14:paraId="0830CF0E" w14:textId="41A48E1B" w:rsidR="0019186E" w:rsidRDefault="0019186E" w:rsidP="00FA4E1F">
      <w:pPr>
        <w:pStyle w:val="ListParagraph"/>
        <w:numPr>
          <w:ilvl w:val="0"/>
          <w:numId w:val="31"/>
        </w:numPr>
      </w:pPr>
      <w:r>
        <w:t xml:space="preserve">Met GPA: </w:t>
      </w:r>
      <w:r w:rsidR="00C95768">
        <w:t>43</w:t>
      </w:r>
      <w:r>
        <w:t>%</w:t>
      </w:r>
    </w:p>
    <w:p w14:paraId="53841344" w14:textId="649F5CA4" w:rsidR="0019186E" w:rsidRPr="003D3D9D" w:rsidRDefault="0019186E" w:rsidP="00FA4E1F">
      <w:pPr>
        <w:pStyle w:val="ListParagraph"/>
        <w:numPr>
          <w:ilvl w:val="0"/>
          <w:numId w:val="31"/>
        </w:numPr>
      </w:pPr>
      <w:r>
        <w:t xml:space="preserve">Met Both: </w:t>
      </w:r>
      <w:r w:rsidR="00C95768">
        <w:t>37</w:t>
      </w:r>
      <w:r>
        <w:t>%</w:t>
      </w:r>
    </w:p>
    <w:p w14:paraId="669AFF39" w14:textId="23055FE7" w:rsidR="0019186E" w:rsidRDefault="0019186E" w:rsidP="00822873">
      <w:r>
        <w:t>White (</w:t>
      </w:r>
      <w:r w:rsidR="00C95768">
        <w:t>85% total</w:t>
      </w:r>
      <w:r>
        <w:t>)</w:t>
      </w:r>
    </w:p>
    <w:p w14:paraId="633E14E2" w14:textId="1DA9FB3D" w:rsidR="0019186E" w:rsidRDefault="0019186E" w:rsidP="00FA4E1F">
      <w:pPr>
        <w:pStyle w:val="ListParagraph"/>
        <w:numPr>
          <w:ilvl w:val="0"/>
          <w:numId w:val="31"/>
        </w:numPr>
      </w:pPr>
      <w:r>
        <w:t xml:space="preserve">Met </w:t>
      </w:r>
      <w:proofErr w:type="spellStart"/>
      <w:r>
        <w:t>Coursetaking</w:t>
      </w:r>
      <w:proofErr w:type="spellEnd"/>
      <w:r>
        <w:t>: 1%</w:t>
      </w:r>
    </w:p>
    <w:p w14:paraId="5FB40082" w14:textId="05C994F3" w:rsidR="0019186E" w:rsidRDefault="0019186E" w:rsidP="00FA4E1F">
      <w:pPr>
        <w:pStyle w:val="ListParagraph"/>
        <w:numPr>
          <w:ilvl w:val="0"/>
          <w:numId w:val="31"/>
        </w:numPr>
      </w:pPr>
      <w:r>
        <w:t xml:space="preserve">Met GPA: </w:t>
      </w:r>
      <w:r w:rsidR="00C95768">
        <w:t>47</w:t>
      </w:r>
      <w:r>
        <w:t>%</w:t>
      </w:r>
    </w:p>
    <w:p w14:paraId="17847656" w14:textId="393CF550" w:rsidR="0019186E" w:rsidRPr="003D3D9D" w:rsidRDefault="0019186E" w:rsidP="00FA4E1F">
      <w:pPr>
        <w:pStyle w:val="ListParagraph"/>
        <w:numPr>
          <w:ilvl w:val="0"/>
          <w:numId w:val="31"/>
        </w:numPr>
      </w:pPr>
      <w:r>
        <w:t xml:space="preserve">Met Both: </w:t>
      </w:r>
      <w:r w:rsidR="00C95768">
        <w:t>36</w:t>
      </w:r>
      <w:r>
        <w:t>%</w:t>
      </w:r>
    </w:p>
    <w:p w14:paraId="4FBC856D" w14:textId="51D85A75" w:rsidR="0019186E" w:rsidRDefault="0019186E" w:rsidP="00822873">
      <w:r>
        <w:t>Asian (</w:t>
      </w:r>
      <w:r w:rsidR="00C95768">
        <w:t>90% total</w:t>
      </w:r>
      <w:r>
        <w:t>)</w:t>
      </w:r>
    </w:p>
    <w:p w14:paraId="0E578BAE" w14:textId="1C5EF5DE" w:rsidR="0019186E" w:rsidRDefault="0019186E" w:rsidP="00FA4E1F">
      <w:pPr>
        <w:pStyle w:val="ListParagraph"/>
        <w:numPr>
          <w:ilvl w:val="0"/>
          <w:numId w:val="31"/>
        </w:numPr>
      </w:pPr>
      <w:r>
        <w:t xml:space="preserve">Met </w:t>
      </w:r>
      <w:proofErr w:type="spellStart"/>
      <w:r>
        <w:t>Coursetaking</w:t>
      </w:r>
      <w:proofErr w:type="spellEnd"/>
      <w:r>
        <w:t xml:space="preserve">: </w:t>
      </w:r>
      <w:r w:rsidR="00C95768">
        <w:t>2</w:t>
      </w:r>
      <w:r>
        <w:t>%</w:t>
      </w:r>
    </w:p>
    <w:p w14:paraId="4F9646F6" w14:textId="02826411" w:rsidR="0019186E" w:rsidRDefault="0019186E" w:rsidP="00FA4E1F">
      <w:pPr>
        <w:pStyle w:val="ListParagraph"/>
        <w:numPr>
          <w:ilvl w:val="0"/>
          <w:numId w:val="31"/>
        </w:numPr>
      </w:pPr>
      <w:r>
        <w:t xml:space="preserve">Met GPA: </w:t>
      </w:r>
      <w:r w:rsidR="00C95768">
        <w:t>37</w:t>
      </w:r>
      <w:r>
        <w:t>%</w:t>
      </w:r>
    </w:p>
    <w:p w14:paraId="532D2069" w14:textId="5091CE64" w:rsidR="0019186E" w:rsidRDefault="0019186E" w:rsidP="00FA4E1F">
      <w:pPr>
        <w:pStyle w:val="ListParagraph"/>
        <w:numPr>
          <w:ilvl w:val="0"/>
          <w:numId w:val="31"/>
        </w:numPr>
      </w:pPr>
      <w:r>
        <w:lastRenderedPageBreak/>
        <w:t xml:space="preserve">Met Both: </w:t>
      </w:r>
      <w:r w:rsidR="00C95768">
        <w:t>51</w:t>
      </w:r>
      <w:r>
        <w:t>%</w:t>
      </w:r>
    </w:p>
    <w:p w14:paraId="04A7AA86" w14:textId="7EA4450B" w:rsidR="00C95768" w:rsidRDefault="00C95768" w:rsidP="00C95768"/>
    <w:p w14:paraId="7EF9B59F" w14:textId="11E59A1B" w:rsidR="00C95768" w:rsidRDefault="00C95768" w:rsidP="00C95768">
      <w:r>
        <w:t>Source: OSPI CEDARS student level data via ERDC. Note: Among RMP graduates from 2014-2017 who enrolled in a RMP CTC.</w:t>
      </w:r>
    </w:p>
    <w:p w14:paraId="3055A945" w14:textId="614B7D07" w:rsidR="00C95768" w:rsidRDefault="00C95768" w:rsidP="00C95768"/>
    <w:p w14:paraId="280861E4" w14:textId="2D9A4389" w:rsidR="00C95768" w:rsidRPr="00C95768" w:rsidRDefault="00C95768" w:rsidP="00C95768">
      <w:r w:rsidRPr="00C95768">
        <w:t xml:space="preserve">It is not until the </w:t>
      </w:r>
      <w:proofErr w:type="spellStart"/>
      <w:r w:rsidRPr="00C95768">
        <w:t>coursetaking</w:t>
      </w:r>
      <w:proofErr w:type="spellEnd"/>
      <w:r w:rsidRPr="00C95768">
        <w:t xml:space="preserve"> criteria is set to a C or better in Algebra II, Precalculus, or</w:t>
      </w:r>
      <w:r>
        <w:t xml:space="preserve"> </w:t>
      </w:r>
      <w:r w:rsidRPr="00C95768">
        <w:t>Calculus that we see</w:t>
      </w:r>
      <w:r>
        <w:t xml:space="preserve"> </w:t>
      </w:r>
      <w:proofErr w:type="spellStart"/>
      <w:r w:rsidRPr="00C95768">
        <w:t>coursetaking</w:t>
      </w:r>
      <w:proofErr w:type="spellEnd"/>
      <w:r w:rsidRPr="00C95768">
        <w:t xml:space="preserve"> make a larger impact on the college-level eligibility as shown</w:t>
      </w:r>
      <w:r>
        <w:t xml:space="preserve"> </w:t>
      </w:r>
      <w:r w:rsidRPr="00C95768">
        <w:t>in Figure 2.9. It’s important to note</w:t>
      </w:r>
      <w:r>
        <w:t xml:space="preserve"> </w:t>
      </w:r>
      <w:r w:rsidRPr="00C95768">
        <w:t>that a big reason why is that some districts in the RMP</w:t>
      </w:r>
      <w:r>
        <w:t xml:space="preserve"> </w:t>
      </w:r>
      <w:r w:rsidRPr="00C95768">
        <w:t>region do not use +/- in their grading scale, so any policy</w:t>
      </w:r>
      <w:r>
        <w:t xml:space="preserve"> </w:t>
      </w:r>
      <w:r w:rsidRPr="00C95768">
        <w:t>that is cut using + as a part of their</w:t>
      </w:r>
      <w:r>
        <w:t xml:space="preserve"> </w:t>
      </w:r>
      <w:r w:rsidRPr="00C95768">
        <w:t>policy will prevent students from certain districts from being able to be</w:t>
      </w:r>
      <w:r>
        <w:t xml:space="preserve"> </w:t>
      </w:r>
      <w:r w:rsidRPr="00C95768">
        <w:t>eligible for their courses.</w:t>
      </w:r>
    </w:p>
    <w:p w14:paraId="15325BC0" w14:textId="121D9E3D" w:rsidR="0019186E" w:rsidRPr="00C95768" w:rsidRDefault="0019186E" w:rsidP="00C95768"/>
    <w:p w14:paraId="154C37DF" w14:textId="3613D325" w:rsidR="00C95768" w:rsidRPr="00822873" w:rsidRDefault="00C95768" w:rsidP="00822873">
      <w:pPr>
        <w:pStyle w:val="Heading4"/>
      </w:pPr>
      <w:r w:rsidRPr="00822873">
        <w:t>Figure 2.9. Hypothetical College-Level Eligibility with GPA threshold of 2.06 &amp; C or Better in Algebra II or Higher</w:t>
      </w:r>
    </w:p>
    <w:p w14:paraId="3197FD25" w14:textId="77777777" w:rsidR="00822873" w:rsidRDefault="00822873" w:rsidP="00C95768"/>
    <w:p w14:paraId="7FDE6E5B" w14:textId="2382F944" w:rsidR="00C95768" w:rsidRDefault="00C95768" w:rsidP="00C95768">
      <w:r>
        <w:t>Percent of students who would be eligible for College Level Math if the eligibility criteria was having a cumulative HS GPA of 2.06 or higher or earning a C or better in Advanced Algebra, Precalculus, and Calculus.</w:t>
      </w:r>
    </w:p>
    <w:p w14:paraId="72A15B6D" w14:textId="333D4781" w:rsidR="00C95768" w:rsidRDefault="00C95768" w:rsidP="00C95768"/>
    <w:p w14:paraId="15744A48" w14:textId="49C53F51" w:rsidR="00C95768" w:rsidRDefault="00C95768" w:rsidP="00822873">
      <w:r>
        <w:t>Black/African American (</w:t>
      </w:r>
      <w:r>
        <w:t>80</w:t>
      </w:r>
      <w:r>
        <w:t>% total)</w:t>
      </w:r>
    </w:p>
    <w:p w14:paraId="2952743D" w14:textId="13391D7E" w:rsidR="00C95768" w:rsidRDefault="00C95768" w:rsidP="00FA4E1F">
      <w:pPr>
        <w:pStyle w:val="ListParagraph"/>
        <w:numPr>
          <w:ilvl w:val="0"/>
          <w:numId w:val="31"/>
        </w:numPr>
      </w:pPr>
      <w:r>
        <w:t xml:space="preserve">Met </w:t>
      </w:r>
      <w:proofErr w:type="spellStart"/>
      <w:r>
        <w:t>Coursetaking</w:t>
      </w:r>
      <w:proofErr w:type="spellEnd"/>
      <w:r>
        <w:t xml:space="preserve">: </w:t>
      </w:r>
      <w:r>
        <w:t>10</w:t>
      </w:r>
      <w:r>
        <w:t>%</w:t>
      </w:r>
    </w:p>
    <w:p w14:paraId="5B4217F5" w14:textId="55E412D5" w:rsidR="00C95768" w:rsidRDefault="00C95768" w:rsidP="00FA4E1F">
      <w:pPr>
        <w:pStyle w:val="ListParagraph"/>
        <w:numPr>
          <w:ilvl w:val="0"/>
          <w:numId w:val="31"/>
        </w:numPr>
      </w:pPr>
      <w:r>
        <w:t xml:space="preserve">Met GPA: </w:t>
      </w:r>
      <w:r>
        <w:t>13</w:t>
      </w:r>
      <w:r>
        <w:t>%</w:t>
      </w:r>
    </w:p>
    <w:p w14:paraId="119DFD01" w14:textId="686F5BEE" w:rsidR="00C95768" w:rsidRPr="003D3D9D" w:rsidRDefault="00C95768" w:rsidP="00FA4E1F">
      <w:pPr>
        <w:pStyle w:val="ListParagraph"/>
        <w:numPr>
          <w:ilvl w:val="0"/>
          <w:numId w:val="31"/>
        </w:numPr>
      </w:pPr>
      <w:r>
        <w:t xml:space="preserve">Met Both: </w:t>
      </w:r>
      <w:r>
        <w:t>56</w:t>
      </w:r>
      <w:r>
        <w:t>%</w:t>
      </w:r>
    </w:p>
    <w:p w14:paraId="74FFD186" w14:textId="2D8AC776" w:rsidR="00C95768" w:rsidRDefault="00C95768" w:rsidP="00822873">
      <w:r>
        <w:t>Latinx (</w:t>
      </w:r>
      <w:r>
        <w:t>82</w:t>
      </w:r>
      <w:r>
        <w:t>% total)</w:t>
      </w:r>
    </w:p>
    <w:p w14:paraId="1515EA6F" w14:textId="2B50EF73" w:rsidR="00C95768" w:rsidRDefault="00C95768" w:rsidP="00FA4E1F">
      <w:pPr>
        <w:pStyle w:val="ListParagraph"/>
        <w:numPr>
          <w:ilvl w:val="0"/>
          <w:numId w:val="31"/>
        </w:numPr>
      </w:pPr>
      <w:r>
        <w:t xml:space="preserve">Met </w:t>
      </w:r>
      <w:proofErr w:type="spellStart"/>
      <w:r>
        <w:t>Coursetaking</w:t>
      </w:r>
      <w:proofErr w:type="spellEnd"/>
      <w:r>
        <w:t xml:space="preserve">: </w:t>
      </w:r>
      <w:r>
        <w:t>8</w:t>
      </w:r>
      <w:r>
        <w:t>%</w:t>
      </w:r>
    </w:p>
    <w:p w14:paraId="04CF5568" w14:textId="052E5A4E" w:rsidR="00C95768" w:rsidRDefault="00C95768" w:rsidP="00FA4E1F">
      <w:pPr>
        <w:pStyle w:val="ListParagraph"/>
        <w:numPr>
          <w:ilvl w:val="0"/>
          <w:numId w:val="31"/>
        </w:numPr>
      </w:pPr>
      <w:r>
        <w:t xml:space="preserve">Met GPA: </w:t>
      </w:r>
      <w:r>
        <w:t>11</w:t>
      </w:r>
      <w:r>
        <w:t>%</w:t>
      </w:r>
    </w:p>
    <w:p w14:paraId="210C2949" w14:textId="6A56D6F3" w:rsidR="00C95768" w:rsidRPr="003D3D9D" w:rsidRDefault="00C95768" w:rsidP="00FA4E1F">
      <w:pPr>
        <w:pStyle w:val="ListParagraph"/>
        <w:numPr>
          <w:ilvl w:val="0"/>
          <w:numId w:val="31"/>
        </w:numPr>
      </w:pPr>
      <w:r>
        <w:t xml:space="preserve">Met Both: </w:t>
      </w:r>
      <w:r>
        <w:t>64</w:t>
      </w:r>
      <w:r>
        <w:t>%</w:t>
      </w:r>
    </w:p>
    <w:p w14:paraId="0721B980" w14:textId="0FDC080D" w:rsidR="00C95768" w:rsidRDefault="00C95768" w:rsidP="00822873">
      <w:r>
        <w:t>Native American (</w:t>
      </w:r>
      <w:r>
        <w:t>83</w:t>
      </w:r>
      <w:r>
        <w:t>% total)</w:t>
      </w:r>
    </w:p>
    <w:p w14:paraId="33D60D16" w14:textId="7B729826" w:rsidR="00C95768" w:rsidRDefault="00C95768" w:rsidP="00FA4E1F">
      <w:pPr>
        <w:pStyle w:val="ListParagraph"/>
        <w:numPr>
          <w:ilvl w:val="0"/>
          <w:numId w:val="31"/>
        </w:numPr>
      </w:pPr>
      <w:r>
        <w:t xml:space="preserve">Met </w:t>
      </w:r>
      <w:proofErr w:type="spellStart"/>
      <w:r>
        <w:t>Coursetaking</w:t>
      </w:r>
      <w:proofErr w:type="spellEnd"/>
      <w:r>
        <w:t xml:space="preserve">: </w:t>
      </w:r>
      <w:r>
        <w:t>3</w:t>
      </w:r>
      <w:r>
        <w:t>%</w:t>
      </w:r>
    </w:p>
    <w:p w14:paraId="35C0D790" w14:textId="7BFE519A" w:rsidR="00C95768" w:rsidRDefault="00C95768" w:rsidP="00FA4E1F">
      <w:pPr>
        <w:pStyle w:val="ListParagraph"/>
        <w:numPr>
          <w:ilvl w:val="0"/>
          <w:numId w:val="31"/>
        </w:numPr>
      </w:pPr>
      <w:r>
        <w:t xml:space="preserve">Met GPA: </w:t>
      </w:r>
      <w:r>
        <w:t>7</w:t>
      </w:r>
      <w:r>
        <w:t>%</w:t>
      </w:r>
    </w:p>
    <w:p w14:paraId="421A8F98" w14:textId="21D40850" w:rsidR="00C95768" w:rsidRPr="003D3D9D" w:rsidRDefault="00C95768" w:rsidP="00FA4E1F">
      <w:pPr>
        <w:pStyle w:val="ListParagraph"/>
        <w:numPr>
          <w:ilvl w:val="0"/>
          <w:numId w:val="31"/>
        </w:numPr>
      </w:pPr>
      <w:r>
        <w:t xml:space="preserve">Met Both: </w:t>
      </w:r>
      <w:r>
        <w:t>73</w:t>
      </w:r>
      <w:r>
        <w:t>%</w:t>
      </w:r>
    </w:p>
    <w:p w14:paraId="7E87CBCD" w14:textId="4107B7D4" w:rsidR="00C95768" w:rsidRDefault="00C95768" w:rsidP="00822873">
      <w:r>
        <w:t>Multiracial (</w:t>
      </w:r>
      <w:r>
        <w:t>85</w:t>
      </w:r>
      <w:r>
        <w:t>% total)</w:t>
      </w:r>
    </w:p>
    <w:p w14:paraId="3AA27E1F" w14:textId="0DFE2EBE" w:rsidR="00C95768" w:rsidRDefault="00C95768" w:rsidP="00FA4E1F">
      <w:pPr>
        <w:pStyle w:val="ListParagraph"/>
        <w:numPr>
          <w:ilvl w:val="0"/>
          <w:numId w:val="31"/>
        </w:numPr>
      </w:pPr>
      <w:r>
        <w:t xml:space="preserve">Met </w:t>
      </w:r>
      <w:proofErr w:type="spellStart"/>
      <w:r>
        <w:t>Coursetaking</w:t>
      </w:r>
      <w:proofErr w:type="spellEnd"/>
      <w:r>
        <w:t xml:space="preserve">: </w:t>
      </w:r>
      <w:r>
        <w:t>6%</w:t>
      </w:r>
    </w:p>
    <w:p w14:paraId="06CD2E7A" w14:textId="180A66C7" w:rsidR="00C95768" w:rsidRDefault="00C95768" w:rsidP="00FA4E1F">
      <w:pPr>
        <w:pStyle w:val="ListParagraph"/>
        <w:numPr>
          <w:ilvl w:val="0"/>
          <w:numId w:val="31"/>
        </w:numPr>
      </w:pPr>
      <w:r>
        <w:t xml:space="preserve">Met GPA: </w:t>
      </w:r>
      <w:r>
        <w:t>11</w:t>
      </w:r>
      <w:r>
        <w:t>%</w:t>
      </w:r>
    </w:p>
    <w:p w14:paraId="087CAF2D" w14:textId="012E74AF" w:rsidR="00C95768" w:rsidRPr="003D3D9D" w:rsidRDefault="00C95768" w:rsidP="00FA4E1F">
      <w:pPr>
        <w:pStyle w:val="ListParagraph"/>
        <w:numPr>
          <w:ilvl w:val="0"/>
          <w:numId w:val="31"/>
        </w:numPr>
      </w:pPr>
      <w:r>
        <w:t xml:space="preserve">Met Both: </w:t>
      </w:r>
      <w:r>
        <w:t>68</w:t>
      </w:r>
      <w:r>
        <w:t>%</w:t>
      </w:r>
    </w:p>
    <w:p w14:paraId="6A989954" w14:textId="3C1379FD" w:rsidR="00C95768" w:rsidRDefault="00C95768" w:rsidP="00822873">
      <w:r>
        <w:t>Pacific Islander (</w:t>
      </w:r>
      <w:r>
        <w:t>87</w:t>
      </w:r>
      <w:r>
        <w:t>% total)</w:t>
      </w:r>
    </w:p>
    <w:p w14:paraId="7B3F141D" w14:textId="58706C51" w:rsidR="00C95768" w:rsidRDefault="00C95768" w:rsidP="00FA4E1F">
      <w:pPr>
        <w:pStyle w:val="ListParagraph"/>
        <w:numPr>
          <w:ilvl w:val="0"/>
          <w:numId w:val="31"/>
        </w:numPr>
      </w:pPr>
      <w:r>
        <w:t xml:space="preserve">Met </w:t>
      </w:r>
      <w:proofErr w:type="spellStart"/>
      <w:r>
        <w:t>Coursetaking</w:t>
      </w:r>
      <w:proofErr w:type="spellEnd"/>
      <w:r>
        <w:t xml:space="preserve">: </w:t>
      </w:r>
      <w:r>
        <w:t>8</w:t>
      </w:r>
      <w:r>
        <w:t>%</w:t>
      </w:r>
    </w:p>
    <w:p w14:paraId="3DF38C41" w14:textId="76694482" w:rsidR="00C95768" w:rsidRDefault="00C95768" w:rsidP="00FA4E1F">
      <w:pPr>
        <w:pStyle w:val="ListParagraph"/>
        <w:numPr>
          <w:ilvl w:val="0"/>
          <w:numId w:val="31"/>
        </w:numPr>
      </w:pPr>
      <w:r>
        <w:t xml:space="preserve">Met GPA: </w:t>
      </w:r>
      <w:r>
        <w:t>11</w:t>
      </w:r>
      <w:r>
        <w:t>%</w:t>
      </w:r>
    </w:p>
    <w:p w14:paraId="43586CDC" w14:textId="561B1FBA" w:rsidR="00C95768" w:rsidRPr="003D3D9D" w:rsidRDefault="00C95768" w:rsidP="00FA4E1F">
      <w:pPr>
        <w:pStyle w:val="ListParagraph"/>
        <w:numPr>
          <w:ilvl w:val="0"/>
          <w:numId w:val="31"/>
        </w:numPr>
      </w:pPr>
      <w:r>
        <w:t xml:space="preserve">Met Both: </w:t>
      </w:r>
      <w:r>
        <w:t>68</w:t>
      </w:r>
      <w:r>
        <w:t>%</w:t>
      </w:r>
    </w:p>
    <w:p w14:paraId="1877E10B" w14:textId="22457B35" w:rsidR="00C95768" w:rsidRDefault="00C95768" w:rsidP="00822873">
      <w:r>
        <w:t>White (</w:t>
      </w:r>
      <w:r>
        <w:t>88</w:t>
      </w:r>
      <w:r>
        <w:t>% total)</w:t>
      </w:r>
    </w:p>
    <w:p w14:paraId="4A011C64" w14:textId="7BDF1E42" w:rsidR="00C95768" w:rsidRDefault="00C95768" w:rsidP="00FA4E1F">
      <w:pPr>
        <w:pStyle w:val="ListParagraph"/>
        <w:numPr>
          <w:ilvl w:val="0"/>
          <w:numId w:val="31"/>
        </w:numPr>
      </w:pPr>
      <w:r>
        <w:t xml:space="preserve">Met </w:t>
      </w:r>
      <w:proofErr w:type="spellStart"/>
      <w:r>
        <w:t>Coursetaking</w:t>
      </w:r>
      <w:proofErr w:type="spellEnd"/>
      <w:r>
        <w:t xml:space="preserve">: </w:t>
      </w:r>
      <w:r>
        <w:t>3</w:t>
      </w:r>
      <w:r>
        <w:t>%</w:t>
      </w:r>
    </w:p>
    <w:p w14:paraId="27AB076A" w14:textId="167D09F1" w:rsidR="00C95768" w:rsidRDefault="00C95768" w:rsidP="00FA4E1F">
      <w:pPr>
        <w:pStyle w:val="ListParagraph"/>
        <w:numPr>
          <w:ilvl w:val="0"/>
          <w:numId w:val="31"/>
        </w:numPr>
      </w:pPr>
      <w:r>
        <w:t xml:space="preserve">Met GPA: </w:t>
      </w:r>
      <w:r>
        <w:t>12</w:t>
      </w:r>
      <w:r>
        <w:t>%</w:t>
      </w:r>
    </w:p>
    <w:p w14:paraId="6748343D" w14:textId="5E61F938" w:rsidR="00C95768" w:rsidRPr="003D3D9D" w:rsidRDefault="00C95768" w:rsidP="00FA4E1F">
      <w:pPr>
        <w:pStyle w:val="ListParagraph"/>
        <w:numPr>
          <w:ilvl w:val="0"/>
          <w:numId w:val="31"/>
        </w:numPr>
      </w:pPr>
      <w:r>
        <w:t xml:space="preserve">Met Both: </w:t>
      </w:r>
      <w:r>
        <w:t>73</w:t>
      </w:r>
      <w:r>
        <w:t>%</w:t>
      </w:r>
    </w:p>
    <w:p w14:paraId="5808F3FB" w14:textId="528F836A" w:rsidR="00C95768" w:rsidRDefault="00C95768" w:rsidP="00822873">
      <w:r>
        <w:t>Asian (9</w:t>
      </w:r>
      <w:r>
        <w:t>1</w:t>
      </w:r>
      <w:r>
        <w:t>% total)</w:t>
      </w:r>
    </w:p>
    <w:p w14:paraId="6A84CCA2" w14:textId="3C9AC636" w:rsidR="00C95768" w:rsidRDefault="00C95768" w:rsidP="00FA4E1F">
      <w:pPr>
        <w:pStyle w:val="ListParagraph"/>
        <w:numPr>
          <w:ilvl w:val="0"/>
          <w:numId w:val="31"/>
        </w:numPr>
      </w:pPr>
      <w:r>
        <w:t xml:space="preserve">Met </w:t>
      </w:r>
      <w:proofErr w:type="spellStart"/>
      <w:r>
        <w:t>Coursetaking</w:t>
      </w:r>
      <w:proofErr w:type="spellEnd"/>
      <w:r>
        <w:t xml:space="preserve">: </w:t>
      </w:r>
      <w:r>
        <w:t>4</w:t>
      </w:r>
      <w:r>
        <w:t>%</w:t>
      </w:r>
    </w:p>
    <w:p w14:paraId="03AB44A3" w14:textId="01FB5E74" w:rsidR="00C95768" w:rsidRDefault="00C95768" w:rsidP="00FA4E1F">
      <w:pPr>
        <w:pStyle w:val="ListParagraph"/>
        <w:numPr>
          <w:ilvl w:val="0"/>
          <w:numId w:val="31"/>
        </w:numPr>
      </w:pPr>
      <w:r>
        <w:t xml:space="preserve">Met GPA: </w:t>
      </w:r>
      <w:r>
        <w:t>9</w:t>
      </w:r>
      <w:r>
        <w:t>%</w:t>
      </w:r>
    </w:p>
    <w:p w14:paraId="5C74D643" w14:textId="5EF3C9F2" w:rsidR="00C95768" w:rsidRDefault="00C95768" w:rsidP="00FA4E1F">
      <w:pPr>
        <w:pStyle w:val="ListParagraph"/>
        <w:numPr>
          <w:ilvl w:val="0"/>
          <w:numId w:val="31"/>
        </w:numPr>
      </w:pPr>
      <w:r>
        <w:t xml:space="preserve">Met Both: </w:t>
      </w:r>
      <w:r>
        <w:t>79</w:t>
      </w:r>
      <w:r>
        <w:t>%</w:t>
      </w:r>
    </w:p>
    <w:p w14:paraId="50ECF0B6" w14:textId="477BC802" w:rsidR="00C95768" w:rsidRDefault="00C95768" w:rsidP="00C95768"/>
    <w:p w14:paraId="1CB8EA1C" w14:textId="77777777" w:rsidR="00C95768" w:rsidRDefault="00C95768" w:rsidP="00C95768">
      <w:r>
        <w:t>Source: OSPI CEDARS student level data via ERDC. Note: Among RMP graduates from 2014-2017 who enrolled in a RMP CTC.</w:t>
      </w:r>
    </w:p>
    <w:p w14:paraId="72B4CA11" w14:textId="7CF9F86E" w:rsidR="00C95768" w:rsidRDefault="00C95768" w:rsidP="00C95768"/>
    <w:p w14:paraId="1A846ADF" w14:textId="77777777" w:rsidR="00C95768" w:rsidRDefault="00C95768" w:rsidP="00C95768">
      <w:proofErr w:type="gramStart"/>
      <w:r w:rsidRPr="00C95768">
        <w:lastRenderedPageBreak/>
        <w:t>The majority of</w:t>
      </w:r>
      <w:proofErr w:type="gramEnd"/>
      <w:r w:rsidRPr="00C95768">
        <w:t xml:space="preserve"> students who met the </w:t>
      </w:r>
      <w:proofErr w:type="spellStart"/>
      <w:r w:rsidRPr="00C95768">
        <w:t>coursetaking</w:t>
      </w:r>
      <w:proofErr w:type="spellEnd"/>
      <w:r w:rsidRPr="00C95768">
        <w:t xml:space="preserve"> condition also met the GPA condition, but now the</w:t>
      </w:r>
      <w:r>
        <w:t xml:space="preserve"> </w:t>
      </w:r>
      <w:proofErr w:type="spellStart"/>
      <w:r w:rsidRPr="00C95768">
        <w:t>coursetaking</w:t>
      </w:r>
      <w:proofErr w:type="spellEnd"/>
      <w:r w:rsidRPr="00C95768">
        <w:t xml:space="preserve"> criteria would allow a much higher percentage of students who didn’t meet the GPA</w:t>
      </w:r>
      <w:r>
        <w:t xml:space="preserve"> </w:t>
      </w:r>
      <w:r w:rsidRPr="00C95768">
        <w:t xml:space="preserve">requirement of 2.06. It’s also important to note that this </w:t>
      </w:r>
      <w:proofErr w:type="spellStart"/>
      <w:r w:rsidRPr="00C95768">
        <w:t>coursetaking</w:t>
      </w:r>
      <w:proofErr w:type="spellEnd"/>
      <w:r w:rsidRPr="00C95768">
        <w:t xml:space="preserve"> criteria had the</w:t>
      </w:r>
      <w:r>
        <w:t xml:space="preserve"> </w:t>
      </w:r>
      <w:r w:rsidRPr="00C95768">
        <w:t>largest effect on</w:t>
      </w:r>
      <w:r>
        <w:t xml:space="preserve"> </w:t>
      </w:r>
      <w:r w:rsidRPr="00C95768">
        <w:t>Black/African American and Latinx students who had lower levels of eligibility in</w:t>
      </w:r>
      <w:r>
        <w:t xml:space="preserve"> </w:t>
      </w:r>
      <w:r w:rsidRPr="00C95768">
        <w:t>our GPA only policy for</w:t>
      </w:r>
      <w:r>
        <w:t xml:space="preserve"> </w:t>
      </w:r>
      <w:r w:rsidRPr="00C95768">
        <w:t xml:space="preserve">2.06 </w:t>
      </w:r>
      <w:proofErr w:type="gramStart"/>
      <w:r w:rsidRPr="00C95768">
        <w:t>GPA, and</w:t>
      </w:r>
      <w:proofErr w:type="gramEnd"/>
      <w:r w:rsidRPr="00C95768">
        <w:t xml:space="preserve"> helped to close the eligibility gap from 18 percentage points to 11 percentage points.</w:t>
      </w:r>
      <w:r>
        <w:t xml:space="preserve"> </w:t>
      </w:r>
    </w:p>
    <w:p w14:paraId="7EEF3D2C" w14:textId="77777777" w:rsidR="00C95768" w:rsidRDefault="00C95768" w:rsidP="00C95768"/>
    <w:p w14:paraId="1CBC8003" w14:textId="6504A9B4" w:rsidR="00C95768" w:rsidRPr="00C95768" w:rsidRDefault="00C95768" w:rsidP="00C95768">
      <w:r w:rsidRPr="00C95768">
        <w:t>The eligibility gap does not close to 10 percentage points or below until the GPA cutoff is set to 1.92, where</w:t>
      </w:r>
      <w:r>
        <w:t xml:space="preserve"> </w:t>
      </w:r>
      <w:r w:rsidRPr="00C95768">
        <w:t>the placement eligibility ranges from 82% for Black/African American students to 92% for Asian students.</w:t>
      </w:r>
    </w:p>
    <w:p w14:paraId="5DAD0C73" w14:textId="3B0AB892" w:rsidR="00C95768" w:rsidRDefault="00C95768"/>
    <w:p w14:paraId="6B959773" w14:textId="2ED751F4" w:rsidR="00C95768" w:rsidRDefault="00C95768" w:rsidP="00822873">
      <w:pPr>
        <w:pStyle w:val="Heading4"/>
      </w:pPr>
      <w:r w:rsidRPr="00C95768">
        <w:t>Figure 2.10. Hypothetical College-Level Eligibility with GPA threshold of 1.92 &amp; C or Better in Algebra II or Higher</w:t>
      </w:r>
    </w:p>
    <w:p w14:paraId="156FCB7E" w14:textId="77777777" w:rsidR="00822873" w:rsidRDefault="00822873" w:rsidP="00C95768"/>
    <w:p w14:paraId="2DB2AA26" w14:textId="5E8A4E89" w:rsidR="00C95768" w:rsidRDefault="00C95768" w:rsidP="00C95768">
      <w:r>
        <w:t xml:space="preserve">Percent of students who would be eligible for College Level Math if the eligibility criteria </w:t>
      </w:r>
      <w:proofErr w:type="spellStart"/>
      <w:r>
        <w:t xml:space="preserve">was </w:t>
      </w:r>
      <w:proofErr w:type="spellEnd"/>
      <w:r>
        <w:t>having a cumulative HS GPA of 1.92 or higher or earning a C or better in Advanced Algebra, Precalculus, and Calculus</w:t>
      </w:r>
    </w:p>
    <w:p w14:paraId="7AF3BEF3" w14:textId="73F160AB" w:rsidR="00C95768" w:rsidRDefault="00C95768" w:rsidP="00C95768"/>
    <w:p w14:paraId="51886FFD" w14:textId="20B58988" w:rsidR="00C95768" w:rsidRDefault="00C95768" w:rsidP="00822873">
      <w:r>
        <w:t>Black/African American (</w:t>
      </w:r>
      <w:r w:rsidR="00203AA8">
        <w:t>82% total</w:t>
      </w:r>
      <w:r>
        <w:t>)</w:t>
      </w:r>
    </w:p>
    <w:p w14:paraId="7A3D1061" w14:textId="6B914A14" w:rsidR="00C95768" w:rsidRDefault="00C95768" w:rsidP="00FA4E1F">
      <w:pPr>
        <w:pStyle w:val="ListParagraph"/>
        <w:numPr>
          <w:ilvl w:val="0"/>
          <w:numId w:val="31"/>
        </w:numPr>
      </w:pPr>
      <w:r>
        <w:t xml:space="preserve">Met </w:t>
      </w:r>
      <w:proofErr w:type="spellStart"/>
      <w:r>
        <w:t>Coursetaking</w:t>
      </w:r>
      <w:proofErr w:type="spellEnd"/>
      <w:r>
        <w:t>: 6%</w:t>
      </w:r>
    </w:p>
    <w:p w14:paraId="13AA406B" w14:textId="3FD3CCB7" w:rsidR="00C95768" w:rsidRDefault="00C95768" w:rsidP="00FA4E1F">
      <w:pPr>
        <w:pStyle w:val="ListParagraph"/>
        <w:numPr>
          <w:ilvl w:val="0"/>
          <w:numId w:val="31"/>
        </w:numPr>
      </w:pPr>
      <w:r>
        <w:t>Met GPA: 15%</w:t>
      </w:r>
    </w:p>
    <w:p w14:paraId="057600FF" w14:textId="77777777" w:rsidR="00C95768" w:rsidRPr="003D3D9D" w:rsidRDefault="00C95768" w:rsidP="00FA4E1F">
      <w:pPr>
        <w:pStyle w:val="ListParagraph"/>
        <w:numPr>
          <w:ilvl w:val="0"/>
          <w:numId w:val="31"/>
        </w:numPr>
      </w:pPr>
      <w:r>
        <w:t>Met Both: 61%</w:t>
      </w:r>
    </w:p>
    <w:p w14:paraId="1B10EBFD" w14:textId="72F85E52" w:rsidR="00C95768" w:rsidRDefault="00C95768" w:rsidP="00822873">
      <w:r>
        <w:t>Latinx (</w:t>
      </w:r>
      <w:r w:rsidR="00203AA8">
        <w:t>83% total</w:t>
      </w:r>
      <w:r>
        <w:t>)</w:t>
      </w:r>
    </w:p>
    <w:p w14:paraId="733A08F9" w14:textId="3B614E3D" w:rsidR="00C95768" w:rsidRDefault="00C95768" w:rsidP="00FA4E1F">
      <w:pPr>
        <w:pStyle w:val="ListParagraph"/>
        <w:numPr>
          <w:ilvl w:val="0"/>
          <w:numId w:val="31"/>
        </w:numPr>
      </w:pPr>
      <w:r>
        <w:t xml:space="preserve">Met </w:t>
      </w:r>
      <w:proofErr w:type="spellStart"/>
      <w:r>
        <w:t>Coursetaking</w:t>
      </w:r>
      <w:proofErr w:type="spellEnd"/>
      <w:r>
        <w:t>: 5%</w:t>
      </w:r>
    </w:p>
    <w:p w14:paraId="14771DEA" w14:textId="019640DD" w:rsidR="00C95768" w:rsidRDefault="00C95768" w:rsidP="00FA4E1F">
      <w:pPr>
        <w:pStyle w:val="ListParagraph"/>
        <w:numPr>
          <w:ilvl w:val="0"/>
          <w:numId w:val="31"/>
        </w:numPr>
      </w:pPr>
      <w:r>
        <w:t>Met GPA: 12%</w:t>
      </w:r>
    </w:p>
    <w:p w14:paraId="38C34B63" w14:textId="77777777" w:rsidR="00C95768" w:rsidRPr="003D3D9D" w:rsidRDefault="00C95768" w:rsidP="00FA4E1F">
      <w:pPr>
        <w:pStyle w:val="ListParagraph"/>
        <w:numPr>
          <w:ilvl w:val="0"/>
          <w:numId w:val="31"/>
        </w:numPr>
      </w:pPr>
      <w:r>
        <w:t>Met Both: 67%</w:t>
      </w:r>
    </w:p>
    <w:p w14:paraId="372FE357" w14:textId="5E24285D" w:rsidR="00C95768" w:rsidRDefault="00C95768" w:rsidP="00822873">
      <w:r>
        <w:t>Native American (</w:t>
      </w:r>
      <w:r w:rsidR="00203AA8">
        <w:t>83% total</w:t>
      </w:r>
      <w:r>
        <w:t>)</w:t>
      </w:r>
    </w:p>
    <w:p w14:paraId="43315A4B" w14:textId="1F03581F" w:rsidR="00C95768" w:rsidRDefault="00C95768" w:rsidP="00FA4E1F">
      <w:pPr>
        <w:pStyle w:val="ListParagraph"/>
        <w:numPr>
          <w:ilvl w:val="0"/>
          <w:numId w:val="31"/>
        </w:numPr>
      </w:pPr>
      <w:r>
        <w:t xml:space="preserve">Met </w:t>
      </w:r>
      <w:proofErr w:type="spellStart"/>
      <w:r>
        <w:t>Coursetaking</w:t>
      </w:r>
      <w:proofErr w:type="spellEnd"/>
      <w:r>
        <w:t>: 3%</w:t>
      </w:r>
    </w:p>
    <w:p w14:paraId="5761D958" w14:textId="5E586E8F" w:rsidR="00C95768" w:rsidRDefault="00C95768" w:rsidP="00FA4E1F">
      <w:pPr>
        <w:pStyle w:val="ListParagraph"/>
        <w:numPr>
          <w:ilvl w:val="0"/>
          <w:numId w:val="31"/>
        </w:numPr>
      </w:pPr>
      <w:r>
        <w:t>Met GPA: 7%</w:t>
      </w:r>
    </w:p>
    <w:p w14:paraId="5FDBE699" w14:textId="77777777" w:rsidR="00C95768" w:rsidRPr="003D3D9D" w:rsidRDefault="00C95768" w:rsidP="00FA4E1F">
      <w:pPr>
        <w:pStyle w:val="ListParagraph"/>
        <w:numPr>
          <w:ilvl w:val="0"/>
          <w:numId w:val="31"/>
        </w:numPr>
      </w:pPr>
      <w:r>
        <w:t>Met Both: 73%</w:t>
      </w:r>
    </w:p>
    <w:p w14:paraId="122A6F6D" w14:textId="5D1EA912" w:rsidR="00C95768" w:rsidRDefault="00C95768" w:rsidP="00822873">
      <w:r>
        <w:t>Multiracial (</w:t>
      </w:r>
      <w:r w:rsidR="00203AA8">
        <w:t>86% total</w:t>
      </w:r>
      <w:r>
        <w:t>)</w:t>
      </w:r>
    </w:p>
    <w:p w14:paraId="01015509" w14:textId="7C431AC0" w:rsidR="00C95768" w:rsidRDefault="00C95768" w:rsidP="00FA4E1F">
      <w:pPr>
        <w:pStyle w:val="ListParagraph"/>
        <w:numPr>
          <w:ilvl w:val="0"/>
          <w:numId w:val="31"/>
        </w:numPr>
      </w:pPr>
      <w:r>
        <w:t xml:space="preserve">Met </w:t>
      </w:r>
      <w:proofErr w:type="spellStart"/>
      <w:r>
        <w:t>Coursetaking</w:t>
      </w:r>
      <w:proofErr w:type="spellEnd"/>
      <w:r>
        <w:t>: 1%</w:t>
      </w:r>
    </w:p>
    <w:p w14:paraId="2B27E2BB" w14:textId="356627FF" w:rsidR="00C95768" w:rsidRDefault="00C95768" w:rsidP="00FA4E1F">
      <w:pPr>
        <w:pStyle w:val="ListParagraph"/>
        <w:numPr>
          <w:ilvl w:val="0"/>
          <w:numId w:val="31"/>
        </w:numPr>
      </w:pPr>
      <w:r>
        <w:t>Met GPA: 13%</w:t>
      </w:r>
    </w:p>
    <w:p w14:paraId="3431FD12" w14:textId="77777777" w:rsidR="00C95768" w:rsidRPr="003D3D9D" w:rsidRDefault="00C95768" w:rsidP="00FA4E1F">
      <w:pPr>
        <w:pStyle w:val="ListParagraph"/>
        <w:numPr>
          <w:ilvl w:val="0"/>
          <w:numId w:val="31"/>
        </w:numPr>
      </w:pPr>
      <w:r>
        <w:t>Met Both: 72%</w:t>
      </w:r>
    </w:p>
    <w:p w14:paraId="7CC67869" w14:textId="6D8AA611" w:rsidR="00C95768" w:rsidRDefault="00C95768" w:rsidP="00822873">
      <w:r>
        <w:t>Pacific Islander (</w:t>
      </w:r>
      <w:r w:rsidR="00203AA8">
        <w:t>87% total</w:t>
      </w:r>
      <w:r>
        <w:t>)</w:t>
      </w:r>
    </w:p>
    <w:p w14:paraId="650646AC" w14:textId="2B192466" w:rsidR="00C95768" w:rsidRDefault="00C95768" w:rsidP="00FA4E1F">
      <w:pPr>
        <w:pStyle w:val="ListParagraph"/>
        <w:numPr>
          <w:ilvl w:val="0"/>
          <w:numId w:val="31"/>
        </w:numPr>
      </w:pPr>
      <w:r>
        <w:t xml:space="preserve">Met </w:t>
      </w:r>
      <w:proofErr w:type="spellStart"/>
      <w:r>
        <w:t>Coursetaking</w:t>
      </w:r>
      <w:proofErr w:type="spellEnd"/>
      <w:r>
        <w:t>: 4%</w:t>
      </w:r>
    </w:p>
    <w:p w14:paraId="3CD213B8" w14:textId="7E9630D2" w:rsidR="00C95768" w:rsidRDefault="00C95768" w:rsidP="00FA4E1F">
      <w:pPr>
        <w:pStyle w:val="ListParagraph"/>
        <w:numPr>
          <w:ilvl w:val="0"/>
          <w:numId w:val="31"/>
        </w:numPr>
      </w:pPr>
      <w:r>
        <w:t>Met GPA: 11%</w:t>
      </w:r>
    </w:p>
    <w:p w14:paraId="624B4E83" w14:textId="77777777" w:rsidR="00C95768" w:rsidRPr="003D3D9D" w:rsidRDefault="00C95768" w:rsidP="00FA4E1F">
      <w:pPr>
        <w:pStyle w:val="ListParagraph"/>
        <w:numPr>
          <w:ilvl w:val="0"/>
          <w:numId w:val="31"/>
        </w:numPr>
      </w:pPr>
      <w:r>
        <w:t>Met Both: 72%</w:t>
      </w:r>
    </w:p>
    <w:p w14:paraId="7E0FDB2B" w14:textId="7AD72B0D" w:rsidR="00C95768" w:rsidRDefault="00C95768" w:rsidP="00822873">
      <w:r>
        <w:t>White (</w:t>
      </w:r>
      <w:r w:rsidR="00203AA8">
        <w:t>88% total</w:t>
      </w:r>
      <w:r>
        <w:t>)</w:t>
      </w:r>
    </w:p>
    <w:p w14:paraId="4157E9D2" w14:textId="62DBEB56" w:rsidR="00C95768" w:rsidRDefault="00C95768" w:rsidP="00FA4E1F">
      <w:pPr>
        <w:pStyle w:val="ListParagraph"/>
        <w:numPr>
          <w:ilvl w:val="0"/>
          <w:numId w:val="31"/>
        </w:numPr>
      </w:pPr>
      <w:r>
        <w:t xml:space="preserve">Met </w:t>
      </w:r>
      <w:proofErr w:type="spellStart"/>
      <w:r>
        <w:t>Coursetaking</w:t>
      </w:r>
      <w:proofErr w:type="spellEnd"/>
      <w:r>
        <w:t>: 1%</w:t>
      </w:r>
    </w:p>
    <w:p w14:paraId="64B1F806" w14:textId="29E0369C" w:rsidR="00C95768" w:rsidRDefault="00C95768" w:rsidP="00FA4E1F">
      <w:pPr>
        <w:pStyle w:val="ListParagraph"/>
        <w:numPr>
          <w:ilvl w:val="0"/>
          <w:numId w:val="31"/>
        </w:numPr>
      </w:pPr>
      <w:r>
        <w:t>Met GPA: 12%</w:t>
      </w:r>
    </w:p>
    <w:p w14:paraId="1A84FD1C" w14:textId="77777777" w:rsidR="00C95768" w:rsidRPr="003D3D9D" w:rsidRDefault="00C95768" w:rsidP="00FA4E1F">
      <w:pPr>
        <w:pStyle w:val="ListParagraph"/>
        <w:numPr>
          <w:ilvl w:val="0"/>
          <w:numId w:val="31"/>
        </w:numPr>
      </w:pPr>
      <w:r>
        <w:t>Met Both: 75%</w:t>
      </w:r>
    </w:p>
    <w:p w14:paraId="7AEEE978" w14:textId="6B4887ED" w:rsidR="00C95768" w:rsidRDefault="00C95768" w:rsidP="00822873">
      <w:r>
        <w:t>Asian (</w:t>
      </w:r>
      <w:r w:rsidR="00203AA8">
        <w:t>92% total</w:t>
      </w:r>
      <w:r>
        <w:t>)</w:t>
      </w:r>
    </w:p>
    <w:p w14:paraId="3A7F99AE" w14:textId="199BB586" w:rsidR="00C95768" w:rsidRDefault="00C95768" w:rsidP="00FA4E1F">
      <w:pPr>
        <w:pStyle w:val="ListParagraph"/>
        <w:numPr>
          <w:ilvl w:val="0"/>
          <w:numId w:val="31"/>
        </w:numPr>
      </w:pPr>
      <w:r>
        <w:t xml:space="preserve">Met </w:t>
      </w:r>
      <w:proofErr w:type="spellStart"/>
      <w:r>
        <w:t>Coursetaking</w:t>
      </w:r>
      <w:proofErr w:type="spellEnd"/>
      <w:r>
        <w:t>: 2%</w:t>
      </w:r>
    </w:p>
    <w:p w14:paraId="4C377011" w14:textId="058F87A9" w:rsidR="00C95768" w:rsidRDefault="00C95768" w:rsidP="00FA4E1F">
      <w:pPr>
        <w:pStyle w:val="ListParagraph"/>
        <w:numPr>
          <w:ilvl w:val="0"/>
          <w:numId w:val="31"/>
        </w:numPr>
      </w:pPr>
      <w:r>
        <w:t>Met GPA: 10%</w:t>
      </w:r>
    </w:p>
    <w:p w14:paraId="05D31D70" w14:textId="77777777" w:rsidR="00C95768" w:rsidRPr="003D3D9D" w:rsidRDefault="00C95768" w:rsidP="00FA4E1F">
      <w:pPr>
        <w:pStyle w:val="ListParagraph"/>
        <w:numPr>
          <w:ilvl w:val="0"/>
          <w:numId w:val="31"/>
        </w:numPr>
      </w:pPr>
      <w:r>
        <w:t>Met Both: 80%</w:t>
      </w:r>
    </w:p>
    <w:p w14:paraId="0A3F664A" w14:textId="6E5417C9" w:rsidR="00203AA8" w:rsidRDefault="00C95768" w:rsidP="00203AA8">
      <w:r>
        <w:br/>
      </w:r>
      <w:r w:rsidR="00203AA8">
        <w:t>Source: OSPI CEDARS student level data via ERDC. Note: Among RMP graduates from 2014-2017 who enrolled in a RMP CTC.</w:t>
      </w:r>
    </w:p>
    <w:p w14:paraId="0E166BA6" w14:textId="01C58BD6" w:rsidR="00C95768" w:rsidRDefault="00C95768" w:rsidP="00C95768"/>
    <w:p w14:paraId="612C8833" w14:textId="77777777" w:rsidR="00E149D7" w:rsidRPr="00822873" w:rsidRDefault="00E149D7" w:rsidP="00E149D7">
      <w:pPr>
        <w:rPr>
          <w:b/>
          <w:bCs/>
        </w:rPr>
      </w:pPr>
      <w:r w:rsidRPr="00822873">
        <w:rPr>
          <w:b/>
          <w:bCs/>
        </w:rPr>
        <w:t>Hypothetical placement - Confirming Success in First College-Level Courses</w:t>
      </w:r>
    </w:p>
    <w:p w14:paraId="511F140B" w14:textId="22325FFA" w:rsidR="00E149D7" w:rsidRPr="00E149D7" w:rsidRDefault="00E149D7" w:rsidP="00E149D7">
      <w:r w:rsidRPr="00E149D7">
        <w:lastRenderedPageBreak/>
        <w:t xml:space="preserve">The </w:t>
      </w:r>
      <w:proofErr w:type="gramStart"/>
      <w:r w:rsidRPr="00E149D7">
        <w:t>ultimate goal</w:t>
      </w:r>
      <w:proofErr w:type="gramEnd"/>
      <w:r w:rsidRPr="00E149D7">
        <w:t xml:space="preserve"> of all of these new policies is to ensure that students could not only place into</w:t>
      </w:r>
      <w:r>
        <w:t xml:space="preserve"> </w:t>
      </w:r>
      <w:r w:rsidRPr="00E149D7">
        <w:t>and take the</w:t>
      </w:r>
      <w:r>
        <w:t xml:space="preserve"> </w:t>
      </w:r>
      <w:r w:rsidRPr="00E149D7">
        <w:t>college-level math courses to reach their postsecondary goals at their CTC, but to</w:t>
      </w:r>
      <w:r>
        <w:t xml:space="preserve"> </w:t>
      </w:r>
      <w:r w:rsidRPr="00E149D7">
        <w:t>ultimately be successful in</w:t>
      </w:r>
      <w:r>
        <w:t xml:space="preserve"> </w:t>
      </w:r>
      <w:r w:rsidRPr="00E149D7">
        <w:t>those courses. Merely changing the transcript-based placement policies to increase access to college-level</w:t>
      </w:r>
      <w:r>
        <w:t xml:space="preserve"> </w:t>
      </w:r>
      <w:r w:rsidRPr="00E149D7">
        <w:t>courses will not be enough. We must also rethink the way that students are supported.</w:t>
      </w:r>
    </w:p>
    <w:p w14:paraId="5945ADE4" w14:textId="77777777" w:rsidR="00E149D7" w:rsidRDefault="00E149D7" w:rsidP="00E149D7"/>
    <w:p w14:paraId="317CF114" w14:textId="6391EB07" w:rsidR="00E149D7" w:rsidRPr="00E149D7" w:rsidRDefault="00E149D7" w:rsidP="00E149D7">
      <w:r w:rsidRPr="00E149D7">
        <w:t>We looked at data related to students who took college-level math and English courses without previously</w:t>
      </w:r>
      <w:r>
        <w:t xml:space="preserve"> </w:t>
      </w:r>
      <w:r w:rsidRPr="00E149D7">
        <w:t>taking precollege courses to understand the potential for success in college-level courses for students who</w:t>
      </w:r>
      <w:r>
        <w:t xml:space="preserve"> </w:t>
      </w:r>
      <w:r w:rsidRPr="00E149D7">
        <w:t>didn’t meet college-level eligibility based on current transcript-based policies (but who placed into these</w:t>
      </w:r>
      <w:r>
        <w:t xml:space="preserve"> </w:t>
      </w:r>
      <w:r w:rsidRPr="00E149D7">
        <w:t>courses using other placement options), who could be eligible for college-level courses under these</w:t>
      </w:r>
      <w:r>
        <w:t xml:space="preserve"> </w:t>
      </w:r>
      <w:r w:rsidRPr="00E149D7">
        <w:t>hypothetical placement policies. It is important to note that these data points are all looking at data tied to</w:t>
      </w:r>
      <w:r>
        <w:t xml:space="preserve"> </w:t>
      </w:r>
      <w:r w:rsidRPr="00E149D7">
        <w:t>prior levels of support offered to students who went directly into college-level math. These data points help us</w:t>
      </w:r>
      <w:r>
        <w:t xml:space="preserve"> </w:t>
      </w:r>
      <w:r w:rsidRPr="00E149D7">
        <w:t>to understand how successful those students were and to help identify where students could use additional</w:t>
      </w:r>
    </w:p>
    <w:p w14:paraId="21394896" w14:textId="403C45A8" w:rsidR="00E149D7" w:rsidRPr="00E149D7" w:rsidRDefault="00E149D7" w:rsidP="00E149D7">
      <w:r w:rsidRPr="00E149D7">
        <w:t>supports, but should not be used to exclude students from being eligible for college-level</w:t>
      </w:r>
      <w:r>
        <w:t xml:space="preserve"> </w:t>
      </w:r>
      <w:r w:rsidRPr="00E149D7">
        <w:t>courses.</w:t>
      </w:r>
    </w:p>
    <w:p w14:paraId="05BE1C58" w14:textId="77777777" w:rsidR="00E149D7" w:rsidRDefault="00E149D7" w:rsidP="00E149D7"/>
    <w:p w14:paraId="2DA25E70" w14:textId="6349152C" w:rsidR="00E149D7" w:rsidRPr="00822873" w:rsidRDefault="00E149D7" w:rsidP="00E149D7">
      <w:pPr>
        <w:rPr>
          <w:b/>
          <w:bCs/>
          <w:u w:val="single"/>
        </w:rPr>
      </w:pPr>
      <w:r w:rsidRPr="00822873">
        <w:rPr>
          <w:b/>
          <w:bCs/>
          <w:u w:val="single"/>
        </w:rPr>
        <w:t>College-Level English</w:t>
      </w:r>
    </w:p>
    <w:p w14:paraId="1292445F" w14:textId="40BDD0CC" w:rsidR="00E149D7" w:rsidRDefault="00E149D7" w:rsidP="00E149D7">
      <w:r w:rsidRPr="00E149D7">
        <w:t>For college-level English, we disaggregated the data to match what we had identified in our</w:t>
      </w:r>
      <w:r>
        <w:t xml:space="preserve"> </w:t>
      </w:r>
      <w:r w:rsidRPr="00E149D7">
        <w:t>analysis as</w:t>
      </w:r>
      <w:r>
        <w:t xml:space="preserve"> </w:t>
      </w:r>
      <w:r w:rsidRPr="00E149D7">
        <w:t>potential cutoff points for college-level math. When looking at the percentages of students in the 1.63 - 2.15</w:t>
      </w:r>
      <w:r>
        <w:t xml:space="preserve"> </w:t>
      </w:r>
      <w:r w:rsidRPr="00E149D7">
        <w:t>and 2.16 - 2.49 GPA groupings, we see that close to 60% of students have earned a 2.0 or better in their first</w:t>
      </w:r>
      <w:r>
        <w:t xml:space="preserve"> </w:t>
      </w:r>
      <w:r w:rsidRPr="00E149D7">
        <w:t>college-level math course. It is important to also note that 54% of students with a GPA of 1.62 or below earned</w:t>
      </w:r>
      <w:r>
        <w:t xml:space="preserve"> </w:t>
      </w:r>
      <w:r w:rsidRPr="00E149D7">
        <w:t xml:space="preserve">a 2.0 or better in their first college-level English course. This shows that </w:t>
      </w:r>
      <w:proofErr w:type="gramStart"/>
      <w:r w:rsidRPr="00E149D7">
        <w:t>the majority of</w:t>
      </w:r>
      <w:proofErr w:type="gramEnd"/>
      <w:r w:rsidRPr="00E149D7">
        <w:t xml:space="preserve"> students within the</w:t>
      </w:r>
      <w:r>
        <w:t xml:space="preserve"> </w:t>
      </w:r>
      <w:r w:rsidRPr="00E149D7">
        <w:t>GPA groupings below</w:t>
      </w:r>
      <w:r>
        <w:t xml:space="preserve"> </w:t>
      </w:r>
      <w:r w:rsidRPr="00E149D7">
        <w:t>2.5 who are not eligible to be placed under any policies in RMP CTCs at this time, are</w:t>
      </w:r>
      <w:r>
        <w:t xml:space="preserve"> </w:t>
      </w:r>
      <w:r w:rsidRPr="00E149D7">
        <w:t>earning a 2.0 or better when they are able to place into a college-level English course.</w:t>
      </w:r>
    </w:p>
    <w:p w14:paraId="4D000790" w14:textId="152EF6E8" w:rsidR="00E149D7" w:rsidRDefault="00E149D7" w:rsidP="00E149D7"/>
    <w:p w14:paraId="45C2E2B8" w14:textId="2E7D54CC" w:rsidR="00E149D7" w:rsidRDefault="00E149D7" w:rsidP="00822873">
      <w:pPr>
        <w:pStyle w:val="Heading4"/>
      </w:pPr>
      <w:r w:rsidRPr="00822873">
        <w:t>Figure 2.11. Success in First College-Level English Across Cumulative GPA Bands</w:t>
      </w:r>
    </w:p>
    <w:p w14:paraId="192AD49A" w14:textId="77777777" w:rsidR="00822873" w:rsidRPr="00822873" w:rsidRDefault="00822873" w:rsidP="00822873"/>
    <w:p w14:paraId="369579F9" w14:textId="77777777" w:rsidR="00E149D7" w:rsidRDefault="00E149D7" w:rsidP="00E149D7">
      <w:r>
        <w:t xml:space="preserve">Percentage of students who earn a 2.0 or better in their First College Level English among students who did not take any Precollege English courses. </w:t>
      </w:r>
    </w:p>
    <w:p w14:paraId="67F9FDEA" w14:textId="77777777" w:rsidR="00E149D7" w:rsidRDefault="00E149D7" w:rsidP="00E149D7"/>
    <w:p w14:paraId="3C576AEB" w14:textId="1F75097F" w:rsidR="00E149D7" w:rsidRDefault="00E149D7" w:rsidP="00E149D7">
      <w:r>
        <w:t>Disaggregated by Cumulative HS GPA</w:t>
      </w:r>
    </w:p>
    <w:p w14:paraId="37FFD510" w14:textId="6C9D9AE1" w:rsidR="00E149D7" w:rsidRDefault="00E149D7" w:rsidP="00E149D7"/>
    <w:p w14:paraId="754BA24C" w14:textId="3E2BCC82" w:rsidR="00E149D7" w:rsidRDefault="00E149D7" w:rsidP="00FA4E1F">
      <w:pPr>
        <w:pStyle w:val="ListParagraph"/>
        <w:numPr>
          <w:ilvl w:val="0"/>
          <w:numId w:val="138"/>
        </w:numPr>
      </w:pPr>
      <w:r>
        <w:t>1.62 or below: 54%</w:t>
      </w:r>
    </w:p>
    <w:p w14:paraId="31517C02" w14:textId="58BAE4A1" w:rsidR="00E149D7" w:rsidRDefault="00E149D7" w:rsidP="00FA4E1F">
      <w:pPr>
        <w:pStyle w:val="ListParagraph"/>
        <w:numPr>
          <w:ilvl w:val="0"/>
          <w:numId w:val="138"/>
        </w:numPr>
      </w:pPr>
      <w:r>
        <w:t>1.63-2.15: 58%</w:t>
      </w:r>
    </w:p>
    <w:p w14:paraId="14E1E7BB" w14:textId="1561C817" w:rsidR="00E149D7" w:rsidRDefault="00E149D7" w:rsidP="00FA4E1F">
      <w:pPr>
        <w:pStyle w:val="ListParagraph"/>
        <w:numPr>
          <w:ilvl w:val="0"/>
          <w:numId w:val="138"/>
        </w:numPr>
      </w:pPr>
      <w:r>
        <w:t>2.16-2.49: 61%</w:t>
      </w:r>
    </w:p>
    <w:p w14:paraId="6345E91A" w14:textId="1F9AC1B5" w:rsidR="00E149D7" w:rsidRDefault="00E149D7" w:rsidP="00FA4E1F">
      <w:pPr>
        <w:pStyle w:val="ListParagraph"/>
        <w:numPr>
          <w:ilvl w:val="0"/>
          <w:numId w:val="138"/>
        </w:numPr>
      </w:pPr>
      <w:r>
        <w:t>2.50-2.99: 76%</w:t>
      </w:r>
    </w:p>
    <w:p w14:paraId="0F060F54" w14:textId="7170A105" w:rsidR="00E149D7" w:rsidRDefault="00E149D7" w:rsidP="00FA4E1F">
      <w:pPr>
        <w:pStyle w:val="ListParagraph"/>
        <w:numPr>
          <w:ilvl w:val="0"/>
          <w:numId w:val="138"/>
        </w:numPr>
      </w:pPr>
      <w:r>
        <w:t>3.00-3.49: 89%</w:t>
      </w:r>
    </w:p>
    <w:p w14:paraId="08DE31DC" w14:textId="4975BDA5" w:rsidR="00E149D7" w:rsidRDefault="00E149D7" w:rsidP="00FA4E1F">
      <w:pPr>
        <w:pStyle w:val="ListParagraph"/>
        <w:numPr>
          <w:ilvl w:val="1"/>
          <w:numId w:val="138"/>
        </w:numPr>
      </w:pPr>
      <w:r>
        <w:t>or above: 95%</w:t>
      </w:r>
    </w:p>
    <w:p w14:paraId="5077CFBB" w14:textId="1F692582" w:rsidR="00E149D7" w:rsidRDefault="00E149D7" w:rsidP="00E149D7"/>
    <w:p w14:paraId="1FD0A746" w14:textId="7C8EDD5C" w:rsidR="00E149D7" w:rsidRDefault="00E149D7" w:rsidP="00E149D7">
      <w:r>
        <w:t>Source: OSPI CEDARS student level data &amp; SBCTC via ERDC</w:t>
      </w:r>
    </w:p>
    <w:p w14:paraId="0FCF0D15" w14:textId="15359F72" w:rsidR="00E149D7" w:rsidRDefault="00E149D7" w:rsidP="00E149D7"/>
    <w:p w14:paraId="69D19ED2" w14:textId="3DE2E2A7" w:rsidR="00E149D7" w:rsidRPr="00E149D7" w:rsidRDefault="00E149D7" w:rsidP="00E149D7">
      <w:r w:rsidRPr="00E149D7">
        <w:t>We do also see in this data that the rates for students in the GPA groupings above 2.50 have success rates that</w:t>
      </w:r>
      <w:r>
        <w:t xml:space="preserve"> </w:t>
      </w:r>
      <w:r w:rsidRPr="00E149D7">
        <w:t xml:space="preserve">range from 76% to 95%. </w:t>
      </w:r>
      <w:proofErr w:type="gramStart"/>
      <w:r w:rsidRPr="00E149D7">
        <w:t>So</w:t>
      </w:r>
      <w:proofErr w:type="gramEnd"/>
      <w:r w:rsidRPr="00E149D7">
        <w:t xml:space="preserve"> when thinking through how to provide additional supports to students in their first</w:t>
      </w:r>
      <w:r>
        <w:t xml:space="preserve"> </w:t>
      </w:r>
      <w:r w:rsidRPr="00E149D7">
        <w:t>college-level English course, it is important to center students with GPAs below 2.50 when figuring out how to</w:t>
      </w:r>
      <w:r>
        <w:t xml:space="preserve"> </w:t>
      </w:r>
      <w:r w:rsidRPr="00E149D7">
        <w:t>best provide supports for these students.</w:t>
      </w:r>
    </w:p>
    <w:p w14:paraId="4A6E3DF0" w14:textId="77777777" w:rsidR="00E149D7" w:rsidRDefault="00E149D7" w:rsidP="00E149D7"/>
    <w:p w14:paraId="29C6D427" w14:textId="441DE886" w:rsidR="00E149D7" w:rsidRPr="00822873" w:rsidRDefault="00E149D7" w:rsidP="00E149D7">
      <w:pPr>
        <w:rPr>
          <w:b/>
          <w:bCs/>
          <w:u w:val="single"/>
        </w:rPr>
      </w:pPr>
      <w:r w:rsidRPr="00822873">
        <w:rPr>
          <w:b/>
          <w:bCs/>
          <w:u w:val="single"/>
        </w:rPr>
        <w:t>College-Level Math</w:t>
      </w:r>
    </w:p>
    <w:p w14:paraId="230EB8C3" w14:textId="7562756C" w:rsidR="00E149D7" w:rsidRPr="00E149D7" w:rsidRDefault="00E149D7" w:rsidP="00E149D7">
      <w:r w:rsidRPr="00E149D7">
        <w:t>For college-level math courses, we also looked at disaggregated data related to the prospective policies that</w:t>
      </w:r>
      <w:r>
        <w:t xml:space="preserve"> </w:t>
      </w:r>
      <w:r w:rsidRPr="00E149D7">
        <w:t xml:space="preserve">we had created earlier. When looking at </w:t>
      </w:r>
      <w:proofErr w:type="spellStart"/>
      <w:r w:rsidRPr="00E149D7">
        <w:t>coursetaking</w:t>
      </w:r>
      <w:proofErr w:type="spellEnd"/>
      <w:r w:rsidRPr="00E149D7">
        <w:t xml:space="preserve"> data, we saw that for students in Precalculus and</w:t>
      </w:r>
      <w:r>
        <w:t xml:space="preserve"> </w:t>
      </w:r>
      <w:r w:rsidRPr="00E149D7">
        <w:t>Calculus, the</w:t>
      </w:r>
      <w:r w:rsidR="00822873">
        <w:t xml:space="preserve"> </w:t>
      </w:r>
      <w:r w:rsidRPr="00E149D7">
        <w:t xml:space="preserve">success rates in college-level math was </w:t>
      </w:r>
      <w:proofErr w:type="gramStart"/>
      <w:r w:rsidRPr="00E149D7">
        <w:t>pretty consistent</w:t>
      </w:r>
      <w:proofErr w:type="gramEnd"/>
      <w:r w:rsidRPr="00E149D7">
        <w:t xml:space="preserve"> across all grade groupings in those</w:t>
      </w:r>
      <w:r>
        <w:t xml:space="preserve"> </w:t>
      </w:r>
      <w:r w:rsidRPr="00E149D7">
        <w:t>courses. For Algebra II, we did see that among students who had a grade of A or A-, 75% earned a 2.0 or better.</w:t>
      </w:r>
      <w:r>
        <w:t xml:space="preserve"> </w:t>
      </w:r>
      <w:r w:rsidRPr="00E149D7">
        <w:t>For students with a C to C+ or B to B+, that rate was closer to 50%. This helps to reinforce that many students</w:t>
      </w:r>
      <w:r>
        <w:t xml:space="preserve"> </w:t>
      </w:r>
      <w:r w:rsidRPr="00E149D7">
        <w:t xml:space="preserve">who previously would not be </w:t>
      </w:r>
      <w:r w:rsidRPr="00E149D7">
        <w:lastRenderedPageBreak/>
        <w:t>eligible for college-level placement have been successful when they take their</w:t>
      </w:r>
      <w:r>
        <w:t xml:space="preserve"> </w:t>
      </w:r>
      <w:r w:rsidRPr="00E149D7">
        <w:t>first college-level math course without any precollege courses.</w:t>
      </w:r>
    </w:p>
    <w:p w14:paraId="430D4E5B" w14:textId="77777777" w:rsidR="00E149D7" w:rsidRDefault="00E149D7" w:rsidP="00E149D7"/>
    <w:p w14:paraId="45329076" w14:textId="49839C06" w:rsidR="00E149D7" w:rsidRDefault="00E149D7" w:rsidP="00E149D7">
      <w:r w:rsidRPr="00E149D7">
        <w:t>Our data suggests that many students who have taken Precalculus or Calculus or have gotten an A- or better in</w:t>
      </w:r>
      <w:r>
        <w:t xml:space="preserve"> </w:t>
      </w:r>
      <w:r w:rsidRPr="00E149D7">
        <w:t xml:space="preserve">their Algebra II course should be </w:t>
      </w:r>
      <w:proofErr w:type="gramStart"/>
      <w:r w:rsidRPr="00E149D7">
        <w:t>in a position</w:t>
      </w:r>
      <w:proofErr w:type="gramEnd"/>
      <w:r w:rsidRPr="00E149D7">
        <w:t xml:space="preserve"> to succeed without much additional support. When identifying</w:t>
      </w:r>
      <w:r>
        <w:t xml:space="preserve"> </w:t>
      </w:r>
      <w:r w:rsidRPr="00E149D7">
        <w:t xml:space="preserve">students who could benefit from additional supports, it appears that students </w:t>
      </w:r>
      <w:proofErr w:type="gramStart"/>
      <w:r w:rsidRPr="00E149D7">
        <w:t>whose</w:t>
      </w:r>
      <w:proofErr w:type="gramEnd"/>
      <w:r w:rsidRPr="00E149D7">
        <w:t xml:space="preserve"> highest </w:t>
      </w:r>
      <w:proofErr w:type="spellStart"/>
      <w:r w:rsidRPr="00E149D7">
        <w:t>coursetaking</w:t>
      </w:r>
      <w:proofErr w:type="spellEnd"/>
      <w:r w:rsidRPr="00E149D7">
        <w:t xml:space="preserve"> in</w:t>
      </w:r>
      <w:r>
        <w:t xml:space="preserve"> </w:t>
      </w:r>
      <w:r w:rsidRPr="00E149D7">
        <w:t>Math was Algebra II and had a grade</w:t>
      </w:r>
      <w:r>
        <w:t xml:space="preserve"> </w:t>
      </w:r>
      <w:r w:rsidRPr="00E149D7">
        <w:t>below an A- could benefit from supports to help get success rates closer</w:t>
      </w:r>
      <w:r>
        <w:t xml:space="preserve"> </w:t>
      </w:r>
      <w:r w:rsidRPr="00E149D7">
        <w:t>to the rates for students who had taken Precalculus, Calculus, or had earned an A- or better in Precalculus.</w:t>
      </w:r>
    </w:p>
    <w:p w14:paraId="59057E26" w14:textId="42C56E31" w:rsidR="00E149D7" w:rsidRDefault="00E149D7" w:rsidP="00E149D7"/>
    <w:p w14:paraId="2B212757" w14:textId="5D3FB1A2" w:rsidR="00E149D7" w:rsidRPr="00822873" w:rsidRDefault="00E149D7" w:rsidP="00FA4E1F">
      <w:pPr>
        <w:pStyle w:val="Heading4"/>
      </w:pPr>
      <w:r w:rsidRPr="00822873">
        <w:t xml:space="preserve">Figure 2.12. Success in First College-Level Math Across Math </w:t>
      </w:r>
      <w:proofErr w:type="spellStart"/>
      <w:r w:rsidRPr="00822873">
        <w:t>Coursetaking</w:t>
      </w:r>
      <w:proofErr w:type="spellEnd"/>
      <w:r w:rsidRPr="00822873">
        <w:t xml:space="preserve"> and Grade Received</w:t>
      </w:r>
    </w:p>
    <w:p w14:paraId="6F8E885D" w14:textId="77777777" w:rsidR="00822873" w:rsidRDefault="00822873" w:rsidP="00E149D7"/>
    <w:p w14:paraId="39554A1D" w14:textId="3719884F" w:rsidR="00E149D7" w:rsidRDefault="00E149D7" w:rsidP="00E149D7">
      <w:r>
        <w:t>Percent of students who earned a 2.0 or higher in their First College Level Math course among students who did not take any Precollege Math courses</w:t>
      </w:r>
    </w:p>
    <w:p w14:paraId="698EFD56" w14:textId="6460DB47" w:rsidR="00E149D7" w:rsidRDefault="00E149D7" w:rsidP="00E149D7">
      <w:r>
        <w:br/>
        <w:t>Disaggregated by Highest HS Math Course &amp; Grade</w:t>
      </w:r>
    </w:p>
    <w:p w14:paraId="72C90CB4" w14:textId="25F95465" w:rsidR="00E149D7" w:rsidRDefault="00E149D7" w:rsidP="00E149D7"/>
    <w:p w14:paraId="69277C08" w14:textId="6F4A65D2" w:rsidR="00E149D7" w:rsidRDefault="00E149D7" w:rsidP="00E149D7">
      <w:r>
        <w:t>Pre-Algebra/Basic Algebra/Geometry</w:t>
      </w:r>
    </w:p>
    <w:p w14:paraId="1431193C" w14:textId="149714FC" w:rsidR="00E149D7" w:rsidRDefault="00E149D7" w:rsidP="00FA4E1F">
      <w:pPr>
        <w:pStyle w:val="ListParagraph"/>
        <w:numPr>
          <w:ilvl w:val="0"/>
          <w:numId w:val="32"/>
        </w:numPr>
      </w:pPr>
      <w:r>
        <w:t>C to C+: 29%</w:t>
      </w:r>
    </w:p>
    <w:p w14:paraId="030CB1CF" w14:textId="4C167907" w:rsidR="00E149D7" w:rsidRDefault="00E149D7" w:rsidP="00FA4E1F">
      <w:pPr>
        <w:pStyle w:val="ListParagraph"/>
        <w:numPr>
          <w:ilvl w:val="0"/>
          <w:numId w:val="32"/>
        </w:numPr>
      </w:pPr>
      <w:r>
        <w:t>B to B+: 58%</w:t>
      </w:r>
    </w:p>
    <w:p w14:paraId="152DDBAF" w14:textId="6E0176D2" w:rsidR="00E149D7" w:rsidRDefault="00E149D7" w:rsidP="00FA4E1F">
      <w:pPr>
        <w:pStyle w:val="ListParagraph"/>
        <w:numPr>
          <w:ilvl w:val="0"/>
          <w:numId w:val="32"/>
        </w:numPr>
      </w:pPr>
      <w:r>
        <w:t>To A: 25%</w:t>
      </w:r>
    </w:p>
    <w:p w14:paraId="07903C3E" w14:textId="75591A0A" w:rsidR="00E149D7" w:rsidRDefault="00E149D7" w:rsidP="00E149D7">
      <w:r>
        <w:t>Advanced Algebra</w:t>
      </w:r>
    </w:p>
    <w:p w14:paraId="4363BC10" w14:textId="3228F503" w:rsidR="00E149D7" w:rsidRDefault="00E149D7" w:rsidP="00FA4E1F">
      <w:pPr>
        <w:pStyle w:val="ListParagraph"/>
        <w:numPr>
          <w:ilvl w:val="0"/>
          <w:numId w:val="32"/>
        </w:numPr>
      </w:pPr>
      <w:r>
        <w:t xml:space="preserve">C to C+: </w:t>
      </w:r>
      <w:r>
        <w:t>45</w:t>
      </w:r>
      <w:r>
        <w:t>%</w:t>
      </w:r>
    </w:p>
    <w:p w14:paraId="64328BB9" w14:textId="52D20F92" w:rsidR="00E149D7" w:rsidRDefault="00E149D7" w:rsidP="00FA4E1F">
      <w:pPr>
        <w:pStyle w:val="ListParagraph"/>
        <w:numPr>
          <w:ilvl w:val="0"/>
          <w:numId w:val="32"/>
        </w:numPr>
      </w:pPr>
      <w:r>
        <w:t>B to B+: 5</w:t>
      </w:r>
      <w:r>
        <w:t>2</w:t>
      </w:r>
      <w:r>
        <w:t>%</w:t>
      </w:r>
    </w:p>
    <w:p w14:paraId="02273737" w14:textId="2BC00ADF" w:rsidR="00E149D7" w:rsidRDefault="00E149D7" w:rsidP="00FA4E1F">
      <w:pPr>
        <w:pStyle w:val="ListParagraph"/>
        <w:numPr>
          <w:ilvl w:val="0"/>
          <w:numId w:val="32"/>
        </w:numPr>
      </w:pPr>
      <w:r>
        <w:t xml:space="preserve">To A: </w:t>
      </w:r>
      <w:r>
        <w:t>75</w:t>
      </w:r>
      <w:r>
        <w:t>%</w:t>
      </w:r>
    </w:p>
    <w:p w14:paraId="6FB9D0D0" w14:textId="54380EE5" w:rsidR="00E149D7" w:rsidRDefault="00E149D7" w:rsidP="00E149D7">
      <w:r>
        <w:t>Precalculus</w:t>
      </w:r>
    </w:p>
    <w:p w14:paraId="468CB912" w14:textId="4F5C1A44" w:rsidR="00E149D7" w:rsidRDefault="00E149D7" w:rsidP="00FA4E1F">
      <w:pPr>
        <w:pStyle w:val="ListParagraph"/>
        <w:numPr>
          <w:ilvl w:val="0"/>
          <w:numId w:val="32"/>
        </w:numPr>
      </w:pPr>
      <w:r>
        <w:t xml:space="preserve">C to C+: </w:t>
      </w:r>
      <w:r>
        <w:t>69</w:t>
      </w:r>
      <w:r>
        <w:t>%</w:t>
      </w:r>
    </w:p>
    <w:p w14:paraId="1FA4B026" w14:textId="1B6321E0" w:rsidR="00E149D7" w:rsidRDefault="00E149D7" w:rsidP="00FA4E1F">
      <w:pPr>
        <w:pStyle w:val="ListParagraph"/>
        <w:numPr>
          <w:ilvl w:val="0"/>
          <w:numId w:val="32"/>
        </w:numPr>
      </w:pPr>
      <w:r>
        <w:t xml:space="preserve">B to B+: </w:t>
      </w:r>
      <w:r>
        <w:t>70</w:t>
      </w:r>
      <w:r>
        <w:t>%</w:t>
      </w:r>
    </w:p>
    <w:p w14:paraId="0C0655A9" w14:textId="76A5361C" w:rsidR="00E149D7" w:rsidRPr="00E149D7" w:rsidRDefault="00E149D7" w:rsidP="00FA4E1F">
      <w:pPr>
        <w:pStyle w:val="ListParagraph"/>
        <w:numPr>
          <w:ilvl w:val="0"/>
          <w:numId w:val="32"/>
        </w:numPr>
      </w:pPr>
      <w:r>
        <w:t xml:space="preserve">To A: </w:t>
      </w:r>
      <w:r>
        <w:t>71</w:t>
      </w:r>
      <w:r>
        <w:t>%</w:t>
      </w:r>
    </w:p>
    <w:p w14:paraId="7AE0C174" w14:textId="4654DAAB" w:rsidR="00E149D7" w:rsidRDefault="00E149D7" w:rsidP="00E149D7">
      <w:r>
        <w:t>Calculus</w:t>
      </w:r>
    </w:p>
    <w:p w14:paraId="1B6A833E" w14:textId="69022B90" w:rsidR="00E149D7" w:rsidRDefault="00E149D7" w:rsidP="00FA4E1F">
      <w:pPr>
        <w:pStyle w:val="ListParagraph"/>
        <w:numPr>
          <w:ilvl w:val="0"/>
          <w:numId w:val="32"/>
        </w:numPr>
      </w:pPr>
      <w:r>
        <w:t xml:space="preserve">C to C+: </w:t>
      </w:r>
      <w:r>
        <w:t>84</w:t>
      </w:r>
      <w:r>
        <w:t>%</w:t>
      </w:r>
    </w:p>
    <w:p w14:paraId="60399DFD" w14:textId="7CEEDEB9" w:rsidR="00E149D7" w:rsidRDefault="00E149D7" w:rsidP="00FA4E1F">
      <w:pPr>
        <w:pStyle w:val="ListParagraph"/>
        <w:numPr>
          <w:ilvl w:val="0"/>
          <w:numId w:val="32"/>
        </w:numPr>
      </w:pPr>
      <w:r>
        <w:t xml:space="preserve">B to B+: </w:t>
      </w:r>
      <w:r>
        <w:t>87</w:t>
      </w:r>
      <w:r>
        <w:t>%</w:t>
      </w:r>
    </w:p>
    <w:p w14:paraId="1D6EE328" w14:textId="16AD60AF" w:rsidR="00E149D7" w:rsidRDefault="00E149D7" w:rsidP="00FA4E1F">
      <w:pPr>
        <w:pStyle w:val="ListParagraph"/>
        <w:numPr>
          <w:ilvl w:val="0"/>
          <w:numId w:val="32"/>
        </w:numPr>
      </w:pPr>
      <w:r>
        <w:t xml:space="preserve">To A: </w:t>
      </w:r>
      <w:r>
        <w:t>87</w:t>
      </w:r>
      <w:r>
        <w:t>%</w:t>
      </w:r>
    </w:p>
    <w:p w14:paraId="1462CAF4" w14:textId="5D8F9A30" w:rsidR="00E149D7" w:rsidRDefault="00E149D7" w:rsidP="00E149D7"/>
    <w:p w14:paraId="691B18A0" w14:textId="5B8841C0" w:rsidR="00E149D7" w:rsidRDefault="00E149D7" w:rsidP="00E149D7">
      <w:r>
        <w:t>Source: OSPI CEDARS student level data &amp; SBCTC via ERDC</w:t>
      </w:r>
    </w:p>
    <w:p w14:paraId="154F547E" w14:textId="1F693546" w:rsidR="00E149D7" w:rsidRDefault="00E149D7" w:rsidP="00E149D7"/>
    <w:p w14:paraId="65C512F4" w14:textId="1C334D7E" w:rsidR="00E149D7" w:rsidRPr="00E149D7" w:rsidRDefault="00E149D7" w:rsidP="00E149D7">
      <w:r w:rsidRPr="00E149D7">
        <w:t xml:space="preserve">We also </w:t>
      </w:r>
      <w:proofErr w:type="gramStart"/>
      <w:r w:rsidRPr="00E149D7">
        <w:t>looked into</w:t>
      </w:r>
      <w:proofErr w:type="gramEnd"/>
      <w:r w:rsidRPr="00E149D7">
        <w:t xml:space="preserve"> success rate data disaggregated by the different GPA groupings related to our prospective</w:t>
      </w:r>
      <w:r>
        <w:t xml:space="preserve"> </w:t>
      </w:r>
      <w:r w:rsidRPr="00E149D7">
        <w:t>policies. From this data we see that the success in college-level math is positively correlated with cumulative</w:t>
      </w:r>
      <w:r>
        <w:t xml:space="preserve"> </w:t>
      </w:r>
      <w:r w:rsidRPr="00E149D7">
        <w:t>GPA, and at higher cumulative GPA groupings, we see higher rates of students earning a 2.0 or better. For GPA</w:t>
      </w:r>
      <w:r>
        <w:t xml:space="preserve"> </w:t>
      </w:r>
      <w:r w:rsidRPr="00E149D7">
        <w:t>groupings 1.92 to 2.05 and 2.06 to 2.39, we do see rates of students earning a 2.0 or better below 50%. For the</w:t>
      </w:r>
      <w:r>
        <w:t xml:space="preserve"> </w:t>
      </w:r>
      <w:r w:rsidRPr="00E149D7">
        <w:t>GPA grouping of 1.91 and below, there appears to be a bump in the success rate of up to 63%.</w:t>
      </w:r>
    </w:p>
    <w:p w14:paraId="635EF908" w14:textId="77777777" w:rsidR="00E149D7" w:rsidRPr="00E149D7" w:rsidRDefault="00E149D7" w:rsidP="00E149D7"/>
    <w:p w14:paraId="222D8D8E" w14:textId="31ACA841" w:rsidR="00E149D7" w:rsidRPr="00E149D7" w:rsidRDefault="00E149D7" w:rsidP="00E149D7">
      <w:r w:rsidRPr="00E149D7">
        <w:t xml:space="preserve">Our data suggests that many students with a 2.80 or higher GPA appear to be </w:t>
      </w:r>
      <w:proofErr w:type="gramStart"/>
      <w:r w:rsidRPr="00E149D7">
        <w:t>in a position</w:t>
      </w:r>
      <w:proofErr w:type="gramEnd"/>
      <w:r w:rsidRPr="00E149D7">
        <w:t xml:space="preserve"> to earn 2.0 or better</w:t>
      </w:r>
      <w:r>
        <w:t xml:space="preserve"> </w:t>
      </w:r>
      <w:r w:rsidRPr="00E149D7">
        <w:t>in their first college-level math course without much additional support with</w:t>
      </w:r>
      <w:r>
        <w:t xml:space="preserve"> </w:t>
      </w:r>
      <w:r w:rsidRPr="00E149D7">
        <w:t>success rates close to or above</w:t>
      </w:r>
      <w:r>
        <w:t xml:space="preserve"> </w:t>
      </w:r>
      <w:r w:rsidRPr="00E149D7">
        <w:t>70%. Supports should be provided to students whose GPAs are</w:t>
      </w:r>
      <w:r>
        <w:t xml:space="preserve"> </w:t>
      </w:r>
      <w:r w:rsidRPr="00E149D7">
        <w:t>below 2.80 to help to get success rates closer</w:t>
      </w:r>
      <w:r>
        <w:t xml:space="preserve"> </w:t>
      </w:r>
      <w:r w:rsidRPr="00E149D7">
        <w:t>to the rates of students with higher cumulative HS GPAs, particularly for students with GPAs 2.40 and below.</w:t>
      </w:r>
    </w:p>
    <w:p w14:paraId="016DE368" w14:textId="47BF9CC1" w:rsidR="00E149D7" w:rsidRDefault="00E149D7" w:rsidP="00E149D7"/>
    <w:p w14:paraId="1CED7B78" w14:textId="4A1242EF" w:rsidR="00E149D7" w:rsidRDefault="00E149D7" w:rsidP="00822873">
      <w:pPr>
        <w:pStyle w:val="Heading4"/>
      </w:pPr>
      <w:r w:rsidRPr="00E149D7">
        <w:t>Figure 2.13. Success in First College-Level Math Across Cumulative GPA Bands</w:t>
      </w:r>
    </w:p>
    <w:p w14:paraId="399E9B13" w14:textId="77777777" w:rsidR="00822873" w:rsidRPr="00E149D7" w:rsidRDefault="00822873" w:rsidP="00E149D7"/>
    <w:p w14:paraId="3FB7C1BD" w14:textId="4691F59B" w:rsidR="00E149D7" w:rsidRDefault="00E149D7" w:rsidP="00E149D7">
      <w:r>
        <w:t>Percent of students who earned a 2.0 or higher in their First College Level Math course among students who did not take any Precollege Math courses</w:t>
      </w:r>
    </w:p>
    <w:p w14:paraId="68882448" w14:textId="5C8F022A" w:rsidR="00E149D7" w:rsidRDefault="00E149D7" w:rsidP="00E149D7">
      <w:r>
        <w:lastRenderedPageBreak/>
        <w:br/>
        <w:t>Disaggregated by Cumulative HS GPA</w:t>
      </w:r>
    </w:p>
    <w:p w14:paraId="7552FE6A" w14:textId="0BF71DB3" w:rsidR="00E149D7" w:rsidRDefault="00E149D7" w:rsidP="00E149D7"/>
    <w:p w14:paraId="223B12CD" w14:textId="74C76135" w:rsidR="00E149D7" w:rsidRDefault="00E149D7" w:rsidP="00E149D7">
      <w:r>
        <w:t xml:space="preserve">1.91 or </w:t>
      </w:r>
      <w:proofErr w:type="spellStart"/>
      <w:r>
        <w:t>belos</w:t>
      </w:r>
      <w:proofErr w:type="spellEnd"/>
      <w:r>
        <w:t>: 63%</w:t>
      </w:r>
    </w:p>
    <w:p w14:paraId="1FE93726" w14:textId="49C87251" w:rsidR="00E149D7" w:rsidRDefault="00E149D7" w:rsidP="00E149D7">
      <w:r>
        <w:t>1.92-2.05: 33%</w:t>
      </w:r>
    </w:p>
    <w:p w14:paraId="29D65CC7" w14:textId="57070215" w:rsidR="00E149D7" w:rsidRDefault="00E149D7" w:rsidP="00E149D7">
      <w:r>
        <w:t>2.06-2.39: 44%</w:t>
      </w:r>
    </w:p>
    <w:p w14:paraId="42E7BD37" w14:textId="39CB9CE9" w:rsidR="00E149D7" w:rsidRDefault="003D4B1F" w:rsidP="00E149D7">
      <w:r>
        <w:t>2.40-2.79: 58%</w:t>
      </w:r>
    </w:p>
    <w:p w14:paraId="534F6505" w14:textId="186827B6" w:rsidR="003D4B1F" w:rsidRDefault="003D4B1F" w:rsidP="00E149D7">
      <w:r>
        <w:t>2.80-3.19: 69%</w:t>
      </w:r>
    </w:p>
    <w:p w14:paraId="6EC84110" w14:textId="1A311ABF" w:rsidR="003D4B1F" w:rsidRDefault="003D4B1F" w:rsidP="00E149D7">
      <w:r>
        <w:t>3.20-3.5: 76%</w:t>
      </w:r>
    </w:p>
    <w:p w14:paraId="68DBC7B5" w14:textId="4A738BBC" w:rsidR="003D4B1F" w:rsidRDefault="003D4B1F" w:rsidP="00E149D7">
      <w:r>
        <w:t>3.60 or above: 88%</w:t>
      </w:r>
    </w:p>
    <w:p w14:paraId="4DC48489" w14:textId="071D626D" w:rsidR="003D4B1F" w:rsidRDefault="003D4B1F" w:rsidP="00E149D7"/>
    <w:p w14:paraId="3527B3F2" w14:textId="6F2B8D29" w:rsidR="003D4B1F" w:rsidRDefault="003D4B1F" w:rsidP="00E149D7">
      <w:r>
        <w:t>Source: OSPI CEDARS student level data &amp; SBCTC via ERDC</w:t>
      </w:r>
    </w:p>
    <w:p w14:paraId="74D35015" w14:textId="69B42EF0" w:rsidR="003D4B1F" w:rsidRDefault="003D4B1F" w:rsidP="00E149D7"/>
    <w:p w14:paraId="40798A06" w14:textId="30C25EE5" w:rsidR="003D4B1F" w:rsidRDefault="003D4B1F" w:rsidP="00822873">
      <w:pPr>
        <w:pStyle w:val="Heading4"/>
      </w:pPr>
      <w:r>
        <w:t>Definitions</w:t>
      </w:r>
    </w:p>
    <w:p w14:paraId="2BBF4A4A" w14:textId="047853D6" w:rsidR="003D4B1F" w:rsidRDefault="003D4B1F" w:rsidP="00E149D7"/>
    <w:p w14:paraId="5A0652CF" w14:textId="5FDD1413" w:rsidR="003D4B1F" w:rsidRPr="003D4B1F" w:rsidRDefault="003D4B1F" w:rsidP="003D4B1F">
      <w:r w:rsidRPr="00822873">
        <w:rPr>
          <w:b/>
          <w:bCs/>
        </w:rPr>
        <w:t>Award-Seeking:</w:t>
      </w:r>
      <w:r w:rsidRPr="003D4B1F">
        <w:t xml:space="preserve"> Students who are seeking a degree or certificate.</w:t>
      </w:r>
    </w:p>
    <w:p w14:paraId="2CE6A598" w14:textId="77777777" w:rsidR="003D4B1F" w:rsidRDefault="003D4B1F" w:rsidP="003D4B1F"/>
    <w:p w14:paraId="0E6AC5A3" w14:textId="77777777" w:rsidR="003D4B1F" w:rsidRDefault="003D4B1F" w:rsidP="00FA4E1F">
      <w:pPr>
        <w:pStyle w:val="ListParagraph"/>
        <w:numPr>
          <w:ilvl w:val="0"/>
          <w:numId w:val="33"/>
        </w:numPr>
      </w:pPr>
      <w:r w:rsidRPr="003D4B1F">
        <w:t>In alignment with the SBCTC data manual, this definition includes students with the following intent codes:</w:t>
      </w:r>
    </w:p>
    <w:p w14:paraId="5276BAC7" w14:textId="77777777" w:rsidR="003D4B1F" w:rsidRPr="00822873" w:rsidRDefault="003D4B1F" w:rsidP="00FA4E1F">
      <w:pPr>
        <w:pStyle w:val="ListParagraph"/>
        <w:numPr>
          <w:ilvl w:val="1"/>
          <w:numId w:val="33"/>
        </w:numPr>
        <w:rPr>
          <w:b/>
          <w:bCs/>
          <w:u w:val="single"/>
        </w:rPr>
      </w:pPr>
      <w:r w:rsidRPr="00822873">
        <w:rPr>
          <w:b/>
          <w:bCs/>
          <w:u w:val="single"/>
        </w:rPr>
        <w:t>Intent Codes:</w:t>
      </w:r>
    </w:p>
    <w:p w14:paraId="1AF260B1" w14:textId="77777777" w:rsidR="003D4B1F" w:rsidRDefault="003D4B1F" w:rsidP="00FA4E1F">
      <w:pPr>
        <w:pStyle w:val="ListParagraph"/>
        <w:numPr>
          <w:ilvl w:val="2"/>
          <w:numId w:val="33"/>
        </w:numPr>
      </w:pPr>
      <w:r w:rsidRPr="003D4B1F">
        <w:t>A - Academic Non-Transfer Degree Program</w:t>
      </w:r>
    </w:p>
    <w:p w14:paraId="18D5A490" w14:textId="77777777" w:rsidR="003D4B1F" w:rsidRDefault="003D4B1F" w:rsidP="00FA4E1F">
      <w:pPr>
        <w:pStyle w:val="ListParagraph"/>
        <w:numPr>
          <w:ilvl w:val="2"/>
          <w:numId w:val="33"/>
        </w:numPr>
      </w:pPr>
      <w:r w:rsidRPr="003D4B1F">
        <w:t>B - Academic Transfer Program</w:t>
      </w:r>
    </w:p>
    <w:p w14:paraId="766EF937" w14:textId="77777777" w:rsidR="003D4B1F" w:rsidRDefault="003D4B1F" w:rsidP="00FA4E1F">
      <w:pPr>
        <w:pStyle w:val="ListParagraph"/>
        <w:numPr>
          <w:ilvl w:val="2"/>
          <w:numId w:val="33"/>
        </w:numPr>
      </w:pPr>
      <w:r w:rsidRPr="003D4B1F">
        <w:t>F - Professional/Technical Program</w:t>
      </w:r>
    </w:p>
    <w:p w14:paraId="5DB94BB8" w14:textId="77777777" w:rsidR="003D4B1F" w:rsidRDefault="003D4B1F" w:rsidP="00FA4E1F">
      <w:pPr>
        <w:pStyle w:val="ListParagraph"/>
        <w:numPr>
          <w:ilvl w:val="2"/>
          <w:numId w:val="33"/>
        </w:numPr>
      </w:pPr>
      <w:r w:rsidRPr="003D4B1F">
        <w:t>G - Professional/Technical Program Applicant (preparatory coursework only)</w:t>
      </w:r>
    </w:p>
    <w:p w14:paraId="3DC7E488" w14:textId="77777777" w:rsidR="003D4B1F" w:rsidRDefault="003D4B1F" w:rsidP="00FA4E1F">
      <w:pPr>
        <w:pStyle w:val="ListParagraph"/>
        <w:numPr>
          <w:ilvl w:val="2"/>
          <w:numId w:val="33"/>
        </w:numPr>
      </w:pPr>
      <w:r w:rsidRPr="003D4B1F">
        <w:t>H - Apprenticeship Program</w:t>
      </w:r>
    </w:p>
    <w:p w14:paraId="5CF7AFDD" w14:textId="77777777" w:rsidR="003D4B1F" w:rsidRDefault="003D4B1F" w:rsidP="00FA4E1F">
      <w:pPr>
        <w:pStyle w:val="ListParagraph"/>
        <w:numPr>
          <w:ilvl w:val="2"/>
          <w:numId w:val="33"/>
        </w:numPr>
      </w:pPr>
      <w:r w:rsidRPr="003D4B1F">
        <w:t>I - Applied Baccalaureate Program</w:t>
      </w:r>
    </w:p>
    <w:p w14:paraId="53354574" w14:textId="785B2DC4" w:rsidR="003D4B1F" w:rsidRPr="003D4B1F" w:rsidRDefault="003D4B1F" w:rsidP="00FA4E1F">
      <w:pPr>
        <w:pStyle w:val="ListParagraph"/>
        <w:numPr>
          <w:ilvl w:val="2"/>
          <w:numId w:val="33"/>
        </w:numPr>
      </w:pPr>
      <w:r w:rsidRPr="003D4B1F">
        <w:t>M - Multiple Programs</w:t>
      </w:r>
    </w:p>
    <w:p w14:paraId="39B8D6DE" w14:textId="77777777" w:rsidR="003D4B1F" w:rsidRDefault="003D4B1F" w:rsidP="003D4B1F"/>
    <w:p w14:paraId="4DB7D23C" w14:textId="77777777" w:rsidR="003D4B1F" w:rsidRDefault="003D4B1F" w:rsidP="003D4B1F">
      <w:r w:rsidRPr="003D4B1F">
        <w:t>Note: students with the intent code of D (Basic Education for Adults) were excluded from all analyses in this</w:t>
      </w:r>
      <w:r>
        <w:t xml:space="preserve"> </w:t>
      </w:r>
      <w:r w:rsidRPr="003D4B1F">
        <w:t>study</w:t>
      </w:r>
      <w:r>
        <w:t xml:space="preserve"> </w:t>
      </w:r>
    </w:p>
    <w:p w14:paraId="19E9158D" w14:textId="77777777" w:rsidR="003D4B1F" w:rsidRDefault="003D4B1F" w:rsidP="003D4B1F"/>
    <w:p w14:paraId="0B307349" w14:textId="12DFAC90" w:rsidR="003D4B1F" w:rsidRPr="003D4B1F" w:rsidRDefault="003D4B1F" w:rsidP="003D4B1F">
      <w:r w:rsidRPr="003D4B1F">
        <w:t>Additionally, upon consultation with the study Project Team and the Advisory Council, we further refined</w:t>
      </w:r>
      <w:r>
        <w:t xml:space="preserve"> </w:t>
      </w:r>
      <w:r w:rsidRPr="003D4B1F">
        <w:t>this definition for the purpose of this study to omit students in professional/technical programs as they have</w:t>
      </w:r>
      <w:r>
        <w:t xml:space="preserve"> </w:t>
      </w:r>
      <w:r w:rsidRPr="003D4B1F">
        <w:t>different math requirements than the academic transfer, non-transfer, and applied baccalaureate programs.</w:t>
      </w:r>
      <w:r>
        <w:t xml:space="preserve"> </w:t>
      </w:r>
      <w:r w:rsidRPr="003D4B1F">
        <w:t>To omit professional/technical programs from the award-seeking definition, the programming logic</w:t>
      </w:r>
      <w:r>
        <w:t xml:space="preserve"> </w:t>
      </w:r>
      <w:r w:rsidRPr="003D4B1F">
        <w:t>excluded the following:</w:t>
      </w:r>
    </w:p>
    <w:p w14:paraId="6851B148" w14:textId="77777777" w:rsidR="003D4B1F" w:rsidRDefault="003D4B1F" w:rsidP="00FA4E1F">
      <w:pPr>
        <w:pStyle w:val="ListParagraph"/>
        <w:numPr>
          <w:ilvl w:val="0"/>
          <w:numId w:val="33"/>
        </w:numPr>
      </w:pPr>
      <w:r w:rsidRPr="003D4B1F">
        <w:t>Program Codes that begin with a numeric value</w:t>
      </w:r>
    </w:p>
    <w:p w14:paraId="6DF4E70D" w14:textId="55CC2C3E" w:rsidR="003D4B1F" w:rsidRPr="003D4B1F" w:rsidRDefault="003D4B1F" w:rsidP="00FA4E1F">
      <w:pPr>
        <w:pStyle w:val="ListParagraph"/>
        <w:numPr>
          <w:ilvl w:val="0"/>
          <w:numId w:val="33"/>
        </w:numPr>
      </w:pPr>
      <w:r w:rsidRPr="003D4B1F">
        <w:t>Program CIP Codes that begin with any of the following values: 01, 03, 10, 11, 12, 13, 15, 16, 22,</w:t>
      </w:r>
      <w:r>
        <w:t xml:space="preserve"> </w:t>
      </w:r>
      <w:r w:rsidRPr="003D4B1F">
        <w:t>31,43,45, 46,47,48,49,50, 51, 52</w:t>
      </w:r>
    </w:p>
    <w:p w14:paraId="2828EE64" w14:textId="77777777" w:rsidR="003D4B1F" w:rsidRDefault="003D4B1F" w:rsidP="003D4B1F"/>
    <w:p w14:paraId="6750D9F4" w14:textId="14CA18DF" w:rsidR="003D4B1F" w:rsidRPr="003D4B1F" w:rsidRDefault="003D4B1F" w:rsidP="003D4B1F">
      <w:r w:rsidRPr="00822873">
        <w:rPr>
          <w:b/>
          <w:bCs/>
        </w:rPr>
        <w:t>Direct Enrollee:</w:t>
      </w:r>
      <w:r w:rsidRPr="003D4B1F">
        <w:t xml:space="preserve"> A student who enrolls at a postsecondary institution within 12 months of high school graduation</w:t>
      </w:r>
    </w:p>
    <w:p w14:paraId="66403123" w14:textId="77777777" w:rsidR="003D4B1F" w:rsidRDefault="003D4B1F" w:rsidP="003D4B1F"/>
    <w:p w14:paraId="23C645C7" w14:textId="454E41D4" w:rsidR="003D4B1F" w:rsidRPr="003D4B1F" w:rsidRDefault="003D4B1F" w:rsidP="003D4B1F">
      <w:r w:rsidRPr="00822873">
        <w:rPr>
          <w:b/>
          <w:bCs/>
        </w:rPr>
        <w:t>n = denominator:</w:t>
      </w:r>
      <w:r w:rsidRPr="003D4B1F">
        <w:t xml:space="preserve"> The small n was used in most figures to denote the denominator for the specific student population</w:t>
      </w:r>
    </w:p>
    <w:p w14:paraId="086F987F" w14:textId="77777777" w:rsidR="003D4B1F" w:rsidRPr="003D4B1F" w:rsidRDefault="003D4B1F" w:rsidP="003D4B1F">
      <w:r w:rsidRPr="003D4B1F">
        <w:t>within the study. A large N is used to represent the entire study population.</w:t>
      </w:r>
    </w:p>
    <w:p w14:paraId="60841475" w14:textId="77777777" w:rsidR="003D4B1F" w:rsidRDefault="003D4B1F" w:rsidP="003D4B1F"/>
    <w:p w14:paraId="3C39F244" w14:textId="47AA04B9" w:rsidR="003D4B1F" w:rsidRPr="003D4B1F" w:rsidRDefault="003D4B1F" w:rsidP="003D4B1F">
      <w:r w:rsidRPr="00822873">
        <w:rPr>
          <w:b/>
          <w:bCs/>
        </w:rPr>
        <w:t>Running Start:</w:t>
      </w:r>
      <w:r w:rsidRPr="003D4B1F">
        <w:t xml:space="preserve"> A program that allows 11th and 12th Grade high school students to attend courses at a community</w:t>
      </w:r>
    </w:p>
    <w:p w14:paraId="1734E421" w14:textId="34EA7A8C" w:rsidR="003D4B1F" w:rsidRDefault="003D4B1F" w:rsidP="003D4B1F">
      <w:r w:rsidRPr="003D4B1F">
        <w:t>College</w:t>
      </w:r>
    </w:p>
    <w:p w14:paraId="2FE1FBBA" w14:textId="226C135E" w:rsidR="003D4B1F" w:rsidRDefault="003D4B1F" w:rsidP="003D4B1F"/>
    <w:p w14:paraId="44B22D55" w14:textId="7E3D4035" w:rsidR="003D4B1F" w:rsidRDefault="003D4B1F" w:rsidP="00F719C4">
      <w:pPr>
        <w:pStyle w:val="Heading1"/>
      </w:pPr>
      <w:bookmarkStart w:id="9" w:name="_Toc79678861"/>
      <w:r>
        <w:t>Study 3</w:t>
      </w:r>
      <w:r w:rsidR="00F719C4">
        <w:t xml:space="preserve">: </w:t>
      </w:r>
      <w:r>
        <w:t>Student Voices on College Enrollment &amp; Course Placement</w:t>
      </w:r>
      <w:bookmarkEnd w:id="9"/>
    </w:p>
    <w:p w14:paraId="7BD8807B" w14:textId="3BC5F076" w:rsidR="003D4B1F" w:rsidRDefault="003D4B1F" w:rsidP="003D4B1F"/>
    <w:p w14:paraId="33A6A96C" w14:textId="1E1A7E41" w:rsidR="003D4B1F" w:rsidRDefault="003D4B1F" w:rsidP="00E20EAB">
      <w:pPr>
        <w:pStyle w:val="Heading4"/>
      </w:pPr>
      <w:r>
        <w:lastRenderedPageBreak/>
        <w:t>Rationale</w:t>
      </w:r>
    </w:p>
    <w:p w14:paraId="1F3CF2E1" w14:textId="54CDC364" w:rsidR="003D4B1F" w:rsidRPr="003D4B1F" w:rsidRDefault="003D4B1F" w:rsidP="003D4B1F">
      <w:r w:rsidRPr="003D4B1F">
        <w:t>This study examined how recent CTC enrollees</w:t>
      </w:r>
      <w:r>
        <w:t xml:space="preserve"> </w:t>
      </w:r>
      <w:r w:rsidRPr="003D4B1F">
        <w:t>experienced their institution’s placement process</w:t>
      </w:r>
      <w:r>
        <w:t xml:space="preserve"> </w:t>
      </w:r>
      <w:r w:rsidRPr="003D4B1F">
        <w:t>and took a participatory approach, engaging and</w:t>
      </w:r>
      <w:r>
        <w:t xml:space="preserve"> </w:t>
      </w:r>
      <w:r w:rsidRPr="003D4B1F">
        <w:t>elevating student needs and insights. While</w:t>
      </w:r>
      <w:r>
        <w:t xml:space="preserve"> </w:t>
      </w:r>
      <w:r w:rsidRPr="003D4B1F">
        <w:t>students are the focal point of our community and</w:t>
      </w:r>
      <w:r>
        <w:t xml:space="preserve"> </w:t>
      </w:r>
      <w:r w:rsidRPr="003D4B1F">
        <w:t>technical colleges’ metrics of success, rarely are</w:t>
      </w:r>
      <w:r>
        <w:t xml:space="preserve"> </w:t>
      </w:r>
      <w:r w:rsidRPr="003D4B1F">
        <w:t>they engaged in meaningful ways to share their</w:t>
      </w:r>
      <w:r>
        <w:t xml:space="preserve"> </w:t>
      </w:r>
      <w:r w:rsidRPr="003D4B1F">
        <w:t>experiences and provide input to improve system</w:t>
      </w:r>
      <w:r>
        <w:t xml:space="preserve"> </w:t>
      </w:r>
      <w:r w:rsidRPr="003D4B1F">
        <w:t>design.</w:t>
      </w:r>
    </w:p>
    <w:p w14:paraId="1011CC76" w14:textId="77777777" w:rsidR="003D4B1F" w:rsidRDefault="003D4B1F" w:rsidP="003D4B1F"/>
    <w:p w14:paraId="773D3843" w14:textId="6FABEBF6" w:rsidR="003D4B1F" w:rsidRPr="003D4B1F" w:rsidRDefault="003D4B1F" w:rsidP="003D4B1F">
      <w:r w:rsidRPr="003D4B1F">
        <w:t>Improvement efforts often fail to engage students</w:t>
      </w:r>
      <w:r>
        <w:t xml:space="preserve"> </w:t>
      </w:r>
      <w:r w:rsidRPr="003D4B1F">
        <w:t>as stakeholders. We believe this can yield</w:t>
      </w:r>
    </w:p>
    <w:p w14:paraId="100E1D44" w14:textId="1AE5D369" w:rsidR="003D4B1F" w:rsidRPr="003D4B1F" w:rsidRDefault="003D4B1F" w:rsidP="003D4B1F">
      <w:r w:rsidRPr="003D4B1F">
        <w:t>misguided conclusions that move systems even</w:t>
      </w:r>
      <w:r>
        <w:t xml:space="preserve"> </w:t>
      </w:r>
      <w:r w:rsidRPr="003D4B1F">
        <w:t>further out of alignment with student need.</w:t>
      </w:r>
      <w:r>
        <w:t xml:space="preserve"> </w:t>
      </w:r>
      <w:r w:rsidRPr="003D4B1F">
        <w:t>Additionally, quantitative, administrative data is</w:t>
      </w:r>
      <w:r>
        <w:t xml:space="preserve"> </w:t>
      </w:r>
      <w:r w:rsidRPr="003D4B1F">
        <w:t>necessary, but insufficient to tell us how students</w:t>
      </w:r>
      <w:r>
        <w:t xml:space="preserve"> </w:t>
      </w:r>
      <w:r w:rsidRPr="003D4B1F">
        <w:t>experience their institutions.</w:t>
      </w:r>
    </w:p>
    <w:p w14:paraId="6709CDF7" w14:textId="77777777" w:rsidR="003D4B1F" w:rsidRDefault="003D4B1F" w:rsidP="003D4B1F"/>
    <w:p w14:paraId="01641344" w14:textId="79FEE65D" w:rsidR="003D4B1F" w:rsidRPr="003D4B1F" w:rsidRDefault="003D4B1F" w:rsidP="003D4B1F">
      <w:r w:rsidRPr="003D4B1F">
        <w:t>Study 3 served to complement this research series,</w:t>
      </w:r>
      <w:r>
        <w:t xml:space="preserve"> </w:t>
      </w:r>
      <w:r w:rsidRPr="003D4B1F">
        <w:t>with novel measures, qualitative data and</w:t>
      </w:r>
    </w:p>
    <w:p w14:paraId="796A3DFB" w14:textId="4DAD3ECE" w:rsidR="003D4B1F" w:rsidRDefault="003D4B1F" w:rsidP="003D4B1F">
      <w:r w:rsidRPr="003D4B1F">
        <w:t>engagement with students to deepen</w:t>
      </w:r>
      <w:r>
        <w:t xml:space="preserve"> </w:t>
      </w:r>
      <w:r w:rsidRPr="003D4B1F">
        <w:t>understanding and ground recommendations in</w:t>
      </w:r>
      <w:r>
        <w:t xml:space="preserve"> </w:t>
      </w:r>
      <w:r w:rsidRPr="003D4B1F">
        <w:t>student insights.</w:t>
      </w:r>
    </w:p>
    <w:p w14:paraId="0A4F34CA" w14:textId="1BA8D598" w:rsidR="003D4B1F" w:rsidRPr="003D4B1F" w:rsidRDefault="003D4B1F" w:rsidP="003D4B1F"/>
    <w:p w14:paraId="7412DD69" w14:textId="1C2A3408" w:rsidR="003D4B1F" w:rsidRPr="003D4B1F" w:rsidRDefault="003D4B1F" w:rsidP="00F719C4">
      <w:pPr>
        <w:pStyle w:val="Heading2"/>
      </w:pPr>
      <w:bookmarkStart w:id="10" w:name="_Toc79678862"/>
      <w:r>
        <w:t>Overview and Approach</w:t>
      </w:r>
      <w:bookmarkEnd w:id="10"/>
    </w:p>
    <w:p w14:paraId="3716E224" w14:textId="5F7A7BFB" w:rsidR="003D4B1F" w:rsidRDefault="003D4B1F" w:rsidP="003D4B1F">
      <w:r w:rsidRPr="003D4B1F">
        <w:t>This study took a participatory approach such that</w:t>
      </w:r>
      <w:r>
        <w:t xml:space="preserve"> </w:t>
      </w:r>
      <w:r w:rsidRPr="003D4B1F">
        <w:t>students were engaged in the research process and</w:t>
      </w:r>
      <w:r>
        <w:t xml:space="preserve"> </w:t>
      </w:r>
      <w:r w:rsidRPr="003D4B1F">
        <w:t>centered as experts and consultants in this effort</w:t>
      </w:r>
      <w:r>
        <w:t xml:space="preserve"> </w:t>
      </w:r>
      <w:r w:rsidRPr="003D4B1F">
        <w:t>(Cooley, 2017 pages 3-5). Responsive,</w:t>
      </w:r>
      <w:r>
        <w:t xml:space="preserve"> </w:t>
      </w:r>
      <w:r w:rsidRPr="003D4B1F">
        <w:t>equity-focused methodologies and centering</w:t>
      </w:r>
      <w:r>
        <w:t xml:space="preserve"> </w:t>
      </w:r>
      <w:r w:rsidRPr="003D4B1F">
        <w:t>young people’s insights are critical to this effort.</w:t>
      </w:r>
      <w:r>
        <w:t xml:space="preserve"> </w:t>
      </w:r>
      <w:r w:rsidRPr="003D4B1F">
        <w:t>Additionally, strong stewardship of qualitative data</w:t>
      </w:r>
      <w:r>
        <w:t xml:space="preserve"> </w:t>
      </w:r>
      <w:r w:rsidRPr="003D4B1F">
        <w:t>is also a core value of this team.</w:t>
      </w:r>
    </w:p>
    <w:p w14:paraId="78F33D79" w14:textId="268A3D60" w:rsidR="003D4B1F" w:rsidRDefault="003D4B1F" w:rsidP="003D4B1F"/>
    <w:p w14:paraId="20614D71" w14:textId="0D13772B" w:rsidR="003D4B1F" w:rsidRPr="003D4B1F" w:rsidRDefault="003D4B1F" w:rsidP="003D4B1F">
      <w:r w:rsidRPr="003D4B1F">
        <w:t>Findings from Study 2 informed the sampling</w:t>
      </w:r>
      <w:r>
        <w:t xml:space="preserve"> </w:t>
      </w:r>
      <w:r w:rsidRPr="003D4B1F">
        <w:t>criteria of students recruited for the current study</w:t>
      </w:r>
      <w:r>
        <w:t xml:space="preserve"> </w:t>
      </w:r>
      <w:r w:rsidRPr="003D4B1F">
        <w:t>(Study 3). This study was also informed by a</w:t>
      </w:r>
      <w:r>
        <w:t xml:space="preserve"> </w:t>
      </w:r>
      <w:r w:rsidRPr="003D4B1F">
        <w:t>qualitative study, examining how Road Map Project</w:t>
      </w:r>
      <w:r>
        <w:t xml:space="preserve"> </w:t>
      </w:r>
      <w:r w:rsidRPr="003D4B1F">
        <w:t>region high school juniors and seniors (N = 43)</w:t>
      </w:r>
      <w:r>
        <w:t xml:space="preserve"> </w:t>
      </w:r>
      <w:r w:rsidRPr="003D4B1F">
        <w:t>experienced their high school’s college access</w:t>
      </w:r>
      <w:r>
        <w:t xml:space="preserve"> </w:t>
      </w:r>
      <w:r w:rsidRPr="003D4B1F">
        <w:t>resources and overall student awareness of</w:t>
      </w:r>
      <w:r>
        <w:t xml:space="preserve"> </w:t>
      </w:r>
      <w:r w:rsidRPr="003D4B1F">
        <w:t>multiple postsecondary pathways (Cooley,</w:t>
      </w:r>
      <w:r>
        <w:t xml:space="preserve"> </w:t>
      </w:r>
      <w:proofErr w:type="spellStart"/>
      <w:r w:rsidRPr="003D4B1F">
        <w:t>Yoshizumi</w:t>
      </w:r>
      <w:proofErr w:type="spellEnd"/>
      <w:r w:rsidRPr="003D4B1F">
        <w:t>, Pérez, Chu &amp; Avery, 2019).</w:t>
      </w:r>
    </w:p>
    <w:p w14:paraId="23459AED" w14:textId="4055406D" w:rsidR="003D4B1F" w:rsidRPr="003D4B1F" w:rsidRDefault="003D4B1F" w:rsidP="003D4B1F"/>
    <w:p w14:paraId="219576A2" w14:textId="60FFAD44" w:rsidR="003D4B1F" w:rsidRPr="003D4B1F" w:rsidRDefault="003D4B1F" w:rsidP="00E20EAB">
      <w:pPr>
        <w:pStyle w:val="Heading4"/>
      </w:pPr>
      <w:r w:rsidRPr="003D4B1F">
        <w:t>Study Goals</w:t>
      </w:r>
    </w:p>
    <w:p w14:paraId="4A1B4982" w14:textId="5ED4E2B1" w:rsidR="003D4B1F" w:rsidRDefault="003D4B1F" w:rsidP="003D4B1F">
      <w:r w:rsidRPr="003D4B1F">
        <w:t>In addition to increasing the visibility about how</w:t>
      </w:r>
      <w:r>
        <w:t xml:space="preserve"> </w:t>
      </w:r>
      <w:r w:rsidRPr="003D4B1F">
        <w:t>course placement processes impact students, this</w:t>
      </w:r>
      <w:r>
        <w:t xml:space="preserve"> </w:t>
      </w:r>
      <w:r w:rsidRPr="003D4B1F">
        <w:t>current study aimed to shift the mindsets and</w:t>
      </w:r>
      <w:r>
        <w:t xml:space="preserve"> </w:t>
      </w:r>
      <w:r w:rsidRPr="003D4B1F">
        <w:t>practices around college navigation, and support to</w:t>
      </w:r>
      <w:r>
        <w:t xml:space="preserve"> </w:t>
      </w:r>
      <w:r w:rsidRPr="003D4B1F">
        <w:t>improve student persistence. This study hoped to</w:t>
      </w:r>
      <w:r>
        <w:t xml:space="preserve"> </w:t>
      </w:r>
      <w:r w:rsidRPr="003D4B1F">
        <w:t>achieve these goals by:</w:t>
      </w:r>
    </w:p>
    <w:p w14:paraId="280999B0" w14:textId="77777777" w:rsidR="003D4B1F" w:rsidRPr="003D4B1F" w:rsidRDefault="003D4B1F" w:rsidP="003D4B1F"/>
    <w:p w14:paraId="7DB1C076" w14:textId="77777777" w:rsidR="003D4B1F" w:rsidRDefault="003D4B1F" w:rsidP="00FA4E1F">
      <w:pPr>
        <w:pStyle w:val="ListParagraph"/>
        <w:numPr>
          <w:ilvl w:val="0"/>
          <w:numId w:val="34"/>
        </w:numPr>
      </w:pPr>
      <w:r w:rsidRPr="003D4B1F">
        <w:t>Examining the placement processes — how</w:t>
      </w:r>
      <w:r>
        <w:t xml:space="preserve"> </w:t>
      </w:r>
      <w:r w:rsidRPr="003D4B1F">
        <w:t>students experience enrollment and its possible</w:t>
      </w:r>
      <w:r>
        <w:t xml:space="preserve"> </w:t>
      </w:r>
      <w:r w:rsidRPr="003D4B1F">
        <w:t>impacts on academic outcomes and academic</w:t>
      </w:r>
      <w:r>
        <w:t xml:space="preserve"> </w:t>
      </w:r>
      <w:r w:rsidRPr="003D4B1F">
        <w:t>self-perceptions among recently enrolled</w:t>
      </w:r>
      <w:r>
        <w:t xml:space="preserve"> </w:t>
      </w:r>
      <w:r w:rsidRPr="003D4B1F">
        <w:t>college students</w:t>
      </w:r>
    </w:p>
    <w:p w14:paraId="4BA6E1E5" w14:textId="26942EFB" w:rsidR="003D4B1F" w:rsidRPr="003D4B1F" w:rsidRDefault="003D4B1F" w:rsidP="00FA4E1F">
      <w:pPr>
        <w:pStyle w:val="ListParagraph"/>
        <w:numPr>
          <w:ilvl w:val="0"/>
          <w:numId w:val="34"/>
        </w:numPr>
      </w:pPr>
      <w:r>
        <w:t>U</w:t>
      </w:r>
      <w:r w:rsidRPr="003D4B1F">
        <w:t>plifting a clear set of recommendations about</w:t>
      </w:r>
      <w:r>
        <w:t xml:space="preserve"> </w:t>
      </w:r>
      <w:r w:rsidRPr="003D4B1F">
        <w:t>enrollment knowledge access and college-wide</w:t>
      </w:r>
      <w:r>
        <w:t xml:space="preserve"> </w:t>
      </w:r>
      <w:r w:rsidRPr="003D4B1F">
        <w:t>practices from Road Map Project region college</w:t>
      </w:r>
      <w:r>
        <w:t xml:space="preserve"> </w:t>
      </w:r>
      <w:r w:rsidRPr="003D4B1F">
        <w:t>and high school students</w:t>
      </w:r>
    </w:p>
    <w:p w14:paraId="0478E31B" w14:textId="2CAD4353" w:rsidR="003D4B1F" w:rsidRPr="003D4B1F" w:rsidRDefault="003D4B1F" w:rsidP="003D4B1F"/>
    <w:p w14:paraId="0DFC89B1" w14:textId="07314FE9" w:rsidR="003D4B1F" w:rsidRPr="003D4B1F" w:rsidRDefault="003D4B1F" w:rsidP="00E20EAB">
      <w:pPr>
        <w:pStyle w:val="Heading4"/>
      </w:pPr>
      <w:r w:rsidRPr="003D4B1F">
        <w:t>Research Questions</w:t>
      </w:r>
    </w:p>
    <w:p w14:paraId="17148848" w14:textId="77777777" w:rsidR="003D4B1F" w:rsidRDefault="003D4B1F" w:rsidP="00FA4E1F">
      <w:pPr>
        <w:pStyle w:val="ListParagraph"/>
        <w:numPr>
          <w:ilvl w:val="0"/>
          <w:numId w:val="35"/>
        </w:numPr>
      </w:pPr>
      <w:r w:rsidRPr="00E20EAB">
        <w:rPr>
          <w:b/>
          <w:bCs/>
        </w:rPr>
        <w:t>Academic goals and aspirations</w:t>
      </w:r>
      <w:r>
        <w:br/>
      </w:r>
      <w:r w:rsidRPr="003D4B1F">
        <w:t>How do young, recent, community college</w:t>
      </w:r>
      <w:r>
        <w:t xml:space="preserve"> </w:t>
      </w:r>
      <w:r w:rsidRPr="003D4B1F">
        <w:t>enrollees describe community college</w:t>
      </w:r>
      <w:r>
        <w:t xml:space="preserve"> </w:t>
      </w:r>
      <w:r w:rsidRPr="003D4B1F">
        <w:t>enrollment as it fits within their larger career and</w:t>
      </w:r>
      <w:r>
        <w:t xml:space="preserve"> </w:t>
      </w:r>
      <w:r w:rsidRPr="003D4B1F">
        <w:t>life goals?</w:t>
      </w:r>
    </w:p>
    <w:p w14:paraId="030A62AD" w14:textId="77777777" w:rsidR="003D4B1F" w:rsidRDefault="003D4B1F" w:rsidP="00FA4E1F">
      <w:pPr>
        <w:pStyle w:val="ListParagraph"/>
        <w:numPr>
          <w:ilvl w:val="0"/>
          <w:numId w:val="35"/>
        </w:numPr>
      </w:pPr>
      <w:r w:rsidRPr="00E20EAB">
        <w:rPr>
          <w:b/>
          <w:bCs/>
        </w:rPr>
        <w:t>Enrollment and course placement</w:t>
      </w:r>
      <w:r w:rsidRPr="00E20EAB">
        <w:rPr>
          <w:b/>
          <w:bCs/>
        </w:rPr>
        <w:br/>
      </w:r>
      <w:r w:rsidRPr="003D4B1F">
        <w:t>How supported have young, recent, community</w:t>
      </w:r>
      <w:r>
        <w:t xml:space="preserve"> </w:t>
      </w:r>
      <w:r w:rsidRPr="003D4B1F">
        <w:t>college enrollees felt while navigating the enrollment</w:t>
      </w:r>
      <w:r>
        <w:t xml:space="preserve"> </w:t>
      </w:r>
      <w:r w:rsidRPr="003D4B1F">
        <w:t>and placement processes across the region’s</w:t>
      </w:r>
      <w:r>
        <w:t xml:space="preserve"> </w:t>
      </w:r>
      <w:r w:rsidRPr="003D4B1F">
        <w:t>community colleges? What recommendations do</w:t>
      </w:r>
      <w:r>
        <w:t xml:space="preserve"> </w:t>
      </w:r>
      <w:r w:rsidRPr="003D4B1F">
        <w:t>they have about course placement and enrollment?</w:t>
      </w:r>
    </w:p>
    <w:p w14:paraId="5635B07E" w14:textId="77777777" w:rsidR="003D4B1F" w:rsidRDefault="003D4B1F" w:rsidP="00FA4E1F">
      <w:pPr>
        <w:pStyle w:val="ListParagraph"/>
        <w:numPr>
          <w:ilvl w:val="0"/>
          <w:numId w:val="35"/>
        </w:numPr>
      </w:pPr>
      <w:r w:rsidRPr="00E20EAB">
        <w:rPr>
          <w:b/>
          <w:bCs/>
        </w:rPr>
        <w:t>Staff connection and motivation</w:t>
      </w:r>
      <w:r w:rsidRPr="00E20EAB">
        <w:rPr>
          <w:b/>
          <w:bCs/>
        </w:rPr>
        <w:br/>
      </w:r>
      <w:r w:rsidRPr="003D4B1F">
        <w:t>How supportive have they found instructional and</w:t>
      </w:r>
      <w:r>
        <w:t xml:space="preserve"> </w:t>
      </w:r>
      <w:r w:rsidRPr="003D4B1F">
        <w:t>administrative staff? And how does their perceived</w:t>
      </w:r>
      <w:r>
        <w:t xml:space="preserve"> </w:t>
      </w:r>
      <w:r w:rsidRPr="003D4B1F">
        <w:t>course placement fit impact their expectations of</w:t>
      </w:r>
      <w:r>
        <w:t xml:space="preserve"> </w:t>
      </w:r>
      <w:r w:rsidRPr="003D4B1F">
        <w:t>persistence?</w:t>
      </w:r>
    </w:p>
    <w:p w14:paraId="0D0DB1E0" w14:textId="77777777" w:rsidR="003D4B1F" w:rsidRDefault="003D4B1F" w:rsidP="00FA4E1F">
      <w:pPr>
        <w:pStyle w:val="ListParagraph"/>
        <w:numPr>
          <w:ilvl w:val="0"/>
          <w:numId w:val="35"/>
        </w:numPr>
      </w:pPr>
      <w:r w:rsidRPr="00E20EAB">
        <w:rPr>
          <w:b/>
          <w:bCs/>
        </w:rPr>
        <w:t>Racial equity and representation</w:t>
      </w:r>
      <w:r w:rsidRPr="00E20EAB">
        <w:rPr>
          <w:b/>
          <w:bCs/>
        </w:rPr>
        <w:br/>
      </w:r>
      <w:r w:rsidRPr="003D4B1F">
        <w:t>In what ways (if at all) are students’ cultures</w:t>
      </w:r>
      <w:r>
        <w:t xml:space="preserve"> </w:t>
      </w:r>
      <w:r w:rsidRPr="003D4B1F">
        <w:t xml:space="preserve">represented in the instructional staff, </w:t>
      </w:r>
      <w:proofErr w:type="gramStart"/>
      <w:r w:rsidRPr="003D4B1F">
        <w:t>peers</w:t>
      </w:r>
      <w:proofErr w:type="gramEnd"/>
      <w:r w:rsidRPr="003D4B1F">
        <w:t xml:space="preserve"> and</w:t>
      </w:r>
      <w:r>
        <w:t xml:space="preserve"> </w:t>
      </w:r>
      <w:r w:rsidRPr="003D4B1F">
        <w:t>curricula? What elements of staff and structural</w:t>
      </w:r>
      <w:r>
        <w:t xml:space="preserve"> </w:t>
      </w:r>
      <w:r w:rsidRPr="003D4B1F">
        <w:t>supports exist on campus?</w:t>
      </w:r>
    </w:p>
    <w:p w14:paraId="1F4C772A" w14:textId="55562D77" w:rsidR="003D4B1F" w:rsidRDefault="003D4B1F" w:rsidP="00FA4E1F">
      <w:pPr>
        <w:pStyle w:val="ListParagraph"/>
        <w:numPr>
          <w:ilvl w:val="0"/>
          <w:numId w:val="35"/>
        </w:numPr>
      </w:pPr>
      <w:r w:rsidRPr="00E20EAB">
        <w:rPr>
          <w:b/>
          <w:bCs/>
        </w:rPr>
        <w:lastRenderedPageBreak/>
        <w:t>Student traits and academic standing</w:t>
      </w:r>
      <w:r w:rsidRPr="00E20EAB">
        <w:rPr>
          <w:b/>
          <w:bCs/>
        </w:rPr>
        <w:br/>
      </w:r>
      <w:r w:rsidRPr="003D4B1F">
        <w:t>To what extent is variance in the areas above</w:t>
      </w:r>
      <w:r>
        <w:t xml:space="preserve"> </w:t>
      </w:r>
      <w:r w:rsidRPr="003D4B1F">
        <w:t xml:space="preserve">accounted for by student, high </w:t>
      </w:r>
      <w:proofErr w:type="gramStart"/>
      <w:r w:rsidRPr="003D4B1F">
        <w:t>school</w:t>
      </w:r>
      <w:proofErr w:type="gramEnd"/>
      <w:r w:rsidRPr="003D4B1F">
        <w:t xml:space="preserve"> or college</w:t>
      </w:r>
      <w:r>
        <w:t xml:space="preserve"> </w:t>
      </w:r>
      <w:r w:rsidRPr="003D4B1F">
        <w:t>campus traits?</w:t>
      </w:r>
    </w:p>
    <w:p w14:paraId="661B1495" w14:textId="6EE8CBDF" w:rsidR="003D4B1F" w:rsidRDefault="003D4B1F" w:rsidP="003D4B1F"/>
    <w:p w14:paraId="73E212E9" w14:textId="5B412DEA" w:rsidR="003D4B1F" w:rsidRDefault="003D4B1F" w:rsidP="00E20EAB">
      <w:pPr>
        <w:pStyle w:val="Heading4"/>
      </w:pPr>
      <w:r>
        <w:t>Methods</w:t>
      </w:r>
    </w:p>
    <w:p w14:paraId="5DA6E64A" w14:textId="10F60C44" w:rsidR="003D4B1F" w:rsidRPr="003D4B1F" w:rsidRDefault="003D4B1F" w:rsidP="003D4B1F">
      <w:r w:rsidRPr="003D4B1F">
        <w:t>This study took a mixed-methods approach, developing</w:t>
      </w:r>
      <w:r>
        <w:t xml:space="preserve"> </w:t>
      </w:r>
      <w:r w:rsidRPr="003D4B1F">
        <w:t>a novel survey instrument and conducting student</w:t>
      </w:r>
      <w:r>
        <w:t xml:space="preserve"> </w:t>
      </w:r>
      <w:r w:rsidRPr="003D4B1F">
        <w:t>interviews. The team developed the survey instrument</w:t>
      </w:r>
      <w:r>
        <w:t xml:space="preserve"> </w:t>
      </w:r>
      <w:r w:rsidRPr="003D4B1F">
        <w:t>and method based on a review of the literature and</w:t>
      </w:r>
      <w:r>
        <w:t xml:space="preserve"> </w:t>
      </w:r>
      <w:r w:rsidRPr="003D4B1F">
        <w:t>interviews with CTC staff on the course placement</w:t>
      </w:r>
      <w:r>
        <w:t xml:space="preserve"> </w:t>
      </w:r>
      <w:r w:rsidRPr="003D4B1F">
        <w:t>process.</w:t>
      </w:r>
    </w:p>
    <w:p w14:paraId="400B2148" w14:textId="77777777" w:rsidR="003D4B1F" w:rsidRDefault="003D4B1F" w:rsidP="003D4B1F"/>
    <w:p w14:paraId="6E8B5F7E" w14:textId="48FC728B" w:rsidR="003D4B1F" w:rsidRDefault="003D4B1F" w:rsidP="003D4B1F">
      <w:r w:rsidRPr="003D4B1F">
        <w:t>Participation involved a 50-item online survey, with the</w:t>
      </w:r>
      <w:r>
        <w:t xml:space="preserve"> </w:t>
      </w:r>
      <w:r w:rsidRPr="003D4B1F">
        <w:t>option of participating in a 45-60 min semi-structured</w:t>
      </w:r>
      <w:r>
        <w:t xml:space="preserve"> </w:t>
      </w:r>
      <w:r w:rsidRPr="003D4B1F">
        <w:t>interview over Zoom. The first 40 students from each</w:t>
      </w:r>
      <w:r>
        <w:t xml:space="preserve"> </w:t>
      </w:r>
      <w:r w:rsidRPr="003D4B1F">
        <w:t>college received a $15 honorarium for survey</w:t>
      </w:r>
      <w:r>
        <w:t xml:space="preserve"> </w:t>
      </w:r>
      <w:r w:rsidRPr="003D4B1F">
        <w:t>participation and all</w:t>
      </w:r>
      <w:r w:rsidR="00E20EAB">
        <w:t xml:space="preserve"> </w:t>
      </w:r>
      <w:r w:rsidRPr="003D4B1F">
        <w:t>interviewees received a $25 gift</w:t>
      </w:r>
      <w:r>
        <w:t xml:space="preserve"> </w:t>
      </w:r>
      <w:r w:rsidRPr="003D4B1F">
        <w:t>card.</w:t>
      </w:r>
    </w:p>
    <w:p w14:paraId="71AB05B2" w14:textId="4906819D" w:rsidR="003D4B1F" w:rsidRPr="00E20EAB" w:rsidRDefault="003D4B1F" w:rsidP="003D4B1F">
      <w:pPr>
        <w:rPr>
          <w:b/>
          <w:bCs/>
        </w:rPr>
      </w:pPr>
    </w:p>
    <w:p w14:paraId="19A738EE" w14:textId="34BD5CA2" w:rsidR="003D4B1F" w:rsidRPr="00E20EAB" w:rsidRDefault="003D4B1F" w:rsidP="003D4B1F">
      <w:pPr>
        <w:rPr>
          <w:b/>
          <w:bCs/>
        </w:rPr>
      </w:pPr>
      <w:r w:rsidRPr="00E20EAB">
        <w:rPr>
          <w:b/>
          <w:bCs/>
        </w:rPr>
        <w:t>Institutional Review and Recruitment</w:t>
      </w:r>
    </w:p>
    <w:p w14:paraId="3B1D915D" w14:textId="5D7ECE92" w:rsidR="003D4B1F" w:rsidRPr="003D4B1F" w:rsidRDefault="003D4B1F" w:rsidP="003D4B1F">
      <w:r w:rsidRPr="003D4B1F">
        <w:t>After approval was received from each CTC</w:t>
      </w:r>
      <w:r>
        <w:t xml:space="preserve"> </w:t>
      </w:r>
      <w:r w:rsidRPr="003D4B1F">
        <w:t>Institutional Review Board (or Human Subjects</w:t>
      </w:r>
      <w:r w:rsidR="00E20EAB">
        <w:t xml:space="preserve"> </w:t>
      </w:r>
      <w:r w:rsidRPr="003D4B1F">
        <w:t>Review committee), staff in enrollment and student</w:t>
      </w:r>
      <w:r>
        <w:t xml:space="preserve"> </w:t>
      </w:r>
      <w:r w:rsidRPr="003D4B1F">
        <w:t>orientation were contacted to support with student</w:t>
      </w:r>
      <w:r>
        <w:t xml:space="preserve"> </w:t>
      </w:r>
      <w:r w:rsidRPr="003D4B1F">
        <w:t>recruitment. Email outreach was</w:t>
      </w:r>
      <w:r w:rsidR="00E20EAB">
        <w:t xml:space="preserve"> </w:t>
      </w:r>
      <w:r w:rsidRPr="003D4B1F">
        <w:t>conducted to 18-</w:t>
      </w:r>
      <w:r>
        <w:t xml:space="preserve"> </w:t>
      </w:r>
      <w:r w:rsidRPr="003D4B1F">
        <w:t>and 24- year-old, first-time college enrollees who</w:t>
      </w:r>
      <w:r>
        <w:t xml:space="preserve"> </w:t>
      </w:r>
      <w:r w:rsidRPr="003D4B1F">
        <w:t>graduated high school in the last 3 years and attended</w:t>
      </w:r>
      <w:r>
        <w:t xml:space="preserve"> </w:t>
      </w:r>
      <w:r w:rsidRPr="003D4B1F">
        <w:t>high school in South</w:t>
      </w:r>
      <w:r>
        <w:t xml:space="preserve"> </w:t>
      </w:r>
      <w:r w:rsidRPr="003D4B1F">
        <w:t>Seattle and South King County.</w:t>
      </w:r>
      <w:r>
        <w:t xml:space="preserve"> </w:t>
      </w:r>
      <w:r w:rsidRPr="003D4B1F">
        <w:t>Students attending Highline, Bellevue, Green River,</w:t>
      </w:r>
    </w:p>
    <w:p w14:paraId="5F978592" w14:textId="32A5BDA5" w:rsidR="003D4B1F" w:rsidRDefault="003D4B1F" w:rsidP="003D4B1F">
      <w:r w:rsidRPr="003D4B1F">
        <w:t>Renton Tech, South Seattle, or Seattle Central</w:t>
      </w:r>
      <w:r>
        <w:t xml:space="preserve"> </w:t>
      </w:r>
      <w:r w:rsidRPr="003D4B1F">
        <w:t>participated in the study, and the sample included</w:t>
      </w:r>
      <w:r>
        <w:t xml:space="preserve"> </w:t>
      </w:r>
      <w:r w:rsidRPr="003D4B1F">
        <w:t>students who were both disconnected and connected</w:t>
      </w:r>
      <w:r>
        <w:t xml:space="preserve"> </w:t>
      </w:r>
      <w:r w:rsidRPr="003D4B1F">
        <w:t>to on-campus navigation programming and</w:t>
      </w:r>
      <w:r>
        <w:t xml:space="preserve"> </w:t>
      </w:r>
      <w:proofErr w:type="gramStart"/>
      <w:r w:rsidRPr="003D4B1F">
        <w:t>community based</w:t>
      </w:r>
      <w:proofErr w:type="gramEnd"/>
      <w:r w:rsidRPr="003D4B1F">
        <w:t xml:space="preserve"> organization (CBO) supports (e.g.,</w:t>
      </w:r>
      <w:r>
        <w:t xml:space="preserve"> </w:t>
      </w:r>
      <w:r w:rsidRPr="003D4B1F">
        <w:t>Guided Pathways, Northwest Educational Access...).</w:t>
      </w:r>
    </w:p>
    <w:p w14:paraId="1B69210F" w14:textId="2B26062E" w:rsidR="003B3A45" w:rsidRDefault="003B3A45" w:rsidP="003D4B1F"/>
    <w:p w14:paraId="6CC7E25B" w14:textId="30F10E95" w:rsidR="003B3A45" w:rsidRPr="00E20EAB" w:rsidRDefault="003B3A45" w:rsidP="003D4B1F">
      <w:pPr>
        <w:rPr>
          <w:b/>
          <w:bCs/>
        </w:rPr>
      </w:pPr>
      <w:r w:rsidRPr="00E20EAB">
        <w:rPr>
          <w:b/>
          <w:bCs/>
        </w:rPr>
        <w:t>Analysis Plan</w:t>
      </w:r>
    </w:p>
    <w:p w14:paraId="70143FB0" w14:textId="0C046C95" w:rsidR="003B3A45" w:rsidRPr="003B3A45" w:rsidRDefault="003B3A45" w:rsidP="003B3A45">
      <w:r w:rsidRPr="003B3A45">
        <w:t>Descriptive and associative analysis were used to</w:t>
      </w:r>
      <w:r>
        <w:t xml:space="preserve"> </w:t>
      </w:r>
      <w:r w:rsidRPr="003B3A45">
        <w:t>examine survey responses and qualitative coding was</w:t>
      </w:r>
      <w:r>
        <w:t xml:space="preserve"> </w:t>
      </w:r>
      <w:r w:rsidRPr="003B3A45">
        <w:t>used to examine open-ended responses.</w:t>
      </w:r>
    </w:p>
    <w:p w14:paraId="73A605C0" w14:textId="77777777" w:rsidR="003B3A45" w:rsidRDefault="003B3A45" w:rsidP="003B3A45"/>
    <w:p w14:paraId="52799A76" w14:textId="772F003E" w:rsidR="003B3A45" w:rsidRPr="003B3A45" w:rsidRDefault="003B3A45" w:rsidP="003B3A45">
      <w:r w:rsidRPr="003B3A45">
        <w:t>Qualitative coding enables student reasoning to be</w:t>
      </w:r>
      <w:r>
        <w:t xml:space="preserve"> </w:t>
      </w:r>
      <w:r w:rsidRPr="003B3A45">
        <w:t>used in analyses. Open-ended questions were coded</w:t>
      </w:r>
      <w:r>
        <w:t xml:space="preserve"> </w:t>
      </w:r>
      <w:r w:rsidRPr="003B3A45">
        <w:t>using a grounded theory approach, closely matching</w:t>
      </w:r>
      <w:r>
        <w:t xml:space="preserve"> </w:t>
      </w:r>
      <w:r w:rsidRPr="003B3A45">
        <w:t>the wording used by students. Decision rules were</w:t>
      </w:r>
      <w:r>
        <w:t xml:space="preserve"> </w:t>
      </w:r>
      <w:r w:rsidRPr="003B3A45">
        <w:t>developed to ensure codes reflected the breadth and</w:t>
      </w:r>
      <w:r>
        <w:t xml:space="preserve"> </w:t>
      </w:r>
      <w:r w:rsidRPr="003B3A45">
        <w:t>frequency of responses. These criteria were informed</w:t>
      </w:r>
      <w:r>
        <w:t xml:space="preserve"> </w:t>
      </w:r>
      <w:r w:rsidRPr="003B3A45">
        <w:t xml:space="preserve">by literature in child development, </w:t>
      </w:r>
      <w:proofErr w:type="gramStart"/>
      <w:r w:rsidRPr="003B3A45">
        <w:t>education</w:t>
      </w:r>
      <w:proofErr w:type="gramEnd"/>
      <w:r w:rsidRPr="003B3A45">
        <w:t xml:space="preserve"> and</w:t>
      </w:r>
      <w:r>
        <w:t xml:space="preserve"> </w:t>
      </w:r>
      <w:r w:rsidRPr="003B3A45">
        <w:t xml:space="preserve">Critical Race Theory (Garcia, López, &amp; </w:t>
      </w:r>
      <w:proofErr w:type="spellStart"/>
      <w:r w:rsidRPr="003B3A45">
        <w:t>Vélez</w:t>
      </w:r>
      <w:proofErr w:type="spellEnd"/>
      <w:r w:rsidRPr="003B3A45">
        <w:t>, 2018;</w:t>
      </w:r>
      <w:r>
        <w:t xml:space="preserve"> </w:t>
      </w:r>
      <w:r w:rsidRPr="003B3A45">
        <w:t xml:space="preserve">Marks, &amp; García Coll, 2018; Solórzano, &amp; </w:t>
      </w:r>
      <w:proofErr w:type="spellStart"/>
      <w:r w:rsidRPr="003B3A45">
        <w:t>Yosso</w:t>
      </w:r>
      <w:proofErr w:type="spellEnd"/>
      <w:r w:rsidRPr="003B3A45">
        <w:t>,</w:t>
      </w:r>
      <w:r>
        <w:t xml:space="preserve"> </w:t>
      </w:r>
      <w:r w:rsidRPr="003B3A45">
        <w:t>2002).</w:t>
      </w:r>
    </w:p>
    <w:p w14:paraId="0863D07A" w14:textId="77777777" w:rsidR="003B3A45" w:rsidRDefault="003B3A45" w:rsidP="003B3A45"/>
    <w:p w14:paraId="2AC92A92" w14:textId="4A65F73F" w:rsidR="003B3A45" w:rsidRDefault="003B3A45" w:rsidP="003B3A45">
      <w:r w:rsidRPr="003B3A45">
        <w:t>Initial codes were refined until frameworks</w:t>
      </w:r>
      <w:r>
        <w:t xml:space="preserve"> </w:t>
      </w:r>
      <w:r w:rsidRPr="003B3A45">
        <w:t>represented a distinct set of codes and met statistical</w:t>
      </w:r>
      <w:r>
        <w:t xml:space="preserve"> </w:t>
      </w:r>
      <w:r w:rsidRPr="003B3A45">
        <w:t>power standards. Rates of illegible or un-codable</w:t>
      </w:r>
      <w:r>
        <w:t xml:space="preserve"> </w:t>
      </w:r>
      <w:r w:rsidRPr="003B3A45">
        <w:t>responses were under 9 percent.</w:t>
      </w:r>
    </w:p>
    <w:p w14:paraId="44CAFCA9" w14:textId="3A4BB1E4" w:rsidR="003B3A45" w:rsidRDefault="003B3A45" w:rsidP="003B3A45"/>
    <w:p w14:paraId="04F45126" w14:textId="5DF55CA2" w:rsidR="003B3A45" w:rsidRDefault="003B3A45" w:rsidP="00F719C4">
      <w:pPr>
        <w:pStyle w:val="Heading2"/>
      </w:pPr>
      <w:bookmarkStart w:id="11" w:name="_Toc79678863"/>
      <w:r>
        <w:t>Study 3</w:t>
      </w:r>
      <w:r w:rsidR="00FA4E1F">
        <w:t xml:space="preserve"> –</w:t>
      </w:r>
      <w:r>
        <w:t xml:space="preserve"> Findings</w:t>
      </w:r>
      <w:bookmarkEnd w:id="11"/>
    </w:p>
    <w:p w14:paraId="00B20DEE" w14:textId="64C9CF35" w:rsidR="003B3A45" w:rsidRDefault="003B3A45" w:rsidP="003B3A45"/>
    <w:p w14:paraId="2D1F23C9" w14:textId="485450A2" w:rsidR="0095638A" w:rsidRDefault="0095638A" w:rsidP="00E20EAB">
      <w:pPr>
        <w:pStyle w:val="Heading4"/>
      </w:pPr>
      <w:r>
        <w:t>Student Demographics</w:t>
      </w:r>
    </w:p>
    <w:p w14:paraId="65A629CC" w14:textId="2F558BE7" w:rsidR="0095638A" w:rsidRDefault="0095638A" w:rsidP="0095638A">
      <w:r w:rsidRPr="0095638A">
        <w:t>The distribution of racial, ethnic, and gender identities among student participants reflect the regional</w:t>
      </w:r>
      <w:r>
        <w:t xml:space="preserve"> </w:t>
      </w:r>
      <w:r w:rsidRPr="0095638A">
        <w:t>demographics of the Road Map Project region, and most students attended high school in the Puget Sound</w:t>
      </w:r>
      <w:r>
        <w:t xml:space="preserve"> </w:t>
      </w:r>
      <w:r w:rsidRPr="0095638A">
        <w:t>Region. Of the 293 students surveyed, 72% were students of color and 54%</w:t>
      </w:r>
      <w:r>
        <w:t xml:space="preserve"> </w:t>
      </w:r>
      <w:r w:rsidRPr="0095638A">
        <w:t>identified as female (cisgender).</w:t>
      </w:r>
      <w:r>
        <w:t xml:space="preserve"> </w:t>
      </w:r>
      <w:r w:rsidRPr="0095638A">
        <w:t>While all students were recent enrollees, there was a greater distribution of age than anticipated, but most</w:t>
      </w:r>
      <w:r>
        <w:t xml:space="preserve"> </w:t>
      </w:r>
      <w:r w:rsidRPr="0095638A">
        <w:t>students were born between 1997 and 2003 (18 to 24 years old at the time of the survey).</w:t>
      </w:r>
    </w:p>
    <w:p w14:paraId="7FE4DC74" w14:textId="09EA4F8C" w:rsidR="0095638A" w:rsidRDefault="0095638A" w:rsidP="0095638A"/>
    <w:p w14:paraId="7CFA55A5" w14:textId="41809EF3" w:rsidR="0095638A" w:rsidRPr="00E20EAB" w:rsidRDefault="0095638A" w:rsidP="00E20EAB">
      <w:pPr>
        <w:pStyle w:val="Heading4"/>
      </w:pPr>
      <w:r w:rsidRPr="00E20EAB">
        <w:t>Student Traits &amp; Demographics</w:t>
      </w:r>
    </w:p>
    <w:p w14:paraId="568F5F19" w14:textId="77777777" w:rsidR="00E20EAB" w:rsidRDefault="00E20EAB" w:rsidP="0095638A"/>
    <w:p w14:paraId="160BE3FB" w14:textId="64C78D94" w:rsidR="0095638A" w:rsidRDefault="0095638A" w:rsidP="0095638A">
      <w:r>
        <w:t>Race and Identity</w:t>
      </w:r>
    </w:p>
    <w:p w14:paraId="338D500D" w14:textId="0B1808DB" w:rsidR="0095638A" w:rsidRDefault="0095638A" w:rsidP="00FA4E1F">
      <w:pPr>
        <w:pStyle w:val="ListParagraph"/>
        <w:numPr>
          <w:ilvl w:val="0"/>
          <w:numId w:val="140"/>
        </w:numPr>
      </w:pPr>
      <w:r>
        <w:t>MENA: &lt;4%</w:t>
      </w:r>
    </w:p>
    <w:p w14:paraId="3C025DCB" w14:textId="4B5AD9F8" w:rsidR="0095638A" w:rsidRDefault="0095638A" w:rsidP="00FA4E1F">
      <w:pPr>
        <w:pStyle w:val="ListParagraph"/>
        <w:numPr>
          <w:ilvl w:val="0"/>
          <w:numId w:val="140"/>
        </w:numPr>
      </w:pPr>
      <w:r>
        <w:t>Pacific Islander: &lt;4%</w:t>
      </w:r>
    </w:p>
    <w:p w14:paraId="323E8C44" w14:textId="1A4A599F" w:rsidR="0095638A" w:rsidRDefault="0095638A" w:rsidP="00FA4E1F">
      <w:pPr>
        <w:pStyle w:val="ListParagraph"/>
        <w:numPr>
          <w:ilvl w:val="0"/>
          <w:numId w:val="140"/>
        </w:numPr>
      </w:pPr>
      <w:r>
        <w:t>Native American or Alaskan Native: 9.3%</w:t>
      </w:r>
    </w:p>
    <w:p w14:paraId="6964319C" w14:textId="0B1DE459" w:rsidR="0095638A" w:rsidRDefault="0095638A" w:rsidP="00FA4E1F">
      <w:pPr>
        <w:pStyle w:val="ListParagraph"/>
        <w:numPr>
          <w:ilvl w:val="0"/>
          <w:numId w:val="140"/>
        </w:numPr>
      </w:pPr>
      <w:r>
        <w:lastRenderedPageBreak/>
        <w:t>Latinx: 12.4%</w:t>
      </w:r>
    </w:p>
    <w:p w14:paraId="686A9215" w14:textId="134BD487" w:rsidR="0095638A" w:rsidRDefault="0095638A" w:rsidP="00FA4E1F">
      <w:pPr>
        <w:pStyle w:val="ListParagraph"/>
        <w:numPr>
          <w:ilvl w:val="0"/>
          <w:numId w:val="140"/>
        </w:numPr>
      </w:pPr>
      <w:r>
        <w:t>Multiracial: 13.4%</w:t>
      </w:r>
    </w:p>
    <w:p w14:paraId="6CFEBD41" w14:textId="62E9D7FC" w:rsidR="0095638A" w:rsidRDefault="0095638A" w:rsidP="00FA4E1F">
      <w:pPr>
        <w:pStyle w:val="ListParagraph"/>
        <w:numPr>
          <w:ilvl w:val="0"/>
          <w:numId w:val="140"/>
        </w:numPr>
      </w:pPr>
      <w:r>
        <w:t>Asian or Asian American: 16.2%</w:t>
      </w:r>
    </w:p>
    <w:p w14:paraId="0D790618" w14:textId="06CF2561" w:rsidR="0095638A" w:rsidRDefault="0095638A" w:rsidP="00FA4E1F">
      <w:pPr>
        <w:pStyle w:val="ListParagraph"/>
        <w:numPr>
          <w:ilvl w:val="0"/>
          <w:numId w:val="140"/>
        </w:numPr>
      </w:pPr>
      <w:r>
        <w:t>Black/African American: 17.6%</w:t>
      </w:r>
    </w:p>
    <w:p w14:paraId="37F35787" w14:textId="0DFF8939" w:rsidR="0095638A" w:rsidRDefault="0095638A" w:rsidP="00FA4E1F">
      <w:pPr>
        <w:pStyle w:val="ListParagraph"/>
        <w:numPr>
          <w:ilvl w:val="0"/>
          <w:numId w:val="140"/>
        </w:numPr>
      </w:pPr>
      <w:r>
        <w:t>White: 27.6%</w:t>
      </w:r>
    </w:p>
    <w:p w14:paraId="1F400E6D" w14:textId="77762058" w:rsidR="0095638A" w:rsidRDefault="0095638A" w:rsidP="00E20EAB">
      <w:pPr>
        <w:pStyle w:val="Heading4"/>
      </w:pPr>
    </w:p>
    <w:p w14:paraId="09C3CB61" w14:textId="2123F0C4" w:rsidR="0095638A" w:rsidRDefault="0095638A" w:rsidP="00E20EAB">
      <w:pPr>
        <w:pStyle w:val="Heading4"/>
      </w:pPr>
      <w:r>
        <w:t>Gender Identity</w:t>
      </w:r>
    </w:p>
    <w:p w14:paraId="7AD857E1" w14:textId="33871928" w:rsidR="0095638A" w:rsidRDefault="0095638A" w:rsidP="00FA4E1F">
      <w:pPr>
        <w:pStyle w:val="ListParagraph"/>
        <w:numPr>
          <w:ilvl w:val="0"/>
          <w:numId w:val="141"/>
        </w:numPr>
      </w:pPr>
      <w:r>
        <w:t>Female (cisgender): 54.3%</w:t>
      </w:r>
    </w:p>
    <w:p w14:paraId="6F396929" w14:textId="6E9A8120" w:rsidR="0095638A" w:rsidRDefault="0095638A" w:rsidP="00FA4E1F">
      <w:pPr>
        <w:pStyle w:val="ListParagraph"/>
        <w:numPr>
          <w:ilvl w:val="0"/>
          <w:numId w:val="141"/>
        </w:numPr>
      </w:pPr>
      <w:r>
        <w:t>Female (transgender): 4.4%</w:t>
      </w:r>
    </w:p>
    <w:p w14:paraId="283FF6FA" w14:textId="56D87800" w:rsidR="0095638A" w:rsidRDefault="0095638A" w:rsidP="00FA4E1F">
      <w:pPr>
        <w:pStyle w:val="ListParagraph"/>
        <w:numPr>
          <w:ilvl w:val="0"/>
          <w:numId w:val="141"/>
        </w:numPr>
      </w:pPr>
      <w:r>
        <w:t>Male (cisgender): 34.5%</w:t>
      </w:r>
    </w:p>
    <w:p w14:paraId="63C27F20" w14:textId="0918E0AB" w:rsidR="0095638A" w:rsidRDefault="0095638A" w:rsidP="00FA4E1F">
      <w:pPr>
        <w:pStyle w:val="ListParagraph"/>
        <w:numPr>
          <w:ilvl w:val="0"/>
          <w:numId w:val="141"/>
        </w:numPr>
      </w:pPr>
      <w:r>
        <w:t>Male (transgender): &lt;4%</w:t>
      </w:r>
    </w:p>
    <w:p w14:paraId="7CA03BC3" w14:textId="341869BD" w:rsidR="0095638A" w:rsidRDefault="0095638A" w:rsidP="00FA4E1F">
      <w:pPr>
        <w:pStyle w:val="ListParagraph"/>
        <w:numPr>
          <w:ilvl w:val="0"/>
          <w:numId w:val="141"/>
        </w:numPr>
      </w:pPr>
      <w:r>
        <w:t>Nonbinary: 4.1%</w:t>
      </w:r>
    </w:p>
    <w:p w14:paraId="279D49A2" w14:textId="581E9AC0" w:rsidR="0095638A" w:rsidRDefault="0095638A" w:rsidP="0095638A"/>
    <w:p w14:paraId="29239BDB" w14:textId="55403758" w:rsidR="0095638A" w:rsidRDefault="0095638A" w:rsidP="00E20EAB">
      <w:pPr>
        <w:pStyle w:val="Heading4"/>
      </w:pPr>
      <w:r w:rsidRPr="00E20EAB">
        <w:t>Distribution of Student Birth Year</w:t>
      </w:r>
    </w:p>
    <w:p w14:paraId="6ABB6385" w14:textId="73F11C6E" w:rsidR="0095638A" w:rsidRDefault="0095638A" w:rsidP="00FA4E1F">
      <w:pPr>
        <w:pStyle w:val="ListParagraph"/>
        <w:numPr>
          <w:ilvl w:val="0"/>
          <w:numId w:val="142"/>
        </w:numPr>
      </w:pPr>
      <w:r>
        <w:t>1990: 14</w:t>
      </w:r>
    </w:p>
    <w:p w14:paraId="03DCAA7D" w14:textId="0DF38E50" w:rsidR="0095638A" w:rsidRDefault="0095638A" w:rsidP="00FA4E1F">
      <w:pPr>
        <w:pStyle w:val="ListParagraph"/>
        <w:numPr>
          <w:ilvl w:val="0"/>
          <w:numId w:val="142"/>
        </w:numPr>
      </w:pPr>
      <w:r>
        <w:t>1991: 6</w:t>
      </w:r>
    </w:p>
    <w:p w14:paraId="53A73FB8" w14:textId="40B6E19C" w:rsidR="0095638A" w:rsidRDefault="0095638A" w:rsidP="00FA4E1F">
      <w:pPr>
        <w:pStyle w:val="ListParagraph"/>
        <w:numPr>
          <w:ilvl w:val="0"/>
          <w:numId w:val="142"/>
        </w:numPr>
      </w:pPr>
      <w:r>
        <w:t>1992: 7</w:t>
      </w:r>
    </w:p>
    <w:p w14:paraId="42FA06CC" w14:textId="49A81491" w:rsidR="0095638A" w:rsidRDefault="0095638A" w:rsidP="00FA4E1F">
      <w:pPr>
        <w:pStyle w:val="ListParagraph"/>
        <w:numPr>
          <w:ilvl w:val="0"/>
          <w:numId w:val="142"/>
        </w:numPr>
      </w:pPr>
      <w:r>
        <w:t>1993: 8</w:t>
      </w:r>
    </w:p>
    <w:p w14:paraId="5029E8A0" w14:textId="1D654A69" w:rsidR="0095638A" w:rsidRDefault="0095638A" w:rsidP="00FA4E1F">
      <w:pPr>
        <w:pStyle w:val="ListParagraph"/>
        <w:numPr>
          <w:ilvl w:val="0"/>
          <w:numId w:val="142"/>
        </w:numPr>
      </w:pPr>
      <w:r>
        <w:t>1994: 8</w:t>
      </w:r>
    </w:p>
    <w:p w14:paraId="51E45597" w14:textId="47A6EC82" w:rsidR="0095638A" w:rsidRDefault="0095638A" w:rsidP="00FA4E1F">
      <w:pPr>
        <w:pStyle w:val="ListParagraph"/>
        <w:numPr>
          <w:ilvl w:val="0"/>
          <w:numId w:val="142"/>
        </w:numPr>
      </w:pPr>
      <w:r>
        <w:t>1995: 10</w:t>
      </w:r>
    </w:p>
    <w:p w14:paraId="69CC1F60" w14:textId="135D50C8" w:rsidR="0095638A" w:rsidRDefault="0095638A" w:rsidP="00FA4E1F">
      <w:pPr>
        <w:pStyle w:val="ListParagraph"/>
        <w:numPr>
          <w:ilvl w:val="0"/>
          <w:numId w:val="142"/>
        </w:numPr>
      </w:pPr>
      <w:r>
        <w:t>1996: 17</w:t>
      </w:r>
    </w:p>
    <w:p w14:paraId="7DF0D5FB" w14:textId="0587C5CB" w:rsidR="0095638A" w:rsidRDefault="0095638A" w:rsidP="00FA4E1F">
      <w:pPr>
        <w:pStyle w:val="ListParagraph"/>
        <w:numPr>
          <w:ilvl w:val="0"/>
          <w:numId w:val="142"/>
        </w:numPr>
      </w:pPr>
      <w:r>
        <w:t>1997: 22</w:t>
      </w:r>
    </w:p>
    <w:p w14:paraId="44BBADF9" w14:textId="17BB1B29" w:rsidR="0095638A" w:rsidRDefault="0095638A" w:rsidP="00FA4E1F">
      <w:pPr>
        <w:pStyle w:val="ListParagraph"/>
        <w:numPr>
          <w:ilvl w:val="0"/>
          <w:numId w:val="142"/>
        </w:numPr>
      </w:pPr>
      <w:r>
        <w:t>1998: 32</w:t>
      </w:r>
    </w:p>
    <w:p w14:paraId="229B2B0C" w14:textId="000DA01B" w:rsidR="0095638A" w:rsidRDefault="0095638A" w:rsidP="00FA4E1F">
      <w:pPr>
        <w:pStyle w:val="ListParagraph"/>
        <w:numPr>
          <w:ilvl w:val="0"/>
          <w:numId w:val="142"/>
        </w:numPr>
      </w:pPr>
      <w:r>
        <w:t>1999: 33</w:t>
      </w:r>
    </w:p>
    <w:p w14:paraId="25C3E5BB" w14:textId="24345436" w:rsidR="0095638A" w:rsidRDefault="0095638A" w:rsidP="00FA4E1F">
      <w:pPr>
        <w:pStyle w:val="ListParagraph"/>
        <w:numPr>
          <w:ilvl w:val="0"/>
          <w:numId w:val="142"/>
        </w:numPr>
      </w:pPr>
      <w:r>
        <w:t>2000: 53</w:t>
      </w:r>
    </w:p>
    <w:p w14:paraId="068F7084" w14:textId="73E67579" w:rsidR="0095638A" w:rsidRDefault="0095638A" w:rsidP="00FA4E1F">
      <w:pPr>
        <w:pStyle w:val="ListParagraph"/>
        <w:numPr>
          <w:ilvl w:val="0"/>
          <w:numId w:val="142"/>
        </w:numPr>
      </w:pPr>
      <w:r>
        <w:t>2001: 61</w:t>
      </w:r>
    </w:p>
    <w:p w14:paraId="6B35997E" w14:textId="1F5EE309" w:rsidR="0095638A" w:rsidRDefault="0095638A" w:rsidP="00FA4E1F">
      <w:pPr>
        <w:pStyle w:val="ListParagraph"/>
        <w:numPr>
          <w:ilvl w:val="0"/>
          <w:numId w:val="142"/>
        </w:numPr>
      </w:pPr>
      <w:r>
        <w:t>2002: 19</w:t>
      </w:r>
    </w:p>
    <w:p w14:paraId="16389FEC" w14:textId="2A241F50" w:rsidR="0095638A" w:rsidRDefault="0095638A" w:rsidP="00FA4E1F">
      <w:pPr>
        <w:pStyle w:val="ListParagraph"/>
        <w:numPr>
          <w:ilvl w:val="0"/>
          <w:numId w:val="142"/>
        </w:numPr>
      </w:pPr>
      <w:r>
        <w:t>2003: 3</w:t>
      </w:r>
    </w:p>
    <w:p w14:paraId="46D20419" w14:textId="01F40A3A" w:rsidR="0095638A" w:rsidRDefault="0095638A" w:rsidP="0095638A"/>
    <w:p w14:paraId="0A391011" w14:textId="62BC95C9" w:rsidR="0095638A" w:rsidRPr="0095638A" w:rsidRDefault="0095638A" w:rsidP="0095638A">
      <w:r w:rsidRPr="0095638A">
        <w:t>Students were recruited from six of the seven Road Map Project region CTCs, with highest representation</w:t>
      </w:r>
      <w:r>
        <w:t xml:space="preserve"> </w:t>
      </w:r>
      <w:r w:rsidRPr="0095638A">
        <w:t>among RTC, Green River and Highline College students. Twenty-eight percent of students spoke a language</w:t>
      </w:r>
      <w:r>
        <w:t xml:space="preserve"> </w:t>
      </w:r>
      <w:r w:rsidRPr="0095638A">
        <w:t>other than English at home (consistent with regional K-12 student</w:t>
      </w:r>
      <w:r>
        <w:t xml:space="preserve"> </w:t>
      </w:r>
      <w:r w:rsidRPr="0095638A">
        <w:t>demographics). Almost half of participants</w:t>
      </w:r>
      <w:r>
        <w:t xml:space="preserve"> </w:t>
      </w:r>
      <w:r w:rsidRPr="0095638A">
        <w:t>were first-generation college students and only 30% were enrolled in college part-time.</w:t>
      </w:r>
    </w:p>
    <w:p w14:paraId="07E9B95A" w14:textId="77CB3E7F" w:rsidR="0095638A" w:rsidRDefault="0095638A" w:rsidP="0095638A"/>
    <w:p w14:paraId="46D2C63F" w14:textId="5E8CE81A" w:rsidR="00E20EAB" w:rsidRDefault="0095638A" w:rsidP="00E20EAB">
      <w:pPr>
        <w:pStyle w:val="Heading4"/>
      </w:pPr>
      <w:r>
        <w:t>Community and Technical College</w:t>
      </w:r>
    </w:p>
    <w:p w14:paraId="79282EBD" w14:textId="125AF76D" w:rsidR="0095638A" w:rsidRDefault="0095638A" w:rsidP="00FA4E1F">
      <w:pPr>
        <w:pStyle w:val="ListParagraph"/>
        <w:numPr>
          <w:ilvl w:val="0"/>
          <w:numId w:val="139"/>
        </w:numPr>
      </w:pPr>
      <w:r>
        <w:t>Renton Technical College: 36%</w:t>
      </w:r>
    </w:p>
    <w:p w14:paraId="5EDCBBE0" w14:textId="775E509E" w:rsidR="0095638A" w:rsidRDefault="0095638A" w:rsidP="00FA4E1F">
      <w:pPr>
        <w:pStyle w:val="ListParagraph"/>
        <w:numPr>
          <w:ilvl w:val="0"/>
          <w:numId w:val="139"/>
        </w:numPr>
      </w:pPr>
      <w:r>
        <w:t>Green River College: 21%</w:t>
      </w:r>
    </w:p>
    <w:p w14:paraId="7847BF79" w14:textId="722AC6ED" w:rsidR="0095638A" w:rsidRDefault="0095638A" w:rsidP="00FA4E1F">
      <w:pPr>
        <w:pStyle w:val="ListParagraph"/>
        <w:numPr>
          <w:ilvl w:val="0"/>
          <w:numId w:val="139"/>
        </w:numPr>
      </w:pPr>
      <w:r>
        <w:t>Highline College: 205</w:t>
      </w:r>
    </w:p>
    <w:p w14:paraId="6E1E6842" w14:textId="0AB1CAF6" w:rsidR="0095638A" w:rsidRDefault="0095638A" w:rsidP="00FA4E1F">
      <w:pPr>
        <w:pStyle w:val="ListParagraph"/>
        <w:numPr>
          <w:ilvl w:val="0"/>
          <w:numId w:val="139"/>
        </w:numPr>
      </w:pPr>
      <w:r>
        <w:t>South Seattle College: 115</w:t>
      </w:r>
    </w:p>
    <w:p w14:paraId="3DD92B3D" w14:textId="48A60E14" w:rsidR="0095638A" w:rsidRDefault="0095638A" w:rsidP="00FA4E1F">
      <w:pPr>
        <w:pStyle w:val="ListParagraph"/>
        <w:numPr>
          <w:ilvl w:val="0"/>
          <w:numId w:val="139"/>
        </w:numPr>
      </w:pPr>
      <w:r>
        <w:t>Seattle Central College: 6%</w:t>
      </w:r>
    </w:p>
    <w:p w14:paraId="2576FB3F" w14:textId="1863F4CE" w:rsidR="0095638A" w:rsidRDefault="0095638A" w:rsidP="00FA4E1F">
      <w:pPr>
        <w:pStyle w:val="ListParagraph"/>
        <w:numPr>
          <w:ilvl w:val="0"/>
          <w:numId w:val="139"/>
        </w:numPr>
      </w:pPr>
      <w:r>
        <w:t>Bellevue College: 4%</w:t>
      </w:r>
    </w:p>
    <w:p w14:paraId="4DB33377" w14:textId="6ECA31A5" w:rsidR="0095638A" w:rsidRDefault="0095638A" w:rsidP="0095638A"/>
    <w:p w14:paraId="5DDF89D7" w14:textId="5B0F60EF" w:rsidR="0095638A" w:rsidRPr="00E20EAB" w:rsidRDefault="0095638A" w:rsidP="00E20EAB">
      <w:pPr>
        <w:pStyle w:val="Heading4"/>
      </w:pPr>
      <w:r w:rsidRPr="00E20EAB">
        <w:t>Language Other than English as First Language: 28%</w:t>
      </w:r>
    </w:p>
    <w:p w14:paraId="78069F0A" w14:textId="7B79CB9B" w:rsidR="0095638A" w:rsidRDefault="0095638A" w:rsidP="00FA4E1F">
      <w:pPr>
        <w:pStyle w:val="ListParagraph"/>
        <w:numPr>
          <w:ilvl w:val="0"/>
          <w:numId w:val="143"/>
        </w:numPr>
      </w:pPr>
      <w:r>
        <w:t>First Generation College Student: 49%</w:t>
      </w:r>
    </w:p>
    <w:p w14:paraId="0A84E429" w14:textId="55AA04FE" w:rsidR="0095638A" w:rsidRDefault="0095638A" w:rsidP="00FA4E1F">
      <w:pPr>
        <w:pStyle w:val="ListParagraph"/>
        <w:numPr>
          <w:ilvl w:val="0"/>
          <w:numId w:val="143"/>
        </w:numPr>
      </w:pPr>
      <w:r>
        <w:t>Enrolled in College Part-Time: 30%</w:t>
      </w:r>
    </w:p>
    <w:p w14:paraId="768E73EA" w14:textId="5201CA93" w:rsidR="0095638A" w:rsidRDefault="0095638A" w:rsidP="0095638A"/>
    <w:p w14:paraId="29C538E7" w14:textId="1FDFE77B" w:rsidR="0095638A" w:rsidRDefault="0095638A" w:rsidP="0095638A">
      <w:r>
        <w:t>Student survey, N=293</w:t>
      </w:r>
    </w:p>
    <w:p w14:paraId="1D4B16F6" w14:textId="64BCAD90" w:rsidR="0095638A" w:rsidRDefault="0095638A" w:rsidP="0095638A"/>
    <w:p w14:paraId="355B511E" w14:textId="6BC02223" w:rsidR="0095638A" w:rsidRDefault="0095638A" w:rsidP="00E20EAB">
      <w:pPr>
        <w:pStyle w:val="Heading4"/>
      </w:pPr>
      <w:r>
        <w:lastRenderedPageBreak/>
        <w:t>Select Findings</w:t>
      </w:r>
    </w:p>
    <w:p w14:paraId="44EA8B5B" w14:textId="0D9C393C" w:rsidR="0095638A" w:rsidRPr="0095638A" w:rsidRDefault="0095638A" w:rsidP="0095638A">
      <w:r w:rsidRPr="0095638A">
        <w:t>To examine staff connections, a section of the survey focused on the extent to which students</w:t>
      </w:r>
      <w:r>
        <w:t xml:space="preserve"> </w:t>
      </w:r>
      <w:r w:rsidRPr="0095638A">
        <w:t>felt supported</w:t>
      </w:r>
      <w:r>
        <w:t xml:space="preserve"> </w:t>
      </w:r>
      <w:r w:rsidRPr="0095638A">
        <w:t>and set up for success at their college. Two in five students believed - agreed or strongly agreed - that they</w:t>
      </w:r>
      <w:r>
        <w:t xml:space="preserve"> </w:t>
      </w:r>
      <w:r w:rsidRPr="0095638A">
        <w:t>would be supported by college staff if they were struggling academically.</w:t>
      </w:r>
    </w:p>
    <w:p w14:paraId="703529A5" w14:textId="3D4C7243" w:rsidR="0095638A" w:rsidRDefault="0095638A"/>
    <w:p w14:paraId="38C84869" w14:textId="18582C07" w:rsidR="0095638A" w:rsidRDefault="00B7378F">
      <w:r>
        <w:t xml:space="preserve">I know what I need to do </w:t>
      </w:r>
      <w:proofErr w:type="gramStart"/>
      <w:r>
        <w:t>in order to</w:t>
      </w:r>
      <w:proofErr w:type="gramEnd"/>
      <w:r>
        <w:t xml:space="preserve"> achieve my goals (e.g., courses, transfer requirements, etc.)</w:t>
      </w:r>
      <w:r w:rsidR="00BD66D2">
        <w:t>.</w:t>
      </w:r>
    </w:p>
    <w:p w14:paraId="33682D4B" w14:textId="029DCC77" w:rsidR="00B7378F" w:rsidRDefault="00B7378F" w:rsidP="00FA4E1F">
      <w:pPr>
        <w:pStyle w:val="ListParagraph"/>
        <w:numPr>
          <w:ilvl w:val="0"/>
          <w:numId w:val="36"/>
        </w:numPr>
      </w:pPr>
      <w:r>
        <w:t>Strongly Agree</w:t>
      </w:r>
      <w:r w:rsidR="00BD66D2">
        <w:t>: 23%</w:t>
      </w:r>
    </w:p>
    <w:p w14:paraId="65597AD3" w14:textId="3F0CE769" w:rsidR="00B7378F" w:rsidRDefault="00B7378F" w:rsidP="00FA4E1F">
      <w:pPr>
        <w:pStyle w:val="ListParagraph"/>
        <w:numPr>
          <w:ilvl w:val="0"/>
          <w:numId w:val="36"/>
        </w:numPr>
      </w:pPr>
      <w:r>
        <w:t>Agree</w:t>
      </w:r>
      <w:r w:rsidR="00BD66D2">
        <w:t>: 34%</w:t>
      </w:r>
    </w:p>
    <w:p w14:paraId="3483774E" w14:textId="3A88BB57" w:rsidR="00B7378F" w:rsidRDefault="00B7378F" w:rsidP="00FA4E1F">
      <w:pPr>
        <w:pStyle w:val="ListParagraph"/>
        <w:numPr>
          <w:ilvl w:val="0"/>
          <w:numId w:val="36"/>
        </w:numPr>
      </w:pPr>
      <w:r>
        <w:t>Kind of Agree</w:t>
      </w:r>
      <w:r w:rsidR="00BD66D2">
        <w:t>: 22%</w:t>
      </w:r>
    </w:p>
    <w:p w14:paraId="65A15FC0" w14:textId="62C5B1BE" w:rsidR="00B7378F" w:rsidRDefault="00B7378F" w:rsidP="00FA4E1F">
      <w:pPr>
        <w:pStyle w:val="ListParagraph"/>
        <w:numPr>
          <w:ilvl w:val="0"/>
          <w:numId w:val="36"/>
        </w:numPr>
      </w:pPr>
      <w:r>
        <w:t>Kind of Disagree</w:t>
      </w:r>
      <w:r w:rsidR="00BD66D2">
        <w:t>: 13%</w:t>
      </w:r>
    </w:p>
    <w:p w14:paraId="0F57FDA4" w14:textId="5502559B" w:rsidR="00B7378F" w:rsidRDefault="00B7378F" w:rsidP="00FA4E1F">
      <w:pPr>
        <w:pStyle w:val="ListParagraph"/>
        <w:numPr>
          <w:ilvl w:val="0"/>
          <w:numId w:val="36"/>
        </w:numPr>
      </w:pPr>
      <w:r>
        <w:t>Disagree</w:t>
      </w:r>
      <w:r w:rsidR="00BD66D2">
        <w:t>: 6%</w:t>
      </w:r>
    </w:p>
    <w:p w14:paraId="7383945E" w14:textId="341F2FDF" w:rsidR="00B7378F" w:rsidRDefault="00B7378F" w:rsidP="00FA4E1F">
      <w:pPr>
        <w:pStyle w:val="ListParagraph"/>
        <w:numPr>
          <w:ilvl w:val="0"/>
          <w:numId w:val="36"/>
        </w:numPr>
      </w:pPr>
      <w:r>
        <w:t>Strongly Disagree</w:t>
      </w:r>
      <w:r w:rsidR="00BD66D2">
        <w:t>: 1%</w:t>
      </w:r>
    </w:p>
    <w:p w14:paraId="2B7C4A71" w14:textId="2D5ECAC7" w:rsidR="00BD66D2" w:rsidRDefault="00BD66D2" w:rsidP="00BD66D2"/>
    <w:p w14:paraId="28960F42" w14:textId="6E06DCF9" w:rsidR="00BD66D2" w:rsidRDefault="00BD66D2" w:rsidP="00BD66D2">
      <w:r>
        <w:t>My family is very supportive of me attending college.</w:t>
      </w:r>
    </w:p>
    <w:p w14:paraId="66E2D6EE" w14:textId="5DBB8679" w:rsidR="00BD66D2" w:rsidRDefault="00BD66D2" w:rsidP="00FA4E1F">
      <w:pPr>
        <w:pStyle w:val="ListParagraph"/>
        <w:numPr>
          <w:ilvl w:val="0"/>
          <w:numId w:val="36"/>
        </w:numPr>
      </w:pPr>
      <w:r>
        <w:t>Strongly Agree</w:t>
      </w:r>
      <w:r>
        <w:t>: 40%</w:t>
      </w:r>
    </w:p>
    <w:p w14:paraId="2DC688EB" w14:textId="2F52D704" w:rsidR="00BD66D2" w:rsidRDefault="00BD66D2" w:rsidP="00FA4E1F">
      <w:pPr>
        <w:pStyle w:val="ListParagraph"/>
        <w:numPr>
          <w:ilvl w:val="0"/>
          <w:numId w:val="36"/>
        </w:numPr>
      </w:pPr>
      <w:r>
        <w:t>Agree</w:t>
      </w:r>
      <w:r>
        <w:t>: 19%</w:t>
      </w:r>
    </w:p>
    <w:p w14:paraId="347F77A3" w14:textId="4D1CFF02" w:rsidR="00BD66D2" w:rsidRDefault="00BD66D2" w:rsidP="00FA4E1F">
      <w:pPr>
        <w:pStyle w:val="ListParagraph"/>
        <w:numPr>
          <w:ilvl w:val="0"/>
          <w:numId w:val="36"/>
        </w:numPr>
      </w:pPr>
      <w:r>
        <w:t>Kind of Agree</w:t>
      </w:r>
      <w:r>
        <w:t>: 14%</w:t>
      </w:r>
    </w:p>
    <w:p w14:paraId="191D8102" w14:textId="2F8C7753" w:rsidR="00BD66D2" w:rsidRDefault="00BD66D2" w:rsidP="00FA4E1F">
      <w:pPr>
        <w:pStyle w:val="ListParagraph"/>
        <w:numPr>
          <w:ilvl w:val="0"/>
          <w:numId w:val="36"/>
        </w:numPr>
      </w:pPr>
      <w:r>
        <w:t>Kind of Disagree</w:t>
      </w:r>
      <w:r>
        <w:t>: 12%</w:t>
      </w:r>
    </w:p>
    <w:p w14:paraId="1BEAE692" w14:textId="6146710C" w:rsidR="00BD66D2" w:rsidRDefault="00BD66D2" w:rsidP="00FA4E1F">
      <w:pPr>
        <w:pStyle w:val="ListParagraph"/>
        <w:numPr>
          <w:ilvl w:val="0"/>
          <w:numId w:val="36"/>
        </w:numPr>
      </w:pPr>
      <w:r>
        <w:t>Disagree</w:t>
      </w:r>
      <w:r>
        <w:t>: 11%</w:t>
      </w:r>
    </w:p>
    <w:p w14:paraId="1D9C3566" w14:textId="0EA2A2B4" w:rsidR="00BD66D2" w:rsidRDefault="00BD66D2" w:rsidP="00FA4E1F">
      <w:pPr>
        <w:pStyle w:val="ListParagraph"/>
        <w:numPr>
          <w:ilvl w:val="0"/>
          <w:numId w:val="36"/>
        </w:numPr>
      </w:pPr>
      <w:r>
        <w:t>Strongly Disagree</w:t>
      </w:r>
      <w:r>
        <w:t>: 4%</w:t>
      </w:r>
    </w:p>
    <w:p w14:paraId="10488645" w14:textId="512C92D7" w:rsidR="00BD66D2" w:rsidRDefault="00BD66D2" w:rsidP="00BD66D2"/>
    <w:p w14:paraId="360A180D" w14:textId="099DCDDB" w:rsidR="00BD66D2" w:rsidRDefault="00BD66D2" w:rsidP="00BD66D2">
      <w:r>
        <w:t>If I’m struggling academically there are staff at this college to support me.</w:t>
      </w:r>
    </w:p>
    <w:p w14:paraId="5221A2EC" w14:textId="01DE6106" w:rsidR="00BD66D2" w:rsidRDefault="00BD66D2" w:rsidP="00FA4E1F">
      <w:pPr>
        <w:pStyle w:val="ListParagraph"/>
        <w:numPr>
          <w:ilvl w:val="0"/>
          <w:numId w:val="36"/>
        </w:numPr>
      </w:pPr>
      <w:r>
        <w:t>Strongly Agree</w:t>
      </w:r>
      <w:r>
        <w:t>: 19%</w:t>
      </w:r>
    </w:p>
    <w:p w14:paraId="6F742427" w14:textId="0965F073" w:rsidR="00BD66D2" w:rsidRDefault="00BD66D2" w:rsidP="00FA4E1F">
      <w:pPr>
        <w:pStyle w:val="ListParagraph"/>
        <w:numPr>
          <w:ilvl w:val="0"/>
          <w:numId w:val="36"/>
        </w:numPr>
      </w:pPr>
      <w:r>
        <w:t>Agree</w:t>
      </w:r>
      <w:r>
        <w:t>: 32%</w:t>
      </w:r>
    </w:p>
    <w:p w14:paraId="559BE600" w14:textId="0452D10A" w:rsidR="00BD66D2" w:rsidRDefault="00BD66D2" w:rsidP="00FA4E1F">
      <w:pPr>
        <w:pStyle w:val="ListParagraph"/>
        <w:numPr>
          <w:ilvl w:val="0"/>
          <w:numId w:val="36"/>
        </w:numPr>
      </w:pPr>
      <w:r>
        <w:t>Kind of Agree</w:t>
      </w:r>
      <w:r>
        <w:t>: 23%</w:t>
      </w:r>
    </w:p>
    <w:p w14:paraId="58D37553" w14:textId="50CC99A4" w:rsidR="00BD66D2" w:rsidRDefault="00BD66D2" w:rsidP="00FA4E1F">
      <w:pPr>
        <w:pStyle w:val="ListParagraph"/>
        <w:numPr>
          <w:ilvl w:val="0"/>
          <w:numId w:val="36"/>
        </w:numPr>
      </w:pPr>
      <w:r>
        <w:t>Kind of Disagree</w:t>
      </w:r>
      <w:r>
        <w:t>: 11%</w:t>
      </w:r>
    </w:p>
    <w:p w14:paraId="4348DD80" w14:textId="11191D0A" w:rsidR="00BD66D2" w:rsidRDefault="00BD66D2" w:rsidP="00FA4E1F">
      <w:pPr>
        <w:pStyle w:val="ListParagraph"/>
        <w:numPr>
          <w:ilvl w:val="0"/>
          <w:numId w:val="36"/>
        </w:numPr>
      </w:pPr>
      <w:r>
        <w:t>Disagree</w:t>
      </w:r>
      <w:r>
        <w:t>: 11%</w:t>
      </w:r>
    </w:p>
    <w:p w14:paraId="5D664400" w14:textId="2E23A20C" w:rsidR="00BD66D2" w:rsidRPr="0095638A" w:rsidRDefault="00BD66D2" w:rsidP="00FA4E1F">
      <w:pPr>
        <w:pStyle w:val="ListParagraph"/>
        <w:numPr>
          <w:ilvl w:val="0"/>
          <w:numId w:val="36"/>
        </w:numPr>
      </w:pPr>
      <w:r>
        <w:t>Strongly Disagree</w:t>
      </w:r>
      <w:r>
        <w:t>: 4%</w:t>
      </w:r>
    </w:p>
    <w:p w14:paraId="3C6D8F5C" w14:textId="77777777" w:rsidR="00BD66D2" w:rsidRPr="0095638A" w:rsidRDefault="00BD66D2" w:rsidP="00BD66D2"/>
    <w:p w14:paraId="0FF45117" w14:textId="05EEFEB6" w:rsidR="00BD66D2" w:rsidRDefault="00BD66D2" w:rsidP="00BD66D2">
      <w:r>
        <w:t>My close friends are very supportive of me attending college.</w:t>
      </w:r>
    </w:p>
    <w:p w14:paraId="06375FF6" w14:textId="6ED9651D" w:rsidR="00BD66D2" w:rsidRDefault="00BD66D2" w:rsidP="00FA4E1F">
      <w:pPr>
        <w:pStyle w:val="ListParagraph"/>
        <w:numPr>
          <w:ilvl w:val="0"/>
          <w:numId w:val="36"/>
        </w:numPr>
      </w:pPr>
      <w:r>
        <w:t>Strongly Agree</w:t>
      </w:r>
      <w:r>
        <w:t>: 27%</w:t>
      </w:r>
    </w:p>
    <w:p w14:paraId="15690B9B" w14:textId="720CDD06" w:rsidR="00BD66D2" w:rsidRDefault="00BD66D2" w:rsidP="00FA4E1F">
      <w:pPr>
        <w:pStyle w:val="ListParagraph"/>
        <w:numPr>
          <w:ilvl w:val="0"/>
          <w:numId w:val="36"/>
        </w:numPr>
      </w:pPr>
      <w:r>
        <w:t>Agree</w:t>
      </w:r>
      <w:r>
        <w:t>: 29%</w:t>
      </w:r>
    </w:p>
    <w:p w14:paraId="79EEE55D" w14:textId="641EFD32" w:rsidR="00BD66D2" w:rsidRDefault="00BD66D2" w:rsidP="00FA4E1F">
      <w:pPr>
        <w:pStyle w:val="ListParagraph"/>
        <w:numPr>
          <w:ilvl w:val="0"/>
          <w:numId w:val="36"/>
        </w:numPr>
      </w:pPr>
      <w:r>
        <w:t>Kind of Agree</w:t>
      </w:r>
      <w:r>
        <w:t>: 15%</w:t>
      </w:r>
    </w:p>
    <w:p w14:paraId="5CE2197E" w14:textId="6668B091" w:rsidR="00BD66D2" w:rsidRDefault="00BD66D2" w:rsidP="00FA4E1F">
      <w:pPr>
        <w:pStyle w:val="ListParagraph"/>
        <w:numPr>
          <w:ilvl w:val="0"/>
          <w:numId w:val="36"/>
        </w:numPr>
      </w:pPr>
      <w:r>
        <w:t>Kind of Disagree</w:t>
      </w:r>
      <w:r>
        <w:t>: 11%</w:t>
      </w:r>
    </w:p>
    <w:p w14:paraId="68F8E896" w14:textId="74340029" w:rsidR="00BD66D2" w:rsidRDefault="00BD66D2" w:rsidP="00FA4E1F">
      <w:pPr>
        <w:pStyle w:val="ListParagraph"/>
        <w:numPr>
          <w:ilvl w:val="0"/>
          <w:numId w:val="36"/>
        </w:numPr>
      </w:pPr>
      <w:r>
        <w:t>Disagree</w:t>
      </w:r>
      <w:r>
        <w:t>: 13%</w:t>
      </w:r>
    </w:p>
    <w:p w14:paraId="2FFFBF53" w14:textId="120DE31F" w:rsidR="00BD66D2" w:rsidRDefault="00BD66D2" w:rsidP="00FA4E1F">
      <w:pPr>
        <w:pStyle w:val="ListParagraph"/>
        <w:numPr>
          <w:ilvl w:val="0"/>
          <w:numId w:val="36"/>
        </w:numPr>
      </w:pPr>
      <w:r>
        <w:t>Strongly Disagree</w:t>
      </w:r>
      <w:r>
        <w:t>: 6%</w:t>
      </w:r>
    </w:p>
    <w:p w14:paraId="39CEDD86" w14:textId="6A2F1D08" w:rsidR="00BD66D2" w:rsidRDefault="00BD66D2" w:rsidP="00BD66D2"/>
    <w:p w14:paraId="2C799EBD" w14:textId="120F071A" w:rsidR="00BD66D2" w:rsidRDefault="00BD66D2" w:rsidP="00BD66D2">
      <w:r>
        <w:t>My instructors have high expectations of me.</w:t>
      </w:r>
    </w:p>
    <w:p w14:paraId="677C725C" w14:textId="1D4714D8" w:rsidR="00BD66D2" w:rsidRDefault="00BD66D2" w:rsidP="00FA4E1F">
      <w:pPr>
        <w:pStyle w:val="ListParagraph"/>
        <w:numPr>
          <w:ilvl w:val="0"/>
          <w:numId w:val="36"/>
        </w:numPr>
      </w:pPr>
      <w:r>
        <w:t>Strongly Agree</w:t>
      </w:r>
      <w:r>
        <w:t>: 13%</w:t>
      </w:r>
    </w:p>
    <w:p w14:paraId="0601E41A" w14:textId="47020916" w:rsidR="00BD66D2" w:rsidRDefault="00BD66D2" w:rsidP="00FA4E1F">
      <w:pPr>
        <w:pStyle w:val="ListParagraph"/>
        <w:numPr>
          <w:ilvl w:val="0"/>
          <w:numId w:val="36"/>
        </w:numPr>
      </w:pPr>
      <w:r>
        <w:t>Agree</w:t>
      </w:r>
      <w:r>
        <w:t>: 31%</w:t>
      </w:r>
    </w:p>
    <w:p w14:paraId="18C6DEA4" w14:textId="178618B2" w:rsidR="00BD66D2" w:rsidRDefault="00BD66D2" w:rsidP="00FA4E1F">
      <w:pPr>
        <w:pStyle w:val="ListParagraph"/>
        <w:numPr>
          <w:ilvl w:val="0"/>
          <w:numId w:val="36"/>
        </w:numPr>
      </w:pPr>
      <w:r>
        <w:t>Kind of Agree</w:t>
      </w:r>
      <w:r>
        <w:t>: 24%</w:t>
      </w:r>
    </w:p>
    <w:p w14:paraId="2057FC91" w14:textId="4CE31723" w:rsidR="00BD66D2" w:rsidRDefault="00BD66D2" w:rsidP="00FA4E1F">
      <w:pPr>
        <w:pStyle w:val="ListParagraph"/>
        <w:numPr>
          <w:ilvl w:val="0"/>
          <w:numId w:val="36"/>
        </w:numPr>
      </w:pPr>
      <w:r>
        <w:t>Kind of Disagree</w:t>
      </w:r>
      <w:r>
        <w:t>: 15%</w:t>
      </w:r>
    </w:p>
    <w:p w14:paraId="6A8108FC" w14:textId="5371775A" w:rsidR="00BD66D2" w:rsidRDefault="00BD66D2" w:rsidP="00FA4E1F">
      <w:pPr>
        <w:pStyle w:val="ListParagraph"/>
        <w:numPr>
          <w:ilvl w:val="0"/>
          <w:numId w:val="36"/>
        </w:numPr>
      </w:pPr>
      <w:r>
        <w:t>Disagree</w:t>
      </w:r>
      <w:r>
        <w:t>: 10%</w:t>
      </w:r>
    </w:p>
    <w:p w14:paraId="7342A23B" w14:textId="3E384187" w:rsidR="00BD66D2" w:rsidRPr="0095638A" w:rsidRDefault="00BD66D2" w:rsidP="00FA4E1F">
      <w:pPr>
        <w:pStyle w:val="ListParagraph"/>
        <w:numPr>
          <w:ilvl w:val="0"/>
          <w:numId w:val="36"/>
        </w:numPr>
      </w:pPr>
      <w:r>
        <w:t>Strongly Disagree</w:t>
      </w:r>
      <w:r>
        <w:t>: 6%</w:t>
      </w:r>
    </w:p>
    <w:p w14:paraId="65902F88" w14:textId="0F36B183" w:rsidR="00BD66D2" w:rsidRDefault="00BD66D2" w:rsidP="00BD66D2"/>
    <w:p w14:paraId="40449D6C" w14:textId="65D2B703" w:rsidR="00BD66D2" w:rsidRDefault="00BD66D2" w:rsidP="00BD66D2">
      <w:r>
        <w:t>I never get the “run-around” when seeking information on campus.</w:t>
      </w:r>
    </w:p>
    <w:p w14:paraId="7954B387" w14:textId="3A3C508B" w:rsidR="00BD66D2" w:rsidRDefault="00BD66D2" w:rsidP="00FA4E1F">
      <w:pPr>
        <w:pStyle w:val="ListParagraph"/>
        <w:numPr>
          <w:ilvl w:val="0"/>
          <w:numId w:val="36"/>
        </w:numPr>
      </w:pPr>
      <w:r>
        <w:t>Strongly Agree</w:t>
      </w:r>
      <w:r>
        <w:t>: 12%</w:t>
      </w:r>
    </w:p>
    <w:p w14:paraId="4178471E" w14:textId="035F4035" w:rsidR="00BD66D2" w:rsidRDefault="00BD66D2" w:rsidP="00FA4E1F">
      <w:pPr>
        <w:pStyle w:val="ListParagraph"/>
        <w:numPr>
          <w:ilvl w:val="0"/>
          <w:numId w:val="36"/>
        </w:numPr>
      </w:pPr>
      <w:r>
        <w:t>Agree</w:t>
      </w:r>
      <w:r>
        <w:t>: 25%</w:t>
      </w:r>
    </w:p>
    <w:p w14:paraId="3E4D1427" w14:textId="42F4C9F9" w:rsidR="00BD66D2" w:rsidRDefault="00BD66D2" w:rsidP="00FA4E1F">
      <w:pPr>
        <w:pStyle w:val="ListParagraph"/>
        <w:numPr>
          <w:ilvl w:val="0"/>
          <w:numId w:val="36"/>
        </w:numPr>
      </w:pPr>
      <w:r>
        <w:t>Kind of Agree</w:t>
      </w:r>
      <w:r>
        <w:t>: 30%</w:t>
      </w:r>
    </w:p>
    <w:p w14:paraId="2E0AF63C" w14:textId="04EA05DB" w:rsidR="00BD66D2" w:rsidRDefault="00BD66D2" w:rsidP="00FA4E1F">
      <w:pPr>
        <w:pStyle w:val="ListParagraph"/>
        <w:numPr>
          <w:ilvl w:val="0"/>
          <w:numId w:val="36"/>
        </w:numPr>
      </w:pPr>
      <w:r>
        <w:lastRenderedPageBreak/>
        <w:t>Kind of Disagree</w:t>
      </w:r>
      <w:r>
        <w:t>: 19%</w:t>
      </w:r>
    </w:p>
    <w:p w14:paraId="75951C02" w14:textId="49C2F236" w:rsidR="00BD66D2" w:rsidRDefault="00BD66D2" w:rsidP="00FA4E1F">
      <w:pPr>
        <w:pStyle w:val="ListParagraph"/>
        <w:numPr>
          <w:ilvl w:val="0"/>
          <w:numId w:val="36"/>
        </w:numPr>
      </w:pPr>
      <w:r>
        <w:t>Disagree</w:t>
      </w:r>
      <w:r>
        <w:t>: 10%</w:t>
      </w:r>
    </w:p>
    <w:p w14:paraId="74606C1D" w14:textId="14DC94F8" w:rsidR="00BD66D2" w:rsidRDefault="00BD66D2" w:rsidP="00FA4E1F">
      <w:pPr>
        <w:pStyle w:val="ListParagraph"/>
        <w:numPr>
          <w:ilvl w:val="0"/>
          <w:numId w:val="36"/>
        </w:numPr>
      </w:pPr>
      <w:r>
        <w:t>Strongly Disagree</w:t>
      </w:r>
      <w:r>
        <w:t>: 4%</w:t>
      </w:r>
    </w:p>
    <w:p w14:paraId="6D4BAA8F" w14:textId="535230C6" w:rsidR="00BD66D2" w:rsidRDefault="00BD66D2" w:rsidP="00BD66D2"/>
    <w:p w14:paraId="1326110C" w14:textId="5B34CDA4" w:rsidR="00BD66D2" w:rsidRDefault="00BD66D2" w:rsidP="00BD66D2">
      <w:r>
        <w:t xml:space="preserve">There is at least one staff member here who </w:t>
      </w:r>
      <w:proofErr w:type="spellStart"/>
      <w:r>
        <w:t>ares</w:t>
      </w:r>
      <w:proofErr w:type="spellEnd"/>
      <w:r>
        <w:t xml:space="preserve"> about me and knows me well.</w:t>
      </w:r>
    </w:p>
    <w:p w14:paraId="1240F692" w14:textId="5E5E196D" w:rsidR="00BD66D2" w:rsidRDefault="00BD66D2" w:rsidP="00FA4E1F">
      <w:pPr>
        <w:pStyle w:val="ListParagraph"/>
        <w:numPr>
          <w:ilvl w:val="0"/>
          <w:numId w:val="36"/>
        </w:numPr>
      </w:pPr>
      <w:r>
        <w:t>Strongly Agree</w:t>
      </w:r>
      <w:r>
        <w:t>: 18%</w:t>
      </w:r>
    </w:p>
    <w:p w14:paraId="613FF4B0" w14:textId="76B55F86" w:rsidR="00BD66D2" w:rsidRDefault="00BD66D2" w:rsidP="00FA4E1F">
      <w:pPr>
        <w:pStyle w:val="ListParagraph"/>
        <w:numPr>
          <w:ilvl w:val="0"/>
          <w:numId w:val="36"/>
        </w:numPr>
      </w:pPr>
      <w:r>
        <w:t>Agree</w:t>
      </w:r>
      <w:r>
        <w:t>: 22%</w:t>
      </w:r>
    </w:p>
    <w:p w14:paraId="6D9ADFDF" w14:textId="5DA3EA60" w:rsidR="00BD66D2" w:rsidRDefault="00BD66D2" w:rsidP="00FA4E1F">
      <w:pPr>
        <w:pStyle w:val="ListParagraph"/>
        <w:numPr>
          <w:ilvl w:val="0"/>
          <w:numId w:val="36"/>
        </w:numPr>
      </w:pPr>
      <w:r>
        <w:t>Kind of Agree</w:t>
      </w:r>
      <w:r>
        <w:t>: 21%</w:t>
      </w:r>
    </w:p>
    <w:p w14:paraId="698B6957" w14:textId="79899144" w:rsidR="00BD66D2" w:rsidRDefault="00BD66D2" w:rsidP="00FA4E1F">
      <w:pPr>
        <w:pStyle w:val="ListParagraph"/>
        <w:numPr>
          <w:ilvl w:val="0"/>
          <w:numId w:val="36"/>
        </w:numPr>
      </w:pPr>
      <w:r>
        <w:t>Kind of Disagree</w:t>
      </w:r>
      <w:r>
        <w:t>: 18%</w:t>
      </w:r>
    </w:p>
    <w:p w14:paraId="24552E36" w14:textId="2F37A6C0" w:rsidR="00BD66D2" w:rsidRDefault="00BD66D2" w:rsidP="00FA4E1F">
      <w:pPr>
        <w:pStyle w:val="ListParagraph"/>
        <w:numPr>
          <w:ilvl w:val="0"/>
          <w:numId w:val="36"/>
        </w:numPr>
      </w:pPr>
      <w:r>
        <w:t>Disagree</w:t>
      </w:r>
      <w:r>
        <w:t>: 13%</w:t>
      </w:r>
    </w:p>
    <w:p w14:paraId="72DA8DE7" w14:textId="7693073B" w:rsidR="00BD66D2" w:rsidRDefault="00BD66D2" w:rsidP="00FA4E1F">
      <w:pPr>
        <w:pStyle w:val="ListParagraph"/>
        <w:numPr>
          <w:ilvl w:val="0"/>
          <w:numId w:val="36"/>
        </w:numPr>
      </w:pPr>
      <w:r>
        <w:t>Strongly Disagree</w:t>
      </w:r>
      <w:r>
        <w:t>: 9%</w:t>
      </w:r>
    </w:p>
    <w:p w14:paraId="0189687C" w14:textId="4F2F3530" w:rsidR="00BD66D2" w:rsidRDefault="00BD66D2" w:rsidP="00BD66D2"/>
    <w:p w14:paraId="61184D2D" w14:textId="163F7E97" w:rsidR="00BD66D2" w:rsidRDefault="00BD66D2" w:rsidP="00E20EAB">
      <w:pPr>
        <w:pStyle w:val="Heading4"/>
      </w:pPr>
      <w:r>
        <w:t>Select Findings Continued</w:t>
      </w:r>
    </w:p>
    <w:p w14:paraId="1CE821AD" w14:textId="0C1D76B1" w:rsidR="00BD66D2" w:rsidRDefault="00BD66D2" w:rsidP="00BD66D2">
      <w:r w:rsidRPr="00BD66D2">
        <w:t>Students have a lot to say about the types of information they wish they had prior to enrollment at our local</w:t>
      </w:r>
      <w:r>
        <w:t xml:space="preserve"> </w:t>
      </w:r>
      <w:r w:rsidRPr="00BD66D2">
        <w:t>community and technical colleges. When asked: “What do you wish you’d known about your college, prior to</w:t>
      </w:r>
      <w:r>
        <w:t xml:space="preserve"> </w:t>
      </w:r>
      <w:r w:rsidRPr="00BD66D2">
        <w:t>enrolling?” most students described access to information around academic and career advising as well as</w:t>
      </w:r>
      <w:r>
        <w:t xml:space="preserve"> </w:t>
      </w:r>
      <w:r w:rsidRPr="00BD66D2">
        <w:t>general information about the campus and climate. Almost 1-in-5 students wish they had known more about</w:t>
      </w:r>
      <w:r>
        <w:t xml:space="preserve"> </w:t>
      </w:r>
      <w:r w:rsidRPr="00BD66D2">
        <w:t>the enrollment placement process, most often referencing a lack of knowledge about transcript placement</w:t>
      </w:r>
      <w:r>
        <w:t xml:space="preserve"> </w:t>
      </w:r>
      <w:r w:rsidRPr="00BD66D2">
        <w:t>options and specifics within placement policies —such as which classes counted towards college credit, letter</w:t>
      </w:r>
      <w:r>
        <w:t xml:space="preserve"> </w:t>
      </w:r>
      <w:r w:rsidRPr="00BD66D2">
        <w:t>grade cutoffs for course placement and how to have test records saved.</w:t>
      </w:r>
    </w:p>
    <w:p w14:paraId="615F28EF" w14:textId="6D18E195" w:rsidR="00BD66D2" w:rsidRPr="00E20EAB" w:rsidRDefault="00BD66D2" w:rsidP="00BD66D2">
      <w:pPr>
        <w:rPr>
          <w:b/>
          <w:bCs/>
        </w:rPr>
      </w:pPr>
    </w:p>
    <w:p w14:paraId="6E92F8C1" w14:textId="242107FB" w:rsidR="00990F31" w:rsidRPr="00E20EAB" w:rsidRDefault="00990F31" w:rsidP="00BD66D2">
      <w:pPr>
        <w:rPr>
          <w:b/>
          <w:bCs/>
        </w:rPr>
      </w:pPr>
      <w:r w:rsidRPr="00E20EAB">
        <w:rPr>
          <w:b/>
          <w:bCs/>
        </w:rPr>
        <w:t xml:space="preserve">Almost 1 in </w:t>
      </w:r>
      <w:r w:rsidR="008522E1" w:rsidRPr="00E20EAB">
        <w:rPr>
          <w:b/>
          <w:bCs/>
        </w:rPr>
        <w:t>5 students wish they had known more about the enrollment process</w:t>
      </w:r>
    </w:p>
    <w:p w14:paraId="35B18B7D" w14:textId="30D8EAEC" w:rsidR="008522E1" w:rsidRPr="008522E1" w:rsidRDefault="008522E1" w:rsidP="00FA4E1F">
      <w:pPr>
        <w:pStyle w:val="ListParagraph"/>
        <w:numPr>
          <w:ilvl w:val="0"/>
          <w:numId w:val="144"/>
        </w:numPr>
      </w:pPr>
      <w:r w:rsidRPr="008522E1">
        <w:t>“I wish the school told me</w:t>
      </w:r>
      <w:r>
        <w:t xml:space="preserve"> </w:t>
      </w:r>
      <w:r w:rsidRPr="008522E1">
        <w:t>beforehand that you could</w:t>
      </w:r>
      <w:r>
        <w:t xml:space="preserve"> </w:t>
      </w:r>
      <w:r w:rsidRPr="008522E1">
        <w:t>use high school transcripts to</w:t>
      </w:r>
      <w:r>
        <w:t xml:space="preserve"> </w:t>
      </w:r>
      <w:r w:rsidRPr="008522E1">
        <w:t>place you in English and math</w:t>
      </w:r>
      <w:r>
        <w:t xml:space="preserve"> </w:t>
      </w:r>
      <w:r w:rsidRPr="008522E1">
        <w:t>classes instead of taking the</w:t>
      </w:r>
      <w:r>
        <w:t xml:space="preserve"> </w:t>
      </w:r>
      <w:r w:rsidRPr="008522E1">
        <w:t>test and being placed in a</w:t>
      </w:r>
      <w:r>
        <w:t xml:space="preserve"> </w:t>
      </w:r>
      <w:r w:rsidRPr="008522E1">
        <w:t>class that puts you behind.”</w:t>
      </w:r>
    </w:p>
    <w:p w14:paraId="13B60F53" w14:textId="1D87752E" w:rsidR="008522E1" w:rsidRPr="008522E1" w:rsidRDefault="008522E1" w:rsidP="00FA4E1F">
      <w:pPr>
        <w:pStyle w:val="ListParagraph"/>
        <w:numPr>
          <w:ilvl w:val="0"/>
          <w:numId w:val="144"/>
        </w:numPr>
      </w:pPr>
      <w:r w:rsidRPr="008522E1">
        <w:t>“I wish I knew I would have to</w:t>
      </w:r>
      <w:r>
        <w:t xml:space="preserve"> </w:t>
      </w:r>
      <w:r w:rsidRPr="008522E1">
        <w:t>get official transcripts.”</w:t>
      </w:r>
    </w:p>
    <w:p w14:paraId="4381DC15" w14:textId="70A71630" w:rsidR="00BD66D2" w:rsidRDefault="00BD66D2" w:rsidP="00BD66D2"/>
    <w:p w14:paraId="5B2E7752" w14:textId="52F1AB0D" w:rsidR="008522E1" w:rsidRDefault="008522E1" w:rsidP="00FA4E1F">
      <w:pPr>
        <w:pStyle w:val="ListParagraph"/>
        <w:numPr>
          <w:ilvl w:val="0"/>
          <w:numId w:val="144"/>
        </w:numPr>
      </w:pPr>
      <w:r>
        <w:t>Academic and Career Advising Support: 25%</w:t>
      </w:r>
    </w:p>
    <w:p w14:paraId="58C21618" w14:textId="60601D14" w:rsidR="008522E1" w:rsidRDefault="008522E1" w:rsidP="00FA4E1F">
      <w:pPr>
        <w:pStyle w:val="ListParagraph"/>
        <w:numPr>
          <w:ilvl w:val="0"/>
          <w:numId w:val="144"/>
        </w:numPr>
      </w:pPr>
      <w:r>
        <w:t>Navigating Campus and Knowing Overall Climate: 20%</w:t>
      </w:r>
    </w:p>
    <w:p w14:paraId="1F76440C" w14:textId="61D8854B" w:rsidR="008522E1" w:rsidRDefault="008522E1" w:rsidP="00FA4E1F">
      <w:pPr>
        <w:pStyle w:val="ListParagraph"/>
        <w:numPr>
          <w:ilvl w:val="0"/>
          <w:numId w:val="144"/>
        </w:numPr>
      </w:pPr>
      <w:r>
        <w:t>Enrollment Processes: 19%</w:t>
      </w:r>
    </w:p>
    <w:p w14:paraId="5116D30D" w14:textId="3A7139C8" w:rsidR="008522E1" w:rsidRDefault="008522E1" w:rsidP="00FA4E1F">
      <w:pPr>
        <w:pStyle w:val="ListParagraph"/>
        <w:numPr>
          <w:ilvl w:val="0"/>
          <w:numId w:val="144"/>
        </w:numPr>
      </w:pPr>
      <w:r>
        <w:t>Financial Aid Support: 9%</w:t>
      </w:r>
    </w:p>
    <w:p w14:paraId="100D3AAD" w14:textId="3BBC66EC" w:rsidR="008522E1" w:rsidRDefault="008522E1" w:rsidP="00FA4E1F">
      <w:pPr>
        <w:pStyle w:val="ListParagraph"/>
        <w:numPr>
          <w:ilvl w:val="0"/>
          <w:numId w:val="144"/>
        </w:numPr>
      </w:pPr>
      <w:r>
        <w:t xml:space="preserve">Study Tips and Learning Styles: 7% </w:t>
      </w:r>
    </w:p>
    <w:p w14:paraId="4EADD15C" w14:textId="723554E2" w:rsidR="008522E1" w:rsidRDefault="008522E1" w:rsidP="00FA4E1F">
      <w:pPr>
        <w:pStyle w:val="ListParagraph"/>
        <w:numPr>
          <w:ilvl w:val="0"/>
          <w:numId w:val="144"/>
        </w:numPr>
      </w:pPr>
      <w:r>
        <w:t>Peer and Family Support: 5%</w:t>
      </w:r>
    </w:p>
    <w:p w14:paraId="39372A96" w14:textId="103E17C5" w:rsidR="008522E1" w:rsidRDefault="008522E1" w:rsidP="00FA4E1F">
      <w:pPr>
        <w:pStyle w:val="ListParagraph"/>
        <w:numPr>
          <w:ilvl w:val="0"/>
          <w:numId w:val="144"/>
        </w:numPr>
      </w:pPr>
      <w:r>
        <w:t>Navigating School Website: 3%</w:t>
      </w:r>
    </w:p>
    <w:p w14:paraId="2D2EE74C" w14:textId="6A92BD8C" w:rsidR="008522E1" w:rsidRPr="00BD66D2" w:rsidRDefault="008522E1" w:rsidP="00FA4E1F">
      <w:pPr>
        <w:pStyle w:val="ListParagraph"/>
        <w:numPr>
          <w:ilvl w:val="0"/>
          <w:numId w:val="144"/>
        </w:numPr>
      </w:pPr>
      <w:r>
        <w:t>Had Knowledge Needed for Transition to College: 12%</w:t>
      </w:r>
    </w:p>
    <w:p w14:paraId="13C1F0D6" w14:textId="77777777" w:rsidR="00BD66D2" w:rsidRPr="0095638A" w:rsidRDefault="00BD66D2" w:rsidP="00BD66D2"/>
    <w:p w14:paraId="3CAE4FC7" w14:textId="2C4AFFC6" w:rsidR="00BD66D2" w:rsidRDefault="008522E1" w:rsidP="008522E1">
      <w:r w:rsidRPr="008522E1">
        <w:t>Critical to center in our work on college enrollment and navigation are the convictions with which students</w:t>
      </w:r>
      <w:r>
        <w:t xml:space="preserve"> </w:t>
      </w:r>
      <w:r w:rsidRPr="008522E1">
        <w:t>pursue their career path and reasons why they enrolled in our local CTCs.</w:t>
      </w:r>
      <w:r>
        <w:t xml:space="preserve"> </w:t>
      </w:r>
      <w:r w:rsidRPr="008522E1">
        <w:t>Overwhelmingly, our students</w:t>
      </w:r>
      <w:r>
        <w:t xml:space="preserve"> </w:t>
      </w:r>
      <w:r w:rsidRPr="008522E1">
        <w:t>enroll to pursue a meaningful career (49%) and one connected to their interests and passions (44%).</w:t>
      </w:r>
    </w:p>
    <w:p w14:paraId="54432A91" w14:textId="2FC4DC23" w:rsidR="008522E1" w:rsidRDefault="008522E1" w:rsidP="008522E1"/>
    <w:p w14:paraId="2E3DEDED" w14:textId="72B6CBD2" w:rsidR="008522E1" w:rsidRPr="00E20EAB" w:rsidRDefault="008522E1" w:rsidP="008522E1">
      <w:pPr>
        <w:rPr>
          <w:b/>
          <w:bCs/>
        </w:rPr>
      </w:pPr>
      <w:r w:rsidRPr="00E20EAB">
        <w:rPr>
          <w:b/>
          <w:bCs/>
        </w:rPr>
        <w:t>What career are you pursuing? And why did you choose this field?</w:t>
      </w:r>
    </w:p>
    <w:p w14:paraId="69B61FE3" w14:textId="0AF23730" w:rsidR="008522E1" w:rsidRDefault="008522E1" w:rsidP="008522E1"/>
    <w:p w14:paraId="093BD940" w14:textId="1FF2ADEC" w:rsidR="008522E1" w:rsidRPr="00E20EAB" w:rsidRDefault="008522E1" w:rsidP="008522E1">
      <w:pPr>
        <w:rPr>
          <w:b/>
          <w:bCs/>
          <w:u w:val="single"/>
        </w:rPr>
      </w:pPr>
      <w:r w:rsidRPr="00E20EAB">
        <w:rPr>
          <w:b/>
          <w:bCs/>
          <w:u w:val="single"/>
        </w:rPr>
        <w:t>Economic Mobility or Stability: 7%</w:t>
      </w:r>
    </w:p>
    <w:p w14:paraId="02CADFE2" w14:textId="393F9E18" w:rsidR="008522E1" w:rsidRDefault="008522E1" w:rsidP="008522E1">
      <w:r>
        <w:t>“A lineman. It’s better financially so I want to start making significant financial contribution for my immediate family since our mindset is to keep money in the family, so we aren’t paying out to third parties wherever possible.”</w:t>
      </w:r>
    </w:p>
    <w:p w14:paraId="58A0C78C" w14:textId="2B1434FB" w:rsidR="008522E1" w:rsidRDefault="008522E1" w:rsidP="008522E1"/>
    <w:p w14:paraId="414142F9" w14:textId="3C06EB56" w:rsidR="008522E1" w:rsidRPr="00E20EAB" w:rsidRDefault="008522E1" w:rsidP="008522E1">
      <w:pPr>
        <w:rPr>
          <w:b/>
          <w:bCs/>
          <w:u w:val="single"/>
        </w:rPr>
      </w:pPr>
      <w:r w:rsidRPr="00E20EAB">
        <w:rPr>
          <w:b/>
          <w:bCs/>
          <w:u w:val="single"/>
        </w:rPr>
        <w:t>Personal Connection &amp; Interest: 44%</w:t>
      </w:r>
    </w:p>
    <w:p w14:paraId="707F2059" w14:textId="26B116AA" w:rsidR="008522E1" w:rsidRDefault="008522E1" w:rsidP="008522E1">
      <w:r>
        <w:t>“Accounting, always felt like I’ve been great with numbers, so I chose to do something I would excel in.”</w:t>
      </w:r>
    </w:p>
    <w:p w14:paraId="72BF495A" w14:textId="2F6DFA7B" w:rsidR="008522E1" w:rsidRDefault="008522E1" w:rsidP="008522E1"/>
    <w:p w14:paraId="292F1308" w14:textId="53B657ED" w:rsidR="008522E1" w:rsidRPr="00E20EAB" w:rsidRDefault="008522E1" w:rsidP="008522E1">
      <w:pPr>
        <w:rPr>
          <w:b/>
          <w:bCs/>
          <w:u w:val="single"/>
        </w:rPr>
      </w:pPr>
      <w:r w:rsidRPr="00E20EAB">
        <w:rPr>
          <w:b/>
          <w:bCs/>
          <w:u w:val="single"/>
        </w:rPr>
        <w:t>Meaningful Career: 49%</w:t>
      </w:r>
    </w:p>
    <w:p w14:paraId="155804DA" w14:textId="169CF0EF" w:rsidR="008522E1" w:rsidRDefault="008522E1" w:rsidP="008522E1">
      <w:r>
        <w:lastRenderedPageBreak/>
        <w:t xml:space="preserve">“Dental hygienist because I always had an interest in being a dentist and from different interactions with a lot of people within the </w:t>
      </w:r>
      <w:proofErr w:type="gramStart"/>
      <w:r>
        <w:t>profession</w:t>
      </w:r>
      <w:proofErr w:type="gramEnd"/>
      <w:r>
        <w:t xml:space="preserve"> they will all talk about how much they love their job.”</w:t>
      </w:r>
    </w:p>
    <w:p w14:paraId="1DD3C78F" w14:textId="609B7E68" w:rsidR="008522E1" w:rsidRDefault="008522E1" w:rsidP="008522E1"/>
    <w:p w14:paraId="484D443B" w14:textId="53C1BCDF" w:rsidR="008522E1" w:rsidRDefault="008522E1" w:rsidP="00E20EAB">
      <w:pPr>
        <w:pStyle w:val="Heading4"/>
      </w:pPr>
      <w:r>
        <w:t>Qualitative Codes and Proportions</w:t>
      </w:r>
    </w:p>
    <w:p w14:paraId="4A77A5C1" w14:textId="747D3F1E" w:rsidR="008522E1" w:rsidRPr="00E20EAB" w:rsidRDefault="008522E1" w:rsidP="008522E1">
      <w:pPr>
        <w:rPr>
          <w:b/>
          <w:bCs/>
          <w:u w:val="single"/>
        </w:rPr>
      </w:pPr>
      <w:r>
        <w:br/>
      </w:r>
      <w:r w:rsidRPr="00E20EAB">
        <w:rPr>
          <w:b/>
          <w:bCs/>
          <w:u w:val="single"/>
        </w:rPr>
        <w:t>Career</w:t>
      </w:r>
    </w:p>
    <w:p w14:paraId="03EB57C4" w14:textId="33D4538E" w:rsidR="008522E1" w:rsidRDefault="008522E1" w:rsidP="008522E1">
      <w:r>
        <w:t>What career are you pursuing? And why did you choose this field?</w:t>
      </w:r>
    </w:p>
    <w:p w14:paraId="739639A9" w14:textId="652F08BF" w:rsidR="008522E1" w:rsidRDefault="008522E1" w:rsidP="008522E1"/>
    <w:p w14:paraId="553D55F3" w14:textId="77777777" w:rsidR="008522E1" w:rsidRDefault="008522E1" w:rsidP="008522E1">
      <w:r>
        <w:t>No Reasoning</w:t>
      </w:r>
    </w:p>
    <w:p w14:paraId="586F6712" w14:textId="6B22F3D4" w:rsidR="008522E1" w:rsidRDefault="008522E1" w:rsidP="00FA4E1F">
      <w:pPr>
        <w:pStyle w:val="ListParagraph"/>
        <w:numPr>
          <w:ilvl w:val="0"/>
          <w:numId w:val="37"/>
        </w:numPr>
      </w:pPr>
      <w:r>
        <w:t>Description: No reasoning provided for their career choice</w:t>
      </w:r>
    </w:p>
    <w:p w14:paraId="54B05127" w14:textId="1F8DDDB4" w:rsidR="008522E1" w:rsidRDefault="008522E1" w:rsidP="00FA4E1F">
      <w:pPr>
        <w:pStyle w:val="ListParagraph"/>
        <w:numPr>
          <w:ilvl w:val="0"/>
          <w:numId w:val="37"/>
        </w:numPr>
      </w:pPr>
      <w:r>
        <w:t>Example: “Business Management”</w:t>
      </w:r>
    </w:p>
    <w:p w14:paraId="207EFB30" w14:textId="12FB3E49" w:rsidR="008522E1" w:rsidRDefault="008522E1" w:rsidP="00FA4E1F">
      <w:pPr>
        <w:pStyle w:val="ListParagraph"/>
        <w:numPr>
          <w:ilvl w:val="0"/>
          <w:numId w:val="37"/>
        </w:numPr>
      </w:pPr>
      <w:r>
        <w:t>Freq.: 33%</w:t>
      </w:r>
    </w:p>
    <w:p w14:paraId="4B913C5A" w14:textId="01C72229" w:rsidR="008522E1" w:rsidRDefault="008522E1" w:rsidP="008522E1"/>
    <w:p w14:paraId="5239D7A2" w14:textId="77777777" w:rsidR="008522E1" w:rsidRDefault="008522E1" w:rsidP="008522E1">
      <w:r>
        <w:t>Meaningful Career</w:t>
      </w:r>
    </w:p>
    <w:p w14:paraId="054ECE7E" w14:textId="33A217E0" w:rsidR="008522E1" w:rsidRPr="008522E1" w:rsidRDefault="008522E1" w:rsidP="00FA4E1F">
      <w:pPr>
        <w:pStyle w:val="ListParagraph"/>
        <w:numPr>
          <w:ilvl w:val="0"/>
          <w:numId w:val="38"/>
        </w:numPr>
      </w:pPr>
      <w:r>
        <w:t xml:space="preserve">Description: </w:t>
      </w:r>
      <w:r w:rsidRPr="008522E1">
        <w:t>Students described a specific personal or</w:t>
      </w:r>
      <w:r>
        <w:t xml:space="preserve"> </w:t>
      </w:r>
      <w:r w:rsidRPr="008522E1">
        <w:t>career goal motivating their desired level of</w:t>
      </w:r>
      <w:r>
        <w:t xml:space="preserve"> </w:t>
      </w:r>
      <w:r w:rsidRPr="008522E1">
        <w:t>educational attainment</w:t>
      </w:r>
    </w:p>
    <w:p w14:paraId="3B545944" w14:textId="394B6D1A" w:rsidR="008522E1" w:rsidRPr="008522E1" w:rsidRDefault="008522E1" w:rsidP="00FA4E1F">
      <w:pPr>
        <w:pStyle w:val="ListParagraph"/>
        <w:numPr>
          <w:ilvl w:val="0"/>
          <w:numId w:val="38"/>
        </w:numPr>
      </w:pPr>
      <w:r>
        <w:t xml:space="preserve">Example: </w:t>
      </w:r>
      <w:r w:rsidRPr="008522E1">
        <w:t>“Dental hygienist because I always had an</w:t>
      </w:r>
      <w:r>
        <w:t xml:space="preserve"> </w:t>
      </w:r>
      <w:r w:rsidRPr="008522E1">
        <w:t>interest in being a dentist and from interactions</w:t>
      </w:r>
      <w:r>
        <w:t xml:space="preserve"> </w:t>
      </w:r>
      <w:r w:rsidRPr="008522E1">
        <w:t xml:space="preserve">with people in that </w:t>
      </w:r>
      <w:proofErr w:type="gramStart"/>
      <w:r w:rsidRPr="008522E1">
        <w:t>profession</w:t>
      </w:r>
      <w:proofErr w:type="gramEnd"/>
      <w:r w:rsidRPr="008522E1">
        <w:t xml:space="preserve"> they talk about</w:t>
      </w:r>
      <w:r>
        <w:t xml:space="preserve"> </w:t>
      </w:r>
      <w:r w:rsidRPr="008522E1">
        <w:t>how much they love their job.”</w:t>
      </w:r>
    </w:p>
    <w:p w14:paraId="2DF166F6" w14:textId="77777777" w:rsidR="008522E1" w:rsidRDefault="008522E1" w:rsidP="00FA4E1F">
      <w:pPr>
        <w:pStyle w:val="ListParagraph"/>
        <w:numPr>
          <w:ilvl w:val="0"/>
          <w:numId w:val="38"/>
        </w:numPr>
      </w:pPr>
      <w:r>
        <w:t>Freq.: 33%</w:t>
      </w:r>
    </w:p>
    <w:p w14:paraId="4F7637FD" w14:textId="34C5586B" w:rsidR="008522E1" w:rsidRDefault="008522E1" w:rsidP="008522E1"/>
    <w:p w14:paraId="035F14DC" w14:textId="37730CD6" w:rsidR="008522E1" w:rsidRDefault="008522E1" w:rsidP="008522E1">
      <w:r>
        <w:t>Personal Connection and Interest</w:t>
      </w:r>
    </w:p>
    <w:p w14:paraId="71AFE62E" w14:textId="24411A2B" w:rsidR="008522E1" w:rsidRPr="008522E1" w:rsidRDefault="008522E1" w:rsidP="00FA4E1F">
      <w:pPr>
        <w:pStyle w:val="ListParagraph"/>
        <w:numPr>
          <w:ilvl w:val="0"/>
          <w:numId w:val="39"/>
        </w:numPr>
      </w:pPr>
      <w:r>
        <w:t xml:space="preserve">Description: </w:t>
      </w:r>
      <w:r w:rsidRPr="008522E1">
        <w:t>Students described a specific personal or</w:t>
      </w:r>
      <w:r>
        <w:t xml:space="preserve"> </w:t>
      </w:r>
      <w:r w:rsidRPr="008522E1">
        <w:t>career goal motivating their desired level of</w:t>
      </w:r>
      <w:r>
        <w:t xml:space="preserve"> </w:t>
      </w:r>
      <w:r w:rsidRPr="008522E1">
        <w:t>educational attainment</w:t>
      </w:r>
    </w:p>
    <w:p w14:paraId="041E5DA3" w14:textId="366CBE47" w:rsidR="008522E1" w:rsidRPr="008522E1" w:rsidRDefault="008522E1" w:rsidP="00FA4E1F">
      <w:pPr>
        <w:pStyle w:val="ListParagraph"/>
        <w:numPr>
          <w:ilvl w:val="0"/>
          <w:numId w:val="39"/>
        </w:numPr>
      </w:pPr>
      <w:r>
        <w:t xml:space="preserve">Example: </w:t>
      </w:r>
      <w:r w:rsidRPr="008522E1">
        <w:t>“Accounting, always felt like I’ve been great with</w:t>
      </w:r>
      <w:r>
        <w:t xml:space="preserve"> </w:t>
      </w:r>
      <w:r w:rsidRPr="008522E1">
        <w:t>numbers so I chose to do something I would</w:t>
      </w:r>
      <w:r>
        <w:t xml:space="preserve"> </w:t>
      </w:r>
      <w:r w:rsidRPr="008522E1">
        <w:t>excel in.”</w:t>
      </w:r>
    </w:p>
    <w:p w14:paraId="1BFAF17C" w14:textId="51490E7C" w:rsidR="008522E1" w:rsidRDefault="008522E1" w:rsidP="00FA4E1F">
      <w:pPr>
        <w:pStyle w:val="ListParagraph"/>
        <w:numPr>
          <w:ilvl w:val="0"/>
          <w:numId w:val="38"/>
        </w:numPr>
      </w:pPr>
      <w:r>
        <w:t xml:space="preserve">Freq.: </w:t>
      </w:r>
      <w:r>
        <w:t>29</w:t>
      </w:r>
      <w:r>
        <w:t>%</w:t>
      </w:r>
    </w:p>
    <w:p w14:paraId="7ABD90DF" w14:textId="77777777" w:rsidR="008522E1" w:rsidRDefault="008522E1" w:rsidP="008522E1"/>
    <w:p w14:paraId="439CFA1D" w14:textId="0C8F3BBA" w:rsidR="008522E1" w:rsidRDefault="008522E1" w:rsidP="008522E1">
      <w:r>
        <w:t>Economic Mobility or Stability</w:t>
      </w:r>
    </w:p>
    <w:p w14:paraId="783406D8" w14:textId="274C369A" w:rsidR="008522E1" w:rsidRPr="008522E1" w:rsidRDefault="008522E1" w:rsidP="00FA4E1F">
      <w:pPr>
        <w:pStyle w:val="ListParagraph"/>
        <w:numPr>
          <w:ilvl w:val="0"/>
          <w:numId w:val="38"/>
        </w:numPr>
      </w:pPr>
      <w:r>
        <w:t xml:space="preserve">Description: </w:t>
      </w:r>
      <w:r w:rsidRPr="008522E1">
        <w:t>Students shared how they or their family</w:t>
      </w:r>
      <w:r>
        <w:t xml:space="preserve"> </w:t>
      </w:r>
      <w:r w:rsidRPr="008522E1">
        <w:t xml:space="preserve">would experience economic stability, </w:t>
      </w:r>
      <w:proofErr w:type="gramStart"/>
      <w:r w:rsidRPr="008522E1">
        <w:t>mobility</w:t>
      </w:r>
      <w:proofErr w:type="gramEnd"/>
      <w:r>
        <w:t xml:space="preserve"> </w:t>
      </w:r>
      <w:r w:rsidRPr="008522E1">
        <w:t>or increased access to opportunities</w:t>
      </w:r>
    </w:p>
    <w:p w14:paraId="11DDC1C3" w14:textId="72B9592E" w:rsidR="008522E1" w:rsidRDefault="008522E1" w:rsidP="00FA4E1F">
      <w:pPr>
        <w:pStyle w:val="ListParagraph"/>
        <w:numPr>
          <w:ilvl w:val="0"/>
          <w:numId w:val="38"/>
        </w:numPr>
      </w:pPr>
      <w:r w:rsidRPr="008522E1">
        <w:t xml:space="preserve">Example: </w:t>
      </w:r>
      <w:proofErr w:type="gramStart"/>
      <w:r w:rsidRPr="008522E1">
        <w:t>“ Lineman</w:t>
      </w:r>
      <w:proofErr w:type="gramEnd"/>
      <w:r w:rsidRPr="008522E1">
        <w:t>, it's better financially so I want to start</w:t>
      </w:r>
      <w:r>
        <w:t xml:space="preserve"> </w:t>
      </w:r>
      <w:r w:rsidRPr="008522E1">
        <w:t>making a significant financial contribution for</w:t>
      </w:r>
      <w:r>
        <w:t xml:space="preserve"> </w:t>
      </w:r>
      <w:r w:rsidRPr="008522E1">
        <w:t>my immediate family since our mindset is to</w:t>
      </w:r>
      <w:r>
        <w:t xml:space="preserve"> </w:t>
      </w:r>
      <w:r w:rsidRPr="008522E1">
        <w:t>keep money in the family, so we aren't paying</w:t>
      </w:r>
      <w:r>
        <w:t xml:space="preserve"> </w:t>
      </w:r>
      <w:r w:rsidRPr="008522E1">
        <w:t>out to third parties wherever possible.”</w:t>
      </w:r>
    </w:p>
    <w:p w14:paraId="4B9F3FFB" w14:textId="3F1C0D50" w:rsidR="008522E1" w:rsidRDefault="008522E1" w:rsidP="00FA4E1F">
      <w:pPr>
        <w:pStyle w:val="ListParagraph"/>
        <w:numPr>
          <w:ilvl w:val="0"/>
          <w:numId w:val="38"/>
        </w:numPr>
      </w:pPr>
      <w:r>
        <w:t>Freq.: 5%</w:t>
      </w:r>
    </w:p>
    <w:p w14:paraId="323797FF" w14:textId="7BEFD67B" w:rsidR="008522E1" w:rsidRPr="00E20EAB" w:rsidRDefault="008522E1" w:rsidP="008522E1">
      <w:pPr>
        <w:rPr>
          <w:b/>
          <w:bCs/>
          <w:u w:val="single"/>
        </w:rPr>
      </w:pPr>
    </w:p>
    <w:p w14:paraId="3B04380D" w14:textId="011F5696" w:rsidR="008522E1" w:rsidRPr="00E20EAB" w:rsidRDefault="008522E1" w:rsidP="008522E1">
      <w:pPr>
        <w:rPr>
          <w:b/>
          <w:bCs/>
          <w:u w:val="single"/>
        </w:rPr>
      </w:pPr>
      <w:r w:rsidRPr="00E20EAB">
        <w:rPr>
          <w:b/>
          <w:bCs/>
          <w:u w:val="single"/>
        </w:rPr>
        <w:t>Enrollment Experience</w:t>
      </w:r>
    </w:p>
    <w:p w14:paraId="2A497B7B" w14:textId="26107EF3" w:rsidR="00744A24" w:rsidRDefault="00744A24" w:rsidP="00744A24">
      <w:r w:rsidRPr="00744A24">
        <w:t>How would you evaluate your overall experience enrolling and going through your first course placement at this college?</w:t>
      </w:r>
    </w:p>
    <w:p w14:paraId="61E2E64D" w14:textId="58A9F063" w:rsidR="00D0322D" w:rsidRDefault="00D0322D" w:rsidP="00744A24"/>
    <w:p w14:paraId="45A09963" w14:textId="5C9F40E6" w:rsidR="00D0322D" w:rsidRDefault="00D0322D" w:rsidP="00744A24">
      <w:r>
        <w:t>Generally Positive Experience</w:t>
      </w:r>
    </w:p>
    <w:p w14:paraId="0A77ECB2" w14:textId="3948DB81" w:rsidR="00D0322D" w:rsidRDefault="00D0322D" w:rsidP="00FA4E1F">
      <w:pPr>
        <w:pStyle w:val="ListParagraph"/>
        <w:numPr>
          <w:ilvl w:val="0"/>
          <w:numId w:val="40"/>
        </w:numPr>
      </w:pPr>
      <w:r>
        <w:t>Description: Describes with no specifics</w:t>
      </w:r>
    </w:p>
    <w:p w14:paraId="00B1B5A6" w14:textId="18FA163B" w:rsidR="00D0322D" w:rsidRPr="00D0322D" w:rsidRDefault="00D0322D" w:rsidP="00FA4E1F">
      <w:pPr>
        <w:pStyle w:val="ListParagraph"/>
        <w:numPr>
          <w:ilvl w:val="0"/>
          <w:numId w:val="40"/>
        </w:numPr>
      </w:pPr>
      <w:r>
        <w:t xml:space="preserve">Example: </w:t>
      </w:r>
      <w:r w:rsidRPr="00D0322D">
        <w:t>“It was all right, I did well in all the classes I</w:t>
      </w:r>
    </w:p>
    <w:p w14:paraId="1848BC2E" w14:textId="3C924186" w:rsidR="00D0322D" w:rsidRPr="00D0322D" w:rsidRDefault="00D0322D" w:rsidP="00FA4E1F">
      <w:pPr>
        <w:pStyle w:val="ListParagraph"/>
        <w:numPr>
          <w:ilvl w:val="0"/>
          <w:numId w:val="40"/>
        </w:numPr>
      </w:pPr>
      <w:r w:rsidRPr="00D0322D">
        <w:t>was enrolled in.”</w:t>
      </w:r>
    </w:p>
    <w:p w14:paraId="7E92F255" w14:textId="47285608" w:rsidR="00D0322D" w:rsidRDefault="00D0322D" w:rsidP="00FA4E1F">
      <w:pPr>
        <w:pStyle w:val="ListParagraph"/>
        <w:numPr>
          <w:ilvl w:val="0"/>
          <w:numId w:val="40"/>
        </w:numPr>
      </w:pPr>
      <w:r>
        <w:t>Freq.: 26%</w:t>
      </w:r>
    </w:p>
    <w:p w14:paraId="2F2E9D13" w14:textId="2A4C9DFF" w:rsidR="00D0322D" w:rsidRDefault="00D0322D" w:rsidP="00744A24"/>
    <w:p w14:paraId="58560D09" w14:textId="742217D1" w:rsidR="00D0322D" w:rsidRDefault="00D0322D" w:rsidP="00744A24">
      <w:r>
        <w:t>Neutral or Satisfactory</w:t>
      </w:r>
    </w:p>
    <w:p w14:paraId="67D50966" w14:textId="3B3B4D98" w:rsidR="00D0322D" w:rsidRPr="00D0322D" w:rsidRDefault="00D0322D" w:rsidP="00FA4E1F">
      <w:pPr>
        <w:pStyle w:val="ListParagraph"/>
        <w:numPr>
          <w:ilvl w:val="0"/>
          <w:numId w:val="41"/>
        </w:numPr>
      </w:pPr>
      <w:r>
        <w:t>Description:</w:t>
      </w:r>
      <w:r>
        <w:t xml:space="preserve"> </w:t>
      </w:r>
      <w:r w:rsidRPr="00D0322D">
        <w:t>Adequate or fair experience with no specifics</w:t>
      </w:r>
    </w:p>
    <w:p w14:paraId="72D669EA" w14:textId="33F6A14E" w:rsidR="00D0322D" w:rsidRPr="00D0322D" w:rsidRDefault="00D0322D" w:rsidP="00FA4E1F">
      <w:pPr>
        <w:pStyle w:val="ListParagraph"/>
        <w:numPr>
          <w:ilvl w:val="0"/>
          <w:numId w:val="41"/>
        </w:numPr>
      </w:pPr>
      <w:r w:rsidRPr="00D0322D">
        <w:t xml:space="preserve">Example: </w:t>
      </w:r>
      <w:proofErr w:type="gramStart"/>
      <w:r w:rsidRPr="00D0322D">
        <w:t>“ It</w:t>
      </w:r>
      <w:proofErr w:type="gramEnd"/>
      <w:r w:rsidRPr="00D0322D">
        <w:t xml:space="preserve"> had its ups and downs, but was mostly ok.”</w:t>
      </w:r>
    </w:p>
    <w:p w14:paraId="26AA2A60" w14:textId="6A350919" w:rsidR="00D0322D" w:rsidRPr="00744A24" w:rsidRDefault="00D0322D" w:rsidP="00FA4E1F">
      <w:pPr>
        <w:pStyle w:val="ListParagraph"/>
        <w:numPr>
          <w:ilvl w:val="0"/>
          <w:numId w:val="41"/>
        </w:numPr>
      </w:pPr>
      <w:r>
        <w:t>Freq.:</w:t>
      </w:r>
      <w:r>
        <w:t xml:space="preserve"> 24%</w:t>
      </w:r>
    </w:p>
    <w:p w14:paraId="249AF5D1" w14:textId="69285BCC" w:rsidR="00D0322D" w:rsidRDefault="00D0322D" w:rsidP="00744A24"/>
    <w:p w14:paraId="4C56806B" w14:textId="198C56F8" w:rsidR="00D0322D" w:rsidRDefault="00D0322D" w:rsidP="00744A24">
      <w:r>
        <w:t>Easy, Simple or Stress-Free</w:t>
      </w:r>
    </w:p>
    <w:p w14:paraId="0EF75927" w14:textId="1037A5BA" w:rsidR="00D0322D" w:rsidRPr="00D0322D" w:rsidRDefault="00D0322D" w:rsidP="00FA4E1F">
      <w:pPr>
        <w:pStyle w:val="ListParagraph"/>
        <w:numPr>
          <w:ilvl w:val="0"/>
          <w:numId w:val="42"/>
        </w:numPr>
      </w:pPr>
      <w:r>
        <w:t>Description:</w:t>
      </w:r>
      <w:r>
        <w:t xml:space="preserve"> </w:t>
      </w:r>
      <w:r w:rsidRPr="00D0322D">
        <w:t>Described enrollment process as easy or</w:t>
      </w:r>
      <w:r>
        <w:t xml:space="preserve"> </w:t>
      </w:r>
      <w:r w:rsidRPr="00D0322D">
        <w:t>straightforward to navigate</w:t>
      </w:r>
    </w:p>
    <w:p w14:paraId="4223DE05" w14:textId="649AB8EC" w:rsidR="00D0322D" w:rsidRPr="00D0322D" w:rsidRDefault="00D0322D" w:rsidP="00FA4E1F">
      <w:pPr>
        <w:pStyle w:val="ListParagraph"/>
        <w:numPr>
          <w:ilvl w:val="0"/>
          <w:numId w:val="42"/>
        </w:numPr>
      </w:pPr>
      <w:r w:rsidRPr="00D0322D">
        <w:t>Example: “I did not take placement test. I just gave my</w:t>
      </w:r>
      <w:r>
        <w:t xml:space="preserve"> </w:t>
      </w:r>
      <w:r w:rsidRPr="00D0322D">
        <w:t>high school transcript and the college advisor</w:t>
      </w:r>
      <w:r>
        <w:t xml:space="preserve"> </w:t>
      </w:r>
      <w:r w:rsidRPr="00D0322D">
        <w:t xml:space="preserve">said </w:t>
      </w:r>
      <w:proofErr w:type="spellStart"/>
      <w:r w:rsidRPr="00D0322D">
        <w:t>i</w:t>
      </w:r>
      <w:proofErr w:type="spellEnd"/>
      <w:r w:rsidRPr="00D0322D">
        <w:t xml:space="preserve"> do not need to take it”</w:t>
      </w:r>
    </w:p>
    <w:p w14:paraId="75095023" w14:textId="4A641000" w:rsidR="00D0322D" w:rsidRPr="00744A24" w:rsidRDefault="00D0322D" w:rsidP="00FA4E1F">
      <w:pPr>
        <w:pStyle w:val="ListParagraph"/>
        <w:numPr>
          <w:ilvl w:val="0"/>
          <w:numId w:val="42"/>
        </w:numPr>
      </w:pPr>
      <w:r>
        <w:t>Freq.:</w:t>
      </w:r>
      <w:r>
        <w:t xml:space="preserve"> 21%</w:t>
      </w:r>
    </w:p>
    <w:p w14:paraId="0AE1AEB0" w14:textId="01544541" w:rsidR="00D0322D" w:rsidRDefault="00D0322D" w:rsidP="00744A24"/>
    <w:p w14:paraId="18F18FE1" w14:textId="53F74E62" w:rsidR="00D0322D" w:rsidRDefault="00D0322D" w:rsidP="00744A24">
      <w:r>
        <w:t>Burdensome, Overwhelming or Lacked Access to Key Information</w:t>
      </w:r>
    </w:p>
    <w:p w14:paraId="2E0E9F82" w14:textId="0D411EA8" w:rsidR="00D0322D" w:rsidRPr="00D0322D" w:rsidRDefault="00D0322D" w:rsidP="00FA4E1F">
      <w:pPr>
        <w:pStyle w:val="ListParagraph"/>
        <w:numPr>
          <w:ilvl w:val="0"/>
          <w:numId w:val="43"/>
        </w:numPr>
      </w:pPr>
      <w:r w:rsidRPr="00D0322D">
        <w:t xml:space="preserve">Description: Described enrollment process as stressful, overwhelming, or difficult to navigate due </w:t>
      </w:r>
      <w:proofErr w:type="gramStart"/>
      <w:r w:rsidRPr="00D0322D">
        <w:t>to</w:t>
      </w:r>
      <w:proofErr w:type="gramEnd"/>
      <w:r w:rsidRPr="00D0322D">
        <w:t xml:space="preserve"> little to no prior knowledge and/or preparation</w:t>
      </w:r>
    </w:p>
    <w:p w14:paraId="020A0EA1" w14:textId="31206496" w:rsidR="00D0322D" w:rsidRPr="00D0322D" w:rsidRDefault="00D0322D" w:rsidP="00FA4E1F">
      <w:pPr>
        <w:pStyle w:val="ListParagraph"/>
        <w:numPr>
          <w:ilvl w:val="0"/>
          <w:numId w:val="43"/>
        </w:numPr>
      </w:pPr>
      <w:r w:rsidRPr="00D0322D">
        <w:t>Example: “It was irritating that my transcripts and AP scores weren't entered in permanently [so] I had to go talk to placement every quarter to ask for an access code, delaying my registration.”</w:t>
      </w:r>
    </w:p>
    <w:p w14:paraId="56DFE624" w14:textId="42BF9334" w:rsidR="00D0322D" w:rsidRDefault="00D0322D" w:rsidP="00FA4E1F">
      <w:pPr>
        <w:pStyle w:val="ListParagraph"/>
        <w:numPr>
          <w:ilvl w:val="0"/>
          <w:numId w:val="43"/>
        </w:numPr>
      </w:pPr>
      <w:r w:rsidRPr="00D0322D">
        <w:t>Freq.: 17%</w:t>
      </w:r>
    </w:p>
    <w:p w14:paraId="4A7EFB05" w14:textId="7F1D24F3" w:rsidR="00D0322D" w:rsidRDefault="00D0322D" w:rsidP="00D0322D"/>
    <w:p w14:paraId="1C1F8719" w14:textId="435A7664" w:rsidR="00D0322D" w:rsidRDefault="00D0322D" w:rsidP="00D0322D">
      <w:r>
        <w:t>Received Crucial Navigation Support</w:t>
      </w:r>
    </w:p>
    <w:p w14:paraId="007CAABB" w14:textId="56EDFE2E" w:rsidR="00D0322D" w:rsidRPr="00D0322D" w:rsidRDefault="00D0322D" w:rsidP="00FA4E1F">
      <w:pPr>
        <w:pStyle w:val="ListParagraph"/>
        <w:numPr>
          <w:ilvl w:val="0"/>
          <w:numId w:val="44"/>
        </w:numPr>
      </w:pPr>
      <w:r w:rsidRPr="00D0322D">
        <w:t>Description: Received individual support that helped them</w:t>
      </w:r>
      <w:r>
        <w:t xml:space="preserve"> </w:t>
      </w:r>
      <w:r w:rsidRPr="00D0322D">
        <w:t>navigate enrollment and course selection</w:t>
      </w:r>
    </w:p>
    <w:p w14:paraId="0F49382B" w14:textId="3B2B0617" w:rsidR="00D0322D" w:rsidRPr="00D0322D" w:rsidRDefault="00D0322D" w:rsidP="00FA4E1F">
      <w:pPr>
        <w:pStyle w:val="ListParagraph"/>
        <w:numPr>
          <w:ilvl w:val="0"/>
          <w:numId w:val="44"/>
        </w:numPr>
      </w:pPr>
      <w:r w:rsidRPr="00D0322D">
        <w:t xml:space="preserve">Example: </w:t>
      </w:r>
      <w:proofErr w:type="gramStart"/>
      <w:r w:rsidRPr="00D0322D">
        <w:t>“ It</w:t>
      </w:r>
      <w:proofErr w:type="gramEnd"/>
      <w:r w:rsidRPr="00D0322D">
        <w:t xml:space="preserve"> was very easy, the academic advisors at</w:t>
      </w:r>
      <w:r>
        <w:t xml:space="preserve"> </w:t>
      </w:r>
      <w:r w:rsidRPr="00D0322D">
        <w:t>[my college] were extremely helpful, and the</w:t>
      </w:r>
      <w:r>
        <w:t xml:space="preserve"> </w:t>
      </w:r>
      <w:r w:rsidRPr="00D0322D">
        <w:t>placement test wasn’t bad.”</w:t>
      </w:r>
    </w:p>
    <w:p w14:paraId="51D3E24D" w14:textId="5C396F9F" w:rsidR="00D0322D" w:rsidRPr="00D0322D" w:rsidRDefault="00D0322D" w:rsidP="00FA4E1F">
      <w:pPr>
        <w:pStyle w:val="ListParagraph"/>
        <w:numPr>
          <w:ilvl w:val="0"/>
          <w:numId w:val="44"/>
        </w:numPr>
      </w:pPr>
      <w:r w:rsidRPr="00D0322D">
        <w:t>Freq.: 11%</w:t>
      </w:r>
    </w:p>
    <w:p w14:paraId="7D43D350" w14:textId="7C956F1A" w:rsidR="00D0322D" w:rsidRDefault="00D0322D" w:rsidP="00744A24"/>
    <w:p w14:paraId="0BD434FB" w14:textId="5D84B208" w:rsidR="00D0322D" w:rsidRPr="00E20EAB" w:rsidRDefault="00D0322D" w:rsidP="00744A24">
      <w:pPr>
        <w:rPr>
          <w:b/>
          <w:bCs/>
          <w:u w:val="single"/>
        </w:rPr>
      </w:pPr>
      <w:r w:rsidRPr="00E20EAB">
        <w:rPr>
          <w:b/>
          <w:bCs/>
          <w:u w:val="single"/>
        </w:rPr>
        <w:t>Care and Impact</w:t>
      </w:r>
    </w:p>
    <w:p w14:paraId="46AEBC5D" w14:textId="2A0D6F6A" w:rsidR="00D0322D" w:rsidRDefault="00D0322D" w:rsidP="00D0322D">
      <w:r w:rsidRPr="00D0322D">
        <w:t>Can you recall a time when you felt someone at the college cared about you or helped you in a</w:t>
      </w:r>
      <w:r>
        <w:t xml:space="preserve"> </w:t>
      </w:r>
      <w:r w:rsidRPr="00D0322D">
        <w:t>way that made a</w:t>
      </w:r>
      <w:r>
        <w:t xml:space="preserve"> </w:t>
      </w:r>
      <w:r w:rsidRPr="00D0322D">
        <w:t>difference?</w:t>
      </w:r>
    </w:p>
    <w:p w14:paraId="6077F4AC" w14:textId="74F2490A" w:rsidR="00306B3F" w:rsidRDefault="00306B3F" w:rsidP="00D0322D"/>
    <w:p w14:paraId="0DE90DAE" w14:textId="53575CB9" w:rsidR="00306B3F" w:rsidRPr="00306B3F" w:rsidRDefault="00306B3F" w:rsidP="00306B3F">
      <w:r w:rsidRPr="00306B3F">
        <w:t>No Support</w:t>
      </w:r>
    </w:p>
    <w:p w14:paraId="4CEFA3FA" w14:textId="4A84676C" w:rsidR="00306B3F" w:rsidRPr="00306B3F" w:rsidRDefault="00306B3F" w:rsidP="00FA4E1F">
      <w:pPr>
        <w:pStyle w:val="ListParagraph"/>
        <w:numPr>
          <w:ilvl w:val="0"/>
          <w:numId w:val="45"/>
        </w:numPr>
      </w:pPr>
      <w:r w:rsidRPr="00306B3F">
        <w:t>Description: Did not receive any support</w:t>
      </w:r>
    </w:p>
    <w:p w14:paraId="381D4E84" w14:textId="4FAC054D" w:rsidR="00306B3F" w:rsidRPr="00306B3F" w:rsidRDefault="00306B3F" w:rsidP="00FA4E1F">
      <w:pPr>
        <w:pStyle w:val="ListParagraph"/>
        <w:numPr>
          <w:ilvl w:val="0"/>
          <w:numId w:val="45"/>
        </w:numPr>
      </w:pPr>
      <w:r w:rsidRPr="00306B3F">
        <w:t>Example: “Not that I recall of no, I never felt that someone at college cared enough about me.”</w:t>
      </w:r>
    </w:p>
    <w:p w14:paraId="598D0DF5" w14:textId="48F423E3" w:rsidR="00306B3F" w:rsidRDefault="00306B3F" w:rsidP="00FA4E1F">
      <w:pPr>
        <w:pStyle w:val="ListParagraph"/>
        <w:numPr>
          <w:ilvl w:val="0"/>
          <w:numId w:val="45"/>
        </w:numPr>
      </w:pPr>
      <w:r w:rsidRPr="00306B3F">
        <w:t>Freq.: 25%</w:t>
      </w:r>
    </w:p>
    <w:p w14:paraId="59118950" w14:textId="746AC404" w:rsidR="00306B3F" w:rsidRDefault="00306B3F" w:rsidP="00306B3F"/>
    <w:p w14:paraId="02D64A21" w14:textId="77777777" w:rsidR="00306B3F" w:rsidRPr="00306B3F" w:rsidRDefault="00306B3F" w:rsidP="00306B3F">
      <w:r w:rsidRPr="00306B3F">
        <w:t>General Support</w:t>
      </w:r>
    </w:p>
    <w:p w14:paraId="319A6C6B" w14:textId="62612B35" w:rsidR="00306B3F" w:rsidRPr="00306B3F" w:rsidRDefault="00306B3F" w:rsidP="00FA4E1F">
      <w:pPr>
        <w:pStyle w:val="ListParagraph"/>
        <w:numPr>
          <w:ilvl w:val="0"/>
          <w:numId w:val="46"/>
        </w:numPr>
      </w:pPr>
      <w:r>
        <w:t xml:space="preserve">Description: </w:t>
      </w:r>
      <w:r w:rsidRPr="00306B3F">
        <w:t>Nondescript support, student says "yes"</w:t>
      </w:r>
      <w:r>
        <w:t xml:space="preserve"> </w:t>
      </w:r>
      <w:r w:rsidRPr="00306B3F">
        <w:t>received support or focuses on who rather</w:t>
      </w:r>
    </w:p>
    <w:p w14:paraId="0C3E0FBA" w14:textId="77777777" w:rsidR="00306B3F" w:rsidRPr="00306B3F" w:rsidRDefault="00306B3F" w:rsidP="00FA4E1F">
      <w:pPr>
        <w:pStyle w:val="ListParagraph"/>
        <w:numPr>
          <w:ilvl w:val="0"/>
          <w:numId w:val="46"/>
        </w:numPr>
      </w:pPr>
      <w:r w:rsidRPr="00306B3F">
        <w:t>than what the type of support</w:t>
      </w:r>
    </w:p>
    <w:p w14:paraId="200E4DA4" w14:textId="3952CCC5" w:rsidR="00306B3F" w:rsidRPr="00306B3F" w:rsidRDefault="00306B3F" w:rsidP="00FA4E1F">
      <w:pPr>
        <w:pStyle w:val="ListParagraph"/>
        <w:numPr>
          <w:ilvl w:val="0"/>
          <w:numId w:val="46"/>
        </w:numPr>
      </w:pPr>
      <w:proofErr w:type="gramStart"/>
      <w:r>
        <w:t>Example;</w:t>
      </w:r>
      <w:proofErr w:type="gramEnd"/>
      <w:r>
        <w:t xml:space="preserve"> </w:t>
      </w:r>
      <w:r w:rsidRPr="00306B3F">
        <w:t>“Thank you very much, to my teachers and</w:t>
      </w:r>
      <w:r>
        <w:t xml:space="preserve"> </w:t>
      </w:r>
      <w:r w:rsidRPr="00306B3F">
        <w:t>other students”</w:t>
      </w:r>
    </w:p>
    <w:p w14:paraId="5FC55C9A" w14:textId="524378E0" w:rsidR="00306B3F" w:rsidRPr="00306B3F" w:rsidRDefault="00306B3F" w:rsidP="00FA4E1F">
      <w:pPr>
        <w:pStyle w:val="ListParagraph"/>
        <w:numPr>
          <w:ilvl w:val="0"/>
          <w:numId w:val="46"/>
        </w:numPr>
      </w:pPr>
      <w:r>
        <w:t xml:space="preserve">Freq.: </w:t>
      </w:r>
      <w:r w:rsidRPr="00306B3F">
        <w:t>20%</w:t>
      </w:r>
    </w:p>
    <w:p w14:paraId="515EB8DF" w14:textId="77777777" w:rsidR="00306B3F" w:rsidRDefault="00306B3F" w:rsidP="00306B3F"/>
    <w:p w14:paraId="317E597C" w14:textId="01811DBE" w:rsidR="00306B3F" w:rsidRPr="00306B3F" w:rsidRDefault="00306B3F" w:rsidP="00306B3F">
      <w:r w:rsidRPr="00306B3F">
        <w:t>Relationships, Trust, and Understanding</w:t>
      </w:r>
    </w:p>
    <w:p w14:paraId="2B2FC921" w14:textId="760047B8" w:rsidR="00306B3F" w:rsidRPr="00306B3F" w:rsidRDefault="00306B3F" w:rsidP="00FA4E1F">
      <w:pPr>
        <w:pStyle w:val="ListParagraph"/>
        <w:numPr>
          <w:ilvl w:val="0"/>
          <w:numId w:val="47"/>
        </w:numPr>
      </w:pPr>
      <w:r>
        <w:t xml:space="preserve">Description: </w:t>
      </w:r>
      <w:r w:rsidRPr="00306B3F">
        <w:t xml:space="preserve">Refers to care, strong </w:t>
      </w:r>
      <w:proofErr w:type="gramStart"/>
      <w:r w:rsidRPr="00306B3F">
        <w:t>relationships</w:t>
      </w:r>
      <w:proofErr w:type="gramEnd"/>
      <w:r w:rsidRPr="00306B3F">
        <w:t xml:space="preserve"> and</w:t>
      </w:r>
      <w:r>
        <w:t xml:space="preserve"> </w:t>
      </w:r>
      <w:r w:rsidRPr="00306B3F">
        <w:t>trust-building</w:t>
      </w:r>
    </w:p>
    <w:p w14:paraId="5043DE33" w14:textId="2FAC152F" w:rsidR="00306B3F" w:rsidRPr="00306B3F" w:rsidRDefault="00306B3F" w:rsidP="00FA4E1F">
      <w:pPr>
        <w:pStyle w:val="ListParagraph"/>
        <w:numPr>
          <w:ilvl w:val="0"/>
          <w:numId w:val="47"/>
        </w:numPr>
      </w:pPr>
      <w:r>
        <w:t xml:space="preserve">Example: </w:t>
      </w:r>
      <w:r w:rsidRPr="00306B3F">
        <w:t>“My main professor is pretty awesome we</w:t>
      </w:r>
      <w:r>
        <w:t xml:space="preserve"> </w:t>
      </w:r>
      <w:r w:rsidRPr="00306B3F">
        <w:t xml:space="preserve">see him on a </w:t>
      </w:r>
      <w:proofErr w:type="gramStart"/>
      <w:r w:rsidRPr="00306B3F">
        <w:t>day to day</w:t>
      </w:r>
      <w:proofErr w:type="gramEnd"/>
      <w:r w:rsidRPr="00306B3F">
        <w:t xml:space="preserve"> basis so he cares</w:t>
      </w:r>
      <w:r>
        <w:t xml:space="preserve"> </w:t>
      </w:r>
      <w:r w:rsidRPr="00306B3F">
        <w:t>about everyone in the class and wants us</w:t>
      </w:r>
      <w:r>
        <w:t xml:space="preserve"> </w:t>
      </w:r>
      <w:r w:rsidRPr="00306B3F">
        <w:t>to do our best even through hardships</w:t>
      </w:r>
      <w:r>
        <w:t xml:space="preserve"> </w:t>
      </w:r>
      <w:r w:rsidRPr="00306B3F">
        <w:t>and is willing to work with you.”</w:t>
      </w:r>
    </w:p>
    <w:p w14:paraId="56B03CA4" w14:textId="0F4B38BE" w:rsidR="00306B3F" w:rsidRPr="00306B3F" w:rsidRDefault="00306B3F" w:rsidP="00FA4E1F">
      <w:pPr>
        <w:pStyle w:val="ListParagraph"/>
        <w:numPr>
          <w:ilvl w:val="0"/>
          <w:numId w:val="47"/>
        </w:numPr>
      </w:pPr>
      <w:r>
        <w:t xml:space="preserve">Freq.: </w:t>
      </w:r>
      <w:r w:rsidRPr="00306B3F">
        <w:t>15%</w:t>
      </w:r>
    </w:p>
    <w:p w14:paraId="6A7F3797" w14:textId="77777777" w:rsidR="00306B3F" w:rsidRDefault="00306B3F" w:rsidP="00306B3F"/>
    <w:p w14:paraId="421351EB" w14:textId="53CC950F" w:rsidR="00306B3F" w:rsidRPr="00306B3F" w:rsidRDefault="00306B3F" w:rsidP="00306B3F">
      <w:r w:rsidRPr="00306B3F">
        <w:t>Individual Academic Support</w:t>
      </w:r>
    </w:p>
    <w:p w14:paraId="3216E322" w14:textId="4DC59352" w:rsidR="00306B3F" w:rsidRPr="00306B3F" w:rsidRDefault="00306B3F" w:rsidP="00FA4E1F">
      <w:pPr>
        <w:pStyle w:val="ListParagraph"/>
        <w:numPr>
          <w:ilvl w:val="0"/>
          <w:numId w:val="48"/>
        </w:numPr>
      </w:pPr>
      <w:r>
        <w:t xml:space="preserve">Description: </w:t>
      </w:r>
      <w:r w:rsidRPr="00306B3F">
        <w:t>Individual support on coursework and</w:t>
      </w:r>
      <w:r>
        <w:t xml:space="preserve"> </w:t>
      </w:r>
      <w:r w:rsidRPr="00306B3F">
        <w:t>assignments (e.g., tutoring, office hours)</w:t>
      </w:r>
    </w:p>
    <w:p w14:paraId="3E70B09C" w14:textId="7740C1E7" w:rsidR="00306B3F" w:rsidRPr="00306B3F" w:rsidRDefault="00306B3F" w:rsidP="00FA4E1F">
      <w:pPr>
        <w:pStyle w:val="ListParagraph"/>
        <w:numPr>
          <w:ilvl w:val="0"/>
          <w:numId w:val="48"/>
        </w:numPr>
      </w:pPr>
      <w:r>
        <w:t xml:space="preserve">Example: </w:t>
      </w:r>
      <w:r w:rsidRPr="00306B3F">
        <w:t>“Yes, instructors allow me to be honest</w:t>
      </w:r>
      <w:r>
        <w:t xml:space="preserve"> </w:t>
      </w:r>
      <w:r w:rsidRPr="00306B3F">
        <w:t>about my experiences in the classroom,</w:t>
      </w:r>
      <w:r>
        <w:t xml:space="preserve"> </w:t>
      </w:r>
      <w:r w:rsidRPr="00306B3F">
        <w:t>and they ask questions when they see me</w:t>
      </w:r>
      <w:r>
        <w:t xml:space="preserve"> </w:t>
      </w:r>
      <w:r w:rsidRPr="00306B3F">
        <w:t>not meeting class expectations. They</w:t>
      </w:r>
      <w:r>
        <w:t xml:space="preserve"> </w:t>
      </w:r>
      <w:r w:rsidRPr="00306B3F">
        <w:t>listen to me and</w:t>
      </w:r>
      <w:r>
        <w:t xml:space="preserve"> </w:t>
      </w:r>
      <w:r w:rsidRPr="00306B3F">
        <w:t>offer ways to help me in</w:t>
      </w:r>
      <w:r>
        <w:t xml:space="preserve"> </w:t>
      </w:r>
      <w:r w:rsidRPr="00306B3F">
        <w:t>the course and get back on track.”</w:t>
      </w:r>
    </w:p>
    <w:p w14:paraId="04341589" w14:textId="67B6C08F" w:rsidR="00306B3F" w:rsidRPr="00306B3F" w:rsidRDefault="00306B3F" w:rsidP="00FA4E1F">
      <w:pPr>
        <w:pStyle w:val="ListParagraph"/>
        <w:numPr>
          <w:ilvl w:val="0"/>
          <w:numId w:val="48"/>
        </w:numPr>
      </w:pPr>
      <w:r>
        <w:t xml:space="preserve">Freq.: </w:t>
      </w:r>
      <w:r w:rsidRPr="00306B3F">
        <w:t>14%</w:t>
      </w:r>
    </w:p>
    <w:p w14:paraId="286E1629" w14:textId="77777777" w:rsidR="00306B3F" w:rsidRDefault="00306B3F" w:rsidP="00306B3F"/>
    <w:p w14:paraId="5D2AD979" w14:textId="69060EAE" w:rsidR="00306B3F" w:rsidRPr="00306B3F" w:rsidRDefault="00306B3F" w:rsidP="00306B3F">
      <w:r w:rsidRPr="00306B3F">
        <w:t>Motivation and Persistence</w:t>
      </w:r>
    </w:p>
    <w:p w14:paraId="4FE5D358" w14:textId="4ED53E93" w:rsidR="00306B3F" w:rsidRPr="00306B3F" w:rsidRDefault="00306B3F" w:rsidP="00FA4E1F">
      <w:pPr>
        <w:pStyle w:val="ListParagraph"/>
        <w:numPr>
          <w:ilvl w:val="0"/>
          <w:numId w:val="49"/>
        </w:numPr>
      </w:pPr>
      <w:r>
        <w:lastRenderedPageBreak/>
        <w:t xml:space="preserve">Description: </w:t>
      </w:r>
      <w:r w:rsidRPr="00306B3F">
        <w:t>Support that served to motivate and inspire</w:t>
      </w:r>
    </w:p>
    <w:p w14:paraId="25FA2955" w14:textId="24D397CC" w:rsidR="00306B3F" w:rsidRPr="00306B3F" w:rsidRDefault="00306B3F" w:rsidP="00FA4E1F">
      <w:pPr>
        <w:pStyle w:val="ListParagraph"/>
        <w:numPr>
          <w:ilvl w:val="0"/>
          <w:numId w:val="49"/>
        </w:numPr>
      </w:pPr>
      <w:r>
        <w:t xml:space="preserve">Example: </w:t>
      </w:r>
      <w:r w:rsidRPr="00306B3F">
        <w:t>“My first welding instructor was one of the</w:t>
      </w:r>
      <w:r>
        <w:t xml:space="preserve"> </w:t>
      </w:r>
      <w:r w:rsidRPr="00306B3F">
        <w:t>best welders I've ever seen and worked</w:t>
      </w:r>
    </w:p>
    <w:p w14:paraId="52D273CA" w14:textId="33DD7C51" w:rsidR="00306B3F" w:rsidRPr="00306B3F" w:rsidRDefault="00306B3F" w:rsidP="00FA4E1F">
      <w:pPr>
        <w:pStyle w:val="ListParagraph"/>
        <w:numPr>
          <w:ilvl w:val="0"/>
          <w:numId w:val="49"/>
        </w:numPr>
      </w:pPr>
      <w:r w:rsidRPr="00306B3F">
        <w:t>hard to teach me how to be the best</w:t>
      </w:r>
      <w:r>
        <w:t xml:space="preserve"> </w:t>
      </w:r>
      <w:r w:rsidRPr="00306B3F">
        <w:t>welder I could be.”</w:t>
      </w:r>
    </w:p>
    <w:p w14:paraId="6EB0F4AE" w14:textId="725AF3F4" w:rsidR="00306B3F" w:rsidRPr="00306B3F" w:rsidRDefault="00306B3F" w:rsidP="00FA4E1F">
      <w:pPr>
        <w:pStyle w:val="ListParagraph"/>
        <w:numPr>
          <w:ilvl w:val="0"/>
          <w:numId w:val="49"/>
        </w:numPr>
      </w:pPr>
      <w:r>
        <w:t xml:space="preserve">Freq.: </w:t>
      </w:r>
      <w:r w:rsidRPr="00306B3F">
        <w:t>10%</w:t>
      </w:r>
    </w:p>
    <w:p w14:paraId="13138E95" w14:textId="77777777" w:rsidR="00306B3F" w:rsidRDefault="00306B3F" w:rsidP="00306B3F"/>
    <w:p w14:paraId="15A7B16C" w14:textId="264DD5E6" w:rsidR="00306B3F" w:rsidRPr="00306B3F" w:rsidRDefault="00306B3F" w:rsidP="00306B3F">
      <w:r w:rsidRPr="00306B3F">
        <w:t>Enrollment and Course Planning</w:t>
      </w:r>
    </w:p>
    <w:p w14:paraId="1D0499B8" w14:textId="09538D80" w:rsidR="00306B3F" w:rsidRPr="00306B3F" w:rsidRDefault="00306B3F" w:rsidP="00FA4E1F">
      <w:pPr>
        <w:pStyle w:val="ListParagraph"/>
        <w:numPr>
          <w:ilvl w:val="0"/>
          <w:numId w:val="50"/>
        </w:numPr>
      </w:pPr>
      <w:r>
        <w:t xml:space="preserve">Description: </w:t>
      </w:r>
      <w:r w:rsidRPr="00306B3F">
        <w:t>Support around enrollment, transferring and</w:t>
      </w:r>
      <w:r>
        <w:t xml:space="preserve"> </w:t>
      </w:r>
      <w:r w:rsidRPr="00306B3F">
        <w:t>course planning</w:t>
      </w:r>
    </w:p>
    <w:p w14:paraId="0F0A88FF" w14:textId="3959C5B7" w:rsidR="00306B3F" w:rsidRPr="00306B3F" w:rsidRDefault="00306B3F" w:rsidP="00FA4E1F">
      <w:pPr>
        <w:pStyle w:val="ListParagraph"/>
        <w:numPr>
          <w:ilvl w:val="0"/>
          <w:numId w:val="50"/>
        </w:numPr>
      </w:pPr>
      <w:r>
        <w:t xml:space="preserve">Example: </w:t>
      </w:r>
      <w:r w:rsidRPr="00306B3F">
        <w:t>“My advisor helped me plan my future</w:t>
      </w:r>
      <w:r>
        <w:t xml:space="preserve"> </w:t>
      </w:r>
      <w:r w:rsidRPr="00306B3F">
        <w:t>attending [this college] and helped me be</w:t>
      </w:r>
      <w:r>
        <w:t xml:space="preserve"> </w:t>
      </w:r>
      <w:r w:rsidRPr="00306B3F">
        <w:t>less stressed and worried about it.”</w:t>
      </w:r>
    </w:p>
    <w:p w14:paraId="22364826" w14:textId="0314AA04" w:rsidR="00306B3F" w:rsidRPr="00306B3F" w:rsidRDefault="00306B3F" w:rsidP="00FA4E1F">
      <w:pPr>
        <w:pStyle w:val="ListParagraph"/>
        <w:numPr>
          <w:ilvl w:val="0"/>
          <w:numId w:val="50"/>
        </w:numPr>
      </w:pPr>
      <w:r>
        <w:t xml:space="preserve">Freq.: </w:t>
      </w:r>
      <w:r w:rsidRPr="00306B3F">
        <w:t>8%</w:t>
      </w:r>
    </w:p>
    <w:p w14:paraId="696AA4C1" w14:textId="77777777" w:rsidR="00306B3F" w:rsidRDefault="00306B3F" w:rsidP="00306B3F"/>
    <w:p w14:paraId="177AA569" w14:textId="4ACB0424" w:rsidR="00306B3F" w:rsidRPr="00306B3F" w:rsidRDefault="00306B3F" w:rsidP="00306B3F">
      <w:r w:rsidRPr="00306B3F">
        <w:t>Financial Aid and Employment Support</w:t>
      </w:r>
    </w:p>
    <w:p w14:paraId="44A4D333" w14:textId="3446D142" w:rsidR="00306B3F" w:rsidRPr="00306B3F" w:rsidRDefault="00306B3F" w:rsidP="00FA4E1F">
      <w:pPr>
        <w:pStyle w:val="ListParagraph"/>
        <w:numPr>
          <w:ilvl w:val="0"/>
          <w:numId w:val="51"/>
        </w:numPr>
      </w:pPr>
      <w:r>
        <w:t xml:space="preserve">Description: </w:t>
      </w:r>
      <w:r w:rsidRPr="00306B3F">
        <w:t>Guidance around financial aid and</w:t>
      </w:r>
      <w:r>
        <w:t xml:space="preserve"> </w:t>
      </w:r>
      <w:r w:rsidRPr="00306B3F">
        <w:t>employment</w:t>
      </w:r>
    </w:p>
    <w:p w14:paraId="7D88834B" w14:textId="381C336B" w:rsidR="00306B3F" w:rsidRPr="00306B3F" w:rsidRDefault="00306B3F" w:rsidP="00FA4E1F">
      <w:pPr>
        <w:pStyle w:val="ListParagraph"/>
        <w:numPr>
          <w:ilvl w:val="0"/>
          <w:numId w:val="51"/>
        </w:numPr>
      </w:pPr>
      <w:r>
        <w:t xml:space="preserve">Example: </w:t>
      </w:r>
      <w:r w:rsidRPr="00306B3F">
        <w:t>“Different times that an instructor would</w:t>
      </w:r>
      <w:r>
        <w:t xml:space="preserve"> </w:t>
      </w:r>
      <w:r w:rsidRPr="00306B3F">
        <w:t>go out of their way to help me out. For</w:t>
      </w:r>
    </w:p>
    <w:p w14:paraId="20171D18" w14:textId="27EF5FF8" w:rsidR="00306B3F" w:rsidRPr="00306B3F" w:rsidRDefault="00306B3F" w:rsidP="00FA4E1F">
      <w:pPr>
        <w:pStyle w:val="ListParagraph"/>
        <w:numPr>
          <w:ilvl w:val="0"/>
          <w:numId w:val="51"/>
        </w:numPr>
      </w:pPr>
      <w:r w:rsidRPr="00306B3F">
        <w:t>example willing to fill out a</w:t>
      </w:r>
      <w:r>
        <w:t xml:space="preserve"> </w:t>
      </w:r>
      <w:r w:rsidRPr="00306B3F">
        <w:t>recommendation last minute.”</w:t>
      </w:r>
    </w:p>
    <w:p w14:paraId="31C3D5CC" w14:textId="6B779A46" w:rsidR="00306B3F" w:rsidRPr="00306B3F" w:rsidRDefault="00306B3F" w:rsidP="00FA4E1F">
      <w:pPr>
        <w:pStyle w:val="ListParagraph"/>
        <w:numPr>
          <w:ilvl w:val="0"/>
          <w:numId w:val="51"/>
        </w:numPr>
      </w:pPr>
      <w:r>
        <w:t xml:space="preserve">Freq.: </w:t>
      </w:r>
      <w:r w:rsidRPr="00306B3F">
        <w:t>5%</w:t>
      </w:r>
    </w:p>
    <w:p w14:paraId="020674EA" w14:textId="77777777" w:rsidR="00306B3F" w:rsidRDefault="00306B3F" w:rsidP="00306B3F"/>
    <w:p w14:paraId="40EDAFCD" w14:textId="66666A3C" w:rsidR="00306B3F" w:rsidRPr="00306B3F" w:rsidRDefault="00306B3F" w:rsidP="00306B3F">
      <w:r w:rsidRPr="00306B3F">
        <w:t xml:space="preserve">Unsure or </w:t>
      </w:r>
      <w:proofErr w:type="spellStart"/>
      <w:r w:rsidRPr="00306B3F">
        <w:t>Uncodeable</w:t>
      </w:r>
      <w:proofErr w:type="spellEnd"/>
    </w:p>
    <w:p w14:paraId="7827F732" w14:textId="472C76DE" w:rsidR="00306B3F" w:rsidRPr="00306B3F" w:rsidRDefault="00306B3F" w:rsidP="00FA4E1F">
      <w:pPr>
        <w:pStyle w:val="ListParagraph"/>
        <w:numPr>
          <w:ilvl w:val="0"/>
          <w:numId w:val="52"/>
        </w:numPr>
      </w:pPr>
      <w:r>
        <w:t xml:space="preserve">Description: </w:t>
      </w:r>
      <w:r w:rsidRPr="00306B3F">
        <w:t>Unsure about having experienced support or</w:t>
      </w:r>
      <w:r>
        <w:t xml:space="preserve"> </w:t>
      </w:r>
      <w:r w:rsidRPr="00306B3F">
        <w:t xml:space="preserve">gave </w:t>
      </w:r>
      <w:proofErr w:type="spellStart"/>
      <w:r w:rsidRPr="00306B3F">
        <w:t>uncodeable</w:t>
      </w:r>
      <w:proofErr w:type="spellEnd"/>
      <w:r w:rsidRPr="00306B3F">
        <w:t xml:space="preserve"> response</w:t>
      </w:r>
    </w:p>
    <w:p w14:paraId="4334F62A" w14:textId="77777777" w:rsidR="00306B3F" w:rsidRDefault="00306B3F" w:rsidP="00FA4E1F">
      <w:pPr>
        <w:pStyle w:val="ListParagraph"/>
        <w:numPr>
          <w:ilvl w:val="0"/>
          <w:numId w:val="52"/>
        </w:numPr>
      </w:pPr>
      <w:r>
        <w:t xml:space="preserve">Example: </w:t>
      </w:r>
      <w:r w:rsidRPr="00306B3F">
        <w:t xml:space="preserve">“I don’t remember.” </w:t>
      </w:r>
    </w:p>
    <w:p w14:paraId="3EEED500" w14:textId="0A1FE288" w:rsidR="00306B3F" w:rsidRDefault="00306B3F" w:rsidP="00FA4E1F">
      <w:pPr>
        <w:pStyle w:val="ListParagraph"/>
        <w:numPr>
          <w:ilvl w:val="0"/>
          <w:numId w:val="52"/>
        </w:numPr>
      </w:pPr>
      <w:r>
        <w:t xml:space="preserve">Freq.: </w:t>
      </w:r>
      <w:r w:rsidRPr="00306B3F">
        <w:t>4%</w:t>
      </w:r>
    </w:p>
    <w:p w14:paraId="04422F1C" w14:textId="41097CC8" w:rsidR="00A350C0" w:rsidRPr="00E20EAB" w:rsidRDefault="00A350C0" w:rsidP="00A350C0">
      <w:pPr>
        <w:rPr>
          <w:b/>
          <w:bCs/>
          <w:u w:val="single"/>
        </w:rPr>
      </w:pPr>
    </w:p>
    <w:p w14:paraId="2404CAB8" w14:textId="2E711C6E" w:rsidR="00A350C0" w:rsidRPr="00E20EAB" w:rsidRDefault="00A350C0" w:rsidP="00A350C0">
      <w:pPr>
        <w:rPr>
          <w:b/>
          <w:bCs/>
          <w:u w:val="single"/>
        </w:rPr>
      </w:pPr>
      <w:r w:rsidRPr="00E20EAB">
        <w:rPr>
          <w:b/>
          <w:bCs/>
          <w:u w:val="single"/>
        </w:rPr>
        <w:t>Impact of COVID-19</w:t>
      </w:r>
    </w:p>
    <w:p w14:paraId="445C7450" w14:textId="3D7174EB" w:rsidR="00A350C0" w:rsidRDefault="00A350C0" w:rsidP="00A350C0">
      <w:r w:rsidRPr="00A350C0">
        <w:t>In as much detail as you feel comfortable, please reflect on how the Covid-19 global pandemic has and continues to</w:t>
      </w:r>
      <w:r>
        <w:t xml:space="preserve"> </w:t>
      </w:r>
      <w:r w:rsidRPr="00A350C0">
        <w:t>impact you personally. Are there specific supports you need from your</w:t>
      </w:r>
      <w:r>
        <w:t xml:space="preserve"> </w:t>
      </w:r>
      <w:r w:rsidRPr="00A350C0">
        <w:t>college to stay healthy, financially stable,</w:t>
      </w:r>
      <w:r>
        <w:t xml:space="preserve"> </w:t>
      </w:r>
      <w:r w:rsidRPr="00A350C0">
        <w:t xml:space="preserve">academically </w:t>
      </w:r>
      <w:proofErr w:type="gramStart"/>
      <w:r w:rsidRPr="00A350C0">
        <w:t>engaged</w:t>
      </w:r>
      <w:proofErr w:type="gramEnd"/>
      <w:r w:rsidRPr="00A350C0">
        <w:t xml:space="preserve"> and enrolled?</w:t>
      </w:r>
    </w:p>
    <w:p w14:paraId="449F3356" w14:textId="2A814D86" w:rsidR="00A350C0" w:rsidRPr="00A350C0" w:rsidRDefault="00A350C0" w:rsidP="00A350C0"/>
    <w:p w14:paraId="3EFBB07B" w14:textId="77777777" w:rsidR="00A350C0" w:rsidRPr="00A350C0" w:rsidRDefault="00A350C0" w:rsidP="00A350C0">
      <w:r w:rsidRPr="00A350C0">
        <w:t>Finances and Employment</w:t>
      </w:r>
    </w:p>
    <w:p w14:paraId="75BC1D36" w14:textId="66D25F6D" w:rsidR="00A350C0" w:rsidRPr="00A350C0" w:rsidRDefault="00A350C0" w:rsidP="00FA4E1F">
      <w:pPr>
        <w:pStyle w:val="ListParagraph"/>
        <w:numPr>
          <w:ilvl w:val="0"/>
          <w:numId w:val="53"/>
        </w:numPr>
      </w:pPr>
      <w:r>
        <w:t xml:space="preserve">Description: </w:t>
      </w:r>
      <w:r w:rsidRPr="00A350C0">
        <w:t>Reflects on Covid-19 impact on employment</w:t>
      </w:r>
      <w:r>
        <w:t xml:space="preserve"> </w:t>
      </w:r>
      <w:r w:rsidRPr="00A350C0">
        <w:t>and finances and challenges paying for school</w:t>
      </w:r>
      <w:r>
        <w:t xml:space="preserve"> </w:t>
      </w:r>
      <w:r w:rsidRPr="00A350C0">
        <w:t>vs. basic needs.</w:t>
      </w:r>
    </w:p>
    <w:p w14:paraId="7D0007F0" w14:textId="10AFE992" w:rsidR="00A350C0" w:rsidRPr="00A350C0" w:rsidRDefault="00A350C0" w:rsidP="00FA4E1F">
      <w:pPr>
        <w:pStyle w:val="ListParagraph"/>
        <w:numPr>
          <w:ilvl w:val="0"/>
          <w:numId w:val="53"/>
        </w:numPr>
      </w:pPr>
      <w:proofErr w:type="gramStart"/>
      <w:r>
        <w:t>Example;</w:t>
      </w:r>
      <w:proofErr w:type="gramEnd"/>
      <w:r>
        <w:t xml:space="preserve"> </w:t>
      </w:r>
      <w:r w:rsidRPr="00A350C0">
        <w:t>“The covid 19 pandemic has changed my way of</w:t>
      </w:r>
      <w:r>
        <w:t xml:space="preserve"> </w:t>
      </w:r>
      <w:r w:rsidRPr="00A350C0">
        <w:t>life completely. How I learn how I make money</w:t>
      </w:r>
      <w:r>
        <w:t xml:space="preserve"> </w:t>
      </w:r>
      <w:r w:rsidRPr="00A350C0">
        <w:t>how I interact with people. It’s a very stressful</w:t>
      </w:r>
      <w:r>
        <w:t xml:space="preserve"> </w:t>
      </w:r>
      <w:r w:rsidRPr="00A350C0">
        <w:t>thing. I just need financial aid to pay</w:t>
      </w:r>
      <w:r>
        <w:t xml:space="preserve"> </w:t>
      </w:r>
      <w:r w:rsidRPr="00A350C0">
        <w:t>for my</w:t>
      </w:r>
      <w:r>
        <w:t xml:space="preserve"> </w:t>
      </w:r>
      <w:r w:rsidRPr="00A350C0">
        <w:t>classes and that’s all.”</w:t>
      </w:r>
    </w:p>
    <w:p w14:paraId="053D7535" w14:textId="6F7C1DF3" w:rsidR="00A350C0" w:rsidRPr="00A350C0" w:rsidRDefault="00A350C0" w:rsidP="00FA4E1F">
      <w:pPr>
        <w:pStyle w:val="ListParagraph"/>
        <w:numPr>
          <w:ilvl w:val="0"/>
          <w:numId w:val="53"/>
        </w:numPr>
      </w:pPr>
      <w:r>
        <w:t xml:space="preserve">Freq.: </w:t>
      </w:r>
      <w:r w:rsidRPr="00A350C0">
        <w:t>31%</w:t>
      </w:r>
    </w:p>
    <w:p w14:paraId="07A8FA8B" w14:textId="77777777" w:rsidR="00A350C0" w:rsidRDefault="00A350C0" w:rsidP="00A350C0"/>
    <w:p w14:paraId="21C61ED7" w14:textId="46640F3A" w:rsidR="00A350C0" w:rsidRPr="00A350C0" w:rsidRDefault="00A350C0" w:rsidP="00A350C0">
      <w:r w:rsidRPr="00A350C0">
        <w:t>Learning and Course Progression</w:t>
      </w:r>
    </w:p>
    <w:p w14:paraId="2759F36C" w14:textId="73D28614" w:rsidR="00A350C0" w:rsidRPr="00A350C0" w:rsidRDefault="00A350C0" w:rsidP="00FA4E1F">
      <w:pPr>
        <w:pStyle w:val="ListParagraph"/>
        <w:numPr>
          <w:ilvl w:val="0"/>
          <w:numId w:val="54"/>
        </w:numPr>
      </w:pPr>
      <w:r>
        <w:t xml:space="preserve">Description: </w:t>
      </w:r>
      <w:r w:rsidRPr="00A350C0">
        <w:t>Shared challenges learning in online format</w:t>
      </w:r>
      <w:r>
        <w:t xml:space="preserve"> </w:t>
      </w:r>
      <w:r w:rsidRPr="00A350C0">
        <w:t>the need for quality instruction and negative</w:t>
      </w:r>
      <w:r>
        <w:t xml:space="preserve"> </w:t>
      </w:r>
      <w:r w:rsidRPr="00A350C0">
        <w:t xml:space="preserve">impact of Covid-19 on future </w:t>
      </w:r>
      <w:proofErr w:type="spellStart"/>
      <w:r w:rsidRPr="00A350C0">
        <w:t>coursetaking</w:t>
      </w:r>
      <w:proofErr w:type="spellEnd"/>
      <w:r w:rsidRPr="00A350C0">
        <w:t xml:space="preserve"> and</w:t>
      </w:r>
      <w:r>
        <w:t xml:space="preserve"> </w:t>
      </w:r>
      <w:r w:rsidRPr="00A350C0">
        <w:t>career plans</w:t>
      </w:r>
    </w:p>
    <w:p w14:paraId="5989792B" w14:textId="616CEA02" w:rsidR="00A350C0" w:rsidRPr="00A350C0" w:rsidRDefault="00A350C0" w:rsidP="00FA4E1F">
      <w:pPr>
        <w:pStyle w:val="ListParagraph"/>
        <w:numPr>
          <w:ilvl w:val="0"/>
          <w:numId w:val="54"/>
        </w:numPr>
      </w:pPr>
      <w:r>
        <w:t xml:space="preserve">Example: </w:t>
      </w:r>
      <w:r w:rsidRPr="00A350C0">
        <w:t>“As a student who learns better in the</w:t>
      </w:r>
      <w:r>
        <w:t xml:space="preserve"> </w:t>
      </w:r>
      <w:r w:rsidRPr="00A350C0">
        <w:t>classroom, it’s been difficult taking science and</w:t>
      </w:r>
    </w:p>
    <w:p w14:paraId="0D09FF59" w14:textId="5820B146" w:rsidR="00A350C0" w:rsidRPr="00A350C0" w:rsidRDefault="00A350C0" w:rsidP="00FA4E1F">
      <w:pPr>
        <w:pStyle w:val="ListParagraph"/>
        <w:numPr>
          <w:ilvl w:val="0"/>
          <w:numId w:val="54"/>
        </w:numPr>
      </w:pPr>
      <w:r w:rsidRPr="00A350C0">
        <w:t>math classes online but the instructors have</w:t>
      </w:r>
      <w:r>
        <w:t xml:space="preserve"> </w:t>
      </w:r>
      <w:r w:rsidRPr="00A350C0">
        <w:t>been very accommodating. I feel like [my</w:t>
      </w:r>
      <w:r>
        <w:t xml:space="preserve"> </w:t>
      </w:r>
      <w:r w:rsidRPr="00A350C0">
        <w:t>college]</w:t>
      </w:r>
      <w:r>
        <w:t xml:space="preserve"> </w:t>
      </w:r>
      <w:r w:rsidRPr="00A350C0">
        <w:t>should provide more instruction on</w:t>
      </w:r>
      <w:r>
        <w:t xml:space="preserve"> </w:t>
      </w:r>
      <w:r w:rsidRPr="00A350C0">
        <w:t>how to access advising, where to go when we</w:t>
      </w:r>
      <w:r>
        <w:t xml:space="preserve"> </w:t>
      </w:r>
      <w:r w:rsidRPr="00A350C0">
        <w:t>have</w:t>
      </w:r>
      <w:r>
        <w:t xml:space="preserve"> </w:t>
      </w:r>
      <w:r w:rsidRPr="00A350C0">
        <w:t>questions, etc.”</w:t>
      </w:r>
    </w:p>
    <w:p w14:paraId="5395AD2E" w14:textId="2D71A34C" w:rsidR="00A350C0" w:rsidRPr="00A350C0" w:rsidRDefault="00A350C0" w:rsidP="00FA4E1F">
      <w:pPr>
        <w:pStyle w:val="ListParagraph"/>
        <w:numPr>
          <w:ilvl w:val="0"/>
          <w:numId w:val="54"/>
        </w:numPr>
      </w:pPr>
      <w:r>
        <w:t xml:space="preserve">Freq.: </w:t>
      </w:r>
      <w:r w:rsidRPr="00A350C0">
        <w:t>20%</w:t>
      </w:r>
    </w:p>
    <w:p w14:paraId="3973B504" w14:textId="77777777" w:rsidR="00A350C0" w:rsidRDefault="00A350C0" w:rsidP="00A350C0"/>
    <w:p w14:paraId="3021B23A" w14:textId="7B925FD7" w:rsidR="00A350C0" w:rsidRPr="00A350C0" w:rsidRDefault="00A350C0" w:rsidP="00A350C0">
      <w:r w:rsidRPr="00A350C0">
        <w:t>Neutral Impacts or Needs Are Met</w:t>
      </w:r>
    </w:p>
    <w:p w14:paraId="2091E18B" w14:textId="192F5A17" w:rsidR="00A350C0" w:rsidRPr="00A350C0" w:rsidRDefault="00A350C0" w:rsidP="00FA4E1F">
      <w:pPr>
        <w:pStyle w:val="ListParagraph"/>
        <w:numPr>
          <w:ilvl w:val="0"/>
          <w:numId w:val="55"/>
        </w:numPr>
      </w:pPr>
      <w:r>
        <w:t xml:space="preserve">Description: </w:t>
      </w:r>
      <w:r w:rsidRPr="00A350C0">
        <w:t>Described immediate needs as being met and</w:t>
      </w:r>
      <w:r>
        <w:t xml:space="preserve"> </w:t>
      </w:r>
      <w:r w:rsidRPr="00A350C0">
        <w:t>Covid-19 not having a direct impact on them</w:t>
      </w:r>
      <w:r>
        <w:t xml:space="preserve"> </w:t>
      </w:r>
      <w:r w:rsidRPr="00A350C0">
        <w:t>personally.</w:t>
      </w:r>
    </w:p>
    <w:p w14:paraId="6B599C00" w14:textId="416E0C3E" w:rsidR="00A350C0" w:rsidRPr="00A350C0" w:rsidRDefault="00A350C0" w:rsidP="00FA4E1F">
      <w:pPr>
        <w:pStyle w:val="ListParagraph"/>
        <w:numPr>
          <w:ilvl w:val="0"/>
          <w:numId w:val="55"/>
        </w:numPr>
      </w:pPr>
      <w:r>
        <w:t xml:space="preserve">Example: </w:t>
      </w:r>
      <w:r w:rsidRPr="00A350C0">
        <w:t>“Due to the pandemic, I have had difficulty with</w:t>
      </w:r>
      <w:r>
        <w:t xml:space="preserve"> </w:t>
      </w:r>
      <w:proofErr w:type="gramStart"/>
      <w:r w:rsidRPr="00A350C0">
        <w:t>school</w:t>
      </w:r>
      <w:proofErr w:type="gramEnd"/>
      <w:r w:rsidRPr="00A350C0">
        <w:t xml:space="preserve"> but I have also learned to</w:t>
      </w:r>
      <w:r>
        <w:t xml:space="preserve"> </w:t>
      </w:r>
      <w:r w:rsidRPr="00A350C0">
        <w:t>surpass these</w:t>
      </w:r>
      <w:r>
        <w:t xml:space="preserve"> </w:t>
      </w:r>
      <w:r w:rsidRPr="00A350C0">
        <w:t>challenges.”</w:t>
      </w:r>
    </w:p>
    <w:p w14:paraId="67C29798" w14:textId="538D97C0" w:rsidR="00A350C0" w:rsidRPr="00A350C0" w:rsidRDefault="00A350C0" w:rsidP="00FA4E1F">
      <w:pPr>
        <w:pStyle w:val="ListParagraph"/>
        <w:numPr>
          <w:ilvl w:val="0"/>
          <w:numId w:val="55"/>
        </w:numPr>
      </w:pPr>
      <w:r>
        <w:t xml:space="preserve">Freq.: </w:t>
      </w:r>
      <w:r w:rsidRPr="00A350C0">
        <w:t>15%</w:t>
      </w:r>
    </w:p>
    <w:p w14:paraId="74574F72" w14:textId="77777777" w:rsidR="00A350C0" w:rsidRDefault="00A350C0" w:rsidP="00A350C0"/>
    <w:p w14:paraId="2F3E9C21" w14:textId="7A0386CD" w:rsidR="00A350C0" w:rsidRPr="00A350C0" w:rsidRDefault="00A350C0" w:rsidP="00A350C0">
      <w:r w:rsidRPr="00A350C0">
        <w:t>Family, Social and Community Impact</w:t>
      </w:r>
    </w:p>
    <w:p w14:paraId="476510DB" w14:textId="281296CF" w:rsidR="00A350C0" w:rsidRPr="00A350C0" w:rsidRDefault="00A350C0" w:rsidP="00FA4E1F">
      <w:pPr>
        <w:pStyle w:val="ListParagraph"/>
        <w:numPr>
          <w:ilvl w:val="0"/>
          <w:numId w:val="56"/>
        </w:numPr>
      </w:pPr>
      <w:r>
        <w:t xml:space="preserve">Description: </w:t>
      </w:r>
      <w:r w:rsidRPr="00A350C0">
        <w:t>Covid-19 impacting family and local</w:t>
      </w:r>
      <w:r>
        <w:t xml:space="preserve"> </w:t>
      </w:r>
      <w:r w:rsidRPr="00A350C0">
        <w:t>community.</w:t>
      </w:r>
    </w:p>
    <w:p w14:paraId="3C3597D2" w14:textId="5AAF62E4" w:rsidR="00A350C0" w:rsidRPr="00A350C0" w:rsidRDefault="00A350C0" w:rsidP="00FA4E1F">
      <w:pPr>
        <w:pStyle w:val="ListParagraph"/>
        <w:numPr>
          <w:ilvl w:val="0"/>
          <w:numId w:val="56"/>
        </w:numPr>
      </w:pPr>
      <w:r>
        <w:t xml:space="preserve">Example: </w:t>
      </w:r>
      <w:r w:rsidRPr="00A350C0">
        <w:t>“Hard with teaching my son and having to take</w:t>
      </w:r>
      <w:r>
        <w:t xml:space="preserve"> </w:t>
      </w:r>
      <w:r w:rsidRPr="00A350C0">
        <w:t>care of my baby. Can’t take them with me to the</w:t>
      </w:r>
      <w:r>
        <w:t xml:space="preserve"> </w:t>
      </w:r>
      <w:r w:rsidRPr="00A350C0">
        <w:t>store. haven’t seen my family and financially my</w:t>
      </w:r>
      <w:r>
        <w:t xml:space="preserve"> </w:t>
      </w:r>
      <w:r w:rsidRPr="00A350C0">
        <w:t>partner got a pink slip due to this</w:t>
      </w:r>
      <w:r>
        <w:t xml:space="preserve"> </w:t>
      </w:r>
      <w:r w:rsidRPr="00A350C0">
        <w:t>pandemic.”</w:t>
      </w:r>
    </w:p>
    <w:p w14:paraId="6F0E16B9" w14:textId="5CFB6C5C" w:rsidR="00A350C0" w:rsidRDefault="00A350C0" w:rsidP="00FA4E1F">
      <w:pPr>
        <w:pStyle w:val="ListParagraph"/>
        <w:numPr>
          <w:ilvl w:val="0"/>
          <w:numId w:val="56"/>
        </w:numPr>
      </w:pPr>
      <w:r>
        <w:t xml:space="preserve">Freq.: </w:t>
      </w:r>
      <w:r w:rsidRPr="00A350C0">
        <w:t>10%</w:t>
      </w:r>
    </w:p>
    <w:p w14:paraId="3478FDFC" w14:textId="77777777" w:rsidR="00A350C0" w:rsidRPr="00A350C0" w:rsidRDefault="00A350C0" w:rsidP="00A350C0"/>
    <w:p w14:paraId="0A8AA355" w14:textId="77777777" w:rsidR="00A350C0" w:rsidRPr="00A350C0" w:rsidRDefault="00A350C0" w:rsidP="00A350C0">
      <w:r w:rsidRPr="00A350C0">
        <w:t>Mental or Physical Health and Safety</w:t>
      </w:r>
    </w:p>
    <w:p w14:paraId="78CA187C" w14:textId="55057985" w:rsidR="00A350C0" w:rsidRPr="00A350C0" w:rsidRDefault="00A350C0" w:rsidP="00FA4E1F">
      <w:pPr>
        <w:pStyle w:val="ListParagraph"/>
        <w:numPr>
          <w:ilvl w:val="0"/>
          <w:numId w:val="57"/>
        </w:numPr>
      </w:pPr>
      <w:r>
        <w:t xml:space="preserve">Description: </w:t>
      </w:r>
      <w:r w:rsidRPr="00A350C0">
        <w:t xml:space="preserve">Student impacted in their mental, </w:t>
      </w:r>
      <w:proofErr w:type="gramStart"/>
      <w:r w:rsidRPr="00A350C0">
        <w:t>emotional</w:t>
      </w:r>
      <w:proofErr w:type="gramEnd"/>
      <w:r w:rsidRPr="00A350C0">
        <w:t xml:space="preserve"> or</w:t>
      </w:r>
      <w:r>
        <w:t xml:space="preserve"> </w:t>
      </w:r>
      <w:r w:rsidRPr="00A350C0">
        <w:t>physical health and safety.</w:t>
      </w:r>
    </w:p>
    <w:p w14:paraId="5F4D2B9B" w14:textId="266BB2A6" w:rsidR="00A350C0" w:rsidRPr="00A350C0" w:rsidRDefault="00A350C0" w:rsidP="00FA4E1F">
      <w:pPr>
        <w:pStyle w:val="ListParagraph"/>
        <w:numPr>
          <w:ilvl w:val="0"/>
          <w:numId w:val="57"/>
        </w:numPr>
      </w:pPr>
      <w:r>
        <w:t xml:space="preserve">Example: </w:t>
      </w:r>
      <w:r w:rsidRPr="00A350C0">
        <w:t>“It has affected me so much because it has</w:t>
      </w:r>
      <w:r>
        <w:t xml:space="preserve"> </w:t>
      </w:r>
      <w:r w:rsidRPr="00A350C0">
        <w:t>heightened my anxiety. I am always worried</w:t>
      </w:r>
      <w:r>
        <w:t xml:space="preserve"> </w:t>
      </w:r>
      <w:r w:rsidRPr="00A350C0">
        <w:t>about bringing the virus home to my loved ones.</w:t>
      </w:r>
      <w:r>
        <w:t xml:space="preserve"> </w:t>
      </w:r>
      <w:r w:rsidRPr="00A350C0">
        <w:t xml:space="preserve">Also, my </w:t>
      </w:r>
      <w:proofErr w:type="spellStart"/>
      <w:proofErr w:type="gramStart"/>
      <w:r w:rsidRPr="00A350C0">
        <w:t>boyfriends</w:t>
      </w:r>
      <w:proofErr w:type="spellEnd"/>
      <w:proofErr w:type="gramEnd"/>
      <w:r w:rsidRPr="00A350C0">
        <w:t xml:space="preserve"> family has health conditions</w:t>
      </w:r>
      <w:r>
        <w:t xml:space="preserve"> </w:t>
      </w:r>
      <w:r w:rsidRPr="00A350C0">
        <w:t>and are high risk, [but, I] still have to work. I</w:t>
      </w:r>
      <w:r>
        <w:t xml:space="preserve"> </w:t>
      </w:r>
      <w:r w:rsidRPr="00A350C0">
        <w:t xml:space="preserve">have to help pay bills, stay </w:t>
      </w:r>
      <w:proofErr w:type="spellStart"/>
      <w:proofErr w:type="gramStart"/>
      <w:r w:rsidRPr="00A350C0">
        <w:t>a float</w:t>
      </w:r>
      <w:proofErr w:type="spellEnd"/>
      <w:proofErr w:type="gramEnd"/>
      <w:r w:rsidRPr="00A350C0">
        <w:t xml:space="preserve"> and help my</w:t>
      </w:r>
      <w:r>
        <w:t xml:space="preserve"> </w:t>
      </w:r>
      <w:r w:rsidRPr="00A350C0">
        <w:t>family [</w:t>
      </w:r>
      <w:r>
        <w:t>…</w:t>
      </w:r>
      <w:r w:rsidRPr="00A350C0">
        <w:t>] It’s super stressful.</w:t>
      </w:r>
    </w:p>
    <w:p w14:paraId="2E8ED1CB" w14:textId="58ACD71D" w:rsidR="00A350C0" w:rsidRPr="00A350C0" w:rsidRDefault="00A350C0" w:rsidP="00FA4E1F">
      <w:pPr>
        <w:pStyle w:val="ListParagraph"/>
        <w:numPr>
          <w:ilvl w:val="0"/>
          <w:numId w:val="57"/>
        </w:numPr>
      </w:pPr>
      <w:r>
        <w:t xml:space="preserve">Freq.: </w:t>
      </w:r>
      <w:r w:rsidRPr="00A350C0">
        <w:t>10%</w:t>
      </w:r>
    </w:p>
    <w:p w14:paraId="20C052DA" w14:textId="77777777" w:rsidR="00A350C0" w:rsidRDefault="00A350C0" w:rsidP="00A350C0"/>
    <w:p w14:paraId="38133595" w14:textId="79C54A4D" w:rsidR="00A350C0" w:rsidRPr="00A350C0" w:rsidRDefault="00A350C0" w:rsidP="00A350C0">
      <w:r w:rsidRPr="00A350C0">
        <w:t>In Need of General Support</w:t>
      </w:r>
    </w:p>
    <w:p w14:paraId="2BA0F0A4" w14:textId="66E2D4A4" w:rsidR="00A350C0" w:rsidRPr="00A350C0" w:rsidRDefault="00A350C0" w:rsidP="00FA4E1F">
      <w:pPr>
        <w:pStyle w:val="ListParagraph"/>
        <w:numPr>
          <w:ilvl w:val="0"/>
          <w:numId w:val="58"/>
        </w:numPr>
      </w:pPr>
      <w:r>
        <w:t xml:space="preserve">Description: </w:t>
      </w:r>
      <w:r w:rsidRPr="00A350C0">
        <w:t>Indicated wide-ranging impacts of Covid-19</w:t>
      </w:r>
      <w:r>
        <w:t xml:space="preserve"> </w:t>
      </w:r>
      <w:r w:rsidRPr="00A350C0">
        <w:t xml:space="preserve">and need for </w:t>
      </w:r>
      <w:proofErr w:type="gramStart"/>
      <w:r w:rsidRPr="00A350C0">
        <w:t>support,</w:t>
      </w:r>
      <w:r>
        <w:t xml:space="preserve"> </w:t>
      </w:r>
      <w:r w:rsidRPr="00A350C0">
        <w:t>but</w:t>
      </w:r>
      <w:proofErr w:type="gramEnd"/>
      <w:r w:rsidRPr="00A350C0">
        <w:t xml:space="preserve"> did not specify in</w:t>
      </w:r>
      <w:r>
        <w:t xml:space="preserve"> </w:t>
      </w:r>
      <w:r w:rsidRPr="00A350C0">
        <w:t>what areas.</w:t>
      </w:r>
    </w:p>
    <w:p w14:paraId="49F8DF12" w14:textId="73BBC24B" w:rsidR="00A350C0" w:rsidRPr="00A350C0" w:rsidRDefault="00A350C0" w:rsidP="00FA4E1F">
      <w:pPr>
        <w:pStyle w:val="ListParagraph"/>
        <w:numPr>
          <w:ilvl w:val="0"/>
          <w:numId w:val="58"/>
        </w:numPr>
      </w:pPr>
      <w:r>
        <w:t xml:space="preserve">Example: </w:t>
      </w:r>
      <w:r w:rsidRPr="00A350C0">
        <w:t>“I think that the college needs to recognize that</w:t>
      </w:r>
      <w:r>
        <w:t xml:space="preserve"> </w:t>
      </w:r>
      <w:r w:rsidRPr="00A350C0">
        <w:t xml:space="preserve">these are hard </w:t>
      </w:r>
      <w:proofErr w:type="gramStart"/>
      <w:r w:rsidRPr="00A350C0">
        <w:t>times</w:t>
      </w:r>
      <w:proofErr w:type="gramEnd"/>
      <w:r w:rsidRPr="00A350C0">
        <w:t xml:space="preserve"> and it impacts every</w:t>
      </w:r>
      <w:r>
        <w:t xml:space="preserve"> </w:t>
      </w:r>
      <w:r w:rsidRPr="00A350C0">
        <w:t>student differently.</w:t>
      </w:r>
    </w:p>
    <w:p w14:paraId="6B92A2A2" w14:textId="4BA42966" w:rsidR="00A350C0" w:rsidRPr="00A350C0" w:rsidRDefault="00A350C0" w:rsidP="00FA4E1F">
      <w:pPr>
        <w:pStyle w:val="ListParagraph"/>
        <w:numPr>
          <w:ilvl w:val="0"/>
          <w:numId w:val="58"/>
        </w:numPr>
      </w:pPr>
      <w:r>
        <w:t xml:space="preserve">Freq.: </w:t>
      </w:r>
      <w:r w:rsidRPr="00A350C0">
        <w:t>9%</w:t>
      </w:r>
    </w:p>
    <w:p w14:paraId="2FD3ED8A" w14:textId="77777777" w:rsidR="00A350C0" w:rsidRDefault="00A350C0" w:rsidP="00A350C0"/>
    <w:p w14:paraId="73760CAC" w14:textId="5B8F9F02" w:rsidR="00A350C0" w:rsidRPr="00A350C0" w:rsidRDefault="00A350C0" w:rsidP="00A350C0">
      <w:r w:rsidRPr="00A350C0">
        <w:t>Resource Access and Communication</w:t>
      </w:r>
    </w:p>
    <w:p w14:paraId="78A0348C" w14:textId="47840EB9" w:rsidR="00A350C0" w:rsidRPr="00A350C0" w:rsidRDefault="00A350C0" w:rsidP="00FA4E1F">
      <w:pPr>
        <w:pStyle w:val="ListParagraph"/>
        <w:numPr>
          <w:ilvl w:val="0"/>
          <w:numId w:val="59"/>
        </w:numPr>
      </w:pPr>
      <w:r>
        <w:t xml:space="preserve">Description: </w:t>
      </w:r>
      <w:r w:rsidRPr="00A350C0">
        <w:t>Challenges accessing campus financial</w:t>
      </w:r>
      <w:r>
        <w:t xml:space="preserve"> </w:t>
      </w:r>
      <w:r w:rsidRPr="00A350C0">
        <w:t>resources, school resources, advising, etc.</w:t>
      </w:r>
    </w:p>
    <w:p w14:paraId="15401DF1" w14:textId="083420F8" w:rsidR="00A350C0" w:rsidRPr="00A350C0" w:rsidRDefault="00A350C0" w:rsidP="00FA4E1F">
      <w:pPr>
        <w:pStyle w:val="ListParagraph"/>
        <w:numPr>
          <w:ilvl w:val="0"/>
          <w:numId w:val="59"/>
        </w:numPr>
      </w:pPr>
      <w:r>
        <w:t xml:space="preserve">Example: </w:t>
      </w:r>
      <w:r w:rsidRPr="00A350C0">
        <w:t>“The pandemic cost me my full-time job which</w:t>
      </w:r>
      <w:r>
        <w:t xml:space="preserve"> </w:t>
      </w:r>
      <w:r w:rsidRPr="00A350C0">
        <w:t>was supporting me through college. [</w:t>
      </w:r>
      <w:r>
        <w:t>…</w:t>
      </w:r>
      <w:r w:rsidRPr="00A350C0">
        <w:t>] It has</w:t>
      </w:r>
      <w:r>
        <w:t xml:space="preserve"> </w:t>
      </w:r>
      <w:r w:rsidRPr="00A350C0">
        <w:t>been difficult getting in touch with the financial</w:t>
      </w:r>
      <w:r>
        <w:t xml:space="preserve"> </w:t>
      </w:r>
      <w:r w:rsidRPr="00A350C0">
        <w:t>aid department, but that can be expected</w:t>
      </w:r>
      <w:r>
        <w:t xml:space="preserve"> </w:t>
      </w:r>
      <w:r w:rsidRPr="00A350C0">
        <w:t>during the transition to online schooling.”</w:t>
      </w:r>
    </w:p>
    <w:p w14:paraId="3D87DB02" w14:textId="74C132B7" w:rsidR="00A350C0" w:rsidRDefault="00A350C0" w:rsidP="00FA4E1F">
      <w:pPr>
        <w:pStyle w:val="ListParagraph"/>
        <w:numPr>
          <w:ilvl w:val="0"/>
          <w:numId w:val="59"/>
        </w:numPr>
      </w:pPr>
      <w:r>
        <w:t xml:space="preserve">Freq.: </w:t>
      </w:r>
      <w:r w:rsidRPr="00A350C0">
        <w:t>5%</w:t>
      </w:r>
    </w:p>
    <w:p w14:paraId="32C39449" w14:textId="253CE1E5" w:rsidR="00A350C0" w:rsidRDefault="00A350C0" w:rsidP="00A350C0"/>
    <w:p w14:paraId="2BB2D680" w14:textId="1CCD29C5" w:rsidR="00A350C0" w:rsidRPr="00E20EAB" w:rsidRDefault="00A350C0" w:rsidP="00A350C0">
      <w:pPr>
        <w:rPr>
          <w:b/>
          <w:bCs/>
          <w:u w:val="single"/>
        </w:rPr>
      </w:pPr>
      <w:r w:rsidRPr="00E20EAB">
        <w:rPr>
          <w:b/>
          <w:bCs/>
          <w:u w:val="single"/>
        </w:rPr>
        <w:t>Knowledge Access</w:t>
      </w:r>
    </w:p>
    <w:p w14:paraId="05C83114" w14:textId="5756FD64" w:rsidR="00A350C0" w:rsidRDefault="00A350C0" w:rsidP="00A350C0">
      <w:r w:rsidRPr="00A350C0">
        <w:t>What do you wish you'd known before enrolling and why would that have been helpful?</w:t>
      </w:r>
    </w:p>
    <w:p w14:paraId="3F43D246" w14:textId="27E6A551" w:rsidR="00A350C0" w:rsidRDefault="00A350C0" w:rsidP="00A350C0"/>
    <w:p w14:paraId="67520A4D" w14:textId="77777777" w:rsidR="00A350C0" w:rsidRPr="00A350C0" w:rsidRDefault="00A350C0" w:rsidP="00A350C0">
      <w:r w:rsidRPr="00A350C0">
        <w:t>Academic and Career Advising Support</w:t>
      </w:r>
    </w:p>
    <w:p w14:paraId="46AF9132" w14:textId="2646E2FE" w:rsidR="00A350C0" w:rsidRPr="00A350C0" w:rsidRDefault="00A350C0" w:rsidP="00FA4E1F">
      <w:pPr>
        <w:pStyle w:val="ListParagraph"/>
        <w:numPr>
          <w:ilvl w:val="0"/>
          <w:numId w:val="60"/>
        </w:numPr>
      </w:pPr>
      <w:r>
        <w:t xml:space="preserve">Description: </w:t>
      </w:r>
      <w:r w:rsidRPr="00A350C0">
        <w:t>Students expressed they wish they had more</w:t>
      </w:r>
      <w:r>
        <w:t xml:space="preserve"> </w:t>
      </w:r>
      <w:r w:rsidRPr="00A350C0">
        <w:t>support in academic and career planning</w:t>
      </w:r>
      <w:r>
        <w:t xml:space="preserve"> </w:t>
      </w:r>
      <w:r w:rsidRPr="00A350C0">
        <w:t>from college advisors on campus</w:t>
      </w:r>
    </w:p>
    <w:p w14:paraId="1CEEC11A" w14:textId="459761DE" w:rsidR="00A350C0" w:rsidRPr="00A350C0" w:rsidRDefault="00A350C0" w:rsidP="00FA4E1F">
      <w:pPr>
        <w:pStyle w:val="ListParagraph"/>
        <w:numPr>
          <w:ilvl w:val="0"/>
          <w:numId w:val="60"/>
        </w:numPr>
      </w:pPr>
      <w:r>
        <w:t xml:space="preserve">Example: </w:t>
      </w:r>
      <w:r w:rsidRPr="00A350C0">
        <w:t>“I wish I had gotten into contact with a counselor</w:t>
      </w:r>
      <w:r>
        <w:t xml:space="preserve"> </w:t>
      </w:r>
      <w:r w:rsidRPr="00A350C0">
        <w:t xml:space="preserve">earlier so they could help plan out my </w:t>
      </w:r>
      <w:proofErr w:type="gramStart"/>
      <w:r w:rsidRPr="00A350C0">
        <w:t>two year</w:t>
      </w:r>
      <w:proofErr w:type="gramEnd"/>
      <w:r>
        <w:t xml:space="preserve"> </w:t>
      </w:r>
      <w:r w:rsidRPr="00A350C0">
        <w:t>schedule. I took classes that I didn’t need for my</w:t>
      </w:r>
      <w:r>
        <w:t xml:space="preserve"> </w:t>
      </w:r>
      <w:r w:rsidRPr="00A350C0">
        <w:t>degree.”</w:t>
      </w:r>
    </w:p>
    <w:p w14:paraId="0E72C3C9" w14:textId="421EC4C2" w:rsidR="00A350C0" w:rsidRDefault="00A350C0" w:rsidP="00FA4E1F">
      <w:pPr>
        <w:pStyle w:val="ListParagraph"/>
        <w:numPr>
          <w:ilvl w:val="0"/>
          <w:numId w:val="60"/>
        </w:numPr>
      </w:pPr>
      <w:r>
        <w:t xml:space="preserve">Freq.: </w:t>
      </w:r>
      <w:r w:rsidRPr="00A350C0">
        <w:t>25%</w:t>
      </w:r>
    </w:p>
    <w:p w14:paraId="316F18C0" w14:textId="77777777" w:rsidR="00A350C0" w:rsidRPr="00A350C0" w:rsidRDefault="00A350C0" w:rsidP="00A350C0"/>
    <w:p w14:paraId="63CDB87B" w14:textId="77777777" w:rsidR="00A350C0" w:rsidRPr="00A350C0" w:rsidRDefault="00A350C0" w:rsidP="00A350C0">
      <w:r w:rsidRPr="00A350C0">
        <w:t>Navigating Campus and Knowing Climate</w:t>
      </w:r>
    </w:p>
    <w:p w14:paraId="30E86BA3" w14:textId="18CA381B" w:rsidR="00A350C0" w:rsidRPr="00A350C0" w:rsidRDefault="00A350C0" w:rsidP="00FA4E1F">
      <w:pPr>
        <w:pStyle w:val="ListParagraph"/>
        <w:numPr>
          <w:ilvl w:val="0"/>
          <w:numId w:val="61"/>
        </w:numPr>
      </w:pPr>
      <w:r>
        <w:t xml:space="preserve">Description: </w:t>
      </w:r>
      <w:r w:rsidRPr="00A350C0">
        <w:t>Student wished they knew how to navigate</w:t>
      </w:r>
      <w:r>
        <w:t xml:space="preserve"> </w:t>
      </w:r>
      <w:r w:rsidRPr="00A350C0">
        <w:t>campus buildings and knew more general info</w:t>
      </w:r>
      <w:r>
        <w:t xml:space="preserve"> </w:t>
      </w:r>
      <w:r w:rsidRPr="00A350C0">
        <w:t>about the campus such as school climate.</w:t>
      </w:r>
    </w:p>
    <w:p w14:paraId="4E7168DE" w14:textId="2DCC20FE" w:rsidR="00A350C0" w:rsidRPr="00A350C0" w:rsidRDefault="00A350C0" w:rsidP="00FA4E1F">
      <w:pPr>
        <w:pStyle w:val="ListParagraph"/>
        <w:numPr>
          <w:ilvl w:val="0"/>
          <w:numId w:val="61"/>
        </w:numPr>
      </w:pPr>
      <w:proofErr w:type="gramStart"/>
      <w:r>
        <w:t>Example;</w:t>
      </w:r>
      <w:proofErr w:type="gramEnd"/>
      <w:r>
        <w:t xml:space="preserve"> </w:t>
      </w:r>
      <w:r w:rsidRPr="00A350C0">
        <w:t>“More information about the school and</w:t>
      </w:r>
      <w:r>
        <w:t xml:space="preserve"> </w:t>
      </w:r>
      <w:r w:rsidRPr="00A350C0">
        <w:t>atmosphere.”</w:t>
      </w:r>
    </w:p>
    <w:p w14:paraId="6FD0E489" w14:textId="3F83C1E7" w:rsidR="00A350C0" w:rsidRPr="00A350C0" w:rsidRDefault="00A350C0" w:rsidP="00FA4E1F">
      <w:pPr>
        <w:pStyle w:val="ListParagraph"/>
        <w:numPr>
          <w:ilvl w:val="0"/>
          <w:numId w:val="61"/>
        </w:numPr>
      </w:pPr>
      <w:r>
        <w:t xml:space="preserve">Freq.: </w:t>
      </w:r>
      <w:r w:rsidRPr="00A350C0">
        <w:t>20%</w:t>
      </w:r>
    </w:p>
    <w:p w14:paraId="2ADEFE31" w14:textId="77777777" w:rsidR="00A350C0" w:rsidRDefault="00A350C0" w:rsidP="00A350C0"/>
    <w:p w14:paraId="3BDC5E72" w14:textId="3CB29A87" w:rsidR="00A350C0" w:rsidRPr="00A350C0" w:rsidRDefault="00A350C0" w:rsidP="00A350C0">
      <w:r w:rsidRPr="00A350C0">
        <w:t>Enrollment Processes</w:t>
      </w:r>
    </w:p>
    <w:p w14:paraId="2D549670" w14:textId="3E9420FB" w:rsidR="00A350C0" w:rsidRPr="00A350C0" w:rsidRDefault="00A350C0" w:rsidP="00FA4E1F">
      <w:pPr>
        <w:pStyle w:val="ListParagraph"/>
        <w:numPr>
          <w:ilvl w:val="0"/>
          <w:numId w:val="62"/>
        </w:numPr>
      </w:pPr>
      <w:r>
        <w:t xml:space="preserve">Description: </w:t>
      </w:r>
      <w:r w:rsidRPr="00A350C0">
        <w:t>Students expressed they wished they had</w:t>
      </w:r>
      <w:r>
        <w:t xml:space="preserve"> </w:t>
      </w:r>
      <w:r w:rsidRPr="00A350C0">
        <w:t>more support navigating the enrollment and</w:t>
      </w:r>
      <w:r>
        <w:t xml:space="preserve"> </w:t>
      </w:r>
      <w:r w:rsidRPr="00A350C0">
        <w:t>registration processes such as using</w:t>
      </w:r>
      <w:r>
        <w:t xml:space="preserve"> </w:t>
      </w:r>
      <w:r w:rsidRPr="00A350C0">
        <w:t>transcripts, GED/placement test scores to</w:t>
      </w:r>
      <w:r>
        <w:t xml:space="preserve"> </w:t>
      </w:r>
      <w:r w:rsidRPr="00A350C0">
        <w:t>enroll into courses.</w:t>
      </w:r>
    </w:p>
    <w:p w14:paraId="3E1B70F2" w14:textId="63A06D30" w:rsidR="00A350C0" w:rsidRPr="00A350C0" w:rsidRDefault="00A350C0" w:rsidP="00FA4E1F">
      <w:pPr>
        <w:pStyle w:val="ListParagraph"/>
        <w:numPr>
          <w:ilvl w:val="0"/>
          <w:numId w:val="62"/>
        </w:numPr>
      </w:pPr>
      <w:r>
        <w:t xml:space="preserve">Example: </w:t>
      </w:r>
      <w:r w:rsidRPr="00A350C0">
        <w:t>“I wish the school told me beforehand that you</w:t>
      </w:r>
      <w:r>
        <w:t xml:space="preserve"> </w:t>
      </w:r>
      <w:r w:rsidRPr="00A350C0">
        <w:t>could use high school transcripts to place you in</w:t>
      </w:r>
      <w:r>
        <w:t xml:space="preserve"> </w:t>
      </w:r>
      <w:r w:rsidRPr="00A350C0">
        <w:t>English and math classes instead of taking the test</w:t>
      </w:r>
      <w:r>
        <w:t xml:space="preserve"> </w:t>
      </w:r>
      <w:r w:rsidRPr="00A350C0">
        <w:t>and being placed in a class that puts you behind.”</w:t>
      </w:r>
    </w:p>
    <w:p w14:paraId="3DC8D82B" w14:textId="1F21D491" w:rsidR="00A350C0" w:rsidRPr="00A350C0" w:rsidRDefault="00A350C0" w:rsidP="00FA4E1F">
      <w:pPr>
        <w:pStyle w:val="ListParagraph"/>
        <w:numPr>
          <w:ilvl w:val="0"/>
          <w:numId w:val="62"/>
        </w:numPr>
      </w:pPr>
      <w:r>
        <w:t xml:space="preserve">Freq.: </w:t>
      </w:r>
      <w:r w:rsidRPr="00A350C0">
        <w:t>19%</w:t>
      </w:r>
    </w:p>
    <w:p w14:paraId="2A6F0EAB" w14:textId="77777777" w:rsidR="00A350C0" w:rsidRDefault="00A350C0" w:rsidP="00A350C0"/>
    <w:p w14:paraId="40A01536" w14:textId="6CE93636" w:rsidR="00A350C0" w:rsidRPr="00A350C0" w:rsidRDefault="00A350C0" w:rsidP="00A350C0">
      <w:r w:rsidRPr="00A350C0">
        <w:t>Had Knowledge Needed for Transition to</w:t>
      </w:r>
      <w:r>
        <w:t xml:space="preserve"> </w:t>
      </w:r>
      <w:r w:rsidRPr="00A350C0">
        <w:t>College</w:t>
      </w:r>
    </w:p>
    <w:p w14:paraId="2601E08E" w14:textId="73E6D114" w:rsidR="00A350C0" w:rsidRPr="00A350C0" w:rsidRDefault="00A350C0" w:rsidP="00FA4E1F">
      <w:pPr>
        <w:pStyle w:val="ListParagraph"/>
        <w:numPr>
          <w:ilvl w:val="0"/>
          <w:numId w:val="63"/>
        </w:numPr>
      </w:pPr>
      <w:r>
        <w:t xml:space="preserve">Description: </w:t>
      </w:r>
      <w:r w:rsidRPr="00A350C0">
        <w:t>Student did not need any additional</w:t>
      </w:r>
      <w:r>
        <w:t xml:space="preserve"> </w:t>
      </w:r>
      <w:r w:rsidRPr="00A350C0">
        <w:t>knowledge</w:t>
      </w:r>
    </w:p>
    <w:p w14:paraId="155DBC7D" w14:textId="77777777" w:rsidR="00A350C0" w:rsidRDefault="00A350C0" w:rsidP="00FA4E1F">
      <w:pPr>
        <w:pStyle w:val="ListParagraph"/>
        <w:numPr>
          <w:ilvl w:val="0"/>
          <w:numId w:val="63"/>
        </w:numPr>
      </w:pPr>
      <w:r>
        <w:t xml:space="preserve">Example: </w:t>
      </w:r>
      <w:r w:rsidRPr="00A350C0">
        <w:t xml:space="preserve">“Nothing. I had enough access to information.” </w:t>
      </w:r>
    </w:p>
    <w:p w14:paraId="311080AD" w14:textId="66A8656A" w:rsidR="00A350C0" w:rsidRPr="00A350C0" w:rsidRDefault="00A350C0" w:rsidP="00FA4E1F">
      <w:pPr>
        <w:pStyle w:val="ListParagraph"/>
        <w:numPr>
          <w:ilvl w:val="0"/>
          <w:numId w:val="63"/>
        </w:numPr>
      </w:pPr>
      <w:r>
        <w:t xml:space="preserve">Freq.: </w:t>
      </w:r>
      <w:r w:rsidRPr="00A350C0">
        <w:t>12%</w:t>
      </w:r>
    </w:p>
    <w:p w14:paraId="020C6C0F" w14:textId="77777777" w:rsidR="00A350C0" w:rsidRDefault="00A350C0" w:rsidP="00A350C0"/>
    <w:p w14:paraId="61254590" w14:textId="6547797C" w:rsidR="00A350C0" w:rsidRPr="00A350C0" w:rsidRDefault="00A350C0" w:rsidP="00A350C0">
      <w:r w:rsidRPr="00A350C0">
        <w:t>Financial Aid Support</w:t>
      </w:r>
    </w:p>
    <w:p w14:paraId="2CB86A26" w14:textId="035C79CA" w:rsidR="00A350C0" w:rsidRPr="00A350C0" w:rsidRDefault="00A350C0" w:rsidP="00FA4E1F">
      <w:pPr>
        <w:pStyle w:val="ListParagraph"/>
        <w:numPr>
          <w:ilvl w:val="0"/>
          <w:numId w:val="64"/>
        </w:numPr>
      </w:pPr>
      <w:r>
        <w:t xml:space="preserve">Description: </w:t>
      </w:r>
      <w:r w:rsidRPr="00A350C0">
        <w:t>Students wished they had more support in</w:t>
      </w:r>
      <w:r>
        <w:t xml:space="preserve"> </w:t>
      </w:r>
      <w:r w:rsidRPr="00A350C0">
        <w:t>navigating and receiving financial aid and</w:t>
      </w:r>
      <w:r>
        <w:t xml:space="preserve"> </w:t>
      </w:r>
      <w:r w:rsidRPr="00A350C0">
        <w:t>funding support for course supplies.</w:t>
      </w:r>
    </w:p>
    <w:p w14:paraId="00ABC7F6" w14:textId="772F5824" w:rsidR="00A350C0" w:rsidRPr="00A350C0" w:rsidRDefault="00A350C0" w:rsidP="00FA4E1F">
      <w:pPr>
        <w:pStyle w:val="ListParagraph"/>
        <w:numPr>
          <w:ilvl w:val="0"/>
          <w:numId w:val="64"/>
        </w:numPr>
      </w:pPr>
      <w:r>
        <w:t xml:space="preserve">Example: </w:t>
      </w:r>
      <w:r w:rsidRPr="00A350C0">
        <w:t>“I would have liked to know that if FAFSA is filled</w:t>
      </w:r>
      <w:r>
        <w:t xml:space="preserve"> </w:t>
      </w:r>
      <w:r w:rsidRPr="00A350C0">
        <w:t>but missing some documents, tuition would be</w:t>
      </w:r>
      <w:r>
        <w:t xml:space="preserve"> </w:t>
      </w:r>
      <w:r w:rsidRPr="00A350C0">
        <w:t xml:space="preserve">placed on hold. That happened to </w:t>
      </w:r>
      <w:proofErr w:type="gramStart"/>
      <w:r w:rsidRPr="00A350C0">
        <w:t>me</w:t>
      </w:r>
      <w:proofErr w:type="gramEnd"/>
      <w:r w:rsidRPr="00A350C0">
        <w:t xml:space="preserve"> and I</w:t>
      </w:r>
      <w:r>
        <w:t xml:space="preserve"> </w:t>
      </w:r>
      <w:r w:rsidRPr="00A350C0">
        <w:t>dropped 2 classes because I thought I</w:t>
      </w:r>
      <w:r>
        <w:t xml:space="preserve"> </w:t>
      </w:r>
      <w:r w:rsidRPr="00A350C0">
        <w:t>wouldn't be</w:t>
      </w:r>
      <w:r>
        <w:t xml:space="preserve"> </w:t>
      </w:r>
      <w:r w:rsidRPr="00A350C0">
        <w:t>able to cover it.”</w:t>
      </w:r>
    </w:p>
    <w:p w14:paraId="5922DDCB" w14:textId="4BD1B7C1" w:rsidR="00A350C0" w:rsidRPr="00A350C0" w:rsidRDefault="00A350C0" w:rsidP="00FA4E1F">
      <w:pPr>
        <w:pStyle w:val="ListParagraph"/>
        <w:numPr>
          <w:ilvl w:val="0"/>
          <w:numId w:val="64"/>
        </w:numPr>
      </w:pPr>
      <w:r>
        <w:t xml:space="preserve">Freq.: </w:t>
      </w:r>
      <w:r w:rsidRPr="00A350C0">
        <w:t>9%</w:t>
      </w:r>
    </w:p>
    <w:p w14:paraId="14A6FC8D" w14:textId="77777777" w:rsidR="00A350C0" w:rsidRDefault="00A350C0" w:rsidP="00A350C0"/>
    <w:p w14:paraId="29A392C7" w14:textId="478356D5" w:rsidR="00A350C0" w:rsidRPr="00A350C0" w:rsidRDefault="00A350C0" w:rsidP="00A350C0">
      <w:r w:rsidRPr="00A350C0">
        <w:t>Study Tips and Learning Styles</w:t>
      </w:r>
    </w:p>
    <w:p w14:paraId="2C84F94E" w14:textId="1CCEC8DF" w:rsidR="00A350C0" w:rsidRPr="00A350C0" w:rsidRDefault="00A350C0" w:rsidP="00FA4E1F">
      <w:pPr>
        <w:pStyle w:val="ListParagraph"/>
        <w:numPr>
          <w:ilvl w:val="0"/>
          <w:numId w:val="65"/>
        </w:numPr>
      </w:pPr>
      <w:r>
        <w:t xml:space="preserve">Description: </w:t>
      </w:r>
      <w:r w:rsidRPr="00A350C0">
        <w:t>Students wished they had more support on</w:t>
      </w:r>
      <w:r>
        <w:t xml:space="preserve"> </w:t>
      </w:r>
      <w:r w:rsidRPr="00A350C0">
        <w:t>what college curriculums are like and</w:t>
      </w:r>
      <w:r>
        <w:t xml:space="preserve"> </w:t>
      </w:r>
      <w:r w:rsidRPr="00A350C0">
        <w:t>identifying learning styles to help them be</w:t>
      </w:r>
      <w:r>
        <w:t xml:space="preserve"> </w:t>
      </w:r>
      <w:r w:rsidRPr="00A350C0">
        <w:t>more successful in the courses.</w:t>
      </w:r>
    </w:p>
    <w:p w14:paraId="2B217530" w14:textId="2E7A770F" w:rsidR="00A350C0" w:rsidRPr="00A350C0" w:rsidRDefault="00A350C0" w:rsidP="00FA4E1F">
      <w:pPr>
        <w:pStyle w:val="ListParagraph"/>
        <w:numPr>
          <w:ilvl w:val="0"/>
          <w:numId w:val="65"/>
        </w:numPr>
      </w:pPr>
      <w:r>
        <w:t xml:space="preserve">Example: </w:t>
      </w:r>
      <w:r w:rsidRPr="00A350C0">
        <w:t>“Style of study. [And] just learning how to better</w:t>
      </w:r>
      <w:r>
        <w:t xml:space="preserve"> </w:t>
      </w:r>
      <w:r w:rsidRPr="00A350C0">
        <w:t>balance work and college-level</w:t>
      </w:r>
      <w:r>
        <w:t xml:space="preserve"> </w:t>
      </w:r>
      <w:r w:rsidRPr="00A350C0">
        <w:t>classes would’ve</w:t>
      </w:r>
      <w:r>
        <w:t xml:space="preserve"> </w:t>
      </w:r>
      <w:r w:rsidRPr="00A350C0">
        <w:t>been helpful.”</w:t>
      </w:r>
    </w:p>
    <w:p w14:paraId="3D9973B3" w14:textId="0BEF7D2D" w:rsidR="00A350C0" w:rsidRPr="00A350C0" w:rsidRDefault="00A350C0" w:rsidP="00FA4E1F">
      <w:pPr>
        <w:pStyle w:val="ListParagraph"/>
        <w:numPr>
          <w:ilvl w:val="0"/>
          <w:numId w:val="65"/>
        </w:numPr>
      </w:pPr>
      <w:r>
        <w:t xml:space="preserve">Freq.: </w:t>
      </w:r>
      <w:r w:rsidRPr="00A350C0">
        <w:t>7%</w:t>
      </w:r>
    </w:p>
    <w:p w14:paraId="45B09E30" w14:textId="77777777" w:rsidR="00A350C0" w:rsidRDefault="00A350C0" w:rsidP="00A350C0"/>
    <w:p w14:paraId="42F87BE2" w14:textId="7DA1DD38" w:rsidR="00A350C0" w:rsidRPr="00A350C0" w:rsidRDefault="00A350C0" w:rsidP="00A350C0">
      <w:r w:rsidRPr="00A350C0">
        <w:t>Peer and Family Support</w:t>
      </w:r>
    </w:p>
    <w:p w14:paraId="51B56F7B" w14:textId="0B5DB7A8" w:rsidR="00A350C0" w:rsidRPr="00A350C0" w:rsidRDefault="00A350C0" w:rsidP="00FA4E1F">
      <w:pPr>
        <w:pStyle w:val="ListParagraph"/>
        <w:numPr>
          <w:ilvl w:val="0"/>
          <w:numId w:val="66"/>
        </w:numPr>
      </w:pPr>
      <w:r>
        <w:t xml:space="preserve">Description: </w:t>
      </w:r>
      <w:r w:rsidRPr="00A350C0">
        <w:t>Student received from peer/ friend/ family</w:t>
      </w:r>
    </w:p>
    <w:p w14:paraId="389604F5" w14:textId="77777777" w:rsidR="0041292F" w:rsidRDefault="00A350C0" w:rsidP="00FA4E1F">
      <w:pPr>
        <w:pStyle w:val="ListParagraph"/>
        <w:numPr>
          <w:ilvl w:val="0"/>
          <w:numId w:val="66"/>
        </w:numPr>
      </w:pPr>
      <w:r>
        <w:t xml:space="preserve">Example: </w:t>
      </w:r>
      <w:r w:rsidRPr="00A350C0">
        <w:t xml:space="preserve">“I had friends who helped me.” </w:t>
      </w:r>
    </w:p>
    <w:p w14:paraId="3882AE7B" w14:textId="0AAFC78F" w:rsidR="00A350C0" w:rsidRPr="00A350C0" w:rsidRDefault="0041292F" w:rsidP="00FA4E1F">
      <w:pPr>
        <w:pStyle w:val="ListParagraph"/>
        <w:numPr>
          <w:ilvl w:val="0"/>
          <w:numId w:val="66"/>
        </w:numPr>
      </w:pPr>
      <w:r>
        <w:t xml:space="preserve">Freq.: </w:t>
      </w:r>
      <w:r w:rsidR="00A350C0" w:rsidRPr="00A350C0">
        <w:t>5%</w:t>
      </w:r>
    </w:p>
    <w:p w14:paraId="4CA9C2B7" w14:textId="77777777" w:rsidR="0041292F" w:rsidRDefault="0041292F" w:rsidP="00A350C0"/>
    <w:p w14:paraId="086C74A3" w14:textId="1C719690" w:rsidR="00A350C0" w:rsidRPr="00A350C0" w:rsidRDefault="00A350C0" w:rsidP="00A350C0">
      <w:r w:rsidRPr="00A350C0">
        <w:t>Navigating School Website</w:t>
      </w:r>
    </w:p>
    <w:p w14:paraId="34183885" w14:textId="7485C363" w:rsidR="00A350C0" w:rsidRPr="00A350C0" w:rsidRDefault="0041292F" w:rsidP="00FA4E1F">
      <w:pPr>
        <w:pStyle w:val="ListParagraph"/>
        <w:numPr>
          <w:ilvl w:val="0"/>
          <w:numId w:val="67"/>
        </w:numPr>
      </w:pPr>
      <w:r>
        <w:t xml:space="preserve">Description: </w:t>
      </w:r>
      <w:r w:rsidR="00A350C0" w:rsidRPr="00A350C0">
        <w:t>Students wished they knew how to find info</w:t>
      </w:r>
      <w:r>
        <w:t xml:space="preserve"> </w:t>
      </w:r>
      <w:r w:rsidR="00A350C0" w:rsidRPr="00A350C0">
        <w:t>through navigating school websites</w:t>
      </w:r>
    </w:p>
    <w:p w14:paraId="7D59B0A0" w14:textId="77777777" w:rsidR="0041292F" w:rsidRDefault="0041292F" w:rsidP="00FA4E1F">
      <w:pPr>
        <w:pStyle w:val="ListParagraph"/>
        <w:numPr>
          <w:ilvl w:val="0"/>
          <w:numId w:val="67"/>
        </w:numPr>
      </w:pPr>
      <w:r>
        <w:t xml:space="preserve">Example: </w:t>
      </w:r>
      <w:r w:rsidR="00A350C0" w:rsidRPr="00A350C0">
        <w:t xml:space="preserve">“How to access online resources right away.” </w:t>
      </w:r>
    </w:p>
    <w:p w14:paraId="5660DEC1" w14:textId="54E06AD0" w:rsidR="00A350C0" w:rsidRDefault="0041292F" w:rsidP="00FA4E1F">
      <w:pPr>
        <w:pStyle w:val="ListParagraph"/>
        <w:numPr>
          <w:ilvl w:val="0"/>
          <w:numId w:val="67"/>
        </w:numPr>
      </w:pPr>
      <w:r>
        <w:t xml:space="preserve">Freq.: </w:t>
      </w:r>
      <w:r w:rsidR="00A350C0" w:rsidRPr="00A350C0">
        <w:t>3%</w:t>
      </w:r>
    </w:p>
    <w:p w14:paraId="406EA260" w14:textId="499F901D" w:rsidR="00DA0D4F" w:rsidRDefault="00DA0D4F" w:rsidP="00DA0D4F"/>
    <w:p w14:paraId="09688DD8" w14:textId="0B163AC3" w:rsidR="00DA0D4F" w:rsidRDefault="00DA0D4F" w:rsidP="00DA0D4F"/>
    <w:p w14:paraId="6ED91385" w14:textId="0B36F9FB" w:rsidR="00DA0D4F" w:rsidRDefault="00DA0D4F" w:rsidP="00F719C4">
      <w:pPr>
        <w:pStyle w:val="Heading2"/>
      </w:pPr>
      <w:bookmarkStart w:id="12" w:name="_Toc79678864"/>
      <w:r>
        <w:t>Study 3</w:t>
      </w:r>
      <w:r w:rsidR="00FA4E1F">
        <w:t xml:space="preserve"> –</w:t>
      </w:r>
      <w:r>
        <w:t xml:space="preserve"> Survey Instrument</w:t>
      </w:r>
      <w:bookmarkEnd w:id="12"/>
    </w:p>
    <w:p w14:paraId="5598AAEE" w14:textId="5CE249F8" w:rsidR="00DA0D4F" w:rsidRDefault="00DA0D4F" w:rsidP="00DA0D4F"/>
    <w:p w14:paraId="703CA34E" w14:textId="53C855C6" w:rsidR="00DA0D4F" w:rsidRDefault="00DA0D4F" w:rsidP="00E20EAB">
      <w:pPr>
        <w:pStyle w:val="Heading4"/>
      </w:pPr>
      <w:r>
        <w:t>Student Traits and Academics</w:t>
      </w:r>
    </w:p>
    <w:p w14:paraId="63300CDA" w14:textId="77777777" w:rsidR="00E20EAB" w:rsidRDefault="00E20EAB" w:rsidP="00DA0D4F"/>
    <w:p w14:paraId="478F7DC6" w14:textId="6EE1B029" w:rsidR="00DA0D4F" w:rsidRPr="00E20EAB" w:rsidRDefault="00DA0D4F" w:rsidP="00DA0D4F">
      <w:pPr>
        <w:rPr>
          <w:b/>
          <w:bCs/>
        </w:rPr>
      </w:pPr>
      <w:r w:rsidRPr="00E20EAB">
        <w:rPr>
          <w:b/>
          <w:bCs/>
        </w:rPr>
        <w:t>Demographics</w:t>
      </w:r>
    </w:p>
    <w:p w14:paraId="26E7BDFC" w14:textId="23702199" w:rsidR="00DA0D4F" w:rsidRDefault="00DA0D4F" w:rsidP="00DA0D4F"/>
    <w:p w14:paraId="06A94F07" w14:textId="77777777" w:rsidR="00877C17" w:rsidRDefault="00877C17" w:rsidP="00FA4E1F">
      <w:pPr>
        <w:pStyle w:val="ListParagraph"/>
        <w:numPr>
          <w:ilvl w:val="0"/>
          <w:numId w:val="146"/>
        </w:numPr>
      </w:pPr>
      <w:r>
        <w:t xml:space="preserve">Item: </w:t>
      </w:r>
      <w:r w:rsidR="00DA0D4F" w:rsidRPr="00DA0D4F">
        <w:t xml:space="preserve">In what year were you born? </w:t>
      </w:r>
    </w:p>
    <w:p w14:paraId="513B6976" w14:textId="0F0AE7C3" w:rsidR="00DA0D4F" w:rsidRDefault="00877C17" w:rsidP="00FA4E1F">
      <w:pPr>
        <w:pStyle w:val="ListParagraph"/>
        <w:numPr>
          <w:ilvl w:val="0"/>
          <w:numId w:val="146"/>
        </w:numPr>
      </w:pPr>
      <w:r>
        <w:t xml:space="preserve">Responses: </w:t>
      </w:r>
      <w:r w:rsidR="00DA0D4F" w:rsidRPr="00DA0D4F">
        <w:t>YYYY</w:t>
      </w:r>
    </w:p>
    <w:p w14:paraId="3069EE52" w14:textId="6B595295" w:rsidR="00877C17" w:rsidRDefault="00877C17" w:rsidP="00FA4E1F">
      <w:pPr>
        <w:pStyle w:val="ListParagraph"/>
        <w:numPr>
          <w:ilvl w:val="0"/>
          <w:numId w:val="146"/>
        </w:numPr>
      </w:pPr>
      <w:r>
        <w:t xml:space="preserve">Item Source: </w:t>
      </w:r>
    </w:p>
    <w:p w14:paraId="5CC1FF9C" w14:textId="77777777" w:rsidR="00877C17" w:rsidRPr="00DA0D4F" w:rsidRDefault="00877C17" w:rsidP="00DA0D4F"/>
    <w:p w14:paraId="6CE9B5CB" w14:textId="77777777" w:rsidR="00877C17" w:rsidRDefault="00877C17" w:rsidP="00FA4E1F">
      <w:pPr>
        <w:pStyle w:val="ListParagraph"/>
        <w:numPr>
          <w:ilvl w:val="0"/>
          <w:numId w:val="146"/>
        </w:numPr>
      </w:pPr>
      <w:r>
        <w:t xml:space="preserve">Item: </w:t>
      </w:r>
      <w:r w:rsidR="00DA0D4F" w:rsidRPr="00DA0D4F">
        <w:t xml:space="preserve">What is your gender identity?  </w:t>
      </w:r>
    </w:p>
    <w:p w14:paraId="553D53BE" w14:textId="77777777" w:rsidR="00877C17" w:rsidRDefault="00877C17" w:rsidP="00FA4E1F">
      <w:pPr>
        <w:pStyle w:val="ListParagraph"/>
        <w:numPr>
          <w:ilvl w:val="0"/>
          <w:numId w:val="146"/>
        </w:numPr>
      </w:pPr>
      <w:r>
        <w:t>Responses</w:t>
      </w:r>
    </w:p>
    <w:p w14:paraId="6F49C023" w14:textId="2FD9E545" w:rsidR="00DA0D4F" w:rsidRPr="00DA0D4F" w:rsidRDefault="00DA0D4F" w:rsidP="00FA4E1F">
      <w:pPr>
        <w:pStyle w:val="ListParagraph"/>
        <w:numPr>
          <w:ilvl w:val="1"/>
          <w:numId w:val="146"/>
        </w:numPr>
      </w:pPr>
      <w:r w:rsidRPr="00DA0D4F">
        <w:t>Female (cisgender)</w:t>
      </w:r>
    </w:p>
    <w:p w14:paraId="7B5CEA9C" w14:textId="0426EFE5" w:rsidR="00DA0D4F" w:rsidRPr="00DA0D4F" w:rsidRDefault="00DA0D4F" w:rsidP="00FA4E1F">
      <w:pPr>
        <w:pStyle w:val="ListParagraph"/>
        <w:numPr>
          <w:ilvl w:val="1"/>
          <w:numId w:val="146"/>
        </w:numPr>
      </w:pPr>
      <w:r w:rsidRPr="00DA0D4F">
        <w:t>Male (cisgender)</w:t>
      </w:r>
    </w:p>
    <w:p w14:paraId="36A15217" w14:textId="49785A0A" w:rsidR="00DA0D4F" w:rsidRPr="00DA0D4F" w:rsidRDefault="00DA0D4F" w:rsidP="00FA4E1F">
      <w:pPr>
        <w:pStyle w:val="ListParagraph"/>
        <w:numPr>
          <w:ilvl w:val="1"/>
          <w:numId w:val="146"/>
        </w:numPr>
      </w:pPr>
      <w:r w:rsidRPr="00DA0D4F">
        <w:t>Female (transgender)</w:t>
      </w:r>
    </w:p>
    <w:p w14:paraId="65D71A17" w14:textId="42DA7757" w:rsidR="00DA0D4F" w:rsidRPr="00DA0D4F" w:rsidRDefault="00DA0D4F" w:rsidP="00FA4E1F">
      <w:pPr>
        <w:pStyle w:val="ListParagraph"/>
        <w:numPr>
          <w:ilvl w:val="1"/>
          <w:numId w:val="146"/>
        </w:numPr>
      </w:pPr>
      <w:r w:rsidRPr="00DA0D4F">
        <w:t>Male (transgender)</w:t>
      </w:r>
    </w:p>
    <w:p w14:paraId="0810C71D" w14:textId="5D7417BF" w:rsidR="00DA0D4F" w:rsidRPr="00DA0D4F" w:rsidRDefault="00DA0D4F" w:rsidP="00FA4E1F">
      <w:pPr>
        <w:pStyle w:val="ListParagraph"/>
        <w:numPr>
          <w:ilvl w:val="1"/>
          <w:numId w:val="146"/>
        </w:numPr>
      </w:pPr>
      <w:r w:rsidRPr="00DA0D4F">
        <w:t>Nonbinary</w:t>
      </w:r>
    </w:p>
    <w:p w14:paraId="06B36673" w14:textId="60C19548" w:rsidR="00DA0D4F" w:rsidRPr="00DA0D4F" w:rsidRDefault="00DA0D4F" w:rsidP="00FA4E1F">
      <w:pPr>
        <w:pStyle w:val="ListParagraph"/>
        <w:numPr>
          <w:ilvl w:val="1"/>
          <w:numId w:val="146"/>
        </w:numPr>
      </w:pPr>
      <w:r w:rsidRPr="00DA0D4F">
        <w:lastRenderedPageBreak/>
        <w:t>Something Else Fits Better _____</w:t>
      </w:r>
    </w:p>
    <w:p w14:paraId="400DDB29" w14:textId="11A662FB" w:rsidR="00DA0D4F" w:rsidRPr="00DA0D4F" w:rsidRDefault="00877C17" w:rsidP="00FA4E1F">
      <w:pPr>
        <w:pStyle w:val="ListParagraph"/>
        <w:numPr>
          <w:ilvl w:val="0"/>
          <w:numId w:val="146"/>
        </w:numPr>
      </w:pPr>
      <w:r>
        <w:t>Item Source:</w:t>
      </w:r>
      <w:r w:rsidR="00F419F9">
        <w:t xml:space="preserve"> </w:t>
      </w:r>
      <w:r w:rsidR="00DA0D4F" w:rsidRPr="00DA0D4F">
        <w:t>Northwest</w:t>
      </w:r>
      <w:r w:rsidR="00E20EAB">
        <w:t xml:space="preserve"> </w:t>
      </w:r>
      <w:r w:rsidR="00DA0D4F" w:rsidRPr="00DA0D4F">
        <w:t>Education</w:t>
      </w:r>
      <w:r w:rsidR="00F419F9">
        <w:t xml:space="preserve"> </w:t>
      </w:r>
      <w:r w:rsidR="00DA0D4F" w:rsidRPr="00DA0D4F">
        <w:t>Access Intake</w:t>
      </w:r>
      <w:r w:rsidR="00F419F9">
        <w:t xml:space="preserve"> </w:t>
      </w:r>
      <w:r w:rsidR="00DA0D4F" w:rsidRPr="00DA0D4F">
        <w:t>Demographics</w:t>
      </w:r>
    </w:p>
    <w:p w14:paraId="20F508C1" w14:textId="77777777" w:rsidR="00877C17" w:rsidRDefault="00877C17" w:rsidP="00DA0D4F"/>
    <w:p w14:paraId="2D4A975C" w14:textId="4238A1C3" w:rsidR="00DA0D4F" w:rsidRPr="00DA0D4F" w:rsidRDefault="00877C17" w:rsidP="00FA4E1F">
      <w:pPr>
        <w:pStyle w:val="ListParagraph"/>
        <w:numPr>
          <w:ilvl w:val="0"/>
          <w:numId w:val="146"/>
        </w:numPr>
      </w:pPr>
      <w:r>
        <w:t xml:space="preserve">Item: </w:t>
      </w:r>
      <w:r w:rsidR="00DA0D4F" w:rsidRPr="00DA0D4F">
        <w:t>What is your racial or ethnic</w:t>
      </w:r>
      <w:r>
        <w:t xml:space="preserve"> </w:t>
      </w:r>
      <w:r w:rsidR="00DA0D4F" w:rsidRPr="00DA0D4F">
        <w:t>identification? (Mark all that apply)</w:t>
      </w:r>
    </w:p>
    <w:p w14:paraId="0A2A9D21" w14:textId="77777777" w:rsidR="00877C17" w:rsidRDefault="00877C17" w:rsidP="00FA4E1F">
      <w:pPr>
        <w:pStyle w:val="ListParagraph"/>
        <w:numPr>
          <w:ilvl w:val="0"/>
          <w:numId w:val="146"/>
        </w:numPr>
      </w:pPr>
      <w:r>
        <w:t>Responses:</w:t>
      </w:r>
    </w:p>
    <w:p w14:paraId="219D63E3" w14:textId="2E18D831" w:rsidR="00DA0D4F" w:rsidRPr="00DA0D4F" w:rsidRDefault="00DA0D4F" w:rsidP="00FA4E1F">
      <w:pPr>
        <w:pStyle w:val="ListParagraph"/>
        <w:numPr>
          <w:ilvl w:val="1"/>
          <w:numId w:val="146"/>
        </w:numPr>
      </w:pPr>
      <w:r w:rsidRPr="00DA0D4F">
        <w:t>Asian or Asian American</w:t>
      </w:r>
    </w:p>
    <w:p w14:paraId="2E0DCF89" w14:textId="25FEBEE7" w:rsidR="00DA0D4F" w:rsidRPr="00DA0D4F" w:rsidRDefault="00DA0D4F" w:rsidP="00FA4E1F">
      <w:pPr>
        <w:pStyle w:val="ListParagraph"/>
        <w:numPr>
          <w:ilvl w:val="1"/>
          <w:numId w:val="146"/>
        </w:numPr>
      </w:pPr>
      <w:r w:rsidRPr="00DA0D4F">
        <w:t>Black or African American</w:t>
      </w:r>
    </w:p>
    <w:p w14:paraId="62DF8CF7" w14:textId="2AFD4AF8" w:rsidR="00DA0D4F" w:rsidRPr="00DA0D4F" w:rsidRDefault="00DA0D4F" w:rsidP="00FA4E1F">
      <w:pPr>
        <w:pStyle w:val="ListParagraph"/>
        <w:numPr>
          <w:ilvl w:val="1"/>
          <w:numId w:val="146"/>
        </w:numPr>
      </w:pPr>
      <w:r w:rsidRPr="00DA0D4F">
        <w:t>Latino, Latina, Latinx</w:t>
      </w:r>
    </w:p>
    <w:p w14:paraId="352FC389" w14:textId="5B7D7F77" w:rsidR="00DA0D4F" w:rsidRPr="00DA0D4F" w:rsidRDefault="00DA0D4F" w:rsidP="00FA4E1F">
      <w:pPr>
        <w:pStyle w:val="ListParagraph"/>
        <w:numPr>
          <w:ilvl w:val="1"/>
          <w:numId w:val="146"/>
        </w:numPr>
      </w:pPr>
      <w:r w:rsidRPr="00DA0D4F">
        <w:t>Multiracial</w:t>
      </w:r>
    </w:p>
    <w:p w14:paraId="046D3684" w14:textId="436BEC54" w:rsidR="00DA0D4F" w:rsidRPr="00DA0D4F" w:rsidRDefault="00DA0D4F" w:rsidP="00FA4E1F">
      <w:pPr>
        <w:pStyle w:val="ListParagraph"/>
        <w:numPr>
          <w:ilvl w:val="1"/>
          <w:numId w:val="146"/>
        </w:numPr>
      </w:pPr>
      <w:r w:rsidRPr="00DA0D4F">
        <w:t xml:space="preserve">Native American, Alaska </w:t>
      </w:r>
      <w:proofErr w:type="gramStart"/>
      <w:r w:rsidRPr="00DA0D4F">
        <w:t>Native</w:t>
      </w:r>
      <w:proofErr w:type="gramEnd"/>
      <w:r w:rsidRPr="00DA0D4F">
        <w:t xml:space="preserve"> or Indigenous</w:t>
      </w:r>
    </w:p>
    <w:p w14:paraId="6CD10DF6" w14:textId="6A0A7B13" w:rsidR="00DA0D4F" w:rsidRPr="00DA0D4F" w:rsidRDefault="00DA0D4F" w:rsidP="00FA4E1F">
      <w:pPr>
        <w:pStyle w:val="ListParagraph"/>
        <w:numPr>
          <w:ilvl w:val="1"/>
          <w:numId w:val="146"/>
        </w:numPr>
      </w:pPr>
      <w:r w:rsidRPr="00DA0D4F">
        <w:t>Pacific Islander</w:t>
      </w:r>
    </w:p>
    <w:p w14:paraId="2B11966C" w14:textId="0BAB2129" w:rsidR="00DA0D4F" w:rsidRPr="00DA0D4F" w:rsidRDefault="00DA0D4F" w:rsidP="00FA4E1F">
      <w:pPr>
        <w:pStyle w:val="ListParagraph"/>
        <w:numPr>
          <w:ilvl w:val="1"/>
          <w:numId w:val="146"/>
        </w:numPr>
      </w:pPr>
      <w:r w:rsidRPr="00DA0D4F">
        <w:t>White or European American</w:t>
      </w:r>
    </w:p>
    <w:p w14:paraId="5CC4710B" w14:textId="5C9AF0BC" w:rsidR="00DA0D4F" w:rsidRPr="00DA0D4F" w:rsidRDefault="00DA0D4F" w:rsidP="00FA4E1F">
      <w:pPr>
        <w:pStyle w:val="ListParagraph"/>
        <w:numPr>
          <w:ilvl w:val="1"/>
          <w:numId w:val="146"/>
        </w:numPr>
      </w:pPr>
      <w:r w:rsidRPr="00DA0D4F">
        <w:t>Something else fits better ____</w:t>
      </w:r>
    </w:p>
    <w:p w14:paraId="3A4BDC06" w14:textId="3A89DAB0" w:rsidR="00877C17" w:rsidRDefault="00877C17" w:rsidP="00FA4E1F">
      <w:pPr>
        <w:pStyle w:val="ListParagraph"/>
        <w:numPr>
          <w:ilvl w:val="0"/>
          <w:numId w:val="146"/>
        </w:numPr>
      </w:pPr>
      <w:r>
        <w:t>Item Source:</w:t>
      </w:r>
    </w:p>
    <w:p w14:paraId="77319B98" w14:textId="3F1240C7" w:rsidR="00DA0D4F" w:rsidRPr="00DA0D4F" w:rsidRDefault="00DA0D4F" w:rsidP="00FA4E1F">
      <w:pPr>
        <w:pStyle w:val="ListParagraph"/>
        <w:numPr>
          <w:ilvl w:val="1"/>
          <w:numId w:val="146"/>
        </w:numPr>
      </w:pPr>
      <w:r w:rsidRPr="00DA0D4F">
        <w:t>Road Map</w:t>
      </w:r>
    </w:p>
    <w:p w14:paraId="452B05F0" w14:textId="77777777" w:rsidR="00DA0D4F" w:rsidRPr="00DA0D4F" w:rsidRDefault="00DA0D4F" w:rsidP="00FA4E1F">
      <w:pPr>
        <w:pStyle w:val="ListParagraph"/>
        <w:numPr>
          <w:ilvl w:val="1"/>
          <w:numId w:val="146"/>
        </w:numPr>
      </w:pPr>
      <w:r w:rsidRPr="00DA0D4F">
        <w:t>Project CCLI</w:t>
      </w:r>
    </w:p>
    <w:p w14:paraId="2DBAFB35" w14:textId="77777777" w:rsidR="00877C17" w:rsidRDefault="00877C17" w:rsidP="00DA0D4F"/>
    <w:p w14:paraId="14FB6998" w14:textId="77777777" w:rsidR="00877C17" w:rsidRDefault="00877C17" w:rsidP="00FA4E1F">
      <w:pPr>
        <w:pStyle w:val="ListParagraph"/>
        <w:numPr>
          <w:ilvl w:val="0"/>
          <w:numId w:val="146"/>
        </w:numPr>
      </w:pPr>
      <w:r>
        <w:t xml:space="preserve">Item: </w:t>
      </w:r>
      <w:r w:rsidR="00DA0D4F" w:rsidRPr="00DA0D4F">
        <w:t xml:space="preserve">Is English your first language? </w:t>
      </w:r>
    </w:p>
    <w:p w14:paraId="46D3817B" w14:textId="77777777" w:rsidR="00877C17" w:rsidRDefault="00877C17" w:rsidP="00FA4E1F">
      <w:pPr>
        <w:pStyle w:val="ListParagraph"/>
        <w:numPr>
          <w:ilvl w:val="0"/>
          <w:numId w:val="146"/>
        </w:numPr>
      </w:pPr>
      <w:r>
        <w:t xml:space="preserve">Responses: </w:t>
      </w:r>
      <w:r w:rsidR="00DA0D4F" w:rsidRPr="00DA0D4F">
        <w:t xml:space="preserve">“Yes” or “No” </w:t>
      </w:r>
    </w:p>
    <w:p w14:paraId="1E8F9B6F" w14:textId="63FAF01A" w:rsidR="00DA0D4F" w:rsidRPr="00DA0D4F" w:rsidRDefault="00877C17" w:rsidP="00FA4E1F">
      <w:pPr>
        <w:pStyle w:val="ListParagraph"/>
        <w:numPr>
          <w:ilvl w:val="0"/>
          <w:numId w:val="146"/>
        </w:numPr>
      </w:pPr>
      <w:r>
        <w:t xml:space="preserve">Item Source: </w:t>
      </w:r>
      <w:r w:rsidR="00DA0D4F" w:rsidRPr="00DA0D4F">
        <w:t>CCCSE 2017</w:t>
      </w:r>
    </w:p>
    <w:p w14:paraId="4141A3BC" w14:textId="77777777" w:rsidR="00877C17" w:rsidRDefault="00877C17" w:rsidP="00DA0D4F"/>
    <w:p w14:paraId="7D3E88FD" w14:textId="63675780" w:rsidR="00DA0D4F" w:rsidRPr="00DA0D4F" w:rsidRDefault="00877C17" w:rsidP="00FA4E1F">
      <w:pPr>
        <w:pStyle w:val="ListParagraph"/>
        <w:numPr>
          <w:ilvl w:val="0"/>
          <w:numId w:val="146"/>
        </w:numPr>
      </w:pPr>
      <w:r>
        <w:t xml:space="preserve">Item: </w:t>
      </w:r>
      <w:r w:rsidR="00DA0D4F" w:rsidRPr="00DA0D4F">
        <w:t>What is the highest academic credential</w:t>
      </w:r>
      <w:r>
        <w:t xml:space="preserve"> </w:t>
      </w:r>
      <w:r w:rsidR="00DA0D4F" w:rsidRPr="00DA0D4F">
        <w:t>you have earned to date?</w:t>
      </w:r>
    </w:p>
    <w:p w14:paraId="0FBEC018" w14:textId="77777777" w:rsidR="00877C17" w:rsidRDefault="00877C17" w:rsidP="00FA4E1F">
      <w:pPr>
        <w:pStyle w:val="ListParagraph"/>
        <w:numPr>
          <w:ilvl w:val="0"/>
          <w:numId w:val="146"/>
        </w:numPr>
      </w:pPr>
      <w:r>
        <w:t>Responses</w:t>
      </w:r>
    </w:p>
    <w:p w14:paraId="631A4BE4" w14:textId="797EC7AA" w:rsidR="00DA0D4F" w:rsidRPr="00DA0D4F" w:rsidRDefault="00DA0D4F" w:rsidP="00FA4E1F">
      <w:pPr>
        <w:pStyle w:val="ListParagraph"/>
        <w:numPr>
          <w:ilvl w:val="1"/>
          <w:numId w:val="146"/>
        </w:numPr>
      </w:pPr>
      <w:r w:rsidRPr="00DA0D4F">
        <w:t>None</w:t>
      </w:r>
    </w:p>
    <w:p w14:paraId="02DE5EF2" w14:textId="4BB5ACDF" w:rsidR="00DA0D4F" w:rsidRPr="00DA0D4F" w:rsidRDefault="00DA0D4F" w:rsidP="00FA4E1F">
      <w:pPr>
        <w:pStyle w:val="ListParagraph"/>
        <w:numPr>
          <w:ilvl w:val="1"/>
          <w:numId w:val="146"/>
        </w:numPr>
      </w:pPr>
      <w:r w:rsidRPr="00DA0D4F">
        <w:t>GED</w:t>
      </w:r>
    </w:p>
    <w:p w14:paraId="27ED19B8" w14:textId="3DD406F4" w:rsidR="00DA0D4F" w:rsidRPr="00DA0D4F" w:rsidRDefault="00DA0D4F" w:rsidP="00FA4E1F">
      <w:pPr>
        <w:pStyle w:val="ListParagraph"/>
        <w:numPr>
          <w:ilvl w:val="1"/>
          <w:numId w:val="146"/>
        </w:numPr>
      </w:pPr>
      <w:r w:rsidRPr="00DA0D4F">
        <w:t>High school diploma</w:t>
      </w:r>
    </w:p>
    <w:p w14:paraId="4E007D57" w14:textId="61D1E00A" w:rsidR="00DA0D4F" w:rsidRPr="00DA0D4F" w:rsidRDefault="00DA0D4F" w:rsidP="00FA4E1F">
      <w:pPr>
        <w:pStyle w:val="ListParagraph"/>
        <w:numPr>
          <w:ilvl w:val="1"/>
          <w:numId w:val="146"/>
        </w:numPr>
      </w:pPr>
      <w:r w:rsidRPr="00DA0D4F">
        <w:t>Vocational/technical certificate</w:t>
      </w:r>
    </w:p>
    <w:p w14:paraId="03D546C1" w14:textId="7543341F" w:rsidR="00DA0D4F" w:rsidRPr="00DA0D4F" w:rsidRDefault="00DA0D4F" w:rsidP="00FA4E1F">
      <w:pPr>
        <w:pStyle w:val="ListParagraph"/>
        <w:numPr>
          <w:ilvl w:val="1"/>
          <w:numId w:val="146"/>
        </w:numPr>
      </w:pPr>
      <w:r w:rsidRPr="00DA0D4F">
        <w:t>Associates degree</w:t>
      </w:r>
    </w:p>
    <w:p w14:paraId="28080CEB" w14:textId="0695955E" w:rsidR="00DA0D4F" w:rsidRPr="00DA0D4F" w:rsidRDefault="00DA0D4F" w:rsidP="00FA4E1F">
      <w:pPr>
        <w:pStyle w:val="ListParagraph"/>
        <w:numPr>
          <w:ilvl w:val="1"/>
          <w:numId w:val="146"/>
        </w:numPr>
      </w:pPr>
      <w:r w:rsidRPr="00DA0D4F">
        <w:t>Other ____</w:t>
      </w:r>
    </w:p>
    <w:p w14:paraId="57E44CB1" w14:textId="4A628BB9" w:rsidR="00DA0D4F" w:rsidRPr="00DA0D4F" w:rsidRDefault="00877C17" w:rsidP="00FA4E1F">
      <w:pPr>
        <w:pStyle w:val="ListParagraph"/>
        <w:numPr>
          <w:ilvl w:val="0"/>
          <w:numId w:val="146"/>
        </w:numPr>
      </w:pPr>
      <w:r>
        <w:t xml:space="preserve">Item Source: </w:t>
      </w:r>
      <w:r w:rsidR="00DA0D4F" w:rsidRPr="00DA0D4F">
        <w:t>CCCSE 2017</w:t>
      </w:r>
    </w:p>
    <w:p w14:paraId="5C4B8024" w14:textId="77777777" w:rsidR="00877C17" w:rsidRDefault="00877C17" w:rsidP="00DA0D4F"/>
    <w:p w14:paraId="771795BA" w14:textId="7D10766B" w:rsidR="00DA0D4F" w:rsidRPr="00DA0D4F" w:rsidRDefault="00877C17" w:rsidP="00FA4E1F">
      <w:pPr>
        <w:pStyle w:val="ListParagraph"/>
        <w:numPr>
          <w:ilvl w:val="0"/>
          <w:numId w:val="146"/>
        </w:numPr>
      </w:pPr>
      <w:r>
        <w:t xml:space="preserve">Item: </w:t>
      </w:r>
      <w:r w:rsidR="00DA0D4F" w:rsidRPr="00DA0D4F">
        <w:t>Who in your immediate family has</w:t>
      </w:r>
      <w:r>
        <w:t xml:space="preserve"> </w:t>
      </w:r>
      <w:r w:rsidR="00DA0D4F" w:rsidRPr="00DA0D4F">
        <w:t>attended at least some college? (Select all</w:t>
      </w:r>
      <w:r>
        <w:t xml:space="preserve"> </w:t>
      </w:r>
      <w:r w:rsidR="00DA0D4F" w:rsidRPr="00DA0D4F">
        <w:t>that apply)</w:t>
      </w:r>
    </w:p>
    <w:p w14:paraId="0972ACB1" w14:textId="77777777" w:rsidR="00877C17" w:rsidRDefault="00877C17" w:rsidP="00FA4E1F">
      <w:pPr>
        <w:pStyle w:val="ListParagraph"/>
        <w:numPr>
          <w:ilvl w:val="0"/>
          <w:numId w:val="146"/>
        </w:numPr>
      </w:pPr>
      <w:r>
        <w:t>Responses</w:t>
      </w:r>
    </w:p>
    <w:p w14:paraId="5ED7F382" w14:textId="5E87591E" w:rsidR="00DA0D4F" w:rsidRPr="00DA0D4F" w:rsidRDefault="00DA0D4F" w:rsidP="00FA4E1F">
      <w:pPr>
        <w:pStyle w:val="ListParagraph"/>
        <w:numPr>
          <w:ilvl w:val="1"/>
          <w:numId w:val="146"/>
        </w:numPr>
      </w:pPr>
      <w:r w:rsidRPr="00DA0D4F">
        <w:t>Parent or Legal Guardian</w:t>
      </w:r>
    </w:p>
    <w:p w14:paraId="1DA5B4A5" w14:textId="344CB4CD" w:rsidR="00DA0D4F" w:rsidRPr="00DA0D4F" w:rsidRDefault="00DA0D4F" w:rsidP="00FA4E1F">
      <w:pPr>
        <w:pStyle w:val="ListParagraph"/>
        <w:numPr>
          <w:ilvl w:val="1"/>
          <w:numId w:val="146"/>
        </w:numPr>
      </w:pPr>
      <w:r w:rsidRPr="00DA0D4F">
        <w:t>Sibling</w:t>
      </w:r>
    </w:p>
    <w:p w14:paraId="790FDF6D" w14:textId="6C2F69D5" w:rsidR="00DA0D4F" w:rsidRPr="00DA0D4F" w:rsidRDefault="00DA0D4F" w:rsidP="00FA4E1F">
      <w:pPr>
        <w:pStyle w:val="ListParagraph"/>
        <w:numPr>
          <w:ilvl w:val="1"/>
          <w:numId w:val="146"/>
        </w:numPr>
      </w:pPr>
      <w:r w:rsidRPr="00DA0D4F">
        <w:t>Spouse/Partner</w:t>
      </w:r>
    </w:p>
    <w:p w14:paraId="70FB4F5B" w14:textId="6940ED7C" w:rsidR="00DA0D4F" w:rsidRPr="00DA0D4F" w:rsidRDefault="00DA0D4F" w:rsidP="00FA4E1F">
      <w:pPr>
        <w:pStyle w:val="ListParagraph"/>
        <w:numPr>
          <w:ilvl w:val="1"/>
          <w:numId w:val="146"/>
        </w:numPr>
      </w:pPr>
      <w:r w:rsidRPr="00DA0D4F">
        <w:t>None of the above</w:t>
      </w:r>
    </w:p>
    <w:p w14:paraId="1FC5B523" w14:textId="09BB945F" w:rsidR="00DA0D4F" w:rsidRDefault="00877C17" w:rsidP="00FA4E1F">
      <w:pPr>
        <w:pStyle w:val="ListParagraph"/>
        <w:numPr>
          <w:ilvl w:val="0"/>
          <w:numId w:val="146"/>
        </w:numPr>
      </w:pPr>
      <w:r>
        <w:t xml:space="preserve">Item Source: </w:t>
      </w:r>
      <w:r w:rsidR="00DA0D4F" w:rsidRPr="00DA0D4F">
        <w:t>CCCSE 2017</w:t>
      </w:r>
    </w:p>
    <w:p w14:paraId="7C37B243" w14:textId="7FBEA58E" w:rsidR="003B49FC" w:rsidRPr="00E20EAB" w:rsidRDefault="003B49FC" w:rsidP="00DA0D4F">
      <w:pPr>
        <w:rPr>
          <w:b/>
          <w:bCs/>
        </w:rPr>
      </w:pPr>
    </w:p>
    <w:p w14:paraId="4AAE0774" w14:textId="2D1A60D9" w:rsidR="003B49FC" w:rsidRPr="00E20EAB" w:rsidRDefault="003B49FC" w:rsidP="00DA0D4F">
      <w:pPr>
        <w:rPr>
          <w:b/>
          <w:bCs/>
        </w:rPr>
      </w:pPr>
      <w:r w:rsidRPr="00E20EAB">
        <w:rPr>
          <w:b/>
          <w:bCs/>
        </w:rPr>
        <w:t>High School and College</w:t>
      </w:r>
    </w:p>
    <w:p w14:paraId="68024244" w14:textId="39B517F3" w:rsidR="003B49FC" w:rsidRDefault="003B49FC" w:rsidP="00DA0D4F"/>
    <w:p w14:paraId="1D1E08CF" w14:textId="77777777" w:rsidR="003B49FC" w:rsidRDefault="003B49FC" w:rsidP="00FA4E1F">
      <w:pPr>
        <w:pStyle w:val="ListParagraph"/>
        <w:numPr>
          <w:ilvl w:val="0"/>
          <w:numId w:val="147"/>
        </w:numPr>
      </w:pPr>
      <w:r>
        <w:t xml:space="preserve">Item: </w:t>
      </w:r>
      <w:r w:rsidRPr="003B49FC">
        <w:t>From what high school (and school district)</w:t>
      </w:r>
      <w:r>
        <w:t xml:space="preserve"> </w:t>
      </w:r>
      <w:r w:rsidRPr="003B49FC">
        <w:t>did you graduate? In what year?</w:t>
      </w:r>
      <w:r>
        <w:t xml:space="preserve"> </w:t>
      </w:r>
    </w:p>
    <w:p w14:paraId="31800181" w14:textId="0F154FFB" w:rsidR="003B49FC" w:rsidRPr="003B49FC" w:rsidRDefault="003B49FC" w:rsidP="00FA4E1F">
      <w:pPr>
        <w:pStyle w:val="ListParagraph"/>
        <w:numPr>
          <w:ilvl w:val="0"/>
          <w:numId w:val="147"/>
        </w:numPr>
      </w:pPr>
      <w:r>
        <w:t xml:space="preserve">Responses: </w:t>
      </w:r>
      <w:r w:rsidRPr="003B49FC">
        <w:t>[High school]; [School district]; [YYYY]</w:t>
      </w:r>
    </w:p>
    <w:p w14:paraId="7B915713" w14:textId="6E1D48B5" w:rsidR="003B49FC" w:rsidRDefault="003B49FC" w:rsidP="00FA4E1F">
      <w:pPr>
        <w:pStyle w:val="ListParagraph"/>
        <w:numPr>
          <w:ilvl w:val="0"/>
          <w:numId w:val="147"/>
        </w:numPr>
      </w:pPr>
      <w:r>
        <w:t>Item Source:</w:t>
      </w:r>
    </w:p>
    <w:p w14:paraId="06E7EFF9" w14:textId="77777777" w:rsidR="003B49FC" w:rsidRDefault="003B49FC" w:rsidP="003B49FC"/>
    <w:p w14:paraId="55F67796" w14:textId="59BE7AB6" w:rsidR="003B49FC" w:rsidRPr="003B49FC" w:rsidRDefault="003B49FC" w:rsidP="00FA4E1F">
      <w:pPr>
        <w:pStyle w:val="ListParagraph"/>
        <w:numPr>
          <w:ilvl w:val="0"/>
          <w:numId w:val="147"/>
        </w:numPr>
      </w:pPr>
      <w:r>
        <w:t xml:space="preserve">Item: </w:t>
      </w:r>
      <w:r w:rsidRPr="003B49FC">
        <w:t>In what range was your cumulative grade</w:t>
      </w:r>
      <w:r>
        <w:t xml:space="preserve"> </w:t>
      </w:r>
      <w:r w:rsidRPr="003B49FC">
        <w:t>point average (GPA) in high school?</w:t>
      </w:r>
    </w:p>
    <w:p w14:paraId="2DF9A6C4" w14:textId="56B621AD" w:rsidR="003B49FC" w:rsidRPr="003B49FC" w:rsidRDefault="003B49FC" w:rsidP="00FA4E1F">
      <w:pPr>
        <w:pStyle w:val="ListParagraph"/>
        <w:numPr>
          <w:ilvl w:val="0"/>
          <w:numId w:val="147"/>
        </w:numPr>
      </w:pPr>
      <w:r>
        <w:t xml:space="preserve">Responses: </w:t>
      </w:r>
      <w:r w:rsidRPr="003B49FC">
        <w:t>"3.5 or higher", "3.0-3.4", "2.5-2.9",</w:t>
      </w:r>
      <w:r>
        <w:t xml:space="preserve"> </w:t>
      </w:r>
      <w:r w:rsidRPr="003B49FC">
        <w:t>"2.0-2.4" "1.9 or lower" or "N.A.; I do not</w:t>
      </w:r>
      <w:r>
        <w:t xml:space="preserve"> </w:t>
      </w:r>
      <w:r w:rsidRPr="003B49FC">
        <w:t>know"</w:t>
      </w:r>
    </w:p>
    <w:p w14:paraId="5D7F7BA7" w14:textId="36DEB37E" w:rsidR="003B49FC" w:rsidRDefault="003B49FC" w:rsidP="00FA4E1F">
      <w:pPr>
        <w:pStyle w:val="ListParagraph"/>
        <w:numPr>
          <w:ilvl w:val="0"/>
          <w:numId w:val="147"/>
        </w:numPr>
      </w:pPr>
      <w:r>
        <w:t xml:space="preserve">Item Source: </w:t>
      </w:r>
      <w:r w:rsidRPr="003B49FC">
        <w:t>CCCSE 2017</w:t>
      </w:r>
    </w:p>
    <w:p w14:paraId="1898AAF0" w14:textId="77777777" w:rsidR="003B49FC" w:rsidRPr="003B49FC" w:rsidRDefault="003B49FC" w:rsidP="003B49FC"/>
    <w:p w14:paraId="27ECD812" w14:textId="58DC464A" w:rsidR="003B49FC" w:rsidRPr="003B49FC" w:rsidRDefault="003B49FC" w:rsidP="00FA4E1F">
      <w:pPr>
        <w:pStyle w:val="ListParagraph"/>
        <w:numPr>
          <w:ilvl w:val="0"/>
          <w:numId w:val="147"/>
        </w:numPr>
      </w:pPr>
      <w:r>
        <w:lastRenderedPageBreak/>
        <w:t xml:space="preserve">Item: </w:t>
      </w:r>
      <w:r w:rsidRPr="003B49FC">
        <w:t>Have you been in any of the following</w:t>
      </w:r>
      <w:r>
        <w:t xml:space="preserve"> </w:t>
      </w:r>
      <w:r w:rsidRPr="003B49FC">
        <w:t>dual-enrollment programs or received</w:t>
      </w:r>
      <w:r>
        <w:t xml:space="preserve"> </w:t>
      </w:r>
      <w:r w:rsidRPr="003B49FC">
        <w:t>navigation support? (</w:t>
      </w:r>
      <w:proofErr w:type="gramStart"/>
      <w:r w:rsidRPr="003B49FC">
        <w:t>select</w:t>
      </w:r>
      <w:proofErr w:type="gramEnd"/>
      <w:r w:rsidRPr="003B49FC">
        <w:t xml:space="preserve"> all that apply)</w:t>
      </w:r>
    </w:p>
    <w:p w14:paraId="6BF6AD1E" w14:textId="77777777" w:rsidR="003B49FC" w:rsidRDefault="003B49FC" w:rsidP="00FA4E1F">
      <w:pPr>
        <w:pStyle w:val="ListParagraph"/>
        <w:numPr>
          <w:ilvl w:val="0"/>
          <w:numId w:val="147"/>
        </w:numPr>
      </w:pPr>
      <w:r>
        <w:t>Responses</w:t>
      </w:r>
    </w:p>
    <w:p w14:paraId="4429FB76" w14:textId="6842F67B" w:rsidR="003B49FC" w:rsidRPr="003B49FC" w:rsidRDefault="003B49FC" w:rsidP="00FA4E1F">
      <w:pPr>
        <w:pStyle w:val="ListParagraph"/>
        <w:numPr>
          <w:ilvl w:val="1"/>
          <w:numId w:val="147"/>
        </w:numPr>
      </w:pPr>
      <w:r w:rsidRPr="003B49FC">
        <w:t>Running Start</w:t>
      </w:r>
    </w:p>
    <w:p w14:paraId="19A0BE4D" w14:textId="7B0F18D5" w:rsidR="003B49FC" w:rsidRPr="003B49FC" w:rsidRDefault="003B49FC" w:rsidP="00FA4E1F">
      <w:pPr>
        <w:pStyle w:val="ListParagraph"/>
        <w:numPr>
          <w:ilvl w:val="1"/>
          <w:numId w:val="147"/>
        </w:numPr>
      </w:pPr>
      <w:r w:rsidRPr="003B49FC">
        <w:t>College in the high school</w:t>
      </w:r>
    </w:p>
    <w:p w14:paraId="46B1610C" w14:textId="4F89ACA7" w:rsidR="003B49FC" w:rsidRPr="003B49FC" w:rsidRDefault="003B49FC" w:rsidP="00FA4E1F">
      <w:pPr>
        <w:pStyle w:val="ListParagraph"/>
        <w:numPr>
          <w:ilvl w:val="1"/>
          <w:numId w:val="147"/>
        </w:numPr>
      </w:pPr>
      <w:r w:rsidRPr="003B49FC">
        <w:t>Seattle Promise</w:t>
      </w:r>
    </w:p>
    <w:p w14:paraId="1DE4D15E" w14:textId="03CC06AB" w:rsidR="003B49FC" w:rsidRPr="003B49FC" w:rsidRDefault="003B49FC" w:rsidP="00FA4E1F">
      <w:pPr>
        <w:pStyle w:val="ListParagraph"/>
        <w:numPr>
          <w:ilvl w:val="1"/>
          <w:numId w:val="147"/>
        </w:numPr>
      </w:pPr>
      <w:r w:rsidRPr="003B49FC">
        <w:t>Seattle Education Access (Northwest</w:t>
      </w:r>
    </w:p>
    <w:p w14:paraId="6E40CBFA" w14:textId="77777777" w:rsidR="003B49FC" w:rsidRPr="003B49FC" w:rsidRDefault="003B49FC" w:rsidP="00FA4E1F">
      <w:pPr>
        <w:pStyle w:val="ListParagraph"/>
        <w:numPr>
          <w:ilvl w:val="1"/>
          <w:numId w:val="147"/>
        </w:numPr>
      </w:pPr>
      <w:r w:rsidRPr="003B49FC">
        <w:t>Education Access)</w:t>
      </w:r>
    </w:p>
    <w:p w14:paraId="204E7222" w14:textId="77777777" w:rsidR="00E20EAB" w:rsidRDefault="003B49FC" w:rsidP="00FA4E1F">
      <w:pPr>
        <w:pStyle w:val="ListParagraph"/>
        <w:numPr>
          <w:ilvl w:val="1"/>
          <w:numId w:val="147"/>
        </w:numPr>
      </w:pPr>
      <w:r w:rsidRPr="003B49FC">
        <w:t>Other _____</w:t>
      </w:r>
    </w:p>
    <w:p w14:paraId="3DF5F662" w14:textId="12B7BCCA" w:rsidR="003B49FC" w:rsidRPr="003B49FC" w:rsidRDefault="003B49FC" w:rsidP="00FA4E1F">
      <w:pPr>
        <w:pStyle w:val="ListParagraph"/>
        <w:numPr>
          <w:ilvl w:val="1"/>
          <w:numId w:val="147"/>
        </w:numPr>
      </w:pPr>
      <w:r w:rsidRPr="003B49FC">
        <w:t>I have not been in a dual-enrollment or</w:t>
      </w:r>
      <w:r w:rsidR="00E20EAB">
        <w:t xml:space="preserve"> </w:t>
      </w:r>
      <w:r w:rsidRPr="003B49FC">
        <w:t>college navigation support program</w:t>
      </w:r>
    </w:p>
    <w:p w14:paraId="1FF9F561" w14:textId="30E0F7A3" w:rsidR="003B49FC" w:rsidRPr="003B49FC" w:rsidRDefault="003B49FC" w:rsidP="00FA4E1F">
      <w:pPr>
        <w:pStyle w:val="ListParagraph"/>
        <w:numPr>
          <w:ilvl w:val="0"/>
          <w:numId w:val="147"/>
        </w:numPr>
      </w:pPr>
      <w:r>
        <w:t xml:space="preserve">Item Source: </w:t>
      </w:r>
      <w:r w:rsidRPr="003B49FC">
        <w:t>Novel item</w:t>
      </w:r>
    </w:p>
    <w:p w14:paraId="3CB3EC34" w14:textId="77777777" w:rsidR="003B49FC" w:rsidRDefault="003B49FC" w:rsidP="003B49FC"/>
    <w:p w14:paraId="39766A84" w14:textId="77777777" w:rsidR="003B49FC" w:rsidRDefault="003B49FC" w:rsidP="00FA4E1F">
      <w:pPr>
        <w:pStyle w:val="ListParagraph"/>
        <w:numPr>
          <w:ilvl w:val="0"/>
          <w:numId w:val="147"/>
        </w:numPr>
      </w:pPr>
      <w:r>
        <w:t xml:space="preserve">Item: </w:t>
      </w:r>
      <w:r w:rsidRPr="003B49FC">
        <w:t xml:space="preserve">College name </w:t>
      </w:r>
    </w:p>
    <w:p w14:paraId="534753AB" w14:textId="315C68CA" w:rsidR="003B49FC" w:rsidRDefault="003B49FC" w:rsidP="00FA4E1F">
      <w:pPr>
        <w:pStyle w:val="ListParagraph"/>
        <w:numPr>
          <w:ilvl w:val="0"/>
          <w:numId w:val="147"/>
        </w:numPr>
      </w:pPr>
      <w:r>
        <w:t xml:space="preserve">Responses: </w:t>
      </w:r>
      <w:r w:rsidRPr="003B49FC">
        <w:t>[College]</w:t>
      </w:r>
    </w:p>
    <w:p w14:paraId="412CC940" w14:textId="3BAA4FB3" w:rsidR="003B49FC" w:rsidRDefault="003B49FC" w:rsidP="00FA4E1F">
      <w:pPr>
        <w:pStyle w:val="ListParagraph"/>
        <w:numPr>
          <w:ilvl w:val="0"/>
          <w:numId w:val="147"/>
        </w:numPr>
      </w:pPr>
      <w:r>
        <w:t>Item Source:</w:t>
      </w:r>
    </w:p>
    <w:p w14:paraId="0FC05B86" w14:textId="77777777" w:rsidR="003B49FC" w:rsidRPr="003B49FC" w:rsidRDefault="003B49FC" w:rsidP="003B49FC"/>
    <w:p w14:paraId="26744E86" w14:textId="580C4EC4" w:rsidR="003B49FC" w:rsidRPr="003B49FC" w:rsidRDefault="003B49FC" w:rsidP="00FA4E1F">
      <w:pPr>
        <w:pStyle w:val="ListParagraph"/>
        <w:numPr>
          <w:ilvl w:val="0"/>
          <w:numId w:val="147"/>
        </w:numPr>
      </w:pPr>
      <w:r>
        <w:t xml:space="preserve">Item: </w:t>
      </w:r>
      <w:r w:rsidRPr="003B49FC">
        <w:t>Was this college (above) where you first</w:t>
      </w:r>
      <w:r>
        <w:t xml:space="preserve"> </w:t>
      </w:r>
      <w:r w:rsidRPr="003B49FC">
        <w:t>enrolled? (</w:t>
      </w:r>
      <w:proofErr w:type="gramStart"/>
      <w:r w:rsidRPr="003B49FC">
        <w:t>select</w:t>
      </w:r>
      <w:proofErr w:type="gramEnd"/>
      <w:r w:rsidRPr="003B49FC">
        <w:t xml:space="preserve"> one)</w:t>
      </w:r>
    </w:p>
    <w:p w14:paraId="79584CC6" w14:textId="03D2862C" w:rsidR="003B49FC" w:rsidRPr="003B49FC" w:rsidRDefault="003B49FC" w:rsidP="00FA4E1F">
      <w:pPr>
        <w:pStyle w:val="ListParagraph"/>
        <w:numPr>
          <w:ilvl w:val="0"/>
          <w:numId w:val="147"/>
        </w:numPr>
      </w:pPr>
      <w:r>
        <w:t xml:space="preserve">Responses: </w:t>
      </w:r>
      <w:r w:rsidRPr="003B49FC">
        <w:t>“Yes, I began college here”, "Yes, I began</w:t>
      </w:r>
      <w:r>
        <w:t xml:space="preserve"> </w:t>
      </w:r>
      <w:proofErr w:type="gramStart"/>
      <w:r w:rsidRPr="003B49FC">
        <w:t>here</w:t>
      </w:r>
      <w:proofErr w:type="gramEnd"/>
      <w:r w:rsidRPr="003B49FC">
        <w:t xml:space="preserve"> and I am currently enrolled at two</w:t>
      </w:r>
      <w:r>
        <w:t xml:space="preserve"> </w:t>
      </w:r>
      <w:r w:rsidRPr="003B49FC">
        <w:t>colleges", “No, I began at a different</w:t>
      </w:r>
      <w:r>
        <w:t xml:space="preserve"> </w:t>
      </w:r>
      <w:r w:rsidRPr="003B49FC">
        <w:t>college and transferred here”</w:t>
      </w:r>
    </w:p>
    <w:p w14:paraId="360E8EF2" w14:textId="04F4AEE0" w:rsidR="003B49FC" w:rsidRDefault="003B49FC" w:rsidP="00FA4E1F">
      <w:pPr>
        <w:pStyle w:val="ListParagraph"/>
        <w:numPr>
          <w:ilvl w:val="0"/>
          <w:numId w:val="147"/>
        </w:numPr>
      </w:pPr>
      <w:r>
        <w:t xml:space="preserve">Item Source: </w:t>
      </w:r>
    </w:p>
    <w:p w14:paraId="65C1453E" w14:textId="77777777" w:rsidR="003B49FC" w:rsidRDefault="003B49FC" w:rsidP="003B49FC"/>
    <w:p w14:paraId="7AA9852A" w14:textId="767E7472" w:rsidR="003B49FC" w:rsidRPr="003B49FC" w:rsidRDefault="003B49FC" w:rsidP="00FA4E1F">
      <w:pPr>
        <w:pStyle w:val="ListParagraph"/>
        <w:numPr>
          <w:ilvl w:val="0"/>
          <w:numId w:val="147"/>
        </w:numPr>
      </w:pPr>
      <w:r>
        <w:t xml:space="preserve">Item: </w:t>
      </w:r>
      <w:r w:rsidRPr="003B49FC">
        <w:t>What quarter and year did you first enroll in</w:t>
      </w:r>
      <w:r>
        <w:t xml:space="preserve"> </w:t>
      </w:r>
      <w:r w:rsidRPr="003B49FC">
        <w:t>college?</w:t>
      </w:r>
    </w:p>
    <w:p w14:paraId="54668681" w14:textId="5F141120" w:rsidR="003B49FC" w:rsidRPr="003B49FC" w:rsidRDefault="003B49FC" w:rsidP="00FA4E1F">
      <w:pPr>
        <w:pStyle w:val="ListParagraph"/>
        <w:numPr>
          <w:ilvl w:val="0"/>
          <w:numId w:val="147"/>
        </w:numPr>
      </w:pPr>
      <w:r>
        <w:t xml:space="preserve">Responses: </w:t>
      </w:r>
      <w:r w:rsidRPr="003B49FC">
        <w:t>[Quarter] [YYYY]</w:t>
      </w:r>
    </w:p>
    <w:p w14:paraId="36878311" w14:textId="27A17A50" w:rsidR="003B49FC" w:rsidRDefault="003B49FC" w:rsidP="00FA4E1F">
      <w:pPr>
        <w:pStyle w:val="ListParagraph"/>
        <w:numPr>
          <w:ilvl w:val="0"/>
          <w:numId w:val="147"/>
        </w:numPr>
      </w:pPr>
      <w:r>
        <w:t>Item Source:</w:t>
      </w:r>
    </w:p>
    <w:p w14:paraId="4EFDD59F" w14:textId="77777777" w:rsidR="003B49FC" w:rsidRDefault="003B49FC" w:rsidP="003B49FC"/>
    <w:p w14:paraId="39E1826D" w14:textId="196FD3F3" w:rsidR="003B49FC" w:rsidRPr="003B49FC" w:rsidRDefault="003B49FC" w:rsidP="00FA4E1F">
      <w:pPr>
        <w:pStyle w:val="ListParagraph"/>
        <w:numPr>
          <w:ilvl w:val="0"/>
          <w:numId w:val="147"/>
        </w:numPr>
      </w:pPr>
      <w:r>
        <w:t xml:space="preserve">Item: </w:t>
      </w:r>
      <w:r w:rsidRPr="003B49FC">
        <w:t>How many total academic terms have you</w:t>
      </w:r>
      <w:r>
        <w:t xml:space="preserve"> </w:t>
      </w:r>
      <w:r w:rsidRPr="003B49FC">
        <w:t>been enrolled at this college? "</w:t>
      </w:r>
      <w:proofErr w:type="gramStart"/>
      <w:r w:rsidRPr="003B49FC">
        <w:t>this</w:t>
      </w:r>
      <w:proofErr w:type="gramEnd"/>
      <w:r w:rsidRPr="003B49FC">
        <w:t xml:space="preserve"> current</w:t>
      </w:r>
      <w:r>
        <w:t xml:space="preserve"> </w:t>
      </w:r>
      <w:r w:rsidRPr="003B49FC">
        <w:t>term is my..."</w:t>
      </w:r>
    </w:p>
    <w:p w14:paraId="08C55ADA" w14:textId="77777777" w:rsidR="003B49FC" w:rsidRDefault="003B49FC" w:rsidP="00FA4E1F">
      <w:pPr>
        <w:pStyle w:val="ListParagraph"/>
        <w:numPr>
          <w:ilvl w:val="0"/>
          <w:numId w:val="147"/>
        </w:numPr>
      </w:pPr>
      <w:r>
        <w:t xml:space="preserve">Responses: </w:t>
      </w:r>
      <w:r w:rsidRPr="003B49FC">
        <w:t xml:space="preserve">1st, 2nd, 3rd, 4th, or 5th or more term </w:t>
      </w:r>
    </w:p>
    <w:p w14:paraId="1B556611" w14:textId="2A3E728D" w:rsidR="003B49FC" w:rsidRPr="003B49FC" w:rsidRDefault="003B49FC" w:rsidP="00FA4E1F">
      <w:pPr>
        <w:pStyle w:val="ListParagraph"/>
        <w:numPr>
          <w:ilvl w:val="0"/>
          <w:numId w:val="147"/>
        </w:numPr>
      </w:pPr>
      <w:r>
        <w:t xml:space="preserve">Item Source: </w:t>
      </w:r>
      <w:r w:rsidRPr="003B49FC">
        <w:t>CCCSE 2017</w:t>
      </w:r>
    </w:p>
    <w:p w14:paraId="53EF3317" w14:textId="77777777" w:rsidR="003B49FC" w:rsidRDefault="003B49FC" w:rsidP="003B49FC"/>
    <w:p w14:paraId="2C1DB1AA" w14:textId="5982EF33" w:rsidR="003B49FC" w:rsidRPr="003B49FC" w:rsidRDefault="003B49FC" w:rsidP="00FA4E1F">
      <w:pPr>
        <w:pStyle w:val="ListParagraph"/>
        <w:numPr>
          <w:ilvl w:val="0"/>
          <w:numId w:val="147"/>
        </w:numPr>
      </w:pPr>
      <w:r>
        <w:t xml:space="preserve">Item: </w:t>
      </w:r>
      <w:r w:rsidRPr="003B49FC">
        <w:t>How many total credit hours have you earned</w:t>
      </w:r>
      <w:r>
        <w:t xml:space="preserve"> </w:t>
      </w:r>
      <w:r w:rsidRPr="003B49FC">
        <w:t>at this college not counting this academic</w:t>
      </w:r>
      <w:r>
        <w:t xml:space="preserve"> </w:t>
      </w:r>
      <w:r w:rsidRPr="003B49FC">
        <w:t>term?</w:t>
      </w:r>
    </w:p>
    <w:p w14:paraId="08B7CD77" w14:textId="77777777" w:rsidR="003B49FC" w:rsidRDefault="003B49FC" w:rsidP="00FA4E1F">
      <w:pPr>
        <w:pStyle w:val="ListParagraph"/>
        <w:numPr>
          <w:ilvl w:val="0"/>
          <w:numId w:val="147"/>
        </w:numPr>
      </w:pPr>
      <w:r>
        <w:t>Responses:</w:t>
      </w:r>
    </w:p>
    <w:p w14:paraId="0A359789" w14:textId="3CCC67D3" w:rsidR="003B49FC" w:rsidRPr="003B49FC" w:rsidRDefault="003B49FC" w:rsidP="00FA4E1F">
      <w:pPr>
        <w:pStyle w:val="ListParagraph"/>
        <w:numPr>
          <w:ilvl w:val="1"/>
          <w:numId w:val="147"/>
        </w:numPr>
      </w:pPr>
      <w:r w:rsidRPr="003B49FC">
        <w:t>1-14 credits</w:t>
      </w:r>
    </w:p>
    <w:p w14:paraId="45030EE7" w14:textId="7D4E94F2" w:rsidR="003B49FC" w:rsidRPr="003B49FC" w:rsidRDefault="003B49FC" w:rsidP="00FA4E1F">
      <w:pPr>
        <w:pStyle w:val="ListParagraph"/>
        <w:numPr>
          <w:ilvl w:val="1"/>
          <w:numId w:val="147"/>
        </w:numPr>
      </w:pPr>
      <w:r w:rsidRPr="003B49FC">
        <w:t>15-29 credits</w:t>
      </w:r>
    </w:p>
    <w:p w14:paraId="215F8D3C" w14:textId="1D05643C" w:rsidR="003B49FC" w:rsidRPr="003B49FC" w:rsidRDefault="003B49FC" w:rsidP="00FA4E1F">
      <w:pPr>
        <w:pStyle w:val="ListParagraph"/>
        <w:numPr>
          <w:ilvl w:val="1"/>
          <w:numId w:val="147"/>
        </w:numPr>
      </w:pPr>
      <w:r w:rsidRPr="003B49FC">
        <w:t>30-44 credits</w:t>
      </w:r>
    </w:p>
    <w:p w14:paraId="69B9FE0D" w14:textId="09CCC5ED" w:rsidR="003B49FC" w:rsidRPr="003B49FC" w:rsidRDefault="003B49FC" w:rsidP="00FA4E1F">
      <w:pPr>
        <w:pStyle w:val="ListParagraph"/>
        <w:numPr>
          <w:ilvl w:val="1"/>
          <w:numId w:val="147"/>
        </w:numPr>
      </w:pPr>
      <w:r w:rsidRPr="003B49FC">
        <w:t>45-60 credits</w:t>
      </w:r>
    </w:p>
    <w:p w14:paraId="1F542EF6" w14:textId="7D05CCB6" w:rsidR="003B49FC" w:rsidRPr="003B49FC" w:rsidRDefault="003B49FC" w:rsidP="00FA4E1F">
      <w:pPr>
        <w:pStyle w:val="ListParagraph"/>
        <w:numPr>
          <w:ilvl w:val="1"/>
          <w:numId w:val="147"/>
        </w:numPr>
      </w:pPr>
      <w:r w:rsidRPr="003B49FC">
        <w:t>Over 60 credits</w:t>
      </w:r>
    </w:p>
    <w:p w14:paraId="7B9A5EF7" w14:textId="20A5B33F" w:rsidR="003B49FC" w:rsidRPr="003B49FC" w:rsidRDefault="003B49FC" w:rsidP="00FA4E1F">
      <w:pPr>
        <w:pStyle w:val="ListParagraph"/>
        <w:numPr>
          <w:ilvl w:val="0"/>
          <w:numId w:val="147"/>
        </w:numPr>
      </w:pPr>
      <w:r>
        <w:t xml:space="preserve">Item Source: </w:t>
      </w:r>
      <w:r w:rsidRPr="003B49FC">
        <w:t>CCCSE 2017</w:t>
      </w:r>
    </w:p>
    <w:p w14:paraId="4270416B" w14:textId="77777777" w:rsidR="003B49FC" w:rsidRDefault="003B49FC" w:rsidP="003B49FC"/>
    <w:p w14:paraId="0FFCD544" w14:textId="2B338230" w:rsidR="003B49FC" w:rsidRPr="003B49FC" w:rsidRDefault="003B49FC" w:rsidP="00FA4E1F">
      <w:pPr>
        <w:pStyle w:val="ListParagraph"/>
        <w:numPr>
          <w:ilvl w:val="0"/>
          <w:numId w:val="147"/>
        </w:numPr>
      </w:pPr>
      <w:r>
        <w:t xml:space="preserve">Item: </w:t>
      </w:r>
      <w:r w:rsidRPr="003B49FC">
        <w:t>At this college, what is your overall college</w:t>
      </w:r>
      <w:r>
        <w:t xml:space="preserve"> </w:t>
      </w:r>
      <w:r w:rsidRPr="003B49FC">
        <w:t>grade point average (GPA)?</w:t>
      </w:r>
    </w:p>
    <w:p w14:paraId="791AD1BA" w14:textId="03F9B008" w:rsidR="003B49FC" w:rsidRPr="003B49FC" w:rsidRDefault="003B49FC" w:rsidP="00FA4E1F">
      <w:pPr>
        <w:pStyle w:val="ListParagraph"/>
        <w:numPr>
          <w:ilvl w:val="0"/>
          <w:numId w:val="147"/>
        </w:numPr>
      </w:pPr>
      <w:r>
        <w:t xml:space="preserve">Responses: </w:t>
      </w:r>
      <w:r w:rsidRPr="003B49FC">
        <w:t>"3.5-4.0", "3.0-3.5", "2.5-3.0", "2.0-2.5" "1.9</w:t>
      </w:r>
      <w:r>
        <w:t xml:space="preserve"> </w:t>
      </w:r>
      <w:r w:rsidRPr="003B49FC">
        <w:t>or lower" or "N.A.; I do not know"</w:t>
      </w:r>
    </w:p>
    <w:p w14:paraId="14ECBCE4" w14:textId="749BF582" w:rsidR="003B49FC" w:rsidRPr="003B49FC" w:rsidRDefault="003B49FC" w:rsidP="00FA4E1F">
      <w:pPr>
        <w:pStyle w:val="ListParagraph"/>
        <w:numPr>
          <w:ilvl w:val="0"/>
          <w:numId w:val="147"/>
        </w:numPr>
      </w:pPr>
      <w:r>
        <w:t xml:space="preserve">Item Source: </w:t>
      </w:r>
      <w:r w:rsidRPr="003B49FC">
        <w:t>CCCSE 2017</w:t>
      </w:r>
    </w:p>
    <w:p w14:paraId="0BE4D084" w14:textId="77777777" w:rsidR="003B49FC" w:rsidRDefault="003B49FC" w:rsidP="003B49FC"/>
    <w:p w14:paraId="6A5CB162" w14:textId="477BA510" w:rsidR="003B49FC" w:rsidRPr="003B49FC" w:rsidRDefault="003B49FC" w:rsidP="00FA4E1F">
      <w:pPr>
        <w:pStyle w:val="ListParagraph"/>
        <w:numPr>
          <w:ilvl w:val="0"/>
          <w:numId w:val="147"/>
        </w:numPr>
      </w:pPr>
      <w:r>
        <w:t xml:space="preserve">Item: </w:t>
      </w:r>
      <w:r w:rsidRPr="003B49FC">
        <w:t>Thinking about just this academic term, how</w:t>
      </w:r>
      <w:r>
        <w:t xml:space="preserve"> </w:t>
      </w:r>
      <w:r w:rsidRPr="003B49FC">
        <w:t>would you characterize your enrollment?</w:t>
      </w:r>
    </w:p>
    <w:p w14:paraId="5E272BD8" w14:textId="77777777" w:rsidR="003B49FC" w:rsidRPr="003B49FC" w:rsidRDefault="003B49FC" w:rsidP="00FA4E1F">
      <w:pPr>
        <w:pStyle w:val="ListParagraph"/>
        <w:numPr>
          <w:ilvl w:val="0"/>
          <w:numId w:val="147"/>
        </w:numPr>
      </w:pPr>
      <w:r w:rsidRPr="003B49FC">
        <w:t xml:space="preserve">Responses: “Full-time” or “Less than full-time” </w:t>
      </w:r>
    </w:p>
    <w:p w14:paraId="736498AB" w14:textId="6226B3A9" w:rsidR="003B49FC" w:rsidRDefault="003B49FC" w:rsidP="00FA4E1F">
      <w:pPr>
        <w:pStyle w:val="ListParagraph"/>
        <w:numPr>
          <w:ilvl w:val="0"/>
          <w:numId w:val="147"/>
        </w:numPr>
      </w:pPr>
      <w:r w:rsidRPr="003B49FC">
        <w:t>Item Source: CCCSE 2017</w:t>
      </w:r>
    </w:p>
    <w:p w14:paraId="01C74A44" w14:textId="5578CD72" w:rsidR="003B49FC" w:rsidRDefault="003B49FC" w:rsidP="003B49FC"/>
    <w:p w14:paraId="166E77D8" w14:textId="696E535A" w:rsidR="003B49FC" w:rsidRPr="00E20EAB" w:rsidRDefault="003B49FC" w:rsidP="003B49FC">
      <w:pPr>
        <w:rPr>
          <w:b/>
          <w:bCs/>
        </w:rPr>
      </w:pPr>
      <w:r w:rsidRPr="00E20EAB">
        <w:rPr>
          <w:b/>
          <w:bCs/>
        </w:rPr>
        <w:t>Goals and Aspirations</w:t>
      </w:r>
    </w:p>
    <w:p w14:paraId="488083E7" w14:textId="05511774" w:rsidR="003B49FC" w:rsidRDefault="003B49FC" w:rsidP="003B49FC"/>
    <w:p w14:paraId="505B75AA" w14:textId="6830CAFF" w:rsidR="003B49FC" w:rsidRPr="003B49FC" w:rsidRDefault="006B63FB" w:rsidP="00FA4E1F">
      <w:pPr>
        <w:pStyle w:val="ListParagraph"/>
        <w:numPr>
          <w:ilvl w:val="0"/>
          <w:numId w:val="148"/>
        </w:numPr>
      </w:pPr>
      <w:r>
        <w:t xml:space="preserve">Item: </w:t>
      </w:r>
      <w:r w:rsidR="003B49FC" w:rsidRPr="003B49FC">
        <w:t>What is the highest level of education you want</w:t>
      </w:r>
      <w:r>
        <w:t xml:space="preserve"> </w:t>
      </w:r>
      <w:r w:rsidR="003B49FC" w:rsidRPr="003B49FC">
        <w:t>to obtain?</w:t>
      </w:r>
    </w:p>
    <w:p w14:paraId="1FD01119" w14:textId="77777777" w:rsidR="006B63FB" w:rsidRDefault="006B63FB" w:rsidP="00FA4E1F">
      <w:pPr>
        <w:pStyle w:val="ListParagraph"/>
        <w:numPr>
          <w:ilvl w:val="0"/>
          <w:numId w:val="148"/>
        </w:numPr>
      </w:pPr>
      <w:r>
        <w:lastRenderedPageBreak/>
        <w:t>Responses</w:t>
      </w:r>
    </w:p>
    <w:p w14:paraId="5FBDD857" w14:textId="3DCDEB7E" w:rsidR="003B49FC" w:rsidRPr="003B49FC" w:rsidRDefault="003B49FC" w:rsidP="00FA4E1F">
      <w:pPr>
        <w:pStyle w:val="ListParagraph"/>
        <w:numPr>
          <w:ilvl w:val="1"/>
          <w:numId w:val="148"/>
        </w:numPr>
      </w:pPr>
      <w:r w:rsidRPr="003B49FC">
        <w:t>Some college but less than a 2-year degree</w:t>
      </w:r>
    </w:p>
    <w:p w14:paraId="11217CCA" w14:textId="2B13D308" w:rsidR="003B49FC" w:rsidRPr="003B49FC" w:rsidRDefault="003B49FC" w:rsidP="00FA4E1F">
      <w:pPr>
        <w:pStyle w:val="ListParagraph"/>
        <w:numPr>
          <w:ilvl w:val="1"/>
          <w:numId w:val="148"/>
        </w:numPr>
      </w:pPr>
      <w:r w:rsidRPr="003B49FC">
        <w:t>2-year college degree (Associates)</w:t>
      </w:r>
    </w:p>
    <w:p w14:paraId="4CBD1C89" w14:textId="64445C02" w:rsidR="003B49FC" w:rsidRPr="003B49FC" w:rsidRDefault="003B49FC" w:rsidP="00FA4E1F">
      <w:pPr>
        <w:pStyle w:val="ListParagraph"/>
        <w:numPr>
          <w:ilvl w:val="1"/>
          <w:numId w:val="148"/>
        </w:numPr>
      </w:pPr>
      <w:r w:rsidRPr="003B49FC">
        <w:t>Apprenticeship</w:t>
      </w:r>
    </w:p>
    <w:p w14:paraId="0DFC94BB" w14:textId="3D0ADDF6" w:rsidR="003B49FC" w:rsidRPr="003B49FC" w:rsidRDefault="003B49FC" w:rsidP="00FA4E1F">
      <w:pPr>
        <w:pStyle w:val="ListParagraph"/>
        <w:numPr>
          <w:ilvl w:val="1"/>
          <w:numId w:val="148"/>
        </w:numPr>
      </w:pPr>
      <w:r w:rsidRPr="003B49FC">
        <w:t>4-year college degree (Bachelors) or higher</w:t>
      </w:r>
    </w:p>
    <w:p w14:paraId="691E5A9A" w14:textId="77777777" w:rsidR="006B63FB" w:rsidRDefault="006B63FB" w:rsidP="00FA4E1F">
      <w:pPr>
        <w:pStyle w:val="ListParagraph"/>
        <w:numPr>
          <w:ilvl w:val="0"/>
          <w:numId w:val="148"/>
        </w:numPr>
      </w:pPr>
      <w:r>
        <w:t>Item Source</w:t>
      </w:r>
    </w:p>
    <w:p w14:paraId="2DE27F0F" w14:textId="016A612B" w:rsidR="003B49FC" w:rsidRPr="003B49FC" w:rsidRDefault="003B49FC" w:rsidP="00FA4E1F">
      <w:pPr>
        <w:pStyle w:val="ListParagraph"/>
        <w:numPr>
          <w:ilvl w:val="1"/>
          <w:numId w:val="148"/>
        </w:numPr>
      </w:pPr>
      <w:r w:rsidRPr="003B49FC">
        <w:t>Road Map Project</w:t>
      </w:r>
    </w:p>
    <w:p w14:paraId="653133F8" w14:textId="77777777" w:rsidR="003B49FC" w:rsidRPr="003B49FC" w:rsidRDefault="003B49FC" w:rsidP="00FA4E1F">
      <w:pPr>
        <w:pStyle w:val="ListParagraph"/>
        <w:numPr>
          <w:ilvl w:val="1"/>
          <w:numId w:val="148"/>
        </w:numPr>
      </w:pPr>
      <w:r w:rsidRPr="003B49FC">
        <w:t>CCLI</w:t>
      </w:r>
    </w:p>
    <w:p w14:paraId="6741B5E6" w14:textId="77777777" w:rsidR="006B63FB" w:rsidRDefault="006B63FB" w:rsidP="003B49FC"/>
    <w:p w14:paraId="3FAD9B1D" w14:textId="2E85D48C" w:rsidR="003B49FC" w:rsidRPr="003B49FC" w:rsidRDefault="006B63FB" w:rsidP="00FA4E1F">
      <w:pPr>
        <w:pStyle w:val="ListParagraph"/>
        <w:numPr>
          <w:ilvl w:val="0"/>
          <w:numId w:val="148"/>
        </w:numPr>
      </w:pPr>
      <w:r>
        <w:t xml:space="preserve">Item: </w:t>
      </w:r>
      <w:r w:rsidR="003B49FC" w:rsidRPr="003B49FC">
        <w:t>What path are you currently pursuing at this</w:t>
      </w:r>
      <w:r>
        <w:t xml:space="preserve"> </w:t>
      </w:r>
      <w:r w:rsidR="003B49FC" w:rsidRPr="003B49FC">
        <w:t>college?</w:t>
      </w:r>
    </w:p>
    <w:p w14:paraId="1C5C3AC4" w14:textId="77777777" w:rsidR="006B63FB" w:rsidRDefault="006B63FB" w:rsidP="00FA4E1F">
      <w:pPr>
        <w:pStyle w:val="ListParagraph"/>
        <w:numPr>
          <w:ilvl w:val="0"/>
          <w:numId w:val="148"/>
        </w:numPr>
      </w:pPr>
      <w:r>
        <w:t xml:space="preserve">Responses: </w:t>
      </w:r>
    </w:p>
    <w:p w14:paraId="0224728B" w14:textId="4B0F1317" w:rsidR="003B49FC" w:rsidRPr="003B49FC" w:rsidRDefault="003B49FC" w:rsidP="00FA4E1F">
      <w:pPr>
        <w:pStyle w:val="ListParagraph"/>
        <w:numPr>
          <w:ilvl w:val="1"/>
          <w:numId w:val="148"/>
        </w:numPr>
      </w:pPr>
      <w:r w:rsidRPr="003B49FC">
        <w:t>Academic Non-Transfer Degree Program</w:t>
      </w:r>
    </w:p>
    <w:p w14:paraId="4B4AEB27" w14:textId="5A1A7016" w:rsidR="003B49FC" w:rsidRPr="003B49FC" w:rsidRDefault="003B49FC" w:rsidP="00FA4E1F">
      <w:pPr>
        <w:pStyle w:val="ListParagraph"/>
        <w:numPr>
          <w:ilvl w:val="1"/>
          <w:numId w:val="148"/>
        </w:numPr>
      </w:pPr>
      <w:r w:rsidRPr="003B49FC">
        <w:t>Academic Transfer Program</w:t>
      </w:r>
    </w:p>
    <w:p w14:paraId="142C1AE7" w14:textId="2CE830CA" w:rsidR="003B49FC" w:rsidRPr="003B49FC" w:rsidRDefault="003B49FC" w:rsidP="00FA4E1F">
      <w:pPr>
        <w:pStyle w:val="ListParagraph"/>
        <w:numPr>
          <w:ilvl w:val="1"/>
          <w:numId w:val="148"/>
        </w:numPr>
      </w:pPr>
      <w:r w:rsidRPr="003B49FC">
        <w:t>Basic Education for Adults</w:t>
      </w:r>
    </w:p>
    <w:p w14:paraId="7B10D154" w14:textId="5A9677BA" w:rsidR="003B49FC" w:rsidRPr="003B49FC" w:rsidRDefault="003B49FC" w:rsidP="00FA4E1F">
      <w:pPr>
        <w:pStyle w:val="ListParagraph"/>
        <w:numPr>
          <w:ilvl w:val="1"/>
          <w:numId w:val="148"/>
        </w:numPr>
      </w:pPr>
      <w:r w:rsidRPr="003B49FC">
        <w:t>Professional/Technical Program or</w:t>
      </w:r>
    </w:p>
    <w:p w14:paraId="4F3B734F" w14:textId="77777777" w:rsidR="003B49FC" w:rsidRPr="003B49FC" w:rsidRDefault="003B49FC" w:rsidP="00FA4E1F">
      <w:pPr>
        <w:pStyle w:val="ListParagraph"/>
        <w:numPr>
          <w:ilvl w:val="1"/>
          <w:numId w:val="148"/>
        </w:numPr>
      </w:pPr>
      <w:r w:rsidRPr="003B49FC">
        <w:t>Applicant (prep coursework only)</w:t>
      </w:r>
    </w:p>
    <w:p w14:paraId="36C377D7" w14:textId="0641D074" w:rsidR="003B49FC" w:rsidRPr="003B49FC" w:rsidRDefault="003B49FC" w:rsidP="00FA4E1F">
      <w:pPr>
        <w:pStyle w:val="ListParagraph"/>
        <w:numPr>
          <w:ilvl w:val="1"/>
          <w:numId w:val="148"/>
        </w:numPr>
      </w:pPr>
      <w:r w:rsidRPr="003B49FC">
        <w:t>Apprenticeship Program</w:t>
      </w:r>
    </w:p>
    <w:p w14:paraId="03D93A4B" w14:textId="1DFEDDF8" w:rsidR="003B49FC" w:rsidRPr="003B49FC" w:rsidRDefault="003B49FC" w:rsidP="00FA4E1F">
      <w:pPr>
        <w:pStyle w:val="ListParagraph"/>
        <w:numPr>
          <w:ilvl w:val="1"/>
          <w:numId w:val="148"/>
        </w:numPr>
      </w:pPr>
      <w:r w:rsidRPr="003B49FC">
        <w:t>Applied Baccalaureate Program</w:t>
      </w:r>
    </w:p>
    <w:p w14:paraId="3F9DF1CA" w14:textId="7C07C412" w:rsidR="003B49FC" w:rsidRPr="003B49FC" w:rsidRDefault="003B49FC" w:rsidP="00FA4E1F">
      <w:pPr>
        <w:pStyle w:val="ListParagraph"/>
        <w:numPr>
          <w:ilvl w:val="1"/>
          <w:numId w:val="148"/>
        </w:numPr>
      </w:pPr>
      <w:r w:rsidRPr="003B49FC">
        <w:t>Upgrading Job Skills Courses</w:t>
      </w:r>
    </w:p>
    <w:p w14:paraId="2951A21C" w14:textId="1CD3E742" w:rsidR="003B49FC" w:rsidRPr="003B49FC" w:rsidRDefault="003B49FC" w:rsidP="00FA4E1F">
      <w:pPr>
        <w:pStyle w:val="ListParagraph"/>
        <w:numPr>
          <w:ilvl w:val="1"/>
          <w:numId w:val="148"/>
        </w:numPr>
      </w:pPr>
      <w:r w:rsidRPr="003B49FC">
        <w:t>Multiple Programs</w:t>
      </w:r>
    </w:p>
    <w:p w14:paraId="3BC4C9D7" w14:textId="3AD0807E" w:rsidR="003B49FC" w:rsidRPr="003B49FC" w:rsidRDefault="003B49FC" w:rsidP="00FA4E1F">
      <w:pPr>
        <w:pStyle w:val="ListParagraph"/>
        <w:numPr>
          <w:ilvl w:val="1"/>
          <w:numId w:val="148"/>
        </w:numPr>
      </w:pPr>
      <w:r w:rsidRPr="003B49FC">
        <w:t>Extensive Continuing Education</w:t>
      </w:r>
    </w:p>
    <w:p w14:paraId="07800364" w14:textId="4731ACC0" w:rsidR="003B49FC" w:rsidRPr="003B49FC" w:rsidRDefault="003B49FC" w:rsidP="00FA4E1F">
      <w:pPr>
        <w:pStyle w:val="ListParagraph"/>
        <w:numPr>
          <w:ilvl w:val="1"/>
          <w:numId w:val="148"/>
        </w:numPr>
      </w:pPr>
      <w:r w:rsidRPr="003B49FC">
        <w:t>Other ____________</w:t>
      </w:r>
    </w:p>
    <w:p w14:paraId="351B456B" w14:textId="7965DE09" w:rsidR="003B49FC" w:rsidRDefault="006B63FB" w:rsidP="00FA4E1F">
      <w:pPr>
        <w:pStyle w:val="ListParagraph"/>
        <w:numPr>
          <w:ilvl w:val="0"/>
          <w:numId w:val="148"/>
        </w:numPr>
      </w:pPr>
      <w:r>
        <w:t xml:space="preserve">Item Source: </w:t>
      </w:r>
      <w:r w:rsidR="003B49FC" w:rsidRPr="003B49FC">
        <w:t>SBCTC (Student</w:t>
      </w:r>
      <w:r w:rsidR="00E20EAB">
        <w:t xml:space="preserve"> </w:t>
      </w:r>
      <w:r w:rsidR="003B49FC" w:rsidRPr="003B49FC">
        <w:t>Intent)</w:t>
      </w:r>
    </w:p>
    <w:p w14:paraId="3CA680A0" w14:textId="77777777" w:rsidR="006B63FB" w:rsidRPr="003B49FC" w:rsidRDefault="006B63FB" w:rsidP="003B49FC"/>
    <w:p w14:paraId="0E66D4F7" w14:textId="68C31C1C" w:rsidR="003B49FC" w:rsidRPr="003B49FC" w:rsidRDefault="006B63FB" w:rsidP="00FA4E1F">
      <w:pPr>
        <w:pStyle w:val="ListParagraph"/>
        <w:numPr>
          <w:ilvl w:val="0"/>
          <w:numId w:val="148"/>
        </w:numPr>
      </w:pPr>
      <w:r>
        <w:t xml:space="preserve">Item: </w:t>
      </w:r>
      <w:r w:rsidR="003B49FC" w:rsidRPr="003B49FC">
        <w:t>What career are you pursuing and why did you</w:t>
      </w:r>
      <w:r>
        <w:t xml:space="preserve"> </w:t>
      </w:r>
      <w:r w:rsidR="003B49FC" w:rsidRPr="003B49FC">
        <w:t>choose this field?</w:t>
      </w:r>
    </w:p>
    <w:p w14:paraId="017E422F" w14:textId="77777777" w:rsidR="006B63FB" w:rsidRDefault="006B63FB" w:rsidP="00FA4E1F">
      <w:pPr>
        <w:pStyle w:val="ListParagraph"/>
        <w:numPr>
          <w:ilvl w:val="0"/>
          <w:numId w:val="148"/>
        </w:numPr>
      </w:pPr>
      <w:r>
        <w:t xml:space="preserve">Responses: </w:t>
      </w:r>
      <w:r w:rsidR="003B49FC" w:rsidRPr="003B49FC">
        <w:t xml:space="preserve">Open-ended </w:t>
      </w:r>
    </w:p>
    <w:p w14:paraId="01BE6502" w14:textId="77777777" w:rsidR="006B63FB" w:rsidRDefault="006B63FB" w:rsidP="00FA4E1F">
      <w:pPr>
        <w:pStyle w:val="ListParagraph"/>
        <w:numPr>
          <w:ilvl w:val="0"/>
          <w:numId w:val="148"/>
        </w:numPr>
      </w:pPr>
      <w:r>
        <w:t xml:space="preserve">Item </w:t>
      </w:r>
      <w:proofErr w:type="spellStart"/>
      <w:r>
        <w:t>Source:</w:t>
      </w:r>
    </w:p>
    <w:p w14:paraId="1A04B49D" w14:textId="48586242" w:rsidR="003B49FC" w:rsidRPr="003B49FC" w:rsidRDefault="003B49FC" w:rsidP="00FA4E1F">
      <w:pPr>
        <w:pStyle w:val="ListParagraph"/>
        <w:numPr>
          <w:ilvl w:val="1"/>
          <w:numId w:val="148"/>
        </w:numPr>
      </w:pPr>
      <w:proofErr w:type="spellEnd"/>
      <w:r w:rsidRPr="003B49FC">
        <w:t>Road Map Project</w:t>
      </w:r>
    </w:p>
    <w:p w14:paraId="4191BD4F" w14:textId="77777777" w:rsidR="003B49FC" w:rsidRPr="003B49FC" w:rsidRDefault="003B49FC" w:rsidP="00FA4E1F">
      <w:pPr>
        <w:pStyle w:val="ListParagraph"/>
        <w:numPr>
          <w:ilvl w:val="1"/>
          <w:numId w:val="148"/>
        </w:numPr>
      </w:pPr>
      <w:r w:rsidRPr="003B49FC">
        <w:t>CCLI</w:t>
      </w:r>
    </w:p>
    <w:p w14:paraId="257499BC" w14:textId="77777777" w:rsidR="006B63FB" w:rsidRDefault="006B63FB" w:rsidP="003B49FC"/>
    <w:p w14:paraId="77596F7E" w14:textId="63D1E90F" w:rsidR="003B49FC" w:rsidRPr="003B49FC" w:rsidRDefault="006B63FB" w:rsidP="00FA4E1F">
      <w:pPr>
        <w:pStyle w:val="ListParagraph"/>
        <w:numPr>
          <w:ilvl w:val="0"/>
          <w:numId w:val="148"/>
        </w:numPr>
      </w:pPr>
      <w:r>
        <w:t xml:space="preserve">Item: </w:t>
      </w:r>
      <w:r w:rsidR="003B49FC" w:rsidRPr="003B49FC">
        <w:t>Which of the following was the most helpful</w:t>
      </w:r>
      <w:r>
        <w:t xml:space="preserve"> </w:t>
      </w:r>
      <w:r w:rsidR="003B49FC" w:rsidRPr="003B49FC">
        <w:t xml:space="preserve">when first learning </w:t>
      </w:r>
      <w:proofErr w:type="gramStart"/>
      <w:r w:rsidR="003B49FC" w:rsidRPr="003B49FC">
        <w:t>your</w:t>
      </w:r>
      <w:proofErr w:type="gramEnd"/>
      <w:r w:rsidR="003B49FC" w:rsidRPr="003B49FC">
        <w:t xml:space="preserve"> about college options?</w:t>
      </w:r>
      <w:r>
        <w:t xml:space="preserve"> </w:t>
      </w:r>
      <w:r w:rsidR="003B49FC" w:rsidRPr="003B49FC">
        <w:t>Please select one:</w:t>
      </w:r>
    </w:p>
    <w:p w14:paraId="58265123" w14:textId="77777777" w:rsidR="006B63FB" w:rsidRDefault="006B63FB" w:rsidP="00FA4E1F">
      <w:pPr>
        <w:pStyle w:val="ListParagraph"/>
        <w:numPr>
          <w:ilvl w:val="0"/>
          <w:numId w:val="148"/>
        </w:numPr>
      </w:pPr>
      <w:r>
        <w:t>Responses</w:t>
      </w:r>
    </w:p>
    <w:p w14:paraId="3D17314E" w14:textId="0E4FD3F6" w:rsidR="003B49FC" w:rsidRPr="003B49FC" w:rsidRDefault="003B49FC" w:rsidP="00FA4E1F">
      <w:pPr>
        <w:pStyle w:val="ListParagraph"/>
        <w:numPr>
          <w:ilvl w:val="1"/>
          <w:numId w:val="148"/>
        </w:numPr>
      </w:pPr>
      <w:r w:rsidRPr="003B49FC">
        <w:t>Parent/Legal guardian</w:t>
      </w:r>
    </w:p>
    <w:p w14:paraId="3DCB52FB" w14:textId="7044482A" w:rsidR="003B49FC" w:rsidRPr="003B49FC" w:rsidRDefault="003B49FC" w:rsidP="00FA4E1F">
      <w:pPr>
        <w:pStyle w:val="ListParagraph"/>
        <w:numPr>
          <w:ilvl w:val="1"/>
          <w:numId w:val="148"/>
        </w:numPr>
      </w:pPr>
      <w:r w:rsidRPr="003B49FC">
        <w:t>Other relatives</w:t>
      </w:r>
    </w:p>
    <w:p w14:paraId="3C3B3243" w14:textId="1241477C" w:rsidR="003B49FC" w:rsidRPr="003B49FC" w:rsidRDefault="003B49FC" w:rsidP="00FA4E1F">
      <w:pPr>
        <w:pStyle w:val="ListParagraph"/>
        <w:numPr>
          <w:ilvl w:val="1"/>
          <w:numId w:val="148"/>
        </w:numPr>
      </w:pPr>
      <w:r w:rsidRPr="003B49FC">
        <w:t>High school counselor</w:t>
      </w:r>
    </w:p>
    <w:p w14:paraId="46040E54" w14:textId="1CD94AD3" w:rsidR="003B49FC" w:rsidRPr="003B49FC" w:rsidRDefault="003B49FC" w:rsidP="00FA4E1F">
      <w:pPr>
        <w:pStyle w:val="ListParagraph"/>
        <w:numPr>
          <w:ilvl w:val="1"/>
          <w:numId w:val="148"/>
        </w:numPr>
      </w:pPr>
      <w:r w:rsidRPr="003B49FC">
        <w:t>High school teachers</w:t>
      </w:r>
    </w:p>
    <w:p w14:paraId="24A68C20" w14:textId="585AD33A" w:rsidR="003B49FC" w:rsidRPr="003B49FC" w:rsidRDefault="003B49FC" w:rsidP="00FA4E1F">
      <w:pPr>
        <w:pStyle w:val="ListParagraph"/>
        <w:numPr>
          <w:ilvl w:val="1"/>
          <w:numId w:val="148"/>
        </w:numPr>
      </w:pPr>
      <w:r w:rsidRPr="003B49FC">
        <w:t>Friends</w:t>
      </w:r>
    </w:p>
    <w:p w14:paraId="245A78C6" w14:textId="7EAC8847" w:rsidR="003B49FC" w:rsidRPr="003B49FC" w:rsidRDefault="003B49FC" w:rsidP="00FA4E1F">
      <w:pPr>
        <w:pStyle w:val="ListParagraph"/>
        <w:numPr>
          <w:ilvl w:val="1"/>
          <w:numId w:val="148"/>
        </w:numPr>
      </w:pPr>
      <w:r w:rsidRPr="003B49FC">
        <w:t>TV/Movies</w:t>
      </w:r>
    </w:p>
    <w:p w14:paraId="3DD812E8" w14:textId="4397BED9" w:rsidR="003B49FC" w:rsidRPr="003B49FC" w:rsidRDefault="003B49FC" w:rsidP="00FA4E1F">
      <w:pPr>
        <w:pStyle w:val="ListParagraph"/>
        <w:numPr>
          <w:ilvl w:val="1"/>
          <w:numId w:val="148"/>
        </w:numPr>
      </w:pPr>
      <w:r w:rsidRPr="003B49FC">
        <w:t>Online research</w:t>
      </w:r>
    </w:p>
    <w:p w14:paraId="255A12FE" w14:textId="1275C6DB" w:rsidR="003B49FC" w:rsidRPr="003B49FC" w:rsidRDefault="003B49FC" w:rsidP="00FA4E1F">
      <w:pPr>
        <w:pStyle w:val="ListParagraph"/>
        <w:numPr>
          <w:ilvl w:val="1"/>
          <w:numId w:val="148"/>
        </w:numPr>
      </w:pPr>
      <w:r w:rsidRPr="003B49FC">
        <w:t>High school college access specialist</w:t>
      </w:r>
    </w:p>
    <w:p w14:paraId="0B976368" w14:textId="6B576B45" w:rsidR="003B49FC" w:rsidRPr="003B49FC" w:rsidRDefault="003B49FC" w:rsidP="00FA4E1F">
      <w:pPr>
        <w:pStyle w:val="ListParagraph"/>
        <w:numPr>
          <w:ilvl w:val="1"/>
          <w:numId w:val="148"/>
        </w:numPr>
      </w:pPr>
      <w:r w:rsidRPr="003B49FC">
        <w:t>Community-based organization</w:t>
      </w:r>
    </w:p>
    <w:p w14:paraId="49CD4B0C" w14:textId="0F5D2F68" w:rsidR="003B49FC" w:rsidRPr="003B49FC" w:rsidRDefault="003B49FC" w:rsidP="00FA4E1F">
      <w:pPr>
        <w:pStyle w:val="ListParagraph"/>
        <w:numPr>
          <w:ilvl w:val="1"/>
          <w:numId w:val="148"/>
        </w:numPr>
      </w:pPr>
      <w:r w:rsidRPr="003B49FC">
        <w:t>Other high school staff (</w:t>
      </w:r>
      <w:proofErr w:type="gramStart"/>
      <w:r w:rsidRPr="003B49FC">
        <w:t>i.e.</w:t>
      </w:r>
      <w:proofErr w:type="gramEnd"/>
      <w:r w:rsidRPr="003B49FC">
        <w:t xml:space="preserve"> Dean, Coach)</w:t>
      </w:r>
    </w:p>
    <w:p w14:paraId="63C4E306" w14:textId="1521355E" w:rsidR="003B49FC" w:rsidRPr="003B49FC" w:rsidRDefault="003B49FC" w:rsidP="00FA4E1F">
      <w:pPr>
        <w:pStyle w:val="ListParagraph"/>
        <w:numPr>
          <w:ilvl w:val="1"/>
          <w:numId w:val="148"/>
        </w:numPr>
      </w:pPr>
      <w:r w:rsidRPr="003B49FC">
        <w:t>I did not received info about college</w:t>
      </w:r>
    </w:p>
    <w:p w14:paraId="13464AF4" w14:textId="12AA5C28" w:rsidR="003B49FC" w:rsidRPr="003B49FC" w:rsidRDefault="003B49FC" w:rsidP="00FA4E1F">
      <w:pPr>
        <w:pStyle w:val="ListParagraph"/>
        <w:numPr>
          <w:ilvl w:val="1"/>
          <w:numId w:val="148"/>
        </w:numPr>
      </w:pPr>
      <w:r w:rsidRPr="003B49FC">
        <w:t>Other: ______________________________</w:t>
      </w:r>
    </w:p>
    <w:p w14:paraId="15B7DA08" w14:textId="77777777" w:rsidR="006B63FB" w:rsidRDefault="006B63FB" w:rsidP="00FA4E1F">
      <w:pPr>
        <w:pStyle w:val="ListParagraph"/>
        <w:numPr>
          <w:ilvl w:val="0"/>
          <w:numId w:val="148"/>
        </w:numPr>
      </w:pPr>
      <w:r>
        <w:t xml:space="preserve">Item Source: </w:t>
      </w:r>
    </w:p>
    <w:p w14:paraId="0AB62A17" w14:textId="6D5FF7F1" w:rsidR="003B49FC" w:rsidRPr="003B49FC" w:rsidRDefault="003B49FC" w:rsidP="00FA4E1F">
      <w:pPr>
        <w:pStyle w:val="ListParagraph"/>
        <w:numPr>
          <w:ilvl w:val="1"/>
          <w:numId w:val="148"/>
        </w:numPr>
      </w:pPr>
      <w:r w:rsidRPr="003B49FC">
        <w:t>Road Map Project</w:t>
      </w:r>
    </w:p>
    <w:p w14:paraId="12FD6B26" w14:textId="2652D1D1" w:rsidR="003B49FC" w:rsidRDefault="003B49FC" w:rsidP="00FA4E1F">
      <w:pPr>
        <w:pStyle w:val="ListParagraph"/>
        <w:numPr>
          <w:ilvl w:val="1"/>
          <w:numId w:val="148"/>
        </w:numPr>
      </w:pPr>
      <w:r w:rsidRPr="003B49FC">
        <w:t>CCLI</w:t>
      </w:r>
    </w:p>
    <w:p w14:paraId="524806B5" w14:textId="7847CE3C" w:rsidR="006B63FB" w:rsidRPr="00E20EAB" w:rsidRDefault="006B63FB" w:rsidP="00E20EAB">
      <w:pPr>
        <w:pStyle w:val="Heading4"/>
      </w:pPr>
    </w:p>
    <w:p w14:paraId="75BFC6F5" w14:textId="5403F6EE" w:rsidR="006B63FB" w:rsidRPr="00E20EAB" w:rsidRDefault="006B63FB" w:rsidP="00E20EAB">
      <w:pPr>
        <w:pStyle w:val="Heading4"/>
      </w:pPr>
      <w:r w:rsidRPr="00E20EAB">
        <w:t>Enrollment and Placement</w:t>
      </w:r>
    </w:p>
    <w:p w14:paraId="3724E573" w14:textId="77777777" w:rsidR="00E20EAB" w:rsidRDefault="00E20EAB" w:rsidP="006B63FB"/>
    <w:p w14:paraId="3A41B93A" w14:textId="596E9124" w:rsidR="006B63FB" w:rsidRPr="00E20EAB" w:rsidRDefault="006B63FB" w:rsidP="006B63FB">
      <w:pPr>
        <w:rPr>
          <w:b/>
          <w:bCs/>
        </w:rPr>
      </w:pPr>
      <w:r w:rsidRPr="00E20EAB">
        <w:rPr>
          <w:b/>
          <w:bCs/>
        </w:rPr>
        <w:t>Navigation Supports</w:t>
      </w:r>
    </w:p>
    <w:p w14:paraId="01C2FD28" w14:textId="30768A4D" w:rsidR="006B63FB" w:rsidRPr="006B63FB" w:rsidRDefault="006B63FB" w:rsidP="006B63FB"/>
    <w:p w14:paraId="2E2F142E" w14:textId="5E5D16F3" w:rsidR="006B63FB" w:rsidRPr="006B63FB" w:rsidRDefault="006B63FB" w:rsidP="00FA4E1F">
      <w:pPr>
        <w:pStyle w:val="ListParagraph"/>
        <w:numPr>
          <w:ilvl w:val="0"/>
          <w:numId w:val="149"/>
        </w:numPr>
      </w:pPr>
      <w:r>
        <w:t xml:space="preserve">Item: </w:t>
      </w:r>
      <w:r w:rsidRPr="006B63FB">
        <w:t>Where did you first learn that your college</w:t>
      </w:r>
      <w:r>
        <w:t xml:space="preserve"> </w:t>
      </w:r>
      <w:r w:rsidRPr="006B63FB">
        <w:t>uses placement tests (ACCUPLACER,</w:t>
      </w:r>
      <w:r>
        <w:t xml:space="preserve"> </w:t>
      </w:r>
      <w:proofErr w:type="spellStart"/>
      <w:r w:rsidRPr="006B63FB">
        <w:t>Wonderlic</w:t>
      </w:r>
      <w:proofErr w:type="spellEnd"/>
      <w:r w:rsidRPr="006B63FB">
        <w:t>, College Success, ALEKS,</w:t>
      </w:r>
      <w:r>
        <w:t xml:space="preserve"> </w:t>
      </w:r>
      <w:r w:rsidRPr="006B63FB">
        <w:t>WAMAP, etc.) for initial course enrollment…</w:t>
      </w:r>
    </w:p>
    <w:p w14:paraId="44B94339" w14:textId="77777777" w:rsidR="006B63FB" w:rsidRDefault="006B63FB" w:rsidP="00FA4E1F">
      <w:pPr>
        <w:pStyle w:val="ListParagraph"/>
        <w:numPr>
          <w:ilvl w:val="0"/>
          <w:numId w:val="149"/>
        </w:numPr>
      </w:pPr>
      <w:r>
        <w:t>Responses:</w:t>
      </w:r>
    </w:p>
    <w:p w14:paraId="5F260159" w14:textId="57F6782B" w:rsidR="006B63FB" w:rsidRPr="006B63FB" w:rsidRDefault="006B63FB" w:rsidP="00FA4E1F">
      <w:pPr>
        <w:pStyle w:val="ListParagraph"/>
        <w:numPr>
          <w:ilvl w:val="1"/>
          <w:numId w:val="149"/>
        </w:numPr>
      </w:pPr>
      <w:r w:rsidRPr="006B63FB">
        <w:t>While I was in high school</w:t>
      </w:r>
    </w:p>
    <w:p w14:paraId="500EAEF7" w14:textId="5E7E6A9B" w:rsidR="006B63FB" w:rsidRPr="006B63FB" w:rsidRDefault="006B63FB" w:rsidP="00FA4E1F">
      <w:pPr>
        <w:pStyle w:val="ListParagraph"/>
        <w:numPr>
          <w:ilvl w:val="1"/>
          <w:numId w:val="149"/>
        </w:numPr>
      </w:pPr>
      <w:r w:rsidRPr="006B63FB">
        <w:t>When reading the college website</w:t>
      </w:r>
    </w:p>
    <w:p w14:paraId="5E5B0854" w14:textId="6F13312E" w:rsidR="006B63FB" w:rsidRPr="006B63FB" w:rsidRDefault="006B63FB" w:rsidP="00FA4E1F">
      <w:pPr>
        <w:pStyle w:val="ListParagraph"/>
        <w:numPr>
          <w:ilvl w:val="1"/>
          <w:numId w:val="149"/>
        </w:numPr>
      </w:pPr>
      <w:r w:rsidRPr="006B63FB">
        <w:t>When I arrived on campus</w:t>
      </w:r>
    </w:p>
    <w:p w14:paraId="655B6D1C" w14:textId="525B53F7" w:rsidR="006B63FB" w:rsidRPr="006B63FB" w:rsidRDefault="006B63FB" w:rsidP="00FA4E1F">
      <w:pPr>
        <w:pStyle w:val="ListParagraph"/>
        <w:numPr>
          <w:ilvl w:val="1"/>
          <w:numId w:val="149"/>
        </w:numPr>
      </w:pPr>
      <w:r w:rsidRPr="006B63FB">
        <w:t>When I first enrolled in classes</w:t>
      </w:r>
    </w:p>
    <w:p w14:paraId="5FDDAF09" w14:textId="48662C34" w:rsidR="006B63FB" w:rsidRPr="006B63FB" w:rsidRDefault="006B63FB" w:rsidP="00FA4E1F">
      <w:pPr>
        <w:pStyle w:val="ListParagraph"/>
        <w:numPr>
          <w:ilvl w:val="1"/>
          <w:numId w:val="149"/>
        </w:numPr>
      </w:pPr>
      <w:r w:rsidRPr="006B63FB">
        <w:t>I did not know I could use my high school</w:t>
      </w:r>
      <w:r>
        <w:t xml:space="preserve"> </w:t>
      </w:r>
      <w:r w:rsidRPr="006B63FB">
        <w:t>transcript</w:t>
      </w:r>
    </w:p>
    <w:p w14:paraId="5690D5B1" w14:textId="4A094414" w:rsidR="006B63FB" w:rsidRPr="006B63FB" w:rsidRDefault="006B63FB" w:rsidP="00FA4E1F">
      <w:pPr>
        <w:pStyle w:val="ListParagraph"/>
        <w:numPr>
          <w:ilvl w:val="0"/>
          <w:numId w:val="149"/>
        </w:numPr>
      </w:pPr>
      <w:r>
        <w:t xml:space="preserve">Item Source: </w:t>
      </w:r>
      <w:r w:rsidRPr="006B63FB">
        <w:t>Novel item</w:t>
      </w:r>
    </w:p>
    <w:p w14:paraId="7CDC897D" w14:textId="77777777" w:rsidR="006B63FB" w:rsidRDefault="006B63FB" w:rsidP="006B63FB"/>
    <w:p w14:paraId="23DCCE1E" w14:textId="61785948" w:rsidR="006B63FB" w:rsidRPr="006B63FB" w:rsidRDefault="006B63FB" w:rsidP="00FA4E1F">
      <w:pPr>
        <w:pStyle w:val="ListParagraph"/>
        <w:numPr>
          <w:ilvl w:val="0"/>
          <w:numId w:val="149"/>
        </w:numPr>
      </w:pPr>
      <w:r>
        <w:t xml:space="preserve">Item: </w:t>
      </w:r>
      <w:r w:rsidRPr="006B63FB">
        <w:t>Prior to taking it, I felt very prepared for this</w:t>
      </w:r>
      <w:r>
        <w:t xml:space="preserve"> </w:t>
      </w:r>
      <w:r w:rsidRPr="006B63FB">
        <w:t>placement test</w:t>
      </w:r>
    </w:p>
    <w:p w14:paraId="68FE4977" w14:textId="230BD8A8" w:rsidR="006B63FB" w:rsidRPr="006B63FB" w:rsidRDefault="006B63FB" w:rsidP="00FA4E1F">
      <w:pPr>
        <w:pStyle w:val="ListParagraph"/>
        <w:numPr>
          <w:ilvl w:val="0"/>
          <w:numId w:val="149"/>
        </w:numPr>
      </w:pPr>
      <w:r>
        <w:t xml:space="preserve">Responses: </w:t>
      </w:r>
      <w:r w:rsidRPr="006B63FB">
        <w:t>6-point scale: “Strongly Agree” to “Strongly</w:t>
      </w:r>
      <w:r>
        <w:t xml:space="preserve"> </w:t>
      </w:r>
      <w:r w:rsidRPr="006B63FB">
        <w:t>Disagree", "N.A.; This is not how I</w:t>
      </w:r>
      <w:r>
        <w:t xml:space="preserve"> </w:t>
      </w:r>
      <w:r w:rsidRPr="006B63FB">
        <w:t>enrolled in</w:t>
      </w:r>
      <w:r>
        <w:t xml:space="preserve"> </w:t>
      </w:r>
      <w:r w:rsidRPr="006B63FB">
        <w:t>classes"</w:t>
      </w:r>
    </w:p>
    <w:p w14:paraId="7E55411B" w14:textId="3B1947AE" w:rsidR="006B63FB" w:rsidRPr="006B63FB" w:rsidRDefault="006B63FB" w:rsidP="00FA4E1F">
      <w:pPr>
        <w:pStyle w:val="ListParagraph"/>
        <w:numPr>
          <w:ilvl w:val="0"/>
          <w:numId w:val="149"/>
        </w:numPr>
      </w:pPr>
      <w:r>
        <w:t xml:space="preserve">Item Source: </w:t>
      </w:r>
      <w:r w:rsidRPr="006B63FB">
        <w:t>Novel item</w:t>
      </w:r>
    </w:p>
    <w:p w14:paraId="473A6CB0" w14:textId="77777777" w:rsidR="006B63FB" w:rsidRDefault="006B63FB" w:rsidP="006B63FB"/>
    <w:p w14:paraId="1575B1FC" w14:textId="2B09CE69" w:rsidR="006B63FB" w:rsidRPr="006B63FB" w:rsidRDefault="006B63FB" w:rsidP="00FA4E1F">
      <w:pPr>
        <w:pStyle w:val="ListParagraph"/>
        <w:numPr>
          <w:ilvl w:val="0"/>
          <w:numId w:val="149"/>
        </w:numPr>
      </w:pPr>
      <w:r>
        <w:t xml:space="preserve">Item: </w:t>
      </w:r>
      <w:r w:rsidRPr="006B63FB">
        <w:t>Where did you first learn that your college</w:t>
      </w:r>
      <w:r>
        <w:t xml:space="preserve"> </w:t>
      </w:r>
      <w:r w:rsidRPr="006B63FB">
        <w:t>can also use students' high school</w:t>
      </w:r>
    </w:p>
    <w:p w14:paraId="5F39D33B" w14:textId="77777777" w:rsidR="006B63FB" w:rsidRPr="006B63FB" w:rsidRDefault="006B63FB" w:rsidP="00FA4E1F">
      <w:pPr>
        <w:pStyle w:val="ListParagraph"/>
        <w:numPr>
          <w:ilvl w:val="0"/>
          <w:numId w:val="149"/>
        </w:numPr>
      </w:pPr>
      <w:r w:rsidRPr="006B63FB">
        <w:t xml:space="preserve">transcripts to place them in </w:t>
      </w:r>
      <w:proofErr w:type="gramStart"/>
      <w:r w:rsidRPr="006B63FB">
        <w:t>courses?</w:t>
      </w:r>
      <w:proofErr w:type="gramEnd"/>
    </w:p>
    <w:p w14:paraId="68CE5254" w14:textId="77777777" w:rsidR="006B63FB" w:rsidRDefault="006B63FB" w:rsidP="00FA4E1F">
      <w:pPr>
        <w:pStyle w:val="ListParagraph"/>
        <w:numPr>
          <w:ilvl w:val="0"/>
          <w:numId w:val="149"/>
        </w:numPr>
      </w:pPr>
      <w:r>
        <w:t>Responses:</w:t>
      </w:r>
    </w:p>
    <w:p w14:paraId="48697199" w14:textId="549EBD3B" w:rsidR="006B63FB" w:rsidRPr="006B63FB" w:rsidRDefault="006B63FB" w:rsidP="00FA4E1F">
      <w:pPr>
        <w:pStyle w:val="ListParagraph"/>
        <w:numPr>
          <w:ilvl w:val="1"/>
          <w:numId w:val="149"/>
        </w:numPr>
      </w:pPr>
      <w:r w:rsidRPr="006B63FB">
        <w:t>While I was in high school</w:t>
      </w:r>
    </w:p>
    <w:p w14:paraId="1037DB65" w14:textId="0791436E" w:rsidR="006B63FB" w:rsidRPr="006B63FB" w:rsidRDefault="006B63FB" w:rsidP="00FA4E1F">
      <w:pPr>
        <w:pStyle w:val="ListParagraph"/>
        <w:numPr>
          <w:ilvl w:val="1"/>
          <w:numId w:val="149"/>
        </w:numPr>
      </w:pPr>
      <w:r w:rsidRPr="006B63FB">
        <w:t>When reading the college website</w:t>
      </w:r>
    </w:p>
    <w:p w14:paraId="49E858E1" w14:textId="7444FEBB" w:rsidR="006B63FB" w:rsidRPr="006B63FB" w:rsidRDefault="006B63FB" w:rsidP="00FA4E1F">
      <w:pPr>
        <w:pStyle w:val="ListParagraph"/>
        <w:numPr>
          <w:ilvl w:val="1"/>
          <w:numId w:val="149"/>
        </w:numPr>
      </w:pPr>
      <w:r w:rsidRPr="006B63FB">
        <w:t>When I arrived on campus</w:t>
      </w:r>
    </w:p>
    <w:p w14:paraId="71A68980" w14:textId="491C08A8" w:rsidR="006B63FB" w:rsidRPr="006B63FB" w:rsidRDefault="006B63FB" w:rsidP="00FA4E1F">
      <w:pPr>
        <w:pStyle w:val="ListParagraph"/>
        <w:numPr>
          <w:ilvl w:val="1"/>
          <w:numId w:val="149"/>
        </w:numPr>
      </w:pPr>
      <w:r w:rsidRPr="006B63FB">
        <w:t>When I first enrolled in classes</w:t>
      </w:r>
    </w:p>
    <w:p w14:paraId="204E6C43" w14:textId="704B032B" w:rsidR="006B63FB" w:rsidRPr="006B63FB" w:rsidRDefault="006B63FB" w:rsidP="00FA4E1F">
      <w:pPr>
        <w:pStyle w:val="ListParagraph"/>
        <w:numPr>
          <w:ilvl w:val="1"/>
          <w:numId w:val="149"/>
        </w:numPr>
      </w:pPr>
      <w:r w:rsidRPr="006B63FB">
        <w:t>I did not know I could use my high school</w:t>
      </w:r>
      <w:r>
        <w:t xml:space="preserve"> </w:t>
      </w:r>
      <w:r w:rsidRPr="006B63FB">
        <w:t>transcript</w:t>
      </w:r>
    </w:p>
    <w:p w14:paraId="7B9C1B28" w14:textId="3DE21052" w:rsidR="006B63FB" w:rsidRPr="006B63FB" w:rsidRDefault="006B63FB" w:rsidP="00FA4E1F">
      <w:pPr>
        <w:pStyle w:val="ListParagraph"/>
        <w:numPr>
          <w:ilvl w:val="0"/>
          <w:numId w:val="149"/>
        </w:numPr>
      </w:pPr>
      <w:r>
        <w:t xml:space="preserve">Item Source: </w:t>
      </w:r>
      <w:r w:rsidRPr="006B63FB">
        <w:t>Novel item</w:t>
      </w:r>
    </w:p>
    <w:p w14:paraId="0AFE882F" w14:textId="77777777" w:rsidR="006B63FB" w:rsidRDefault="006B63FB" w:rsidP="006B63FB"/>
    <w:p w14:paraId="0A51AECA" w14:textId="3A14A4F0" w:rsidR="006B63FB" w:rsidRPr="006B63FB" w:rsidRDefault="006B63FB" w:rsidP="00FA4E1F">
      <w:pPr>
        <w:pStyle w:val="ListParagraph"/>
        <w:numPr>
          <w:ilvl w:val="0"/>
          <w:numId w:val="149"/>
        </w:numPr>
      </w:pPr>
      <w:r>
        <w:t xml:space="preserve">Item: </w:t>
      </w:r>
      <w:r w:rsidRPr="006B63FB">
        <w:t>If you used your transcript for your first</w:t>
      </w:r>
      <w:r>
        <w:t xml:space="preserve"> </w:t>
      </w:r>
      <w:r w:rsidRPr="006B63FB">
        <w:t>course placement, who helped you access</w:t>
      </w:r>
      <w:r>
        <w:t xml:space="preserve"> </w:t>
      </w:r>
      <w:r w:rsidRPr="006B63FB">
        <w:t>your high school records?</w:t>
      </w:r>
    </w:p>
    <w:p w14:paraId="10D7E62C" w14:textId="77777777" w:rsidR="006B63FB" w:rsidRDefault="006B63FB" w:rsidP="00FA4E1F">
      <w:pPr>
        <w:pStyle w:val="ListParagraph"/>
        <w:numPr>
          <w:ilvl w:val="0"/>
          <w:numId w:val="149"/>
        </w:numPr>
      </w:pPr>
      <w:r>
        <w:t>Responses:</w:t>
      </w:r>
    </w:p>
    <w:p w14:paraId="7AAB226B" w14:textId="05DC5DD2" w:rsidR="006B63FB" w:rsidRPr="006B63FB" w:rsidRDefault="006B63FB" w:rsidP="00FA4E1F">
      <w:pPr>
        <w:pStyle w:val="ListParagraph"/>
        <w:numPr>
          <w:ilvl w:val="1"/>
          <w:numId w:val="149"/>
        </w:numPr>
      </w:pPr>
      <w:r w:rsidRPr="006B63FB">
        <w:t>High school counselor</w:t>
      </w:r>
    </w:p>
    <w:p w14:paraId="12545511" w14:textId="357C9DEE" w:rsidR="006B63FB" w:rsidRPr="006B63FB" w:rsidRDefault="006B63FB" w:rsidP="00FA4E1F">
      <w:pPr>
        <w:pStyle w:val="ListParagraph"/>
        <w:numPr>
          <w:ilvl w:val="1"/>
          <w:numId w:val="149"/>
        </w:numPr>
      </w:pPr>
      <w:r w:rsidRPr="006B63FB">
        <w:t>High school registrar</w:t>
      </w:r>
    </w:p>
    <w:p w14:paraId="485019C2" w14:textId="4E3C353C" w:rsidR="006B63FB" w:rsidRPr="006B63FB" w:rsidRDefault="006B63FB" w:rsidP="00FA4E1F">
      <w:pPr>
        <w:pStyle w:val="ListParagraph"/>
        <w:numPr>
          <w:ilvl w:val="1"/>
          <w:numId w:val="149"/>
        </w:numPr>
      </w:pPr>
      <w:r w:rsidRPr="006B63FB">
        <w:t>College access specialist</w:t>
      </w:r>
    </w:p>
    <w:p w14:paraId="43F9043D" w14:textId="1BBB3302" w:rsidR="006B63FB" w:rsidRPr="006B63FB" w:rsidRDefault="006B63FB" w:rsidP="00FA4E1F">
      <w:pPr>
        <w:pStyle w:val="ListParagraph"/>
        <w:numPr>
          <w:ilvl w:val="1"/>
          <w:numId w:val="149"/>
        </w:numPr>
      </w:pPr>
      <w:r w:rsidRPr="006B63FB">
        <w:t>An adviser at the college</w:t>
      </w:r>
    </w:p>
    <w:p w14:paraId="43246D0E" w14:textId="68D674DD" w:rsidR="006B63FB" w:rsidRPr="006B63FB" w:rsidRDefault="006B63FB" w:rsidP="00FA4E1F">
      <w:pPr>
        <w:pStyle w:val="ListParagraph"/>
        <w:numPr>
          <w:ilvl w:val="1"/>
          <w:numId w:val="149"/>
        </w:numPr>
      </w:pPr>
      <w:r w:rsidRPr="006B63FB">
        <w:t>Someone at the testing center</w:t>
      </w:r>
    </w:p>
    <w:p w14:paraId="67788435" w14:textId="02AD0ED8" w:rsidR="006B63FB" w:rsidRPr="006B63FB" w:rsidRDefault="006B63FB" w:rsidP="00FA4E1F">
      <w:pPr>
        <w:pStyle w:val="ListParagraph"/>
        <w:numPr>
          <w:ilvl w:val="1"/>
          <w:numId w:val="149"/>
        </w:numPr>
      </w:pPr>
      <w:r w:rsidRPr="006B63FB">
        <w:t>I was able to get it myself with no support</w:t>
      </w:r>
    </w:p>
    <w:p w14:paraId="1574C218" w14:textId="7CCA63E0" w:rsidR="006B63FB" w:rsidRPr="006B63FB" w:rsidRDefault="006B63FB" w:rsidP="00FA4E1F">
      <w:pPr>
        <w:pStyle w:val="ListParagraph"/>
        <w:numPr>
          <w:ilvl w:val="1"/>
          <w:numId w:val="149"/>
        </w:numPr>
      </w:pPr>
      <w:r w:rsidRPr="006B63FB">
        <w:t>Other __________</w:t>
      </w:r>
    </w:p>
    <w:p w14:paraId="3B46C838" w14:textId="261418CA" w:rsidR="006B63FB" w:rsidRPr="006B63FB" w:rsidRDefault="006B63FB" w:rsidP="00FA4E1F">
      <w:pPr>
        <w:pStyle w:val="ListParagraph"/>
        <w:numPr>
          <w:ilvl w:val="1"/>
          <w:numId w:val="149"/>
        </w:numPr>
      </w:pPr>
      <w:r w:rsidRPr="006B63FB">
        <w:t>N.A.; This is not how I enrolled in classes</w:t>
      </w:r>
    </w:p>
    <w:p w14:paraId="257BDA59" w14:textId="47729C01" w:rsidR="006B63FB" w:rsidRPr="006B63FB" w:rsidRDefault="006B63FB" w:rsidP="00FA4E1F">
      <w:pPr>
        <w:pStyle w:val="ListParagraph"/>
        <w:numPr>
          <w:ilvl w:val="0"/>
          <w:numId w:val="149"/>
        </w:numPr>
      </w:pPr>
      <w:r>
        <w:t xml:space="preserve">Item Source: </w:t>
      </w:r>
      <w:r w:rsidRPr="006B63FB">
        <w:t>Novel item</w:t>
      </w:r>
    </w:p>
    <w:p w14:paraId="75696A68" w14:textId="77777777" w:rsidR="006B63FB" w:rsidRDefault="006B63FB" w:rsidP="006B63FB"/>
    <w:p w14:paraId="55A8A00D" w14:textId="3780D0C4" w:rsidR="006B63FB" w:rsidRPr="006B63FB" w:rsidRDefault="006B63FB" w:rsidP="00FA4E1F">
      <w:pPr>
        <w:pStyle w:val="ListParagraph"/>
        <w:numPr>
          <w:ilvl w:val="0"/>
          <w:numId w:val="149"/>
        </w:numPr>
      </w:pPr>
      <w:r>
        <w:t xml:space="preserve">Item: </w:t>
      </w:r>
      <w:r w:rsidRPr="006B63FB">
        <w:t>Getting my high school transcript to my</w:t>
      </w:r>
      <w:r>
        <w:t xml:space="preserve"> </w:t>
      </w:r>
      <w:r w:rsidRPr="006B63FB">
        <w:t>college was very easy</w:t>
      </w:r>
    </w:p>
    <w:p w14:paraId="41EF474D" w14:textId="74625C66" w:rsidR="006B63FB" w:rsidRPr="006B63FB" w:rsidRDefault="006B63FB" w:rsidP="00FA4E1F">
      <w:pPr>
        <w:pStyle w:val="ListParagraph"/>
        <w:numPr>
          <w:ilvl w:val="0"/>
          <w:numId w:val="149"/>
        </w:numPr>
      </w:pPr>
      <w:r>
        <w:t xml:space="preserve">Responses: </w:t>
      </w:r>
      <w:r w:rsidRPr="006B63FB">
        <w:t>6-point scale: “Strongly Agree” to “Strongly</w:t>
      </w:r>
      <w:r>
        <w:t xml:space="preserve"> </w:t>
      </w:r>
      <w:r w:rsidRPr="006B63FB">
        <w:t>Disagree", "N.A.; I did not send my college my</w:t>
      </w:r>
      <w:r>
        <w:t xml:space="preserve"> </w:t>
      </w:r>
      <w:r w:rsidRPr="006B63FB">
        <w:t>high school transcript"</w:t>
      </w:r>
    </w:p>
    <w:p w14:paraId="138F1A6F" w14:textId="60101A35" w:rsidR="006B63FB" w:rsidRPr="006B63FB" w:rsidRDefault="006B63FB" w:rsidP="00FA4E1F">
      <w:pPr>
        <w:pStyle w:val="ListParagraph"/>
        <w:numPr>
          <w:ilvl w:val="0"/>
          <w:numId w:val="149"/>
        </w:numPr>
      </w:pPr>
      <w:r>
        <w:t xml:space="preserve">Item Source: </w:t>
      </w:r>
      <w:r w:rsidRPr="006B63FB">
        <w:t>Novel item</w:t>
      </w:r>
    </w:p>
    <w:p w14:paraId="409610DC" w14:textId="77777777" w:rsidR="006B63FB" w:rsidRDefault="006B63FB" w:rsidP="006B63FB"/>
    <w:p w14:paraId="392F5BED" w14:textId="296AAC55" w:rsidR="006B63FB" w:rsidRPr="006B63FB" w:rsidRDefault="006B63FB" w:rsidP="00FA4E1F">
      <w:pPr>
        <w:pStyle w:val="ListParagraph"/>
        <w:numPr>
          <w:ilvl w:val="0"/>
          <w:numId w:val="149"/>
        </w:numPr>
      </w:pPr>
      <w:r>
        <w:t xml:space="preserve">Item: </w:t>
      </w:r>
      <w:r w:rsidRPr="006B63FB">
        <w:t>At this college, what has been your main</w:t>
      </w:r>
      <w:r>
        <w:t xml:space="preserve"> </w:t>
      </w:r>
      <w:r w:rsidRPr="006B63FB">
        <w:t>source of academic advising (e.g., getting</w:t>
      </w:r>
    </w:p>
    <w:p w14:paraId="6B2D4203" w14:textId="55339688" w:rsidR="006B63FB" w:rsidRPr="006B63FB" w:rsidRDefault="006B63FB" w:rsidP="00FA4E1F">
      <w:pPr>
        <w:pStyle w:val="ListParagraph"/>
        <w:numPr>
          <w:ilvl w:val="0"/>
          <w:numId w:val="149"/>
        </w:numPr>
      </w:pPr>
      <w:r w:rsidRPr="006B63FB">
        <w:lastRenderedPageBreak/>
        <w:t>help with academic goal setting, planning,</w:t>
      </w:r>
      <w:r>
        <w:t xml:space="preserve"> </w:t>
      </w:r>
      <w:r w:rsidRPr="006B63FB">
        <w:t>course recommendations, graduation</w:t>
      </w:r>
    </w:p>
    <w:p w14:paraId="424A5EE8" w14:textId="77777777" w:rsidR="006B63FB" w:rsidRPr="006B63FB" w:rsidRDefault="006B63FB" w:rsidP="00FA4E1F">
      <w:pPr>
        <w:pStyle w:val="ListParagraph"/>
        <w:numPr>
          <w:ilvl w:val="0"/>
          <w:numId w:val="149"/>
        </w:numPr>
      </w:pPr>
      <w:r w:rsidRPr="006B63FB">
        <w:t>requirements, etc.)? Mark only one.</w:t>
      </w:r>
    </w:p>
    <w:p w14:paraId="0C4B52CD" w14:textId="77777777" w:rsidR="006B63FB" w:rsidRDefault="006B63FB" w:rsidP="00FA4E1F">
      <w:pPr>
        <w:pStyle w:val="ListParagraph"/>
        <w:numPr>
          <w:ilvl w:val="0"/>
          <w:numId w:val="149"/>
        </w:numPr>
      </w:pPr>
      <w:r>
        <w:t xml:space="preserve">Responses: </w:t>
      </w:r>
    </w:p>
    <w:p w14:paraId="3A27C0D3" w14:textId="633BE84A" w:rsidR="006B63FB" w:rsidRPr="006B63FB" w:rsidRDefault="006B63FB" w:rsidP="00FA4E1F">
      <w:pPr>
        <w:pStyle w:val="ListParagraph"/>
        <w:numPr>
          <w:ilvl w:val="1"/>
          <w:numId w:val="149"/>
        </w:numPr>
      </w:pPr>
      <w:r w:rsidRPr="006B63FB">
        <w:t>Instructors/teachers</w:t>
      </w:r>
    </w:p>
    <w:p w14:paraId="221D30A0" w14:textId="5C839D14" w:rsidR="006B63FB" w:rsidRPr="006B63FB" w:rsidRDefault="006B63FB" w:rsidP="00FA4E1F">
      <w:pPr>
        <w:pStyle w:val="ListParagraph"/>
        <w:numPr>
          <w:ilvl w:val="1"/>
          <w:numId w:val="149"/>
        </w:numPr>
      </w:pPr>
      <w:r w:rsidRPr="006B63FB">
        <w:t>Academic advisors (not instructors)</w:t>
      </w:r>
    </w:p>
    <w:p w14:paraId="54DF3906" w14:textId="3BD4D125" w:rsidR="006B63FB" w:rsidRPr="006B63FB" w:rsidRDefault="006B63FB" w:rsidP="00FA4E1F">
      <w:pPr>
        <w:pStyle w:val="ListParagraph"/>
        <w:numPr>
          <w:ilvl w:val="1"/>
          <w:numId w:val="149"/>
        </w:numPr>
      </w:pPr>
      <w:r w:rsidRPr="006B63FB">
        <w:t>Friends, family, or other students</w:t>
      </w:r>
    </w:p>
    <w:p w14:paraId="129B7F49" w14:textId="31941810" w:rsidR="006B63FB" w:rsidRPr="006B63FB" w:rsidRDefault="006B63FB" w:rsidP="00FA4E1F">
      <w:pPr>
        <w:pStyle w:val="ListParagraph"/>
        <w:numPr>
          <w:ilvl w:val="1"/>
          <w:numId w:val="149"/>
        </w:numPr>
      </w:pPr>
      <w:r w:rsidRPr="006B63FB">
        <w:t>College website or materials</w:t>
      </w:r>
    </w:p>
    <w:p w14:paraId="22B1C9D3" w14:textId="4605725E" w:rsidR="006B63FB" w:rsidRPr="006B63FB" w:rsidRDefault="006B63FB" w:rsidP="00FA4E1F">
      <w:pPr>
        <w:pStyle w:val="ListParagraph"/>
        <w:numPr>
          <w:ilvl w:val="1"/>
          <w:numId w:val="149"/>
        </w:numPr>
      </w:pPr>
      <w:r w:rsidRPr="006B63FB">
        <w:t>Non-profit college access provider (</w:t>
      </w:r>
      <w:proofErr w:type="spellStart"/>
      <w:proofErr w:type="gramStart"/>
      <w:r w:rsidRPr="006B63FB">
        <w:t>e.g.,Seattle</w:t>
      </w:r>
      <w:proofErr w:type="spellEnd"/>
      <w:proofErr w:type="gramEnd"/>
      <w:r w:rsidRPr="006B63FB">
        <w:t xml:space="preserve"> Education Access)</w:t>
      </w:r>
    </w:p>
    <w:p w14:paraId="199858A1" w14:textId="0846780F" w:rsidR="006B63FB" w:rsidRPr="006B63FB" w:rsidRDefault="006B63FB" w:rsidP="00FA4E1F">
      <w:pPr>
        <w:pStyle w:val="ListParagraph"/>
        <w:numPr>
          <w:ilvl w:val="1"/>
          <w:numId w:val="149"/>
        </w:numPr>
      </w:pPr>
      <w:r w:rsidRPr="006B63FB">
        <w:t>Other _____</w:t>
      </w:r>
    </w:p>
    <w:p w14:paraId="61F28B04" w14:textId="2A77BEB6" w:rsidR="006B63FB" w:rsidRPr="006B63FB" w:rsidRDefault="006B63FB" w:rsidP="00FA4E1F">
      <w:pPr>
        <w:pStyle w:val="ListParagraph"/>
        <w:numPr>
          <w:ilvl w:val="0"/>
          <w:numId w:val="149"/>
        </w:numPr>
      </w:pPr>
      <w:r>
        <w:t xml:space="preserve">Item Source: </w:t>
      </w:r>
      <w:proofErr w:type="gramStart"/>
      <w:r w:rsidRPr="006B63FB">
        <w:t>MODIFIED:CCSSE</w:t>
      </w:r>
      <w:proofErr w:type="gramEnd"/>
      <w:r>
        <w:t xml:space="preserve"> </w:t>
      </w:r>
      <w:r w:rsidRPr="006B63FB">
        <w:t>Standard Item Set:</w:t>
      </w:r>
      <w:r>
        <w:t xml:space="preserve"> </w:t>
      </w:r>
      <w:r w:rsidRPr="006B63FB">
        <w:t>Academic Advising</w:t>
      </w:r>
      <w:r>
        <w:t xml:space="preserve"> </w:t>
      </w:r>
      <w:r w:rsidRPr="006B63FB">
        <w:t>and Planning</w:t>
      </w:r>
    </w:p>
    <w:p w14:paraId="6C41D559" w14:textId="77777777" w:rsidR="006B63FB" w:rsidRDefault="006B63FB" w:rsidP="006B63FB"/>
    <w:p w14:paraId="1B526E78" w14:textId="733D9AA9" w:rsidR="006B63FB" w:rsidRPr="006B63FB" w:rsidRDefault="006B63FB" w:rsidP="00FA4E1F">
      <w:pPr>
        <w:pStyle w:val="ListParagraph"/>
        <w:numPr>
          <w:ilvl w:val="0"/>
          <w:numId w:val="149"/>
        </w:numPr>
      </w:pPr>
      <w:r>
        <w:t xml:space="preserve">Item: </w:t>
      </w:r>
      <w:r w:rsidRPr="006B63FB">
        <w:t>An academic advisor at this college has</w:t>
      </w:r>
      <w:r>
        <w:t xml:space="preserve"> </w:t>
      </w:r>
      <w:r w:rsidRPr="006B63FB">
        <w:t>clearly explained to me which classes I need</w:t>
      </w:r>
      <w:r>
        <w:t xml:space="preserve"> </w:t>
      </w:r>
      <w:r w:rsidRPr="006B63FB">
        <w:t xml:space="preserve">to take </w:t>
      </w:r>
      <w:proofErr w:type="gramStart"/>
      <w:r w:rsidRPr="006B63FB">
        <w:t>in order to</w:t>
      </w:r>
      <w:proofErr w:type="gramEnd"/>
      <w:r w:rsidRPr="006B63FB">
        <w:t xml:space="preserve"> reach my academic goals.</w:t>
      </w:r>
    </w:p>
    <w:p w14:paraId="21D49167" w14:textId="624DB136" w:rsidR="006B63FB" w:rsidRPr="006B63FB" w:rsidRDefault="006B63FB" w:rsidP="00FA4E1F">
      <w:pPr>
        <w:pStyle w:val="ListParagraph"/>
        <w:numPr>
          <w:ilvl w:val="0"/>
          <w:numId w:val="149"/>
        </w:numPr>
      </w:pPr>
      <w:r>
        <w:t xml:space="preserve">Responses: </w:t>
      </w:r>
      <w:r w:rsidRPr="006B63FB">
        <w:t>6-point scale: “Strongly Agree” to “Strongly</w:t>
      </w:r>
      <w:r>
        <w:t xml:space="preserve"> </w:t>
      </w:r>
      <w:r w:rsidRPr="006B63FB">
        <w:t>Disagree” or “I have not met with an academic</w:t>
      </w:r>
      <w:r>
        <w:t xml:space="preserve"> </w:t>
      </w:r>
      <w:r w:rsidRPr="006B63FB">
        <w:t>advisor at this college”</w:t>
      </w:r>
    </w:p>
    <w:p w14:paraId="6112CB6C" w14:textId="25BDC2D6" w:rsidR="006B63FB" w:rsidRPr="006B63FB" w:rsidRDefault="006B63FB" w:rsidP="00FA4E1F">
      <w:pPr>
        <w:pStyle w:val="ListParagraph"/>
        <w:numPr>
          <w:ilvl w:val="0"/>
          <w:numId w:val="149"/>
        </w:numPr>
      </w:pPr>
      <w:r>
        <w:t xml:space="preserve">Item Source: </w:t>
      </w:r>
      <w:r w:rsidRPr="006B63FB">
        <w:t>CCSSE Standard</w:t>
      </w:r>
      <w:r>
        <w:t xml:space="preserve"> </w:t>
      </w:r>
      <w:r w:rsidRPr="006B63FB">
        <w:t>Item Set:</w:t>
      </w:r>
      <w:r>
        <w:t xml:space="preserve"> </w:t>
      </w:r>
      <w:r w:rsidRPr="006B63FB">
        <w:t>Academic</w:t>
      </w:r>
      <w:r>
        <w:t xml:space="preserve"> </w:t>
      </w:r>
      <w:r w:rsidRPr="006B63FB">
        <w:t>Advising and</w:t>
      </w:r>
      <w:r>
        <w:t xml:space="preserve"> </w:t>
      </w:r>
      <w:r w:rsidRPr="006B63FB">
        <w:t>Planning</w:t>
      </w:r>
    </w:p>
    <w:p w14:paraId="17D99880" w14:textId="77777777" w:rsidR="006B63FB" w:rsidRDefault="006B63FB" w:rsidP="006B63FB"/>
    <w:p w14:paraId="52D41894" w14:textId="4B38903B" w:rsidR="006B63FB" w:rsidRPr="006B63FB" w:rsidRDefault="006B63FB" w:rsidP="00FA4E1F">
      <w:pPr>
        <w:pStyle w:val="ListParagraph"/>
        <w:numPr>
          <w:ilvl w:val="0"/>
          <w:numId w:val="149"/>
        </w:numPr>
      </w:pPr>
      <w:r>
        <w:t xml:space="preserve">Item: </w:t>
      </w:r>
      <w:r w:rsidRPr="006B63FB">
        <w:t>How would you evaluate your overall</w:t>
      </w:r>
      <w:r>
        <w:t xml:space="preserve"> </w:t>
      </w:r>
      <w:r w:rsidRPr="006B63FB">
        <w:t>experience enrolling and going through your</w:t>
      </w:r>
    </w:p>
    <w:p w14:paraId="2DBFCED1" w14:textId="77777777" w:rsidR="006B63FB" w:rsidRPr="006B63FB" w:rsidRDefault="006B63FB" w:rsidP="00FA4E1F">
      <w:pPr>
        <w:pStyle w:val="ListParagraph"/>
        <w:numPr>
          <w:ilvl w:val="0"/>
          <w:numId w:val="149"/>
        </w:numPr>
      </w:pPr>
      <w:r w:rsidRPr="006B63FB">
        <w:t>first course placement at this college?</w:t>
      </w:r>
    </w:p>
    <w:p w14:paraId="34A5E0FD" w14:textId="77777777" w:rsidR="006B63FB" w:rsidRDefault="006B63FB" w:rsidP="00FA4E1F">
      <w:pPr>
        <w:pStyle w:val="ListParagraph"/>
        <w:numPr>
          <w:ilvl w:val="0"/>
          <w:numId w:val="149"/>
        </w:numPr>
      </w:pPr>
      <w:r>
        <w:t xml:space="preserve">Responses: </w:t>
      </w:r>
      <w:r w:rsidRPr="006B63FB">
        <w:t xml:space="preserve">Open-ended </w:t>
      </w:r>
    </w:p>
    <w:p w14:paraId="326DF4BA" w14:textId="0E3EDE72" w:rsidR="006B63FB" w:rsidRPr="006B63FB" w:rsidRDefault="006B63FB" w:rsidP="00FA4E1F">
      <w:pPr>
        <w:pStyle w:val="ListParagraph"/>
        <w:numPr>
          <w:ilvl w:val="0"/>
          <w:numId w:val="149"/>
        </w:numPr>
      </w:pPr>
      <w:r>
        <w:t xml:space="preserve">Item Source: </w:t>
      </w:r>
      <w:r w:rsidRPr="006B63FB">
        <w:t>Novel item</w:t>
      </w:r>
    </w:p>
    <w:p w14:paraId="1AD93F2D" w14:textId="77777777" w:rsidR="006B63FB" w:rsidRDefault="006B63FB" w:rsidP="006B63FB"/>
    <w:p w14:paraId="56E1AACA" w14:textId="461B936A" w:rsidR="006B63FB" w:rsidRPr="006B63FB" w:rsidRDefault="006B63FB" w:rsidP="00FA4E1F">
      <w:pPr>
        <w:pStyle w:val="ListParagraph"/>
        <w:numPr>
          <w:ilvl w:val="0"/>
          <w:numId w:val="149"/>
        </w:numPr>
      </w:pPr>
      <w:r>
        <w:t xml:space="preserve">Item: </w:t>
      </w:r>
      <w:r w:rsidRPr="006B63FB">
        <w:t>What do you wish you'd known before</w:t>
      </w:r>
      <w:r>
        <w:t xml:space="preserve"> </w:t>
      </w:r>
      <w:r w:rsidRPr="006B63FB">
        <w:t>enrolling and why would that have been</w:t>
      </w:r>
    </w:p>
    <w:p w14:paraId="2A61E126" w14:textId="77777777" w:rsidR="006B63FB" w:rsidRPr="006B63FB" w:rsidRDefault="006B63FB" w:rsidP="00FA4E1F">
      <w:pPr>
        <w:pStyle w:val="ListParagraph"/>
        <w:numPr>
          <w:ilvl w:val="0"/>
          <w:numId w:val="149"/>
        </w:numPr>
      </w:pPr>
      <w:r w:rsidRPr="006B63FB">
        <w:t>helpful?</w:t>
      </w:r>
    </w:p>
    <w:p w14:paraId="29953648" w14:textId="77777777" w:rsidR="006B63FB" w:rsidRDefault="006B63FB" w:rsidP="00FA4E1F">
      <w:pPr>
        <w:pStyle w:val="ListParagraph"/>
        <w:numPr>
          <w:ilvl w:val="0"/>
          <w:numId w:val="149"/>
        </w:numPr>
      </w:pPr>
      <w:r>
        <w:t xml:space="preserve">Responses: </w:t>
      </w:r>
      <w:r w:rsidRPr="006B63FB">
        <w:t xml:space="preserve">Open-ended </w:t>
      </w:r>
    </w:p>
    <w:p w14:paraId="4EA46A3D" w14:textId="0274AB07" w:rsidR="006B63FB" w:rsidRDefault="006B63FB" w:rsidP="00FA4E1F">
      <w:pPr>
        <w:pStyle w:val="ListParagraph"/>
        <w:numPr>
          <w:ilvl w:val="0"/>
          <w:numId w:val="149"/>
        </w:numPr>
      </w:pPr>
      <w:r>
        <w:t xml:space="preserve">Item Source: </w:t>
      </w:r>
      <w:r w:rsidRPr="006B63FB">
        <w:t>Novel item</w:t>
      </w:r>
    </w:p>
    <w:p w14:paraId="50D1EB62" w14:textId="203FDF27" w:rsidR="006B63FB" w:rsidRDefault="006B63FB" w:rsidP="006B63FB"/>
    <w:p w14:paraId="04EF7713" w14:textId="055C7106" w:rsidR="006B63FB" w:rsidRPr="00E20EAB" w:rsidRDefault="006B63FB" w:rsidP="006B63FB">
      <w:pPr>
        <w:rPr>
          <w:b/>
          <w:bCs/>
        </w:rPr>
      </w:pPr>
      <w:r w:rsidRPr="00E20EAB">
        <w:rPr>
          <w:b/>
          <w:bCs/>
        </w:rPr>
        <w:t>Type of Course Placement</w:t>
      </w:r>
    </w:p>
    <w:p w14:paraId="4668B9B0" w14:textId="3AA86BDB" w:rsidR="006B63FB" w:rsidRDefault="006B63FB" w:rsidP="006B63FB"/>
    <w:p w14:paraId="36829E99" w14:textId="5A714862" w:rsidR="006B63FB" w:rsidRPr="006B63FB" w:rsidRDefault="006B63FB" w:rsidP="00FA4E1F">
      <w:pPr>
        <w:pStyle w:val="ListParagraph"/>
        <w:numPr>
          <w:ilvl w:val="0"/>
          <w:numId w:val="150"/>
        </w:numPr>
      </w:pPr>
      <w:r>
        <w:t xml:space="preserve">Item: </w:t>
      </w:r>
      <w:r w:rsidRPr="006B63FB">
        <w:t>Which course placement option(s) does your</w:t>
      </w:r>
      <w:r>
        <w:t xml:space="preserve"> </w:t>
      </w:r>
      <w:r w:rsidRPr="006B63FB">
        <w:t>college offer new students? [Please select all</w:t>
      </w:r>
      <w:r>
        <w:t xml:space="preserve"> </w:t>
      </w:r>
      <w:r w:rsidRPr="006B63FB">
        <w:t>that apply]</w:t>
      </w:r>
    </w:p>
    <w:p w14:paraId="25AA86E1" w14:textId="77777777" w:rsidR="006B63FB" w:rsidRDefault="006B63FB" w:rsidP="00FA4E1F">
      <w:pPr>
        <w:pStyle w:val="ListParagraph"/>
        <w:numPr>
          <w:ilvl w:val="0"/>
          <w:numId w:val="150"/>
        </w:numPr>
      </w:pPr>
      <w:proofErr w:type="spellStart"/>
      <w:r>
        <w:t>Responses:</w:t>
      </w:r>
    </w:p>
    <w:p w14:paraId="65392121" w14:textId="547C386C" w:rsidR="006B63FB" w:rsidRPr="006B63FB" w:rsidRDefault="006B63FB" w:rsidP="00FA4E1F">
      <w:pPr>
        <w:pStyle w:val="ListParagraph"/>
        <w:numPr>
          <w:ilvl w:val="1"/>
          <w:numId w:val="150"/>
        </w:numPr>
      </w:pPr>
      <w:proofErr w:type="spellEnd"/>
      <w:r w:rsidRPr="006B63FB">
        <w:t xml:space="preserve">Placement test (ACCUPLACER, </w:t>
      </w:r>
      <w:proofErr w:type="spellStart"/>
      <w:r w:rsidRPr="006B63FB">
        <w:t>Wonderlic</w:t>
      </w:r>
      <w:proofErr w:type="spellEnd"/>
      <w:r w:rsidRPr="006B63FB">
        <w:t>,</w:t>
      </w:r>
      <w:r>
        <w:t xml:space="preserve"> </w:t>
      </w:r>
      <w:r w:rsidRPr="006B63FB">
        <w:t>College Success, ALEKS, WAMAP, etc.)</w:t>
      </w:r>
    </w:p>
    <w:p w14:paraId="5BB8E1A1" w14:textId="1841D706" w:rsidR="006B63FB" w:rsidRPr="006B63FB" w:rsidRDefault="006B63FB" w:rsidP="00FA4E1F">
      <w:pPr>
        <w:pStyle w:val="ListParagraph"/>
        <w:numPr>
          <w:ilvl w:val="1"/>
          <w:numId w:val="150"/>
        </w:numPr>
      </w:pPr>
      <w:r w:rsidRPr="006B63FB">
        <w:t>Directed Self Placement</w:t>
      </w:r>
    </w:p>
    <w:p w14:paraId="5EB4B3E1" w14:textId="059812EE" w:rsidR="006B63FB" w:rsidRPr="006B63FB" w:rsidRDefault="006B63FB" w:rsidP="00FA4E1F">
      <w:pPr>
        <w:pStyle w:val="ListParagraph"/>
        <w:numPr>
          <w:ilvl w:val="1"/>
          <w:numId w:val="150"/>
        </w:numPr>
      </w:pPr>
      <w:r w:rsidRPr="006B63FB">
        <w:t>Smarter Balanced scores</w:t>
      </w:r>
    </w:p>
    <w:p w14:paraId="5565A923" w14:textId="40943B9F" w:rsidR="006B63FB" w:rsidRPr="006B63FB" w:rsidRDefault="006B63FB" w:rsidP="00FA4E1F">
      <w:pPr>
        <w:pStyle w:val="ListParagraph"/>
        <w:numPr>
          <w:ilvl w:val="1"/>
          <w:numId w:val="150"/>
        </w:numPr>
      </w:pPr>
      <w:r w:rsidRPr="006B63FB">
        <w:t>High school transcripts</w:t>
      </w:r>
    </w:p>
    <w:p w14:paraId="38167ADB" w14:textId="0ED47720" w:rsidR="006B63FB" w:rsidRPr="006B63FB" w:rsidRDefault="006B63FB" w:rsidP="00FA4E1F">
      <w:pPr>
        <w:pStyle w:val="ListParagraph"/>
        <w:numPr>
          <w:ilvl w:val="1"/>
          <w:numId w:val="150"/>
        </w:numPr>
      </w:pPr>
      <w:r w:rsidRPr="006B63FB">
        <w:t>Other _________</w:t>
      </w:r>
    </w:p>
    <w:p w14:paraId="517406EA" w14:textId="53C13FCE" w:rsidR="006B63FB" w:rsidRPr="006B63FB" w:rsidRDefault="006B63FB" w:rsidP="00FA4E1F">
      <w:pPr>
        <w:pStyle w:val="ListParagraph"/>
        <w:numPr>
          <w:ilvl w:val="1"/>
          <w:numId w:val="150"/>
        </w:numPr>
      </w:pPr>
      <w:r w:rsidRPr="006B63FB">
        <w:t>I don't know</w:t>
      </w:r>
    </w:p>
    <w:p w14:paraId="6B3A134D" w14:textId="07824A42" w:rsidR="006B63FB" w:rsidRPr="006B63FB" w:rsidRDefault="006B63FB" w:rsidP="00FA4E1F">
      <w:pPr>
        <w:pStyle w:val="ListParagraph"/>
        <w:numPr>
          <w:ilvl w:val="0"/>
          <w:numId w:val="150"/>
        </w:numPr>
      </w:pPr>
      <w:r>
        <w:t xml:space="preserve">Item Source: </w:t>
      </w:r>
      <w:r w:rsidRPr="006B63FB">
        <w:t>Novel item</w:t>
      </w:r>
    </w:p>
    <w:p w14:paraId="18C507A7" w14:textId="77777777" w:rsidR="006B63FB" w:rsidRDefault="006B63FB" w:rsidP="006B63FB"/>
    <w:p w14:paraId="5156A858" w14:textId="35EA2AE5" w:rsidR="006B63FB" w:rsidRPr="006B63FB" w:rsidRDefault="006B63FB" w:rsidP="00FA4E1F">
      <w:pPr>
        <w:pStyle w:val="ListParagraph"/>
        <w:numPr>
          <w:ilvl w:val="0"/>
          <w:numId w:val="150"/>
        </w:numPr>
      </w:pPr>
      <w:r>
        <w:t xml:space="preserve">Item: </w:t>
      </w:r>
      <w:r w:rsidRPr="006B63FB">
        <w:t>How were you placed in to your first college</w:t>
      </w:r>
      <w:r>
        <w:t xml:space="preserve"> </w:t>
      </w:r>
      <w:r w:rsidRPr="006B63FB">
        <w:t>Math class? [Select one]</w:t>
      </w:r>
    </w:p>
    <w:p w14:paraId="064E39CD" w14:textId="77777777" w:rsidR="006B63FB" w:rsidRDefault="006B63FB" w:rsidP="00FA4E1F">
      <w:pPr>
        <w:pStyle w:val="ListParagraph"/>
        <w:numPr>
          <w:ilvl w:val="0"/>
          <w:numId w:val="150"/>
        </w:numPr>
      </w:pPr>
      <w:proofErr w:type="spellStart"/>
      <w:r>
        <w:t>Responses:</w:t>
      </w:r>
    </w:p>
    <w:p w14:paraId="7FE3A58C" w14:textId="25B22374" w:rsidR="006B63FB" w:rsidRPr="006B63FB" w:rsidRDefault="006B63FB" w:rsidP="00FA4E1F">
      <w:pPr>
        <w:pStyle w:val="ListParagraph"/>
        <w:numPr>
          <w:ilvl w:val="1"/>
          <w:numId w:val="150"/>
        </w:numPr>
      </w:pPr>
      <w:proofErr w:type="spellEnd"/>
      <w:r w:rsidRPr="006B63FB">
        <w:t xml:space="preserve">Placement test (ACCUPLACER, </w:t>
      </w:r>
      <w:proofErr w:type="spellStart"/>
      <w:r w:rsidRPr="006B63FB">
        <w:t>Wonderlic</w:t>
      </w:r>
      <w:proofErr w:type="spellEnd"/>
      <w:r w:rsidRPr="006B63FB">
        <w:t>,</w:t>
      </w:r>
      <w:r>
        <w:t xml:space="preserve"> </w:t>
      </w:r>
      <w:r w:rsidRPr="006B63FB">
        <w:t>College Success, ALEKS, WAMAP, etc.)</w:t>
      </w:r>
    </w:p>
    <w:p w14:paraId="5B52FAD2" w14:textId="2726A397" w:rsidR="006B63FB" w:rsidRPr="006B63FB" w:rsidRDefault="006B63FB" w:rsidP="00FA4E1F">
      <w:pPr>
        <w:pStyle w:val="ListParagraph"/>
        <w:numPr>
          <w:ilvl w:val="1"/>
          <w:numId w:val="150"/>
        </w:numPr>
      </w:pPr>
      <w:r w:rsidRPr="006B63FB">
        <w:t>Directed Self Placement</w:t>
      </w:r>
    </w:p>
    <w:p w14:paraId="196D3A03" w14:textId="1A38BDD5" w:rsidR="006B63FB" w:rsidRPr="006B63FB" w:rsidRDefault="006B63FB" w:rsidP="00FA4E1F">
      <w:pPr>
        <w:pStyle w:val="ListParagraph"/>
        <w:numPr>
          <w:ilvl w:val="1"/>
          <w:numId w:val="150"/>
        </w:numPr>
      </w:pPr>
      <w:r w:rsidRPr="006B63FB">
        <w:t>Smarter Balanced scores</w:t>
      </w:r>
    </w:p>
    <w:p w14:paraId="0E5731E6" w14:textId="18EEF715" w:rsidR="006B63FB" w:rsidRPr="006B63FB" w:rsidRDefault="006B63FB" w:rsidP="00FA4E1F">
      <w:pPr>
        <w:pStyle w:val="ListParagraph"/>
        <w:numPr>
          <w:ilvl w:val="1"/>
          <w:numId w:val="150"/>
        </w:numPr>
      </w:pPr>
      <w:r w:rsidRPr="006B63FB">
        <w:t>High school transcripts</w:t>
      </w:r>
    </w:p>
    <w:p w14:paraId="42220FDC" w14:textId="1761CF2D" w:rsidR="006B63FB" w:rsidRPr="006B63FB" w:rsidRDefault="006B63FB" w:rsidP="00FA4E1F">
      <w:pPr>
        <w:pStyle w:val="ListParagraph"/>
        <w:numPr>
          <w:ilvl w:val="1"/>
          <w:numId w:val="150"/>
        </w:numPr>
      </w:pPr>
      <w:r w:rsidRPr="006B63FB">
        <w:t>Other _________</w:t>
      </w:r>
    </w:p>
    <w:p w14:paraId="2FC73374" w14:textId="57C91701" w:rsidR="006B63FB" w:rsidRPr="006B63FB" w:rsidRDefault="006B63FB" w:rsidP="00FA4E1F">
      <w:pPr>
        <w:pStyle w:val="ListParagraph"/>
        <w:numPr>
          <w:ilvl w:val="1"/>
          <w:numId w:val="150"/>
        </w:numPr>
      </w:pPr>
      <w:r w:rsidRPr="006B63FB">
        <w:t>I don't know</w:t>
      </w:r>
    </w:p>
    <w:p w14:paraId="080DBC64" w14:textId="069AA077" w:rsidR="006B63FB" w:rsidRPr="006B63FB" w:rsidRDefault="006B63FB" w:rsidP="00FA4E1F">
      <w:pPr>
        <w:pStyle w:val="ListParagraph"/>
        <w:numPr>
          <w:ilvl w:val="0"/>
          <w:numId w:val="150"/>
        </w:numPr>
      </w:pPr>
      <w:r>
        <w:t xml:space="preserve">Item Source: </w:t>
      </w:r>
      <w:r w:rsidRPr="006B63FB">
        <w:t>Novel item</w:t>
      </w:r>
    </w:p>
    <w:p w14:paraId="35AEF126" w14:textId="77777777" w:rsidR="006B63FB" w:rsidRDefault="006B63FB" w:rsidP="006B63FB"/>
    <w:p w14:paraId="49A68C92" w14:textId="4A1D6511" w:rsidR="006B63FB" w:rsidRPr="006B63FB" w:rsidRDefault="006B63FB" w:rsidP="00FA4E1F">
      <w:pPr>
        <w:pStyle w:val="ListParagraph"/>
        <w:numPr>
          <w:ilvl w:val="0"/>
          <w:numId w:val="150"/>
        </w:numPr>
      </w:pPr>
      <w:r>
        <w:lastRenderedPageBreak/>
        <w:t xml:space="preserve">Item: </w:t>
      </w:r>
      <w:r w:rsidRPr="006B63FB">
        <w:t>I took the Math course where I was placed,</w:t>
      </w:r>
      <w:r>
        <w:t xml:space="preserve"> </w:t>
      </w:r>
      <w:r w:rsidRPr="006B63FB">
        <w:t>and I felt that this course level was…</w:t>
      </w:r>
    </w:p>
    <w:p w14:paraId="276ADC1C" w14:textId="77777777" w:rsidR="006B63FB" w:rsidRDefault="006B63FB" w:rsidP="00FA4E1F">
      <w:pPr>
        <w:pStyle w:val="ListParagraph"/>
        <w:numPr>
          <w:ilvl w:val="0"/>
          <w:numId w:val="150"/>
        </w:numPr>
      </w:pPr>
      <w:r>
        <w:t>Responses</w:t>
      </w:r>
    </w:p>
    <w:p w14:paraId="156B90A9" w14:textId="70CA1140" w:rsidR="006B63FB" w:rsidRPr="006B63FB" w:rsidRDefault="006B63FB" w:rsidP="00FA4E1F">
      <w:pPr>
        <w:pStyle w:val="ListParagraph"/>
        <w:numPr>
          <w:ilvl w:val="1"/>
          <w:numId w:val="150"/>
        </w:numPr>
      </w:pPr>
      <w:r w:rsidRPr="006B63FB">
        <w:t>Above my skill level at that time</w:t>
      </w:r>
    </w:p>
    <w:p w14:paraId="5A997225" w14:textId="3498F9DD" w:rsidR="006B63FB" w:rsidRPr="006B63FB" w:rsidRDefault="006B63FB" w:rsidP="00FA4E1F">
      <w:pPr>
        <w:pStyle w:val="ListParagraph"/>
        <w:numPr>
          <w:ilvl w:val="1"/>
          <w:numId w:val="150"/>
        </w:numPr>
      </w:pPr>
      <w:r w:rsidRPr="006B63FB">
        <w:t>Appropriate for my skill level at that time</w:t>
      </w:r>
    </w:p>
    <w:p w14:paraId="4BBCCB9C" w14:textId="4DFE7365" w:rsidR="006B63FB" w:rsidRPr="006B63FB" w:rsidRDefault="006B63FB" w:rsidP="00FA4E1F">
      <w:pPr>
        <w:pStyle w:val="ListParagraph"/>
        <w:numPr>
          <w:ilvl w:val="1"/>
          <w:numId w:val="150"/>
        </w:numPr>
      </w:pPr>
      <w:r w:rsidRPr="006B63FB">
        <w:t>Below my skill level at that time</w:t>
      </w:r>
    </w:p>
    <w:p w14:paraId="24DBF52B" w14:textId="014EBF7A" w:rsidR="006B63FB" w:rsidRPr="006B63FB" w:rsidRDefault="006B63FB" w:rsidP="00FA4E1F">
      <w:pPr>
        <w:pStyle w:val="ListParagraph"/>
        <w:numPr>
          <w:ilvl w:val="1"/>
          <w:numId w:val="150"/>
        </w:numPr>
      </w:pPr>
      <w:proofErr w:type="gramStart"/>
      <w:r w:rsidRPr="006B63FB">
        <w:t>N.A.</w:t>
      </w:r>
      <w:proofErr w:type="gramEnd"/>
      <w:r w:rsidRPr="006B63FB">
        <w:t xml:space="preserve"> I have not taken this Math class</w:t>
      </w:r>
    </w:p>
    <w:p w14:paraId="72BDEC3E" w14:textId="4C9E2014" w:rsidR="006B63FB" w:rsidRPr="006B63FB" w:rsidRDefault="006B63FB" w:rsidP="00FA4E1F">
      <w:pPr>
        <w:pStyle w:val="ListParagraph"/>
        <w:numPr>
          <w:ilvl w:val="0"/>
          <w:numId w:val="150"/>
        </w:numPr>
      </w:pPr>
      <w:r>
        <w:t xml:space="preserve">Item Source: </w:t>
      </w:r>
      <w:r w:rsidRPr="006B63FB">
        <w:t>CCSSE Standard</w:t>
      </w:r>
      <w:r>
        <w:t xml:space="preserve"> </w:t>
      </w:r>
      <w:r w:rsidRPr="006B63FB">
        <w:t>Item Set:</w:t>
      </w:r>
      <w:r>
        <w:t xml:space="preserve"> </w:t>
      </w:r>
      <w:r w:rsidRPr="006B63FB">
        <w:t>Assessment and</w:t>
      </w:r>
      <w:r>
        <w:t xml:space="preserve"> </w:t>
      </w:r>
      <w:r w:rsidRPr="006B63FB">
        <w:t>Placement</w:t>
      </w:r>
    </w:p>
    <w:p w14:paraId="0F7C763C" w14:textId="77777777" w:rsidR="006B63FB" w:rsidRDefault="006B63FB" w:rsidP="006B63FB"/>
    <w:p w14:paraId="22672D07" w14:textId="6E815512" w:rsidR="006B63FB" w:rsidRPr="006B63FB" w:rsidRDefault="006B63FB" w:rsidP="00FA4E1F">
      <w:pPr>
        <w:pStyle w:val="ListParagraph"/>
        <w:numPr>
          <w:ilvl w:val="0"/>
          <w:numId w:val="150"/>
        </w:numPr>
      </w:pPr>
      <w:r>
        <w:t xml:space="preserve">Item: </w:t>
      </w:r>
      <w:r w:rsidRPr="006B63FB">
        <w:t>How were you placed in to your first college</w:t>
      </w:r>
      <w:r>
        <w:t xml:space="preserve"> </w:t>
      </w:r>
      <w:r w:rsidRPr="006B63FB">
        <w:t>English class? [Select one]</w:t>
      </w:r>
    </w:p>
    <w:p w14:paraId="67F27997" w14:textId="77777777" w:rsidR="006B63FB" w:rsidRDefault="006B63FB" w:rsidP="00FA4E1F">
      <w:pPr>
        <w:pStyle w:val="ListParagraph"/>
        <w:numPr>
          <w:ilvl w:val="0"/>
          <w:numId w:val="150"/>
        </w:numPr>
      </w:pPr>
      <w:r>
        <w:t>Responses:</w:t>
      </w:r>
    </w:p>
    <w:p w14:paraId="3EFDC180" w14:textId="3AA3E7EC" w:rsidR="006B63FB" w:rsidRPr="006B63FB" w:rsidRDefault="006B63FB" w:rsidP="00FA4E1F">
      <w:pPr>
        <w:pStyle w:val="ListParagraph"/>
        <w:numPr>
          <w:ilvl w:val="1"/>
          <w:numId w:val="150"/>
        </w:numPr>
      </w:pPr>
      <w:r w:rsidRPr="006B63FB">
        <w:t xml:space="preserve">Placement test (ACCUPLACER, </w:t>
      </w:r>
      <w:proofErr w:type="spellStart"/>
      <w:r w:rsidRPr="006B63FB">
        <w:t>Wonderlic</w:t>
      </w:r>
      <w:proofErr w:type="spellEnd"/>
      <w:r w:rsidRPr="006B63FB">
        <w:t>,</w:t>
      </w:r>
      <w:r>
        <w:t xml:space="preserve"> C</w:t>
      </w:r>
      <w:r w:rsidRPr="006B63FB">
        <w:t>ollege Success, ALEKS, WAMAP, etc.)</w:t>
      </w:r>
    </w:p>
    <w:p w14:paraId="27F52F88" w14:textId="66242A44" w:rsidR="006B63FB" w:rsidRPr="006B63FB" w:rsidRDefault="006B63FB" w:rsidP="00FA4E1F">
      <w:pPr>
        <w:pStyle w:val="ListParagraph"/>
        <w:numPr>
          <w:ilvl w:val="1"/>
          <w:numId w:val="150"/>
        </w:numPr>
      </w:pPr>
      <w:r w:rsidRPr="006B63FB">
        <w:t>Directed Self Placement</w:t>
      </w:r>
    </w:p>
    <w:p w14:paraId="042D3AB1" w14:textId="1D3D35D0" w:rsidR="006B63FB" w:rsidRPr="006B63FB" w:rsidRDefault="006B63FB" w:rsidP="00FA4E1F">
      <w:pPr>
        <w:pStyle w:val="ListParagraph"/>
        <w:numPr>
          <w:ilvl w:val="1"/>
          <w:numId w:val="150"/>
        </w:numPr>
      </w:pPr>
      <w:r w:rsidRPr="006B63FB">
        <w:t>Smarter Balanced scores</w:t>
      </w:r>
    </w:p>
    <w:p w14:paraId="56315A50" w14:textId="2E19C7DE" w:rsidR="006B63FB" w:rsidRPr="006B63FB" w:rsidRDefault="006B63FB" w:rsidP="00FA4E1F">
      <w:pPr>
        <w:pStyle w:val="ListParagraph"/>
        <w:numPr>
          <w:ilvl w:val="1"/>
          <w:numId w:val="150"/>
        </w:numPr>
      </w:pPr>
      <w:r w:rsidRPr="006B63FB">
        <w:t>High school transcripts</w:t>
      </w:r>
    </w:p>
    <w:p w14:paraId="3E6289E0" w14:textId="01948A9A" w:rsidR="006B63FB" w:rsidRPr="006B63FB" w:rsidRDefault="006B63FB" w:rsidP="00FA4E1F">
      <w:pPr>
        <w:pStyle w:val="ListParagraph"/>
        <w:numPr>
          <w:ilvl w:val="1"/>
          <w:numId w:val="150"/>
        </w:numPr>
      </w:pPr>
      <w:r w:rsidRPr="006B63FB">
        <w:t>Other _________</w:t>
      </w:r>
    </w:p>
    <w:p w14:paraId="655035E8" w14:textId="23C40A70" w:rsidR="006B63FB" w:rsidRPr="006B63FB" w:rsidRDefault="006B63FB" w:rsidP="00FA4E1F">
      <w:pPr>
        <w:pStyle w:val="ListParagraph"/>
        <w:numPr>
          <w:ilvl w:val="1"/>
          <w:numId w:val="150"/>
        </w:numPr>
      </w:pPr>
      <w:r w:rsidRPr="006B63FB">
        <w:t>I don't know</w:t>
      </w:r>
    </w:p>
    <w:p w14:paraId="5130F5D3" w14:textId="62E671B6" w:rsidR="006B63FB" w:rsidRPr="006B63FB" w:rsidRDefault="006B63FB" w:rsidP="00FA4E1F">
      <w:pPr>
        <w:pStyle w:val="ListParagraph"/>
        <w:numPr>
          <w:ilvl w:val="0"/>
          <w:numId w:val="150"/>
        </w:numPr>
      </w:pPr>
      <w:r>
        <w:t xml:space="preserve">Item Source: </w:t>
      </w:r>
      <w:r w:rsidRPr="006B63FB">
        <w:t>Novel item</w:t>
      </w:r>
    </w:p>
    <w:p w14:paraId="06E26BD9" w14:textId="77777777" w:rsidR="006B63FB" w:rsidRDefault="006B63FB" w:rsidP="006B63FB"/>
    <w:p w14:paraId="4265F416" w14:textId="792FBBFC" w:rsidR="006B63FB" w:rsidRPr="006B63FB" w:rsidRDefault="006B63FB" w:rsidP="00FA4E1F">
      <w:pPr>
        <w:pStyle w:val="ListParagraph"/>
        <w:numPr>
          <w:ilvl w:val="0"/>
          <w:numId w:val="150"/>
        </w:numPr>
      </w:pPr>
      <w:r>
        <w:t xml:space="preserve">Item: </w:t>
      </w:r>
      <w:r w:rsidRPr="006B63FB">
        <w:t>I took the English course where I was placed,</w:t>
      </w:r>
      <w:r>
        <w:t xml:space="preserve"> </w:t>
      </w:r>
      <w:r w:rsidRPr="006B63FB">
        <w:t>and I felt that this course level was…</w:t>
      </w:r>
    </w:p>
    <w:p w14:paraId="487DD16E" w14:textId="77777777" w:rsidR="006B63FB" w:rsidRDefault="006B63FB" w:rsidP="00FA4E1F">
      <w:pPr>
        <w:pStyle w:val="ListParagraph"/>
        <w:numPr>
          <w:ilvl w:val="0"/>
          <w:numId w:val="150"/>
        </w:numPr>
      </w:pPr>
      <w:r>
        <w:t>Responses:</w:t>
      </w:r>
    </w:p>
    <w:p w14:paraId="5C51BCA4" w14:textId="0BFAAA7C" w:rsidR="006B63FB" w:rsidRPr="006B63FB" w:rsidRDefault="006B63FB" w:rsidP="00FA4E1F">
      <w:pPr>
        <w:pStyle w:val="ListParagraph"/>
        <w:numPr>
          <w:ilvl w:val="1"/>
          <w:numId w:val="150"/>
        </w:numPr>
      </w:pPr>
      <w:r w:rsidRPr="006B63FB">
        <w:t>Above my skill level at that time</w:t>
      </w:r>
    </w:p>
    <w:p w14:paraId="46BED8D0" w14:textId="68F257AB" w:rsidR="006B63FB" w:rsidRPr="006B63FB" w:rsidRDefault="006B63FB" w:rsidP="00FA4E1F">
      <w:pPr>
        <w:pStyle w:val="ListParagraph"/>
        <w:numPr>
          <w:ilvl w:val="1"/>
          <w:numId w:val="150"/>
        </w:numPr>
      </w:pPr>
      <w:r w:rsidRPr="006B63FB">
        <w:t>Appropriate for my skill level at that time</w:t>
      </w:r>
    </w:p>
    <w:p w14:paraId="2290795C" w14:textId="68638A5F" w:rsidR="006B63FB" w:rsidRPr="006B63FB" w:rsidRDefault="006B63FB" w:rsidP="00FA4E1F">
      <w:pPr>
        <w:pStyle w:val="ListParagraph"/>
        <w:numPr>
          <w:ilvl w:val="1"/>
          <w:numId w:val="150"/>
        </w:numPr>
      </w:pPr>
      <w:r w:rsidRPr="006B63FB">
        <w:t>Below my skill level at that time</w:t>
      </w:r>
    </w:p>
    <w:p w14:paraId="1B8C7113" w14:textId="66CAD1FD" w:rsidR="006B63FB" w:rsidRPr="006B63FB" w:rsidRDefault="006B63FB" w:rsidP="00FA4E1F">
      <w:pPr>
        <w:pStyle w:val="ListParagraph"/>
        <w:numPr>
          <w:ilvl w:val="1"/>
          <w:numId w:val="150"/>
        </w:numPr>
      </w:pPr>
      <w:proofErr w:type="gramStart"/>
      <w:r w:rsidRPr="006B63FB">
        <w:t>N.A.</w:t>
      </w:r>
      <w:proofErr w:type="gramEnd"/>
      <w:r w:rsidRPr="006B63FB">
        <w:t xml:space="preserve"> I have not taken this English class</w:t>
      </w:r>
    </w:p>
    <w:p w14:paraId="16AD5428" w14:textId="30066388" w:rsidR="006B63FB" w:rsidRPr="006B63FB" w:rsidRDefault="006B63FB" w:rsidP="00FA4E1F">
      <w:pPr>
        <w:pStyle w:val="ListParagraph"/>
        <w:numPr>
          <w:ilvl w:val="0"/>
          <w:numId w:val="150"/>
        </w:numPr>
      </w:pPr>
      <w:r>
        <w:t xml:space="preserve">Item Source: </w:t>
      </w:r>
      <w:r w:rsidRPr="006B63FB">
        <w:t>CCSSE Standard</w:t>
      </w:r>
      <w:r>
        <w:t xml:space="preserve"> </w:t>
      </w:r>
      <w:r w:rsidRPr="006B63FB">
        <w:t>Item Set:</w:t>
      </w:r>
      <w:r>
        <w:t xml:space="preserve"> </w:t>
      </w:r>
      <w:r w:rsidRPr="006B63FB">
        <w:t>Assessment and</w:t>
      </w:r>
      <w:r>
        <w:t xml:space="preserve"> </w:t>
      </w:r>
      <w:r w:rsidRPr="006B63FB">
        <w:t>Placement</w:t>
      </w:r>
    </w:p>
    <w:p w14:paraId="2A341888" w14:textId="77777777" w:rsidR="006B63FB" w:rsidRDefault="006B63FB" w:rsidP="006B63FB"/>
    <w:p w14:paraId="786C390F" w14:textId="2EE58BC8" w:rsidR="006B63FB" w:rsidRPr="006B63FB" w:rsidRDefault="006B63FB" w:rsidP="00FA4E1F">
      <w:pPr>
        <w:pStyle w:val="ListParagraph"/>
        <w:numPr>
          <w:ilvl w:val="0"/>
          <w:numId w:val="150"/>
        </w:numPr>
      </w:pPr>
      <w:r>
        <w:t xml:space="preserve">Item: </w:t>
      </w:r>
      <w:r w:rsidRPr="006B63FB">
        <w:t>My course placement at this college indicated</w:t>
      </w:r>
      <w:r>
        <w:t xml:space="preserve"> </w:t>
      </w:r>
      <w:r w:rsidRPr="006B63FB">
        <w:t>that I needed to take one or more</w:t>
      </w:r>
      <w:r>
        <w:t xml:space="preserve"> </w:t>
      </w:r>
      <w:r w:rsidRPr="006B63FB">
        <w:t>development or basic skills courses (also</w:t>
      </w:r>
      <w:r>
        <w:t xml:space="preserve"> </w:t>
      </w:r>
      <w:r w:rsidRPr="006B63FB">
        <w:t>referred to as "College Prep" or "remedial"</w:t>
      </w:r>
      <w:r>
        <w:t xml:space="preserve"> </w:t>
      </w:r>
      <w:r w:rsidRPr="006B63FB">
        <w:t>courses)</w:t>
      </w:r>
    </w:p>
    <w:p w14:paraId="3DA27A4B" w14:textId="77777777" w:rsidR="006B63FB" w:rsidRDefault="006B63FB" w:rsidP="00FA4E1F">
      <w:pPr>
        <w:pStyle w:val="ListParagraph"/>
        <w:numPr>
          <w:ilvl w:val="0"/>
          <w:numId w:val="150"/>
        </w:numPr>
      </w:pPr>
      <w:r>
        <w:t>Responses:</w:t>
      </w:r>
    </w:p>
    <w:p w14:paraId="6AD5DAF3" w14:textId="664B523D" w:rsidR="006B63FB" w:rsidRPr="006B63FB" w:rsidRDefault="006B63FB" w:rsidP="00FA4E1F">
      <w:pPr>
        <w:pStyle w:val="ListParagraph"/>
        <w:numPr>
          <w:ilvl w:val="1"/>
          <w:numId w:val="150"/>
        </w:numPr>
      </w:pPr>
      <w:r w:rsidRPr="006B63FB">
        <w:t>Yes, in English only</w:t>
      </w:r>
    </w:p>
    <w:p w14:paraId="293D88B3" w14:textId="526842C8" w:rsidR="006B63FB" w:rsidRPr="006B63FB" w:rsidRDefault="006B63FB" w:rsidP="00FA4E1F">
      <w:pPr>
        <w:pStyle w:val="ListParagraph"/>
        <w:numPr>
          <w:ilvl w:val="1"/>
          <w:numId w:val="150"/>
        </w:numPr>
      </w:pPr>
      <w:r w:rsidRPr="006B63FB">
        <w:t>Yes, in Math only</w:t>
      </w:r>
    </w:p>
    <w:p w14:paraId="38B20E93" w14:textId="3F4D775C" w:rsidR="006B63FB" w:rsidRPr="006B63FB" w:rsidRDefault="006B63FB" w:rsidP="00FA4E1F">
      <w:pPr>
        <w:pStyle w:val="ListParagraph"/>
        <w:numPr>
          <w:ilvl w:val="1"/>
          <w:numId w:val="150"/>
        </w:numPr>
      </w:pPr>
      <w:r w:rsidRPr="006B63FB">
        <w:t>Yes, in another subject: ________ only</w:t>
      </w:r>
    </w:p>
    <w:p w14:paraId="0B96165E" w14:textId="1A6E09D3" w:rsidR="006B63FB" w:rsidRPr="006B63FB" w:rsidRDefault="006B63FB" w:rsidP="00FA4E1F">
      <w:pPr>
        <w:pStyle w:val="ListParagraph"/>
        <w:numPr>
          <w:ilvl w:val="1"/>
          <w:numId w:val="150"/>
        </w:numPr>
      </w:pPr>
      <w:r w:rsidRPr="006B63FB">
        <w:t>Yes, in two or more subjects (e.g., English</w:t>
      </w:r>
      <w:r>
        <w:t xml:space="preserve"> </w:t>
      </w:r>
      <w:r w:rsidRPr="006B63FB">
        <w:t>and Math)</w:t>
      </w:r>
    </w:p>
    <w:p w14:paraId="3E15FEF2" w14:textId="2D77E645" w:rsidR="006B63FB" w:rsidRPr="006B63FB" w:rsidRDefault="006B63FB" w:rsidP="00FA4E1F">
      <w:pPr>
        <w:pStyle w:val="ListParagraph"/>
        <w:numPr>
          <w:ilvl w:val="1"/>
          <w:numId w:val="150"/>
        </w:numPr>
      </w:pPr>
      <w:r w:rsidRPr="006B63FB">
        <w:t>No, I was not placed in any</w:t>
      </w:r>
      <w:r>
        <w:t xml:space="preserve"> </w:t>
      </w:r>
      <w:r w:rsidRPr="006B63FB">
        <w:t>developmental or basic skills courses</w:t>
      </w:r>
    </w:p>
    <w:p w14:paraId="6A3E7F02" w14:textId="445673FD" w:rsidR="006B63FB" w:rsidRDefault="006B63FB" w:rsidP="00FA4E1F">
      <w:pPr>
        <w:pStyle w:val="ListParagraph"/>
        <w:numPr>
          <w:ilvl w:val="0"/>
          <w:numId w:val="150"/>
        </w:numPr>
      </w:pPr>
      <w:r>
        <w:t xml:space="preserve">Item Source: </w:t>
      </w:r>
      <w:r w:rsidRPr="006B63FB">
        <w:t>Modified: CCSSE</w:t>
      </w:r>
      <w:r>
        <w:t xml:space="preserve"> </w:t>
      </w:r>
      <w:r w:rsidRPr="006B63FB">
        <w:t>Standard Item Set:</w:t>
      </w:r>
      <w:r>
        <w:t xml:space="preserve"> </w:t>
      </w:r>
      <w:r w:rsidRPr="006B63FB">
        <w:t>Assessment and</w:t>
      </w:r>
      <w:r>
        <w:t xml:space="preserve"> </w:t>
      </w:r>
      <w:r w:rsidRPr="006B63FB">
        <w:t>Placement</w:t>
      </w:r>
    </w:p>
    <w:p w14:paraId="43AC8BE0" w14:textId="4D7ED77B" w:rsidR="006B63FB" w:rsidRDefault="006B63FB" w:rsidP="006B63FB"/>
    <w:p w14:paraId="161D71FD" w14:textId="0BDDADF0" w:rsidR="006B63FB" w:rsidRDefault="00654700" w:rsidP="00E20EAB">
      <w:pPr>
        <w:pStyle w:val="Heading4"/>
      </w:pPr>
      <w:r>
        <w:t>Staff Connection and Motivation</w:t>
      </w:r>
    </w:p>
    <w:p w14:paraId="526691F9" w14:textId="43FAE9BA" w:rsidR="00654700" w:rsidRPr="00654700" w:rsidRDefault="00654700" w:rsidP="00654700"/>
    <w:p w14:paraId="35BEB764" w14:textId="1BF211BF" w:rsidR="00654700" w:rsidRPr="00654700" w:rsidRDefault="00654700" w:rsidP="00FA4E1F">
      <w:pPr>
        <w:pStyle w:val="ListParagraph"/>
        <w:numPr>
          <w:ilvl w:val="0"/>
          <w:numId w:val="145"/>
        </w:numPr>
      </w:pPr>
      <w:r>
        <w:t xml:space="preserve">Item: </w:t>
      </w:r>
      <w:r w:rsidRPr="00654700">
        <w:t>I understand how my academic work is preparing</w:t>
      </w:r>
      <w:r>
        <w:t xml:space="preserve"> </w:t>
      </w:r>
      <w:r w:rsidRPr="00654700">
        <w:t>me for the career field in which I am interested.</w:t>
      </w:r>
    </w:p>
    <w:p w14:paraId="1E6AF4B1" w14:textId="1DD31003"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0839F65B" w14:textId="1CCDBBD3" w:rsidR="00654700" w:rsidRPr="00654700" w:rsidRDefault="00654700" w:rsidP="00FA4E1F">
      <w:pPr>
        <w:pStyle w:val="ListParagraph"/>
        <w:numPr>
          <w:ilvl w:val="0"/>
          <w:numId w:val="145"/>
        </w:numPr>
      </w:pPr>
      <w:r>
        <w:t xml:space="preserve">Item Source: </w:t>
      </w:r>
      <w:r w:rsidRPr="00654700">
        <w:t>CCCSE 2017</w:t>
      </w:r>
    </w:p>
    <w:p w14:paraId="18273009" w14:textId="77777777" w:rsidR="00654700" w:rsidRDefault="00654700" w:rsidP="00654700"/>
    <w:p w14:paraId="0D5DCAFF" w14:textId="555E0F6A" w:rsidR="00654700" w:rsidRPr="00654700" w:rsidRDefault="00654700" w:rsidP="00FA4E1F">
      <w:pPr>
        <w:pStyle w:val="ListParagraph"/>
        <w:numPr>
          <w:ilvl w:val="0"/>
          <w:numId w:val="145"/>
        </w:numPr>
      </w:pPr>
      <w:r>
        <w:t xml:space="preserve">Item: </w:t>
      </w:r>
      <w:r w:rsidRPr="00654700">
        <w:t xml:space="preserve">At my college, I know what I need to do </w:t>
      </w:r>
      <w:proofErr w:type="gramStart"/>
      <w:r w:rsidRPr="00654700">
        <w:t>in order to</w:t>
      </w:r>
      <w:proofErr w:type="gramEnd"/>
      <w:r>
        <w:t xml:space="preserve"> </w:t>
      </w:r>
      <w:r w:rsidRPr="00654700">
        <w:t>achieve my goal (e.g., courses, exams, transfer</w:t>
      </w:r>
      <w:r>
        <w:t xml:space="preserve"> </w:t>
      </w:r>
      <w:r w:rsidRPr="00654700">
        <w:t>requirements, GPA etc.)?</w:t>
      </w:r>
    </w:p>
    <w:p w14:paraId="0114238D" w14:textId="50C6B5BF"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50B55682" w14:textId="5589A4FA" w:rsidR="00654700" w:rsidRPr="00654700" w:rsidRDefault="00654700" w:rsidP="00FA4E1F">
      <w:pPr>
        <w:pStyle w:val="ListParagraph"/>
        <w:numPr>
          <w:ilvl w:val="0"/>
          <w:numId w:val="145"/>
        </w:numPr>
      </w:pPr>
      <w:r>
        <w:t xml:space="preserve">Item Source: </w:t>
      </w:r>
      <w:r w:rsidRPr="00654700">
        <w:t>Booth et al</w:t>
      </w:r>
      <w:r>
        <w:t xml:space="preserve"> </w:t>
      </w:r>
      <w:r w:rsidRPr="00654700">
        <w:t>(2013)</w:t>
      </w:r>
    </w:p>
    <w:p w14:paraId="1B5B4C10" w14:textId="77777777" w:rsidR="00654700" w:rsidRDefault="00654700" w:rsidP="00654700"/>
    <w:p w14:paraId="2D336EDD" w14:textId="478148B7" w:rsidR="00654700" w:rsidRPr="00654700" w:rsidRDefault="00654700" w:rsidP="00FA4E1F">
      <w:pPr>
        <w:pStyle w:val="ListParagraph"/>
        <w:numPr>
          <w:ilvl w:val="0"/>
          <w:numId w:val="145"/>
        </w:numPr>
      </w:pPr>
      <w:r>
        <w:t xml:space="preserve">Item: </w:t>
      </w:r>
      <w:r w:rsidRPr="00654700">
        <w:t>Someone at this college contacts me if I'm</w:t>
      </w:r>
      <w:r>
        <w:t xml:space="preserve"> </w:t>
      </w:r>
      <w:r w:rsidRPr="00654700">
        <w:t>struggling with my studies to help me get the</w:t>
      </w:r>
    </w:p>
    <w:p w14:paraId="2930E3A3" w14:textId="77777777" w:rsidR="00654700" w:rsidRPr="00654700" w:rsidRDefault="00654700" w:rsidP="00FA4E1F">
      <w:pPr>
        <w:pStyle w:val="ListParagraph"/>
        <w:numPr>
          <w:ilvl w:val="0"/>
          <w:numId w:val="145"/>
        </w:numPr>
      </w:pPr>
      <w:r w:rsidRPr="00654700">
        <w:t>assistance I need.</w:t>
      </w:r>
    </w:p>
    <w:p w14:paraId="486B3B4E" w14:textId="192186B1" w:rsidR="00654700" w:rsidRPr="00654700" w:rsidRDefault="00654700" w:rsidP="00FA4E1F">
      <w:pPr>
        <w:pStyle w:val="ListParagraph"/>
        <w:numPr>
          <w:ilvl w:val="0"/>
          <w:numId w:val="145"/>
        </w:numPr>
      </w:pPr>
      <w:r>
        <w:lastRenderedPageBreak/>
        <w:t xml:space="preserve">Responses: </w:t>
      </w:r>
      <w:r w:rsidRPr="00654700">
        <w:t>6-point scale: “Strongly Agree” to “Strongly</w:t>
      </w:r>
      <w:r>
        <w:t xml:space="preserve"> </w:t>
      </w:r>
      <w:r w:rsidRPr="00654700">
        <w:t>Disagree”</w:t>
      </w:r>
    </w:p>
    <w:p w14:paraId="54CF05D6" w14:textId="36693BD5" w:rsidR="00654700" w:rsidRPr="00654700" w:rsidRDefault="00654700" w:rsidP="00FA4E1F">
      <w:pPr>
        <w:pStyle w:val="ListParagraph"/>
        <w:numPr>
          <w:ilvl w:val="0"/>
          <w:numId w:val="145"/>
        </w:numPr>
      </w:pPr>
      <w:r>
        <w:t xml:space="preserve">Item Source: </w:t>
      </w:r>
      <w:r w:rsidRPr="00654700">
        <w:t>CCCSE 2017</w:t>
      </w:r>
    </w:p>
    <w:p w14:paraId="0EB68F28" w14:textId="77777777" w:rsidR="00654700" w:rsidRDefault="00654700" w:rsidP="00654700"/>
    <w:p w14:paraId="79E485CC" w14:textId="77777777" w:rsidR="00654700" w:rsidRDefault="00654700" w:rsidP="00FA4E1F">
      <w:pPr>
        <w:pStyle w:val="ListParagraph"/>
        <w:numPr>
          <w:ilvl w:val="0"/>
          <w:numId w:val="145"/>
        </w:numPr>
      </w:pPr>
      <w:r>
        <w:t xml:space="preserve">Item: </w:t>
      </w:r>
      <w:r w:rsidRPr="00654700">
        <w:t xml:space="preserve">My instructors have high expectations of me. </w:t>
      </w:r>
    </w:p>
    <w:p w14:paraId="505B51BA" w14:textId="5F43C852"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5A5B33BF" w14:textId="24DFD05A" w:rsidR="00654700" w:rsidRPr="00654700" w:rsidRDefault="00654700" w:rsidP="00FA4E1F">
      <w:pPr>
        <w:pStyle w:val="ListParagraph"/>
        <w:numPr>
          <w:ilvl w:val="0"/>
          <w:numId w:val="145"/>
        </w:numPr>
      </w:pPr>
      <w:r>
        <w:t xml:space="preserve">Item Source: </w:t>
      </w:r>
      <w:r w:rsidRPr="00654700">
        <w:t>CCLI Survey &amp; LS</w:t>
      </w:r>
    </w:p>
    <w:p w14:paraId="374EDD2B" w14:textId="77777777" w:rsidR="00654700" w:rsidRDefault="00654700" w:rsidP="00654700"/>
    <w:p w14:paraId="750DDADA" w14:textId="07386EEF" w:rsidR="00654700" w:rsidRPr="00654700" w:rsidRDefault="00654700" w:rsidP="00FA4E1F">
      <w:pPr>
        <w:pStyle w:val="ListParagraph"/>
        <w:numPr>
          <w:ilvl w:val="0"/>
          <w:numId w:val="145"/>
        </w:numPr>
      </w:pPr>
      <w:r>
        <w:t xml:space="preserve">Item: </w:t>
      </w:r>
      <w:r w:rsidRPr="00654700">
        <w:t>There is at least one adult in my school who cares</w:t>
      </w:r>
      <w:r>
        <w:t xml:space="preserve"> </w:t>
      </w:r>
      <w:r w:rsidRPr="00654700">
        <w:t>about me and knows me well.</w:t>
      </w:r>
    </w:p>
    <w:p w14:paraId="06AB890D" w14:textId="65644742"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7DB56F51" w14:textId="626AD622" w:rsidR="00654700" w:rsidRPr="00654700" w:rsidRDefault="00654700" w:rsidP="00FA4E1F">
      <w:pPr>
        <w:pStyle w:val="ListParagraph"/>
        <w:numPr>
          <w:ilvl w:val="0"/>
          <w:numId w:val="145"/>
        </w:numPr>
      </w:pPr>
      <w:r>
        <w:t xml:space="preserve">Item Source: </w:t>
      </w:r>
      <w:r w:rsidRPr="00654700">
        <w:t>CCLI Survey &amp; LS</w:t>
      </w:r>
    </w:p>
    <w:p w14:paraId="6F3EE19A" w14:textId="77777777" w:rsidR="00654700" w:rsidRDefault="00654700" w:rsidP="00654700"/>
    <w:p w14:paraId="24981EFB" w14:textId="587B4222" w:rsidR="00654700" w:rsidRPr="00654700" w:rsidRDefault="00654700" w:rsidP="00FA4E1F">
      <w:pPr>
        <w:pStyle w:val="ListParagraph"/>
        <w:numPr>
          <w:ilvl w:val="0"/>
          <w:numId w:val="145"/>
        </w:numPr>
      </w:pPr>
      <w:r>
        <w:t xml:space="preserve">Item: </w:t>
      </w:r>
      <w:r w:rsidRPr="00654700">
        <w:t>I feel very connected to staff or instructors at my</w:t>
      </w:r>
      <w:r>
        <w:t xml:space="preserve"> </w:t>
      </w:r>
      <w:r w:rsidRPr="00654700">
        <w:t>college.</w:t>
      </w:r>
    </w:p>
    <w:p w14:paraId="62470785" w14:textId="50DE95DA"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41718928" w14:textId="50E0672C" w:rsidR="00654700" w:rsidRPr="00654700" w:rsidRDefault="00654700" w:rsidP="00FA4E1F">
      <w:pPr>
        <w:pStyle w:val="ListParagraph"/>
        <w:numPr>
          <w:ilvl w:val="0"/>
          <w:numId w:val="145"/>
        </w:numPr>
      </w:pPr>
      <w:r>
        <w:t xml:space="preserve">Item Source: </w:t>
      </w:r>
      <w:r w:rsidRPr="00654700">
        <w:t>MODIFIED: CCLI</w:t>
      </w:r>
      <w:r>
        <w:t xml:space="preserve"> </w:t>
      </w:r>
      <w:r w:rsidRPr="00654700">
        <w:t>Listening</w:t>
      </w:r>
      <w:r>
        <w:t xml:space="preserve"> </w:t>
      </w:r>
      <w:r w:rsidRPr="00654700">
        <w:t>Sessions</w:t>
      </w:r>
    </w:p>
    <w:p w14:paraId="59105E64" w14:textId="77777777" w:rsidR="00654700" w:rsidRDefault="00654700" w:rsidP="00654700"/>
    <w:p w14:paraId="29B46705" w14:textId="4795A819" w:rsidR="00654700" w:rsidRPr="00654700" w:rsidRDefault="00654700" w:rsidP="00FA4E1F">
      <w:pPr>
        <w:pStyle w:val="ListParagraph"/>
        <w:numPr>
          <w:ilvl w:val="0"/>
          <w:numId w:val="145"/>
        </w:numPr>
      </w:pPr>
      <w:r>
        <w:t xml:space="preserve">Item: </w:t>
      </w:r>
      <w:r w:rsidRPr="00654700">
        <w:t>My friends are very supportive of me attending</w:t>
      </w:r>
      <w:r>
        <w:t xml:space="preserve"> </w:t>
      </w:r>
      <w:r w:rsidRPr="00654700">
        <w:t>this college.</w:t>
      </w:r>
    </w:p>
    <w:p w14:paraId="38F5AFCD" w14:textId="6FA5098F"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1E9B1543" w14:textId="6A4C6A59" w:rsidR="00654700" w:rsidRPr="00654700" w:rsidRDefault="00654700" w:rsidP="00FA4E1F">
      <w:pPr>
        <w:pStyle w:val="ListParagraph"/>
        <w:numPr>
          <w:ilvl w:val="0"/>
          <w:numId w:val="145"/>
        </w:numPr>
      </w:pPr>
      <w:r>
        <w:t xml:space="preserve">Item Source: </w:t>
      </w:r>
      <w:r w:rsidRPr="00654700">
        <w:t>Modified: CCCSE</w:t>
      </w:r>
      <w:r>
        <w:t xml:space="preserve"> </w:t>
      </w:r>
      <w:r w:rsidRPr="00654700">
        <w:t>2017</w:t>
      </w:r>
    </w:p>
    <w:p w14:paraId="51C09C90" w14:textId="77777777" w:rsidR="00654700" w:rsidRDefault="00654700" w:rsidP="00654700"/>
    <w:p w14:paraId="0567D697" w14:textId="331DB6B0" w:rsidR="00654700" w:rsidRPr="00654700" w:rsidRDefault="00654700" w:rsidP="00FA4E1F">
      <w:pPr>
        <w:pStyle w:val="ListParagraph"/>
        <w:numPr>
          <w:ilvl w:val="0"/>
          <w:numId w:val="145"/>
        </w:numPr>
      </w:pPr>
      <w:r>
        <w:t xml:space="preserve">Item: </w:t>
      </w:r>
      <w:r w:rsidRPr="00654700">
        <w:t>My close family are very supportive of me</w:t>
      </w:r>
      <w:r>
        <w:t xml:space="preserve"> </w:t>
      </w:r>
      <w:r w:rsidRPr="00654700">
        <w:t>attending this college.</w:t>
      </w:r>
    </w:p>
    <w:p w14:paraId="480E6B7D" w14:textId="2FFF70BC"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33CD839D" w14:textId="37E8EF62" w:rsidR="00654700" w:rsidRPr="00654700" w:rsidRDefault="00654700" w:rsidP="00FA4E1F">
      <w:pPr>
        <w:pStyle w:val="ListParagraph"/>
        <w:numPr>
          <w:ilvl w:val="0"/>
          <w:numId w:val="145"/>
        </w:numPr>
      </w:pPr>
      <w:r>
        <w:t xml:space="preserve">Item Source: </w:t>
      </w:r>
      <w:r w:rsidRPr="00654700">
        <w:t>Modified: CCCSE</w:t>
      </w:r>
      <w:r>
        <w:t xml:space="preserve"> </w:t>
      </w:r>
      <w:r w:rsidRPr="00654700">
        <w:t>2017</w:t>
      </w:r>
    </w:p>
    <w:p w14:paraId="3838BED4" w14:textId="77777777" w:rsidR="00654700" w:rsidRDefault="00654700" w:rsidP="00654700"/>
    <w:p w14:paraId="7C73CF30" w14:textId="3B64BCCE" w:rsidR="00654700" w:rsidRPr="00654700" w:rsidRDefault="00654700" w:rsidP="00FA4E1F">
      <w:pPr>
        <w:pStyle w:val="ListParagraph"/>
        <w:numPr>
          <w:ilvl w:val="0"/>
          <w:numId w:val="145"/>
        </w:numPr>
      </w:pPr>
      <w:r>
        <w:t xml:space="preserve">Item: </w:t>
      </w:r>
      <w:r w:rsidRPr="00654700">
        <w:t>I never get the "run-around" when seeking</w:t>
      </w:r>
      <w:r>
        <w:t xml:space="preserve"> </w:t>
      </w:r>
      <w:r w:rsidRPr="00654700">
        <w:t>information on campus.</w:t>
      </w:r>
    </w:p>
    <w:p w14:paraId="176DC5BE" w14:textId="036005BD" w:rsidR="00654700" w:rsidRPr="00654700" w:rsidRDefault="00654700" w:rsidP="00FA4E1F">
      <w:pPr>
        <w:pStyle w:val="ListParagraph"/>
        <w:numPr>
          <w:ilvl w:val="0"/>
          <w:numId w:val="145"/>
        </w:numPr>
      </w:pPr>
      <w:r>
        <w:t xml:space="preserve">Responses: </w:t>
      </w:r>
      <w:r w:rsidRPr="00654700">
        <w:t>6-point scale: “Strongly Agree” to “Strongly</w:t>
      </w:r>
      <w:r>
        <w:t xml:space="preserve"> </w:t>
      </w:r>
      <w:r w:rsidRPr="00654700">
        <w:t>Disagree”</w:t>
      </w:r>
    </w:p>
    <w:p w14:paraId="21EFB0FA" w14:textId="3DC64E6C" w:rsidR="00654700" w:rsidRPr="00654700" w:rsidRDefault="00654700" w:rsidP="00FA4E1F">
      <w:pPr>
        <w:pStyle w:val="ListParagraph"/>
        <w:numPr>
          <w:ilvl w:val="0"/>
          <w:numId w:val="145"/>
        </w:numPr>
      </w:pPr>
      <w:r>
        <w:t xml:space="preserve">Item Source: </w:t>
      </w:r>
      <w:r w:rsidRPr="00654700">
        <w:t>Student</w:t>
      </w:r>
      <w:r>
        <w:t xml:space="preserve"> </w:t>
      </w:r>
      <w:r w:rsidRPr="00654700">
        <w:t>Satisfaction</w:t>
      </w:r>
      <w:r>
        <w:t xml:space="preserve"> </w:t>
      </w:r>
      <w:r w:rsidRPr="00654700">
        <w:t>Inventory</w:t>
      </w:r>
      <w:r>
        <w:t xml:space="preserve"> </w:t>
      </w:r>
      <w:r w:rsidRPr="00654700">
        <w:t>Noel-Levitz</w:t>
      </w:r>
      <w:r>
        <w:t xml:space="preserve"> </w:t>
      </w:r>
      <w:r w:rsidRPr="00654700">
        <w:t>(Form B). Item</w:t>
      </w:r>
      <w:r>
        <w:t xml:space="preserve"> </w:t>
      </w:r>
      <w:r w:rsidRPr="00654700">
        <w:t>#37</w:t>
      </w:r>
    </w:p>
    <w:p w14:paraId="5D0A7B48" w14:textId="77777777" w:rsidR="00654700" w:rsidRDefault="00654700" w:rsidP="00654700"/>
    <w:p w14:paraId="05DD4FAB" w14:textId="7DFDA5B2" w:rsidR="00654700" w:rsidRPr="00654700" w:rsidRDefault="00654700" w:rsidP="00FA4E1F">
      <w:pPr>
        <w:pStyle w:val="ListParagraph"/>
        <w:numPr>
          <w:ilvl w:val="0"/>
          <w:numId w:val="145"/>
        </w:numPr>
      </w:pPr>
      <w:r>
        <w:t xml:space="preserve">Item: </w:t>
      </w:r>
      <w:r w:rsidRPr="00654700">
        <w:t>Can you recall a time when you felt someone at</w:t>
      </w:r>
      <w:r>
        <w:t xml:space="preserve"> </w:t>
      </w:r>
      <w:r w:rsidRPr="00654700">
        <w:t>the college cared about you or helped you in a</w:t>
      </w:r>
      <w:r>
        <w:t xml:space="preserve"> </w:t>
      </w:r>
      <w:r w:rsidRPr="00654700">
        <w:t>way that made a difference?</w:t>
      </w:r>
    </w:p>
    <w:p w14:paraId="638087DC" w14:textId="77777777" w:rsidR="00654700" w:rsidRDefault="00654700" w:rsidP="00FA4E1F">
      <w:pPr>
        <w:pStyle w:val="ListParagraph"/>
        <w:numPr>
          <w:ilvl w:val="0"/>
          <w:numId w:val="145"/>
        </w:numPr>
      </w:pPr>
      <w:r>
        <w:t xml:space="preserve">Responses: </w:t>
      </w:r>
      <w:r w:rsidRPr="00654700">
        <w:t xml:space="preserve">Open-ended </w:t>
      </w:r>
    </w:p>
    <w:p w14:paraId="14F40A3A" w14:textId="32FDA892" w:rsidR="00654700" w:rsidRPr="00654700" w:rsidRDefault="00654700" w:rsidP="00FA4E1F">
      <w:pPr>
        <w:pStyle w:val="ListParagraph"/>
        <w:numPr>
          <w:ilvl w:val="0"/>
          <w:numId w:val="145"/>
        </w:numPr>
      </w:pPr>
      <w:r>
        <w:t xml:space="preserve">Item Source: </w:t>
      </w:r>
      <w:r w:rsidRPr="00654700">
        <w:t>Booth et al</w:t>
      </w:r>
      <w:r>
        <w:t xml:space="preserve"> </w:t>
      </w:r>
      <w:r w:rsidRPr="00654700">
        <w:t>(2013)</w:t>
      </w:r>
    </w:p>
    <w:p w14:paraId="427F7B98" w14:textId="77777777" w:rsidR="00654700" w:rsidRDefault="00654700" w:rsidP="00654700"/>
    <w:p w14:paraId="270ACDF4" w14:textId="27D5C7BF" w:rsidR="00654700" w:rsidRPr="00654700" w:rsidRDefault="00654700" w:rsidP="00FA4E1F">
      <w:pPr>
        <w:pStyle w:val="ListParagraph"/>
        <w:numPr>
          <w:ilvl w:val="0"/>
          <w:numId w:val="145"/>
        </w:numPr>
      </w:pPr>
      <w:r>
        <w:t xml:space="preserve">Item: </w:t>
      </w:r>
      <w:r w:rsidRPr="00654700">
        <w:t>How likely is it that the following situations would</w:t>
      </w:r>
      <w:r>
        <w:t xml:space="preserve"> </w:t>
      </w:r>
      <w:r w:rsidRPr="00654700">
        <w:t>cause you to withdraw from classes or from this</w:t>
      </w:r>
      <w:r>
        <w:t xml:space="preserve"> </w:t>
      </w:r>
      <w:r w:rsidRPr="00654700">
        <w:t>college?"</w:t>
      </w:r>
    </w:p>
    <w:p w14:paraId="648BE19B" w14:textId="2FDC9EC0" w:rsidR="00654700" w:rsidRPr="00654700" w:rsidRDefault="00654700" w:rsidP="00FA4E1F">
      <w:pPr>
        <w:pStyle w:val="ListParagraph"/>
        <w:numPr>
          <w:ilvl w:val="1"/>
          <w:numId w:val="145"/>
        </w:numPr>
      </w:pPr>
      <w:r w:rsidRPr="00654700">
        <w:t>Working full-time</w:t>
      </w:r>
    </w:p>
    <w:p w14:paraId="655ADA96" w14:textId="7B645E6C" w:rsidR="00654700" w:rsidRPr="00654700" w:rsidRDefault="00654700" w:rsidP="00FA4E1F">
      <w:pPr>
        <w:pStyle w:val="ListParagraph"/>
        <w:numPr>
          <w:ilvl w:val="1"/>
          <w:numId w:val="145"/>
        </w:numPr>
      </w:pPr>
      <w:r w:rsidRPr="00654700">
        <w:t>Caring for dependents</w:t>
      </w:r>
    </w:p>
    <w:p w14:paraId="6980A02E" w14:textId="68CE2572" w:rsidR="00654700" w:rsidRPr="00654700" w:rsidRDefault="00654700" w:rsidP="00FA4E1F">
      <w:pPr>
        <w:pStyle w:val="ListParagraph"/>
        <w:numPr>
          <w:ilvl w:val="1"/>
          <w:numId w:val="145"/>
        </w:numPr>
      </w:pPr>
      <w:r w:rsidRPr="00654700">
        <w:t>Academically unprepared</w:t>
      </w:r>
    </w:p>
    <w:p w14:paraId="068DEFF0" w14:textId="01D51327" w:rsidR="00654700" w:rsidRPr="00654700" w:rsidRDefault="00654700" w:rsidP="00FA4E1F">
      <w:pPr>
        <w:pStyle w:val="ListParagraph"/>
        <w:numPr>
          <w:ilvl w:val="1"/>
          <w:numId w:val="145"/>
        </w:numPr>
      </w:pPr>
      <w:r w:rsidRPr="00654700">
        <w:t>Lack of finances</w:t>
      </w:r>
    </w:p>
    <w:p w14:paraId="0E3A7AE5" w14:textId="1E0D9329" w:rsidR="00654700" w:rsidRPr="00654700" w:rsidRDefault="00654700" w:rsidP="00FA4E1F">
      <w:pPr>
        <w:pStyle w:val="ListParagraph"/>
        <w:numPr>
          <w:ilvl w:val="1"/>
          <w:numId w:val="145"/>
        </w:numPr>
      </w:pPr>
      <w:r w:rsidRPr="00654700">
        <w:t>Transfer to a 4-year college or university</w:t>
      </w:r>
    </w:p>
    <w:p w14:paraId="54306B65" w14:textId="30C7C295" w:rsidR="00654700" w:rsidRPr="00654700" w:rsidRDefault="00654700" w:rsidP="00FA4E1F">
      <w:pPr>
        <w:pStyle w:val="ListParagraph"/>
        <w:numPr>
          <w:ilvl w:val="0"/>
          <w:numId w:val="145"/>
        </w:numPr>
      </w:pPr>
      <w:r>
        <w:t xml:space="preserve">Responses: </w:t>
      </w:r>
      <w:r w:rsidRPr="00654700">
        <w:t>6-point scale: “Very Likely” to “Not Likely at</w:t>
      </w:r>
      <w:r>
        <w:t xml:space="preserve"> </w:t>
      </w:r>
      <w:r w:rsidRPr="00654700">
        <w:t>All”</w:t>
      </w:r>
    </w:p>
    <w:p w14:paraId="0BE57078" w14:textId="127D61E0" w:rsidR="00654700" w:rsidRDefault="00654700" w:rsidP="00FA4E1F">
      <w:pPr>
        <w:pStyle w:val="ListParagraph"/>
        <w:numPr>
          <w:ilvl w:val="0"/>
          <w:numId w:val="145"/>
        </w:numPr>
      </w:pPr>
      <w:r>
        <w:t xml:space="preserve">Item Source: </w:t>
      </w:r>
      <w:r w:rsidRPr="00654700">
        <w:t>Modified: CCCSE</w:t>
      </w:r>
      <w:r>
        <w:t xml:space="preserve"> </w:t>
      </w:r>
      <w:r w:rsidRPr="00654700">
        <w:t>2017</w:t>
      </w:r>
    </w:p>
    <w:p w14:paraId="6F20957B" w14:textId="501377FC" w:rsidR="00654700" w:rsidRDefault="00654700" w:rsidP="00654700"/>
    <w:p w14:paraId="15EED265" w14:textId="7E78B774" w:rsidR="00654700" w:rsidRDefault="00654700" w:rsidP="00E20EAB">
      <w:pPr>
        <w:pStyle w:val="Heading4"/>
      </w:pPr>
      <w:r>
        <w:t>Racial Equity and Representation</w:t>
      </w:r>
    </w:p>
    <w:p w14:paraId="7822EBBA" w14:textId="5444597E" w:rsidR="00654700" w:rsidRDefault="00654700" w:rsidP="00654700"/>
    <w:p w14:paraId="6D8EC7E4" w14:textId="07BB6FF6" w:rsidR="00E769F3" w:rsidRPr="00E769F3" w:rsidRDefault="00E769F3" w:rsidP="00FA4E1F">
      <w:pPr>
        <w:pStyle w:val="ListParagraph"/>
        <w:numPr>
          <w:ilvl w:val="0"/>
          <w:numId w:val="151"/>
        </w:numPr>
      </w:pPr>
      <w:r>
        <w:t xml:space="preserve">Item: </w:t>
      </w:r>
      <w:r w:rsidRPr="00E769F3">
        <w:t>During the current academic year at this college,</w:t>
      </w:r>
      <w:r>
        <w:t xml:space="preserve"> </w:t>
      </w:r>
      <w:r w:rsidRPr="00E769F3">
        <w:t>my instructors have included topics and</w:t>
      </w:r>
      <w:r>
        <w:t xml:space="preserve"> </w:t>
      </w:r>
      <w:r w:rsidRPr="00E769F3">
        <w:t>perspectives focused on race and ethnicity in my</w:t>
      </w:r>
      <w:r>
        <w:t xml:space="preserve"> </w:t>
      </w:r>
      <w:r w:rsidRPr="00E769F3">
        <w:t>classes.</w:t>
      </w:r>
    </w:p>
    <w:p w14:paraId="6D80E6C7" w14:textId="77777777" w:rsidR="00E769F3" w:rsidRDefault="00E769F3" w:rsidP="00FA4E1F">
      <w:pPr>
        <w:pStyle w:val="ListParagraph"/>
        <w:numPr>
          <w:ilvl w:val="0"/>
          <w:numId w:val="151"/>
        </w:numPr>
      </w:pPr>
      <w:r>
        <w:t xml:space="preserve">Responses: </w:t>
      </w:r>
      <w:r w:rsidRPr="00E769F3">
        <w:t xml:space="preserve">6-point scale: “Very Often” to “Never” </w:t>
      </w:r>
    </w:p>
    <w:p w14:paraId="5EC3AED4" w14:textId="350E82DD" w:rsidR="00E769F3" w:rsidRPr="00E769F3" w:rsidRDefault="00E769F3" w:rsidP="00FA4E1F">
      <w:pPr>
        <w:pStyle w:val="ListParagraph"/>
        <w:numPr>
          <w:ilvl w:val="0"/>
          <w:numId w:val="151"/>
        </w:numPr>
      </w:pPr>
      <w:r>
        <w:t xml:space="preserve">Item Source: </w:t>
      </w:r>
      <w:r w:rsidRPr="00E769F3">
        <w:t>CCSSE: Race and</w:t>
      </w:r>
      <w:r>
        <w:t xml:space="preserve"> </w:t>
      </w:r>
      <w:r w:rsidRPr="00E769F3">
        <w:t>Ethnicity</w:t>
      </w:r>
    </w:p>
    <w:p w14:paraId="281B5C82" w14:textId="77777777" w:rsidR="00E769F3" w:rsidRDefault="00E769F3" w:rsidP="00E769F3"/>
    <w:p w14:paraId="27BCAA0E" w14:textId="340DA3DE" w:rsidR="00E769F3" w:rsidRPr="00E769F3" w:rsidRDefault="00E769F3" w:rsidP="00FA4E1F">
      <w:pPr>
        <w:pStyle w:val="ListParagraph"/>
        <w:numPr>
          <w:ilvl w:val="0"/>
          <w:numId w:val="151"/>
        </w:numPr>
      </w:pPr>
      <w:r>
        <w:lastRenderedPageBreak/>
        <w:t xml:space="preserve">Item: </w:t>
      </w:r>
      <w:r w:rsidRPr="00E769F3">
        <w:t>During the current academic year at this college, I</w:t>
      </w:r>
      <w:r>
        <w:t xml:space="preserve"> </w:t>
      </w:r>
      <w:r w:rsidRPr="00E769F3">
        <w:t>have participated in activities or discussions</w:t>
      </w:r>
      <w:r>
        <w:t xml:space="preserve"> </w:t>
      </w:r>
      <w:r w:rsidRPr="00E769F3">
        <w:t>outside of class that encouraged me to examine</w:t>
      </w:r>
      <w:r>
        <w:t xml:space="preserve"> </w:t>
      </w:r>
      <w:r w:rsidRPr="00E769F3">
        <w:t>my understanding of issues of race and ethnicity.</w:t>
      </w:r>
    </w:p>
    <w:p w14:paraId="7667FC64" w14:textId="77777777" w:rsidR="00E769F3" w:rsidRDefault="00E769F3" w:rsidP="00FA4E1F">
      <w:pPr>
        <w:pStyle w:val="ListParagraph"/>
        <w:numPr>
          <w:ilvl w:val="0"/>
          <w:numId w:val="151"/>
        </w:numPr>
      </w:pPr>
      <w:r>
        <w:t xml:space="preserve">Responses: </w:t>
      </w:r>
      <w:r w:rsidRPr="00E769F3">
        <w:t xml:space="preserve">6-point scale: “Very Often” to “Never” </w:t>
      </w:r>
    </w:p>
    <w:p w14:paraId="77117D97" w14:textId="5F28AFB9" w:rsidR="00E769F3" w:rsidRPr="00E769F3" w:rsidRDefault="00E769F3" w:rsidP="00FA4E1F">
      <w:pPr>
        <w:pStyle w:val="ListParagraph"/>
        <w:numPr>
          <w:ilvl w:val="0"/>
          <w:numId w:val="151"/>
        </w:numPr>
      </w:pPr>
      <w:r>
        <w:t xml:space="preserve">Item Source: </w:t>
      </w:r>
      <w:r w:rsidRPr="00E769F3">
        <w:t>CCSSE: Race and</w:t>
      </w:r>
      <w:r>
        <w:t xml:space="preserve"> </w:t>
      </w:r>
      <w:r w:rsidRPr="00E769F3">
        <w:t>Ethnicity</w:t>
      </w:r>
    </w:p>
    <w:p w14:paraId="51E77354" w14:textId="77777777" w:rsidR="00E769F3" w:rsidRDefault="00E769F3" w:rsidP="00E769F3"/>
    <w:p w14:paraId="1D8E7736" w14:textId="77777777" w:rsidR="00E769F3" w:rsidRDefault="00E769F3" w:rsidP="00FA4E1F">
      <w:pPr>
        <w:pStyle w:val="ListParagraph"/>
        <w:numPr>
          <w:ilvl w:val="0"/>
          <w:numId w:val="151"/>
        </w:numPr>
      </w:pPr>
      <w:r>
        <w:t xml:space="preserve">Item: </w:t>
      </w:r>
      <w:r w:rsidRPr="00E769F3">
        <w:t xml:space="preserve">I feel safe when I am at school. </w:t>
      </w:r>
    </w:p>
    <w:p w14:paraId="68722410" w14:textId="3AB46F7C" w:rsidR="00E769F3" w:rsidRPr="00E769F3" w:rsidRDefault="00E769F3" w:rsidP="00FA4E1F">
      <w:pPr>
        <w:pStyle w:val="ListParagraph"/>
        <w:numPr>
          <w:ilvl w:val="0"/>
          <w:numId w:val="151"/>
        </w:numPr>
      </w:pPr>
      <w:r>
        <w:t xml:space="preserve">Responses: </w:t>
      </w:r>
      <w:r w:rsidRPr="00E769F3">
        <w:t>6-point scale: “Strongly Agree” to “Strongly</w:t>
      </w:r>
      <w:r>
        <w:t xml:space="preserve"> </w:t>
      </w:r>
      <w:r w:rsidRPr="00E769F3">
        <w:t>Disagree”</w:t>
      </w:r>
    </w:p>
    <w:p w14:paraId="7DDE560C" w14:textId="1AA4B4EF" w:rsidR="00E769F3" w:rsidRPr="00E769F3" w:rsidRDefault="00E769F3" w:rsidP="00FA4E1F">
      <w:pPr>
        <w:pStyle w:val="ListParagraph"/>
        <w:numPr>
          <w:ilvl w:val="0"/>
          <w:numId w:val="151"/>
        </w:numPr>
      </w:pPr>
      <w:r>
        <w:t xml:space="preserve">Item Source: </w:t>
      </w:r>
      <w:r w:rsidRPr="00E769F3">
        <w:t>CCLI Survey &amp; LS</w:t>
      </w:r>
    </w:p>
    <w:p w14:paraId="03C712A2" w14:textId="77777777" w:rsidR="00E769F3" w:rsidRDefault="00E769F3" w:rsidP="00E769F3"/>
    <w:p w14:paraId="428CC2A5" w14:textId="0C3D329B" w:rsidR="00E769F3" w:rsidRPr="00E769F3" w:rsidRDefault="00E769F3" w:rsidP="00FA4E1F">
      <w:pPr>
        <w:pStyle w:val="ListParagraph"/>
        <w:numPr>
          <w:ilvl w:val="0"/>
          <w:numId w:val="151"/>
        </w:numPr>
      </w:pPr>
      <w:r>
        <w:t xml:space="preserve">Item: </w:t>
      </w:r>
      <w:r w:rsidRPr="00E769F3">
        <w:t>Campus staff are fair and unbiased in their</w:t>
      </w:r>
      <w:r>
        <w:t xml:space="preserve"> </w:t>
      </w:r>
      <w:r w:rsidRPr="00E769F3">
        <w:t>treatment of individual students on campus.</w:t>
      </w:r>
    </w:p>
    <w:p w14:paraId="77868AA0" w14:textId="75315D0B" w:rsidR="00E769F3" w:rsidRPr="00E769F3" w:rsidRDefault="00E769F3" w:rsidP="00FA4E1F">
      <w:pPr>
        <w:pStyle w:val="ListParagraph"/>
        <w:numPr>
          <w:ilvl w:val="0"/>
          <w:numId w:val="151"/>
        </w:numPr>
      </w:pPr>
      <w:r>
        <w:t xml:space="preserve">Responses: </w:t>
      </w:r>
      <w:r w:rsidRPr="00E769F3">
        <w:t>6-point scale: “Strongly Agree” to “Strongly</w:t>
      </w:r>
      <w:r>
        <w:t xml:space="preserve"> </w:t>
      </w:r>
      <w:r w:rsidRPr="00E769F3">
        <w:t>Disagree”</w:t>
      </w:r>
    </w:p>
    <w:p w14:paraId="29A4A82C" w14:textId="61C327A6" w:rsidR="00E769F3" w:rsidRPr="00E769F3" w:rsidRDefault="00E769F3" w:rsidP="00FA4E1F">
      <w:pPr>
        <w:pStyle w:val="ListParagraph"/>
        <w:numPr>
          <w:ilvl w:val="0"/>
          <w:numId w:val="151"/>
        </w:numPr>
      </w:pPr>
      <w:r>
        <w:t xml:space="preserve">Item Source: </w:t>
      </w:r>
      <w:r w:rsidRPr="00E769F3">
        <w:t>Modified: Student</w:t>
      </w:r>
      <w:r>
        <w:t xml:space="preserve"> </w:t>
      </w:r>
      <w:r w:rsidRPr="00E769F3">
        <w:t>Satisfaction</w:t>
      </w:r>
      <w:r>
        <w:t xml:space="preserve"> </w:t>
      </w:r>
      <w:r w:rsidRPr="00E769F3">
        <w:t>Inventory</w:t>
      </w:r>
      <w:r>
        <w:t xml:space="preserve"> </w:t>
      </w:r>
      <w:r w:rsidRPr="00E769F3">
        <w:t>Noel-Levitz (Form</w:t>
      </w:r>
      <w:r>
        <w:t xml:space="preserve"> </w:t>
      </w:r>
      <w:r w:rsidRPr="00E769F3">
        <w:t>B), Item #12</w:t>
      </w:r>
    </w:p>
    <w:p w14:paraId="01B21F3F" w14:textId="77777777" w:rsidR="00E769F3" w:rsidRDefault="00E769F3" w:rsidP="00E769F3"/>
    <w:p w14:paraId="065A0AF0" w14:textId="1E9C67BA" w:rsidR="00E769F3" w:rsidRPr="00E769F3" w:rsidRDefault="00E769F3" w:rsidP="00FA4E1F">
      <w:pPr>
        <w:pStyle w:val="ListParagraph"/>
        <w:numPr>
          <w:ilvl w:val="0"/>
          <w:numId w:val="151"/>
        </w:numPr>
      </w:pPr>
      <w:r>
        <w:t xml:space="preserve">Item: </w:t>
      </w:r>
      <w:r w:rsidRPr="00E769F3">
        <w:t>At my campus there are students that have</w:t>
      </w:r>
      <w:r>
        <w:t xml:space="preserve"> </w:t>
      </w:r>
      <w:r w:rsidRPr="00E769F3">
        <w:t xml:space="preserve">experiences </w:t>
      </w:r>
      <w:proofErr w:type="gramStart"/>
      <w:r w:rsidRPr="00E769F3">
        <w:t>similar to</w:t>
      </w:r>
      <w:proofErr w:type="gramEnd"/>
      <w:r w:rsidRPr="00E769F3">
        <w:t xml:space="preserve"> my own (I feel like I relate to</w:t>
      </w:r>
      <w:r>
        <w:t xml:space="preserve"> </w:t>
      </w:r>
      <w:r w:rsidRPr="00E769F3">
        <w:t>my classmates)</w:t>
      </w:r>
    </w:p>
    <w:p w14:paraId="1F9A1926" w14:textId="7F6857A7" w:rsidR="00E769F3" w:rsidRPr="00E769F3" w:rsidRDefault="00E769F3" w:rsidP="00FA4E1F">
      <w:pPr>
        <w:pStyle w:val="ListParagraph"/>
        <w:numPr>
          <w:ilvl w:val="0"/>
          <w:numId w:val="151"/>
        </w:numPr>
      </w:pPr>
      <w:r>
        <w:t xml:space="preserve">Responses: </w:t>
      </w:r>
      <w:r w:rsidRPr="00E769F3">
        <w:t>6-point scale: “Strongly Agree” to “Strongly</w:t>
      </w:r>
      <w:r>
        <w:t xml:space="preserve"> </w:t>
      </w:r>
      <w:r w:rsidRPr="00E769F3">
        <w:t>Disagree”</w:t>
      </w:r>
    </w:p>
    <w:p w14:paraId="75C39554" w14:textId="3FFCF978" w:rsidR="00E769F3" w:rsidRPr="00E769F3" w:rsidRDefault="00E769F3" w:rsidP="00FA4E1F">
      <w:pPr>
        <w:pStyle w:val="ListParagraph"/>
        <w:numPr>
          <w:ilvl w:val="0"/>
          <w:numId w:val="151"/>
        </w:numPr>
      </w:pPr>
      <w:r>
        <w:t xml:space="preserve">Item Source: </w:t>
      </w:r>
      <w:r w:rsidRPr="00E769F3">
        <w:t>Novel item</w:t>
      </w:r>
    </w:p>
    <w:p w14:paraId="5077A09A" w14:textId="77777777" w:rsidR="00E769F3" w:rsidRDefault="00E769F3" w:rsidP="00E769F3"/>
    <w:p w14:paraId="429A0A02" w14:textId="0FE15675" w:rsidR="00E769F3" w:rsidRPr="00E769F3" w:rsidRDefault="00E769F3" w:rsidP="00FA4E1F">
      <w:pPr>
        <w:pStyle w:val="ListParagraph"/>
        <w:numPr>
          <w:ilvl w:val="0"/>
          <w:numId w:val="151"/>
        </w:numPr>
      </w:pPr>
      <w:r>
        <w:t xml:space="preserve">Item: </w:t>
      </w:r>
      <w:r w:rsidRPr="00E769F3">
        <w:t>During the current academic year at this college, I</w:t>
      </w:r>
      <w:r>
        <w:t xml:space="preserve"> </w:t>
      </w:r>
      <w:r w:rsidRPr="00E769F3">
        <w:t>have personally experienced racism.</w:t>
      </w:r>
    </w:p>
    <w:p w14:paraId="5F371972" w14:textId="4642F0B1" w:rsidR="00E769F3" w:rsidRPr="00E769F3" w:rsidRDefault="00E769F3" w:rsidP="00FA4E1F">
      <w:pPr>
        <w:pStyle w:val="ListParagraph"/>
        <w:numPr>
          <w:ilvl w:val="0"/>
          <w:numId w:val="151"/>
        </w:numPr>
      </w:pPr>
      <w:r>
        <w:t xml:space="preserve">Responses: </w:t>
      </w:r>
      <w:r w:rsidRPr="00E769F3">
        <w:t>6-point scale: “Strongly Agree” to “Strongly</w:t>
      </w:r>
      <w:r>
        <w:t xml:space="preserve"> </w:t>
      </w:r>
      <w:r w:rsidRPr="00E769F3">
        <w:t>Disagree”</w:t>
      </w:r>
    </w:p>
    <w:p w14:paraId="00DC989D" w14:textId="5B6D15A4" w:rsidR="00E769F3" w:rsidRPr="00E769F3" w:rsidRDefault="00E769F3" w:rsidP="00FA4E1F">
      <w:pPr>
        <w:pStyle w:val="ListParagraph"/>
        <w:numPr>
          <w:ilvl w:val="0"/>
          <w:numId w:val="151"/>
        </w:numPr>
      </w:pPr>
      <w:r>
        <w:t xml:space="preserve">Item Source: </w:t>
      </w:r>
      <w:r w:rsidRPr="00E769F3">
        <w:t>CCSSE: Race and</w:t>
      </w:r>
      <w:r>
        <w:t xml:space="preserve"> </w:t>
      </w:r>
      <w:r w:rsidRPr="00E769F3">
        <w:t>Ethnicity</w:t>
      </w:r>
    </w:p>
    <w:p w14:paraId="0309C509" w14:textId="77777777" w:rsidR="00E769F3" w:rsidRDefault="00E769F3" w:rsidP="00E769F3"/>
    <w:p w14:paraId="155B9A0A" w14:textId="261EEE18" w:rsidR="00E769F3" w:rsidRPr="00E769F3" w:rsidRDefault="00E769F3" w:rsidP="00FA4E1F">
      <w:pPr>
        <w:pStyle w:val="ListParagraph"/>
        <w:numPr>
          <w:ilvl w:val="0"/>
          <w:numId w:val="151"/>
        </w:numPr>
      </w:pPr>
      <w:r>
        <w:t xml:space="preserve">Item: </w:t>
      </w:r>
      <w:r w:rsidRPr="00E769F3">
        <w:t>During the current academic year at this college, I</w:t>
      </w:r>
      <w:r>
        <w:t xml:space="preserve"> </w:t>
      </w:r>
      <w:r w:rsidRPr="00E769F3">
        <w:t>have been advised by a college staff member who</w:t>
      </w:r>
      <w:r>
        <w:t xml:space="preserve"> </w:t>
      </w:r>
      <w:r w:rsidRPr="00E769F3">
        <w:t>is the same race/ethnicity as I am.</w:t>
      </w:r>
    </w:p>
    <w:p w14:paraId="1DF4C9DC" w14:textId="77777777" w:rsidR="00E769F3" w:rsidRDefault="00E769F3" w:rsidP="00FA4E1F">
      <w:pPr>
        <w:pStyle w:val="ListParagraph"/>
        <w:numPr>
          <w:ilvl w:val="0"/>
          <w:numId w:val="151"/>
        </w:numPr>
      </w:pPr>
      <w:r>
        <w:t xml:space="preserve">Responses: </w:t>
      </w:r>
      <w:r w:rsidRPr="00E769F3">
        <w:t xml:space="preserve">“Yes” or “No” </w:t>
      </w:r>
    </w:p>
    <w:p w14:paraId="551EE3B7" w14:textId="5CE6205F" w:rsidR="00E769F3" w:rsidRPr="00E769F3" w:rsidRDefault="00E769F3" w:rsidP="00FA4E1F">
      <w:pPr>
        <w:pStyle w:val="ListParagraph"/>
        <w:numPr>
          <w:ilvl w:val="0"/>
          <w:numId w:val="151"/>
        </w:numPr>
      </w:pPr>
      <w:r>
        <w:t xml:space="preserve">Item Source: </w:t>
      </w:r>
      <w:r w:rsidRPr="00E769F3">
        <w:t>CCSSE: Race and</w:t>
      </w:r>
      <w:r>
        <w:t xml:space="preserve"> </w:t>
      </w:r>
      <w:r w:rsidRPr="00E769F3">
        <w:t>Ethnicity</w:t>
      </w:r>
    </w:p>
    <w:p w14:paraId="3244ACAF" w14:textId="77777777" w:rsidR="00E769F3" w:rsidRDefault="00E769F3" w:rsidP="00E769F3"/>
    <w:p w14:paraId="328021F7" w14:textId="4BF1DD0D" w:rsidR="00E769F3" w:rsidRPr="00E769F3" w:rsidRDefault="00E769F3" w:rsidP="00FA4E1F">
      <w:pPr>
        <w:pStyle w:val="ListParagraph"/>
        <w:numPr>
          <w:ilvl w:val="0"/>
          <w:numId w:val="151"/>
        </w:numPr>
      </w:pPr>
      <w:r>
        <w:t xml:space="preserve">Item: </w:t>
      </w:r>
      <w:r w:rsidRPr="00E769F3">
        <w:t>During the current academic year at this college, I</w:t>
      </w:r>
      <w:r>
        <w:t xml:space="preserve"> </w:t>
      </w:r>
      <w:r w:rsidRPr="00E769F3">
        <w:t>have taken the following number of classes taught</w:t>
      </w:r>
      <w:r>
        <w:t xml:space="preserve"> </w:t>
      </w:r>
      <w:r w:rsidRPr="00E769F3">
        <w:t>by instructors who are the same race/ethnicity as I</w:t>
      </w:r>
      <w:r>
        <w:t xml:space="preserve"> </w:t>
      </w:r>
      <w:r w:rsidRPr="00E769F3">
        <w:t>am.</w:t>
      </w:r>
    </w:p>
    <w:p w14:paraId="3F0DDB58" w14:textId="25A2EE22" w:rsidR="00E769F3" w:rsidRPr="00E769F3" w:rsidRDefault="00E769F3" w:rsidP="00FA4E1F">
      <w:pPr>
        <w:pStyle w:val="ListParagraph"/>
        <w:numPr>
          <w:ilvl w:val="0"/>
          <w:numId w:val="151"/>
        </w:numPr>
      </w:pPr>
      <w:r>
        <w:t xml:space="preserve">Responses: </w:t>
      </w:r>
      <w:r w:rsidRPr="00E769F3">
        <w:t>“None”, “One”, “Two” “Three” or “Four or</w:t>
      </w:r>
      <w:r>
        <w:t xml:space="preserve"> </w:t>
      </w:r>
      <w:r w:rsidRPr="00E769F3">
        <w:t>more”</w:t>
      </w:r>
    </w:p>
    <w:p w14:paraId="5D2A194D" w14:textId="347D01E5" w:rsidR="00E769F3" w:rsidRDefault="00E769F3" w:rsidP="00FA4E1F">
      <w:pPr>
        <w:pStyle w:val="ListParagraph"/>
        <w:numPr>
          <w:ilvl w:val="0"/>
          <w:numId w:val="151"/>
        </w:numPr>
      </w:pPr>
      <w:r>
        <w:t xml:space="preserve">Item Source: </w:t>
      </w:r>
      <w:r w:rsidRPr="00E769F3">
        <w:t>CCSSE: Race and</w:t>
      </w:r>
      <w:r>
        <w:t xml:space="preserve"> </w:t>
      </w:r>
      <w:r w:rsidRPr="00E769F3">
        <w:t>Ethnicity</w:t>
      </w:r>
    </w:p>
    <w:p w14:paraId="3ABE8CC0" w14:textId="6C3794BB" w:rsidR="00E769F3" w:rsidRDefault="00E769F3" w:rsidP="00E769F3">
      <w:r>
        <w:br/>
        <w:t>Financial Aid Support and Employment</w:t>
      </w:r>
    </w:p>
    <w:p w14:paraId="2B51AB1E" w14:textId="771E6800" w:rsidR="00E769F3" w:rsidRPr="00E769F3" w:rsidRDefault="00E769F3" w:rsidP="00E769F3"/>
    <w:p w14:paraId="7B741FFD" w14:textId="25622EB2" w:rsidR="00E769F3" w:rsidRPr="00E769F3" w:rsidRDefault="00E769F3" w:rsidP="00FA4E1F">
      <w:pPr>
        <w:pStyle w:val="ListParagraph"/>
        <w:numPr>
          <w:ilvl w:val="0"/>
          <w:numId w:val="152"/>
        </w:numPr>
      </w:pPr>
      <w:r>
        <w:t xml:space="preserve">Item: </w:t>
      </w:r>
      <w:r w:rsidRPr="00E769F3">
        <w:t>Which one of the following best describes the</w:t>
      </w:r>
      <w:r>
        <w:t xml:space="preserve"> </w:t>
      </w:r>
      <w:r w:rsidRPr="00E769F3">
        <w:t>source from which you originally learned about</w:t>
      </w:r>
      <w:r>
        <w:t xml:space="preserve"> </w:t>
      </w:r>
      <w:r w:rsidRPr="00E769F3">
        <w:t>the process for applying for financial aid?</w:t>
      </w:r>
    </w:p>
    <w:p w14:paraId="586D5582" w14:textId="77777777" w:rsidR="00E769F3" w:rsidRDefault="00E769F3" w:rsidP="00FA4E1F">
      <w:pPr>
        <w:pStyle w:val="ListParagraph"/>
        <w:numPr>
          <w:ilvl w:val="0"/>
          <w:numId w:val="152"/>
        </w:numPr>
      </w:pPr>
      <w:r>
        <w:t xml:space="preserve">Responses: </w:t>
      </w:r>
    </w:p>
    <w:p w14:paraId="30FC2343" w14:textId="54218F0B" w:rsidR="00E769F3" w:rsidRPr="00E769F3" w:rsidRDefault="00E769F3" w:rsidP="00FA4E1F">
      <w:pPr>
        <w:pStyle w:val="ListParagraph"/>
        <w:numPr>
          <w:ilvl w:val="1"/>
          <w:numId w:val="152"/>
        </w:numPr>
      </w:pPr>
      <w:r w:rsidRPr="00E769F3">
        <w:t>Parents or other family members</w:t>
      </w:r>
    </w:p>
    <w:p w14:paraId="53E18440" w14:textId="1E4275E1" w:rsidR="00E769F3" w:rsidRPr="00E769F3" w:rsidRDefault="00E769F3" w:rsidP="00FA4E1F">
      <w:pPr>
        <w:pStyle w:val="ListParagraph"/>
        <w:numPr>
          <w:ilvl w:val="1"/>
          <w:numId w:val="152"/>
        </w:numPr>
      </w:pPr>
      <w:r w:rsidRPr="00E769F3">
        <w:t>High school counselor/teacher</w:t>
      </w:r>
    </w:p>
    <w:p w14:paraId="0D9B6CF6" w14:textId="7EE6AEAE" w:rsidR="00E769F3" w:rsidRPr="00E769F3" w:rsidRDefault="00E769F3" w:rsidP="00FA4E1F">
      <w:pPr>
        <w:pStyle w:val="ListParagraph"/>
        <w:numPr>
          <w:ilvl w:val="1"/>
          <w:numId w:val="152"/>
        </w:numPr>
      </w:pPr>
      <w:r w:rsidRPr="00E769F3">
        <w:t>College employee or staff</w:t>
      </w:r>
    </w:p>
    <w:p w14:paraId="1EAFC773" w14:textId="084DBDEA" w:rsidR="00E769F3" w:rsidRPr="00E769F3" w:rsidRDefault="00E769F3" w:rsidP="00FA4E1F">
      <w:pPr>
        <w:pStyle w:val="ListParagraph"/>
        <w:numPr>
          <w:ilvl w:val="1"/>
          <w:numId w:val="152"/>
        </w:numPr>
      </w:pPr>
      <w:r w:rsidRPr="00E769F3">
        <w:t xml:space="preserve">Friend or </w:t>
      </w:r>
      <w:proofErr w:type="gramStart"/>
      <w:r w:rsidRPr="00E769F3">
        <w:t>other</w:t>
      </w:r>
      <w:proofErr w:type="gramEnd"/>
      <w:r w:rsidRPr="00E769F3">
        <w:t xml:space="preserve"> student</w:t>
      </w:r>
    </w:p>
    <w:p w14:paraId="41721257" w14:textId="62498327" w:rsidR="00E769F3" w:rsidRPr="00E769F3" w:rsidRDefault="00E769F3" w:rsidP="00FA4E1F">
      <w:pPr>
        <w:pStyle w:val="ListParagraph"/>
        <w:numPr>
          <w:ilvl w:val="1"/>
          <w:numId w:val="152"/>
        </w:numPr>
      </w:pPr>
      <w:r w:rsidRPr="00E769F3">
        <w:t>On-campus, college navigation support</w:t>
      </w:r>
      <w:r>
        <w:t xml:space="preserve"> </w:t>
      </w:r>
      <w:r w:rsidRPr="00E769F3">
        <w:t>specialist</w:t>
      </w:r>
    </w:p>
    <w:p w14:paraId="50366D38" w14:textId="659304D2" w:rsidR="00E769F3" w:rsidRPr="00E769F3" w:rsidRDefault="00E769F3" w:rsidP="00FA4E1F">
      <w:pPr>
        <w:pStyle w:val="ListParagraph"/>
        <w:numPr>
          <w:ilvl w:val="1"/>
          <w:numId w:val="152"/>
        </w:numPr>
      </w:pPr>
      <w:r w:rsidRPr="00E769F3">
        <w:t>Other _______</w:t>
      </w:r>
    </w:p>
    <w:p w14:paraId="169867B6" w14:textId="6DF923E2" w:rsidR="00E769F3" w:rsidRPr="00E769F3" w:rsidRDefault="00E769F3" w:rsidP="00FA4E1F">
      <w:pPr>
        <w:pStyle w:val="ListParagraph"/>
        <w:numPr>
          <w:ilvl w:val="1"/>
          <w:numId w:val="152"/>
        </w:numPr>
      </w:pPr>
      <w:r w:rsidRPr="00E769F3">
        <w:t>I have not learned about the financial aid</w:t>
      </w:r>
      <w:r>
        <w:t xml:space="preserve"> </w:t>
      </w:r>
      <w:r w:rsidRPr="00E769F3">
        <w:t>application process</w:t>
      </w:r>
    </w:p>
    <w:p w14:paraId="53FE4EFD" w14:textId="7AF2C228" w:rsidR="00E769F3" w:rsidRPr="00E769F3" w:rsidRDefault="00E769F3" w:rsidP="00FA4E1F">
      <w:pPr>
        <w:pStyle w:val="ListParagraph"/>
        <w:numPr>
          <w:ilvl w:val="0"/>
          <w:numId w:val="152"/>
        </w:numPr>
      </w:pPr>
      <w:r>
        <w:t xml:space="preserve">Item Source: </w:t>
      </w:r>
      <w:r w:rsidRPr="00E769F3">
        <w:t>CCSSE 2008</w:t>
      </w:r>
      <w:r>
        <w:t xml:space="preserve"> </w:t>
      </w:r>
      <w:r w:rsidRPr="00E769F3">
        <w:t>Special-Focus</w:t>
      </w:r>
      <w:r>
        <w:t xml:space="preserve"> </w:t>
      </w:r>
      <w:r w:rsidRPr="00E769F3">
        <w:t>Items:</w:t>
      </w:r>
      <w:r>
        <w:t xml:space="preserve"> </w:t>
      </w:r>
      <w:r w:rsidRPr="00E769F3">
        <w:t>Student</w:t>
      </w:r>
      <w:r>
        <w:t xml:space="preserve"> </w:t>
      </w:r>
      <w:r w:rsidRPr="00E769F3">
        <w:t>Financial Aid</w:t>
      </w:r>
    </w:p>
    <w:p w14:paraId="436C4C79" w14:textId="77777777" w:rsidR="00E769F3" w:rsidRDefault="00E769F3" w:rsidP="00E769F3"/>
    <w:p w14:paraId="74E8B4DA" w14:textId="1ADC77FA" w:rsidR="00E769F3" w:rsidRPr="00E769F3" w:rsidRDefault="00E769F3" w:rsidP="00FA4E1F">
      <w:pPr>
        <w:pStyle w:val="ListParagraph"/>
        <w:numPr>
          <w:ilvl w:val="0"/>
          <w:numId w:val="152"/>
        </w:numPr>
      </w:pPr>
      <w:r>
        <w:t xml:space="preserve">Item: </w:t>
      </w:r>
      <w:r w:rsidRPr="00E769F3">
        <w:t>Have you submitted the form for financial aid</w:t>
      </w:r>
      <w:r>
        <w:t xml:space="preserve"> </w:t>
      </w:r>
      <w:r w:rsidRPr="00E769F3">
        <w:t>known as the FAFSA (Free Application for</w:t>
      </w:r>
      <w:r>
        <w:t xml:space="preserve"> </w:t>
      </w:r>
      <w:r w:rsidRPr="00E769F3">
        <w:t>Federal Student Aid) or WASFA (Washington</w:t>
      </w:r>
      <w:r>
        <w:t xml:space="preserve"> </w:t>
      </w:r>
      <w:r w:rsidRPr="00E769F3">
        <w:t>State Financial Aid) to pay for your expenses at</w:t>
      </w:r>
      <w:r>
        <w:t xml:space="preserve"> </w:t>
      </w:r>
      <w:r w:rsidRPr="00E769F3">
        <w:t>this college?</w:t>
      </w:r>
    </w:p>
    <w:p w14:paraId="236707FB" w14:textId="56BCB55D" w:rsidR="00E769F3" w:rsidRPr="00E769F3" w:rsidRDefault="00E769F3" w:rsidP="00FA4E1F">
      <w:pPr>
        <w:pStyle w:val="ListParagraph"/>
        <w:numPr>
          <w:ilvl w:val="0"/>
          <w:numId w:val="152"/>
        </w:numPr>
      </w:pPr>
      <w:r>
        <w:t xml:space="preserve">Responses: </w:t>
      </w:r>
      <w:r w:rsidRPr="00E769F3">
        <w:t>“Yes”, “No”, “Don’t recall” or “Don’t know what</w:t>
      </w:r>
      <w:r>
        <w:t xml:space="preserve"> </w:t>
      </w:r>
      <w:r w:rsidRPr="00E769F3">
        <w:t>it is”</w:t>
      </w:r>
    </w:p>
    <w:p w14:paraId="0FB809DB" w14:textId="34C0F132" w:rsidR="00E769F3" w:rsidRPr="00E769F3" w:rsidRDefault="00E769F3" w:rsidP="00FA4E1F">
      <w:pPr>
        <w:pStyle w:val="ListParagraph"/>
        <w:numPr>
          <w:ilvl w:val="0"/>
          <w:numId w:val="152"/>
        </w:numPr>
      </w:pPr>
      <w:r>
        <w:lastRenderedPageBreak/>
        <w:t xml:space="preserve">Item Source: </w:t>
      </w:r>
      <w:r w:rsidRPr="00E769F3">
        <w:t>CCSSE 2008</w:t>
      </w:r>
      <w:r>
        <w:t xml:space="preserve"> </w:t>
      </w:r>
      <w:r w:rsidRPr="00E769F3">
        <w:t>Special-Focus</w:t>
      </w:r>
      <w:r>
        <w:t xml:space="preserve"> </w:t>
      </w:r>
      <w:r w:rsidRPr="00E769F3">
        <w:t>Items:</w:t>
      </w:r>
      <w:r>
        <w:t xml:space="preserve"> </w:t>
      </w:r>
      <w:r w:rsidRPr="00E769F3">
        <w:t>Student</w:t>
      </w:r>
      <w:r>
        <w:t xml:space="preserve"> </w:t>
      </w:r>
      <w:r w:rsidRPr="00E769F3">
        <w:t>Financial Aid</w:t>
      </w:r>
    </w:p>
    <w:p w14:paraId="221C3259" w14:textId="77777777" w:rsidR="00E769F3" w:rsidRDefault="00E769F3" w:rsidP="00E769F3"/>
    <w:p w14:paraId="781444F8" w14:textId="1806499B" w:rsidR="00E769F3" w:rsidRPr="00E769F3" w:rsidRDefault="00E769F3" w:rsidP="00FA4E1F">
      <w:pPr>
        <w:pStyle w:val="ListParagraph"/>
        <w:numPr>
          <w:ilvl w:val="0"/>
          <w:numId w:val="152"/>
        </w:numPr>
      </w:pPr>
      <w:r>
        <w:t xml:space="preserve">Item: </w:t>
      </w:r>
      <w:r w:rsidRPr="00E769F3">
        <w:t>Are you employed? And if so, how many hours</w:t>
      </w:r>
      <w:r>
        <w:t xml:space="preserve"> </w:t>
      </w:r>
      <w:r w:rsidRPr="00E769F3">
        <w:t>per week do you currently work while</w:t>
      </w:r>
      <w:r>
        <w:t xml:space="preserve"> </w:t>
      </w:r>
      <w:r w:rsidRPr="00E769F3">
        <w:t>enrolled in</w:t>
      </w:r>
      <w:r>
        <w:t xml:space="preserve"> </w:t>
      </w:r>
      <w:r w:rsidRPr="00E769F3">
        <w:t>classes?</w:t>
      </w:r>
    </w:p>
    <w:p w14:paraId="7F0ABF8F" w14:textId="77777777" w:rsidR="00E769F3" w:rsidRDefault="00E769F3" w:rsidP="00FA4E1F">
      <w:pPr>
        <w:pStyle w:val="ListParagraph"/>
        <w:numPr>
          <w:ilvl w:val="0"/>
          <w:numId w:val="152"/>
        </w:numPr>
      </w:pPr>
      <w:r>
        <w:t xml:space="preserve">Responses: </w:t>
      </w:r>
    </w:p>
    <w:p w14:paraId="3CA6D96D" w14:textId="406D2D29" w:rsidR="00E769F3" w:rsidRPr="00E769F3" w:rsidRDefault="00E769F3" w:rsidP="00FA4E1F">
      <w:pPr>
        <w:pStyle w:val="ListParagraph"/>
        <w:numPr>
          <w:ilvl w:val="1"/>
          <w:numId w:val="152"/>
        </w:numPr>
      </w:pPr>
      <w:r w:rsidRPr="00E769F3">
        <w:t>Yes, 9-hours a week or less</w:t>
      </w:r>
    </w:p>
    <w:p w14:paraId="67F003D6" w14:textId="03AC5061" w:rsidR="00E769F3" w:rsidRPr="00E769F3" w:rsidRDefault="00E769F3" w:rsidP="00FA4E1F">
      <w:pPr>
        <w:pStyle w:val="ListParagraph"/>
        <w:numPr>
          <w:ilvl w:val="1"/>
          <w:numId w:val="152"/>
        </w:numPr>
      </w:pPr>
      <w:r w:rsidRPr="00E769F3">
        <w:t>Yes, 10-19-hours a week</w:t>
      </w:r>
    </w:p>
    <w:p w14:paraId="7DD00F64" w14:textId="4ACB1D92" w:rsidR="00E769F3" w:rsidRPr="00E769F3" w:rsidRDefault="00E769F3" w:rsidP="00FA4E1F">
      <w:pPr>
        <w:pStyle w:val="ListParagraph"/>
        <w:numPr>
          <w:ilvl w:val="1"/>
          <w:numId w:val="152"/>
        </w:numPr>
      </w:pPr>
      <w:r w:rsidRPr="00E769F3">
        <w:t>Yes, 20-29-hours a week</w:t>
      </w:r>
    </w:p>
    <w:p w14:paraId="31EB69B0" w14:textId="70B7EFFC" w:rsidR="00E769F3" w:rsidRPr="00E769F3" w:rsidRDefault="00E769F3" w:rsidP="00FA4E1F">
      <w:pPr>
        <w:pStyle w:val="ListParagraph"/>
        <w:numPr>
          <w:ilvl w:val="1"/>
          <w:numId w:val="152"/>
        </w:numPr>
      </w:pPr>
      <w:r w:rsidRPr="00E769F3">
        <w:t>Yes, 30-39-hours a week</w:t>
      </w:r>
    </w:p>
    <w:p w14:paraId="2F42503E" w14:textId="1EAA00B2" w:rsidR="00E769F3" w:rsidRPr="00E769F3" w:rsidRDefault="00E769F3" w:rsidP="00FA4E1F">
      <w:pPr>
        <w:pStyle w:val="ListParagraph"/>
        <w:numPr>
          <w:ilvl w:val="1"/>
          <w:numId w:val="152"/>
        </w:numPr>
      </w:pPr>
      <w:r w:rsidRPr="00E769F3">
        <w:t>Yes, 40-hours a week or more</w:t>
      </w:r>
    </w:p>
    <w:p w14:paraId="1E0D230E" w14:textId="6661F384" w:rsidR="00E769F3" w:rsidRPr="00E769F3" w:rsidRDefault="00E769F3" w:rsidP="00FA4E1F">
      <w:pPr>
        <w:pStyle w:val="ListParagraph"/>
        <w:numPr>
          <w:ilvl w:val="1"/>
          <w:numId w:val="152"/>
        </w:numPr>
      </w:pPr>
      <w:r w:rsidRPr="00E769F3">
        <w:t>No, I am not working this term</w:t>
      </w:r>
    </w:p>
    <w:p w14:paraId="7906A354" w14:textId="2963B7F6" w:rsidR="00E769F3" w:rsidRPr="00E769F3" w:rsidRDefault="00E769F3" w:rsidP="00FA4E1F">
      <w:pPr>
        <w:pStyle w:val="ListParagraph"/>
        <w:numPr>
          <w:ilvl w:val="0"/>
          <w:numId w:val="152"/>
        </w:numPr>
      </w:pPr>
      <w:r>
        <w:t xml:space="preserve">Item Source: </w:t>
      </w:r>
      <w:r w:rsidRPr="00E769F3">
        <w:t>Novel item</w:t>
      </w:r>
    </w:p>
    <w:p w14:paraId="02BF97EC" w14:textId="77777777" w:rsidR="00E769F3" w:rsidRDefault="00E769F3" w:rsidP="00E769F3"/>
    <w:p w14:paraId="1CD8F222" w14:textId="3ED6D8A8" w:rsidR="00E769F3" w:rsidRPr="00E769F3" w:rsidRDefault="00E769F3" w:rsidP="00FA4E1F">
      <w:pPr>
        <w:pStyle w:val="ListParagraph"/>
        <w:numPr>
          <w:ilvl w:val="0"/>
          <w:numId w:val="152"/>
        </w:numPr>
      </w:pPr>
      <w:r>
        <w:t xml:space="preserve">Item: </w:t>
      </w:r>
      <w:r w:rsidRPr="00E769F3">
        <w:t>This section has two parts. Please answer both</w:t>
      </w:r>
      <w:r>
        <w:t xml:space="preserve"> </w:t>
      </w:r>
      <w:r w:rsidRPr="00E769F3">
        <w:t>parts indicating 1) how often you have used the</w:t>
      </w:r>
      <w:r>
        <w:t xml:space="preserve"> </w:t>
      </w:r>
      <w:r w:rsidRPr="00E769F3">
        <w:t>following services during the current academic</w:t>
      </w:r>
      <w:r>
        <w:t xml:space="preserve"> </w:t>
      </w:r>
      <w:r w:rsidRPr="00E769F3">
        <w:t>year, and 2) how satisfied you are with</w:t>
      </w:r>
      <w:r>
        <w:t xml:space="preserve"> </w:t>
      </w:r>
      <w:r w:rsidRPr="00E769F3">
        <w:t>the</w:t>
      </w:r>
      <w:r>
        <w:t xml:space="preserve"> </w:t>
      </w:r>
      <w:r w:rsidRPr="00E769F3">
        <w:t>services:</w:t>
      </w:r>
    </w:p>
    <w:p w14:paraId="49CDB168" w14:textId="36DC5BC6" w:rsidR="00E769F3" w:rsidRPr="00E769F3" w:rsidRDefault="00E769F3" w:rsidP="00FA4E1F">
      <w:pPr>
        <w:pStyle w:val="ListParagraph"/>
        <w:numPr>
          <w:ilvl w:val="1"/>
          <w:numId w:val="152"/>
        </w:numPr>
      </w:pPr>
      <w:r w:rsidRPr="00E769F3">
        <w:t>Orientation session for new students</w:t>
      </w:r>
    </w:p>
    <w:p w14:paraId="731BBF51" w14:textId="6F90269E" w:rsidR="00E769F3" w:rsidRPr="00E769F3" w:rsidRDefault="00E769F3" w:rsidP="00FA4E1F">
      <w:pPr>
        <w:pStyle w:val="ListParagraph"/>
        <w:numPr>
          <w:ilvl w:val="1"/>
          <w:numId w:val="152"/>
        </w:numPr>
      </w:pPr>
      <w:r w:rsidRPr="00E769F3">
        <w:t>Course placement process</w:t>
      </w:r>
    </w:p>
    <w:p w14:paraId="0A876CC8" w14:textId="442A79AE" w:rsidR="00E769F3" w:rsidRPr="00E769F3" w:rsidRDefault="00E769F3" w:rsidP="00FA4E1F">
      <w:pPr>
        <w:pStyle w:val="ListParagraph"/>
        <w:numPr>
          <w:ilvl w:val="1"/>
          <w:numId w:val="152"/>
        </w:numPr>
      </w:pPr>
      <w:r w:rsidRPr="00E769F3">
        <w:t>Academic advising and planning</w:t>
      </w:r>
    </w:p>
    <w:p w14:paraId="0864ECEE" w14:textId="6670C581" w:rsidR="00E769F3" w:rsidRPr="00E769F3" w:rsidRDefault="00E769F3" w:rsidP="00FA4E1F">
      <w:pPr>
        <w:pStyle w:val="ListParagraph"/>
        <w:numPr>
          <w:ilvl w:val="1"/>
          <w:numId w:val="152"/>
        </w:numPr>
      </w:pPr>
      <w:r w:rsidRPr="00E769F3">
        <w:t>Financial aid advising</w:t>
      </w:r>
    </w:p>
    <w:p w14:paraId="22E229C0" w14:textId="6CCF92B3" w:rsidR="00E769F3" w:rsidRPr="00E769F3" w:rsidRDefault="00E769F3" w:rsidP="00FA4E1F">
      <w:pPr>
        <w:pStyle w:val="ListParagraph"/>
        <w:numPr>
          <w:ilvl w:val="1"/>
          <w:numId w:val="152"/>
        </w:numPr>
      </w:pPr>
      <w:r w:rsidRPr="00E769F3">
        <w:t>Tutoring or skill labs (writing, math etc.)</w:t>
      </w:r>
    </w:p>
    <w:p w14:paraId="59686292" w14:textId="7BCE672F" w:rsidR="00E769F3" w:rsidRPr="00E769F3" w:rsidRDefault="00E769F3" w:rsidP="00FA4E1F">
      <w:pPr>
        <w:pStyle w:val="ListParagraph"/>
        <w:numPr>
          <w:ilvl w:val="1"/>
          <w:numId w:val="152"/>
        </w:numPr>
      </w:pPr>
      <w:r w:rsidRPr="00E769F3">
        <w:t>Career counseling and job placement</w:t>
      </w:r>
    </w:p>
    <w:p w14:paraId="149A613F" w14:textId="583B74A5" w:rsidR="00E769F3" w:rsidRPr="00E769F3" w:rsidRDefault="00E769F3" w:rsidP="00FA4E1F">
      <w:pPr>
        <w:pStyle w:val="ListParagraph"/>
        <w:numPr>
          <w:ilvl w:val="1"/>
          <w:numId w:val="152"/>
        </w:numPr>
      </w:pPr>
      <w:r w:rsidRPr="00E769F3">
        <w:t>Student organizations or clubs</w:t>
      </w:r>
    </w:p>
    <w:p w14:paraId="01915813" w14:textId="46CF38F8" w:rsidR="00E769F3" w:rsidRPr="00E769F3" w:rsidRDefault="00E769F3" w:rsidP="00FA4E1F">
      <w:pPr>
        <w:pStyle w:val="ListParagraph"/>
        <w:numPr>
          <w:ilvl w:val="1"/>
          <w:numId w:val="152"/>
        </w:numPr>
      </w:pPr>
      <w:r w:rsidRPr="00E769F3">
        <w:t>Library resources</w:t>
      </w:r>
    </w:p>
    <w:p w14:paraId="3FEC8E7E" w14:textId="46AD67ED" w:rsidR="00E769F3" w:rsidRPr="00E769F3" w:rsidRDefault="00E769F3" w:rsidP="00FA4E1F">
      <w:pPr>
        <w:pStyle w:val="ListParagraph"/>
        <w:numPr>
          <w:ilvl w:val="1"/>
          <w:numId w:val="152"/>
        </w:numPr>
      </w:pPr>
      <w:proofErr w:type="gramStart"/>
      <w:r w:rsidRPr="00E769F3">
        <w:t>Child care</w:t>
      </w:r>
      <w:proofErr w:type="gramEnd"/>
    </w:p>
    <w:p w14:paraId="71235D73" w14:textId="05FAEE47" w:rsidR="00E769F3" w:rsidRPr="00E769F3" w:rsidRDefault="00E769F3" w:rsidP="00FA4E1F">
      <w:pPr>
        <w:pStyle w:val="ListParagraph"/>
        <w:numPr>
          <w:ilvl w:val="1"/>
          <w:numId w:val="152"/>
        </w:numPr>
      </w:pPr>
      <w:r w:rsidRPr="00E769F3">
        <w:t>Transfer advising and planning</w:t>
      </w:r>
    </w:p>
    <w:p w14:paraId="68B5E484" w14:textId="77777777" w:rsidR="003306B2" w:rsidRDefault="00E769F3" w:rsidP="00FA4E1F">
      <w:pPr>
        <w:pStyle w:val="ListParagraph"/>
        <w:numPr>
          <w:ilvl w:val="0"/>
          <w:numId w:val="152"/>
        </w:numPr>
      </w:pPr>
      <w:r>
        <w:t xml:space="preserve">Responses: </w:t>
      </w:r>
    </w:p>
    <w:p w14:paraId="74C4FCBC" w14:textId="13CADE11" w:rsidR="00E769F3" w:rsidRPr="00E769F3" w:rsidRDefault="00E769F3" w:rsidP="00FA4E1F">
      <w:pPr>
        <w:pStyle w:val="ListParagraph"/>
        <w:numPr>
          <w:ilvl w:val="1"/>
          <w:numId w:val="152"/>
        </w:numPr>
      </w:pPr>
      <w:r w:rsidRPr="00E769F3">
        <w:t>6-point scale: “Very Often” to “Never”</w:t>
      </w:r>
    </w:p>
    <w:p w14:paraId="353924EC" w14:textId="6DE28258" w:rsidR="00E769F3" w:rsidRPr="00E769F3" w:rsidRDefault="00E769F3" w:rsidP="00FA4E1F">
      <w:pPr>
        <w:pStyle w:val="ListParagraph"/>
        <w:numPr>
          <w:ilvl w:val="1"/>
          <w:numId w:val="152"/>
        </w:numPr>
      </w:pPr>
      <w:r w:rsidRPr="00E769F3">
        <w:t>6-point scale: “Very Satisfied” to “Very</w:t>
      </w:r>
      <w:r w:rsidR="003306B2">
        <w:t xml:space="preserve"> </w:t>
      </w:r>
      <w:r w:rsidRPr="00E769F3">
        <w:t>Dissatisfied”</w:t>
      </w:r>
    </w:p>
    <w:p w14:paraId="6488BA7D" w14:textId="0F233C04" w:rsidR="00E769F3" w:rsidRDefault="003306B2" w:rsidP="00FA4E1F">
      <w:pPr>
        <w:pStyle w:val="ListParagraph"/>
        <w:numPr>
          <w:ilvl w:val="0"/>
          <w:numId w:val="152"/>
        </w:numPr>
      </w:pPr>
      <w:r>
        <w:t xml:space="preserve">Item Source: </w:t>
      </w:r>
      <w:r w:rsidR="00E769F3" w:rsidRPr="00E769F3">
        <w:t>Modified:</w:t>
      </w:r>
      <w:r>
        <w:t xml:space="preserve"> </w:t>
      </w:r>
      <w:r w:rsidR="00E769F3" w:rsidRPr="00E769F3">
        <w:t>CCCSE 2017</w:t>
      </w:r>
    </w:p>
    <w:p w14:paraId="55C210FC" w14:textId="111281D8" w:rsidR="00765870" w:rsidRDefault="00765870" w:rsidP="00E769F3"/>
    <w:p w14:paraId="0E0BFD56" w14:textId="44BFF60E" w:rsidR="00765870" w:rsidRDefault="00765870" w:rsidP="00F419F9">
      <w:pPr>
        <w:pStyle w:val="Heading4"/>
      </w:pPr>
      <w:r>
        <w:t>Survey Item Full Citations</w:t>
      </w:r>
    </w:p>
    <w:p w14:paraId="134F57E5" w14:textId="65EBB9BD" w:rsidR="00765870" w:rsidRDefault="00765870" w:rsidP="00E769F3"/>
    <w:p w14:paraId="272C3E56" w14:textId="77777777" w:rsidR="00765870" w:rsidRPr="00F419F9" w:rsidRDefault="00765870" w:rsidP="00765870">
      <w:pPr>
        <w:rPr>
          <w:b/>
          <w:bCs/>
        </w:rPr>
      </w:pPr>
      <w:r w:rsidRPr="00F419F9">
        <w:rPr>
          <w:b/>
          <w:bCs/>
        </w:rPr>
        <w:t xml:space="preserve">Booth et al (2013) </w:t>
      </w:r>
    </w:p>
    <w:p w14:paraId="0B52D2FB" w14:textId="4BA93EB6" w:rsidR="00765870" w:rsidRPr="00765870" w:rsidRDefault="00765870" w:rsidP="00765870">
      <w:r w:rsidRPr="00765870">
        <w:t xml:space="preserve">Booth, K., Cooper, D., </w:t>
      </w:r>
      <w:proofErr w:type="spellStart"/>
      <w:r w:rsidRPr="00765870">
        <w:t>Karandjeff</w:t>
      </w:r>
      <w:proofErr w:type="spellEnd"/>
      <w:r w:rsidRPr="00765870">
        <w:t xml:space="preserve">, K., Large, M., </w:t>
      </w:r>
      <w:proofErr w:type="spellStart"/>
      <w:r w:rsidRPr="00765870">
        <w:t>Pellegrin</w:t>
      </w:r>
      <w:proofErr w:type="spellEnd"/>
      <w:r w:rsidRPr="00765870">
        <w:t>, N., Purnell, R., … Willet, T.</w:t>
      </w:r>
      <w:r>
        <w:t xml:space="preserve"> </w:t>
      </w:r>
      <w:r w:rsidRPr="00765870">
        <w:t>(2013). Using student voices to redefine support What community college students</w:t>
      </w:r>
      <w:r>
        <w:t xml:space="preserve"> </w:t>
      </w:r>
      <w:r w:rsidRPr="00765870">
        <w:t>say institutions,</w:t>
      </w:r>
      <w:r>
        <w:t xml:space="preserve"> </w:t>
      </w:r>
      <w:r w:rsidRPr="00765870">
        <w:t>instructors and others can do to help them succeed. Retrieved from</w:t>
      </w:r>
      <w:r>
        <w:t xml:space="preserve"> </w:t>
      </w:r>
      <w:r w:rsidRPr="00765870">
        <w:t>www.rpgroup.org</w:t>
      </w:r>
    </w:p>
    <w:p w14:paraId="00FA8B81" w14:textId="77777777" w:rsidR="00765870" w:rsidRDefault="00765870" w:rsidP="00765870"/>
    <w:p w14:paraId="0A3197BD" w14:textId="77777777" w:rsidR="00765870" w:rsidRPr="00F419F9" w:rsidRDefault="00765870" w:rsidP="00765870">
      <w:pPr>
        <w:rPr>
          <w:b/>
          <w:bCs/>
        </w:rPr>
      </w:pPr>
      <w:r w:rsidRPr="00F419F9">
        <w:rPr>
          <w:b/>
          <w:bCs/>
        </w:rPr>
        <w:t xml:space="preserve">CCCSE 2017 </w:t>
      </w:r>
    </w:p>
    <w:p w14:paraId="401BD070" w14:textId="77777777" w:rsidR="00765870" w:rsidRDefault="00765870" w:rsidP="00765870">
      <w:r w:rsidRPr="00765870">
        <w:t>Center for Community College Student Engagement (2017) Standard Item Set. The</w:t>
      </w:r>
      <w:r>
        <w:t xml:space="preserve"> </w:t>
      </w:r>
      <w:r w:rsidRPr="00765870">
        <w:t>University of Texas at Austin</w:t>
      </w:r>
      <w:r>
        <w:t xml:space="preserve"> </w:t>
      </w:r>
    </w:p>
    <w:p w14:paraId="6A5FAAD1" w14:textId="77777777" w:rsidR="00765870" w:rsidRDefault="00765870" w:rsidP="00765870"/>
    <w:p w14:paraId="1434AAFD" w14:textId="0618396C" w:rsidR="00765870" w:rsidRPr="00F419F9" w:rsidRDefault="00765870" w:rsidP="00765870">
      <w:pPr>
        <w:rPr>
          <w:b/>
          <w:bCs/>
        </w:rPr>
      </w:pPr>
      <w:r w:rsidRPr="00F419F9">
        <w:rPr>
          <w:b/>
          <w:bCs/>
        </w:rPr>
        <w:t>CCSSE Standard Item Set: Assessment and Placement</w:t>
      </w:r>
    </w:p>
    <w:p w14:paraId="06B1D8E7" w14:textId="6A5FEB60" w:rsidR="00765870" w:rsidRPr="00765870" w:rsidRDefault="00765870" w:rsidP="00765870">
      <w:r w:rsidRPr="00765870">
        <w:t>Center for Community College Student Engagement (2018) Standard Item Set:</w:t>
      </w:r>
      <w:r>
        <w:t xml:space="preserve"> </w:t>
      </w:r>
      <w:r w:rsidRPr="00765870">
        <w:t>Assessment and Placement. The University of Texas at Austin. Retrieved from:</w:t>
      </w:r>
      <w:r>
        <w:t xml:space="preserve"> </w:t>
      </w:r>
      <w:r w:rsidRPr="00765870">
        <w:t>https://www.ccsse.org/aboutsurvey/aboutsurvey.cfm.</w:t>
      </w:r>
    </w:p>
    <w:p w14:paraId="2DABE026" w14:textId="77777777" w:rsidR="00765870" w:rsidRDefault="00765870" w:rsidP="00765870"/>
    <w:p w14:paraId="77F77AC5" w14:textId="0C751546" w:rsidR="00765870" w:rsidRPr="00F419F9" w:rsidRDefault="00765870" w:rsidP="00765870">
      <w:pPr>
        <w:rPr>
          <w:b/>
          <w:bCs/>
        </w:rPr>
      </w:pPr>
      <w:r w:rsidRPr="00F419F9">
        <w:rPr>
          <w:b/>
          <w:bCs/>
        </w:rPr>
        <w:t>CCSSE Standard Item Set: Academic Advising and Planning</w:t>
      </w:r>
    </w:p>
    <w:p w14:paraId="69BCD027" w14:textId="5253CBEC" w:rsidR="00765870" w:rsidRPr="00765870" w:rsidRDefault="00765870" w:rsidP="00765870">
      <w:r w:rsidRPr="00765870">
        <w:t>Center for Community College Student Engagement (2018) Standard Item Set:</w:t>
      </w:r>
      <w:r w:rsidR="00F419F9">
        <w:t xml:space="preserve"> </w:t>
      </w:r>
      <w:r w:rsidRPr="00765870">
        <w:t>Academic Advising and Planning. The University of Texas at Austin. Retrieved from:</w:t>
      </w:r>
      <w:r>
        <w:t xml:space="preserve"> </w:t>
      </w:r>
      <w:r w:rsidRPr="00765870">
        <w:t>https://www.ccsse.org/aboutsurvey/aboutsurvey.cfm</w:t>
      </w:r>
    </w:p>
    <w:p w14:paraId="04E66B54" w14:textId="77777777" w:rsidR="00765870" w:rsidRDefault="00765870" w:rsidP="00765870"/>
    <w:p w14:paraId="21D75940" w14:textId="09EC9008" w:rsidR="00765870" w:rsidRPr="00F419F9" w:rsidRDefault="00765870" w:rsidP="00765870">
      <w:pPr>
        <w:rPr>
          <w:b/>
          <w:bCs/>
        </w:rPr>
      </w:pPr>
      <w:r w:rsidRPr="00F419F9">
        <w:rPr>
          <w:b/>
          <w:bCs/>
        </w:rPr>
        <w:t>CCSSE 2007 Special-Focus Items: The Entering Student Experience</w:t>
      </w:r>
    </w:p>
    <w:p w14:paraId="5099A0C4" w14:textId="18C23F5B" w:rsidR="00765870" w:rsidRDefault="00765870" w:rsidP="00765870">
      <w:r w:rsidRPr="00765870">
        <w:lastRenderedPageBreak/>
        <w:t>Center for Community College Student Engagement (2007) Special-Focus Items: The</w:t>
      </w:r>
      <w:r w:rsidR="00F419F9">
        <w:t xml:space="preserve"> </w:t>
      </w:r>
      <w:r w:rsidRPr="00765870">
        <w:t>Entering Student Experience. The University of Texas at Austin. Retrieved from:</w:t>
      </w:r>
      <w:r>
        <w:t xml:space="preserve"> </w:t>
      </w:r>
      <w:hyperlink r:id="rId13" w:history="1">
        <w:r w:rsidRPr="0008520C">
          <w:rPr>
            <w:rStyle w:val="Hyperlink"/>
          </w:rPr>
          <w:t>https://www.ccsse.org/aboutsurvey/aboutsurvey.cfm</w:t>
        </w:r>
      </w:hyperlink>
      <w:r>
        <w:t xml:space="preserve"> </w:t>
      </w:r>
    </w:p>
    <w:p w14:paraId="51940CED" w14:textId="77777777" w:rsidR="00765870" w:rsidRDefault="00765870" w:rsidP="00765870"/>
    <w:p w14:paraId="42D2BD95" w14:textId="5604F273" w:rsidR="00765870" w:rsidRPr="00F419F9" w:rsidRDefault="00765870" w:rsidP="00765870">
      <w:pPr>
        <w:rPr>
          <w:b/>
          <w:bCs/>
        </w:rPr>
      </w:pPr>
      <w:r w:rsidRPr="00F419F9">
        <w:rPr>
          <w:b/>
          <w:bCs/>
        </w:rPr>
        <w:t>CCSSE 2008 Special-Focus Items: Student Financial Aid</w:t>
      </w:r>
    </w:p>
    <w:p w14:paraId="5036EA3B" w14:textId="10018444" w:rsidR="00765870" w:rsidRDefault="00765870" w:rsidP="00765870">
      <w:r w:rsidRPr="00765870">
        <w:t>Center for Community College Student Engagement (2008) Special-Focus Items:</w:t>
      </w:r>
      <w:r>
        <w:t xml:space="preserve"> </w:t>
      </w:r>
      <w:r w:rsidRPr="00765870">
        <w:t>Student Financial Aid. The University of Texas at Austin. Retrieved from:</w:t>
      </w:r>
      <w:r w:rsidR="00F419F9">
        <w:t xml:space="preserve"> </w:t>
      </w:r>
      <w:hyperlink r:id="rId14" w:history="1">
        <w:r w:rsidR="00F419F9" w:rsidRPr="0008520C">
          <w:rPr>
            <w:rStyle w:val="Hyperlink"/>
          </w:rPr>
          <w:t>https://www.ccsse.org/aboutsurvey/aboutsurvey.cfm</w:t>
        </w:r>
      </w:hyperlink>
      <w:r>
        <w:t xml:space="preserve"> </w:t>
      </w:r>
    </w:p>
    <w:p w14:paraId="49125417" w14:textId="77777777" w:rsidR="00765870" w:rsidRDefault="00765870" w:rsidP="00765870"/>
    <w:p w14:paraId="0BEF184D" w14:textId="6D2BD14B" w:rsidR="00765870" w:rsidRPr="00F419F9" w:rsidRDefault="00765870" w:rsidP="00765870">
      <w:pPr>
        <w:rPr>
          <w:b/>
          <w:bCs/>
        </w:rPr>
      </w:pPr>
      <w:r w:rsidRPr="00F419F9">
        <w:rPr>
          <w:b/>
          <w:bCs/>
        </w:rPr>
        <w:t>CCSSE Standard Item Set: Student Financial Health</w:t>
      </w:r>
    </w:p>
    <w:p w14:paraId="3DEDFB83" w14:textId="390CF6B5" w:rsidR="00765870" w:rsidRPr="00765870" w:rsidRDefault="00765870" w:rsidP="00765870">
      <w:r w:rsidRPr="00765870">
        <w:t>Center for Community College Student Engagement (2018) Standard Item Set:</w:t>
      </w:r>
      <w:r>
        <w:t xml:space="preserve"> </w:t>
      </w:r>
      <w:r w:rsidRPr="00765870">
        <w:t>Student Financial Health. The University of Texas at Austin. Retrieved from:</w:t>
      </w:r>
      <w:r>
        <w:t xml:space="preserve"> </w:t>
      </w:r>
      <w:r w:rsidRPr="00765870">
        <w:t>https://www.ccsse.org/aboutsurvey/aboutsurvey.cfm</w:t>
      </w:r>
    </w:p>
    <w:p w14:paraId="4C2E2DA0" w14:textId="77777777" w:rsidR="00765870" w:rsidRDefault="00765870" w:rsidP="00765870"/>
    <w:p w14:paraId="6B785937" w14:textId="77777777" w:rsidR="00765870" w:rsidRPr="00F419F9" w:rsidRDefault="00765870" w:rsidP="00765870">
      <w:pPr>
        <w:rPr>
          <w:b/>
          <w:bCs/>
        </w:rPr>
      </w:pPr>
      <w:r w:rsidRPr="00F419F9">
        <w:rPr>
          <w:b/>
          <w:bCs/>
        </w:rPr>
        <w:t xml:space="preserve">CCSSE: Race and Ethnicity </w:t>
      </w:r>
    </w:p>
    <w:p w14:paraId="4BCA376C" w14:textId="0BC4F02F" w:rsidR="00765870" w:rsidRPr="00765870" w:rsidRDefault="00765870" w:rsidP="00765870">
      <w:r w:rsidRPr="00765870">
        <w:t>Center for Community College Student Engagement (2018) Race and Ethnicity. The</w:t>
      </w:r>
      <w:r>
        <w:t xml:space="preserve"> </w:t>
      </w:r>
      <w:r w:rsidRPr="00765870">
        <w:t>University of Texas at Austin. Retrieved from:</w:t>
      </w:r>
      <w:r>
        <w:t xml:space="preserve"> </w:t>
      </w:r>
      <w:r w:rsidRPr="00765870">
        <w:t>https://www.ccsse.org/join/items/Race_and_Ethnicity.pdf</w:t>
      </w:r>
    </w:p>
    <w:p w14:paraId="45CEAEDF" w14:textId="77777777" w:rsidR="00F419F9" w:rsidRDefault="00F419F9" w:rsidP="00765870"/>
    <w:p w14:paraId="172197CC" w14:textId="2C4DF577" w:rsidR="00765870" w:rsidRPr="00F419F9" w:rsidRDefault="00765870" w:rsidP="00765870">
      <w:pPr>
        <w:rPr>
          <w:b/>
          <w:bCs/>
        </w:rPr>
      </w:pPr>
      <w:proofErr w:type="spellStart"/>
      <w:r w:rsidRPr="00F419F9">
        <w:rPr>
          <w:b/>
          <w:bCs/>
        </w:rPr>
        <w:t>Gaxiola</w:t>
      </w:r>
      <w:proofErr w:type="spellEnd"/>
      <w:r w:rsidRPr="00F419F9">
        <w:rPr>
          <w:b/>
          <w:bCs/>
        </w:rPr>
        <w:t xml:space="preserve"> Serrano, T. J. (2017)</w:t>
      </w:r>
    </w:p>
    <w:p w14:paraId="685E97B5" w14:textId="7CA37A89" w:rsidR="00765870" w:rsidRPr="00765870" w:rsidRDefault="00765870" w:rsidP="00765870">
      <w:proofErr w:type="spellStart"/>
      <w:r w:rsidRPr="00765870">
        <w:t>Gaxiola</w:t>
      </w:r>
      <w:proofErr w:type="spellEnd"/>
      <w:r w:rsidRPr="00765870">
        <w:t xml:space="preserve"> Serrano, T. J. (2017) “Wait, What Do You Mean by College?” A Critical Race</w:t>
      </w:r>
      <w:r>
        <w:t xml:space="preserve"> </w:t>
      </w:r>
      <w:r w:rsidRPr="00765870">
        <w:t>Analysis of Latina/o Students and Their Pathways to Community College,</w:t>
      </w:r>
      <w:r>
        <w:t xml:space="preserve"> </w:t>
      </w:r>
      <w:r w:rsidRPr="00765870">
        <w:t>Community College Journal of</w:t>
      </w:r>
      <w:r>
        <w:t xml:space="preserve"> </w:t>
      </w:r>
      <w:r w:rsidRPr="00765870">
        <w:t>Research and Practice, 41:4-5, 239-252, DOI:</w:t>
      </w:r>
      <w:r>
        <w:t xml:space="preserve"> </w:t>
      </w:r>
      <w:r w:rsidRPr="00765870">
        <w:t>10.1080/10668926.2016.1251362</w:t>
      </w:r>
    </w:p>
    <w:p w14:paraId="0507A980" w14:textId="77777777" w:rsidR="00765870" w:rsidRDefault="00765870" w:rsidP="00765870"/>
    <w:p w14:paraId="5B8EF829" w14:textId="61B6A4D8" w:rsidR="00765870" w:rsidRPr="00F419F9" w:rsidRDefault="00765870" w:rsidP="00765870">
      <w:pPr>
        <w:rPr>
          <w:b/>
          <w:bCs/>
        </w:rPr>
      </w:pPr>
      <w:r w:rsidRPr="00F419F9">
        <w:rPr>
          <w:b/>
          <w:bCs/>
        </w:rPr>
        <w:t>Student Satisfaction Survey Inventory Form B</w:t>
      </w:r>
    </w:p>
    <w:p w14:paraId="6A589F26" w14:textId="30488C27" w:rsidR="00765870" w:rsidRPr="00765870" w:rsidRDefault="00765870" w:rsidP="00765870">
      <w:r w:rsidRPr="00765870">
        <w:t>Student Satisfaction Survey Inventory (2006). Community, Junior, and Technical</w:t>
      </w:r>
      <w:r>
        <w:t xml:space="preserve"> </w:t>
      </w:r>
      <w:r w:rsidRPr="00765870">
        <w:t>College</w:t>
      </w:r>
      <w:r>
        <w:t xml:space="preserve"> </w:t>
      </w:r>
      <w:r w:rsidRPr="00765870">
        <w:t>Version Form B. Noel-Levitz. Retrieved from:</w:t>
      </w:r>
      <w:r>
        <w:t xml:space="preserve"> </w:t>
      </w:r>
      <w:r w:rsidRPr="00765870">
        <w:t>https://www.ruffalonl.com/wp-content/uploads/pdf/SSIFormB2yrPaperandPencilSample.pdf</w:t>
      </w:r>
    </w:p>
    <w:p w14:paraId="24450C83" w14:textId="77777777" w:rsidR="00765870" w:rsidRDefault="00765870" w:rsidP="00765870"/>
    <w:p w14:paraId="2CFFAE02" w14:textId="77777777" w:rsidR="00765870" w:rsidRPr="00F419F9" w:rsidRDefault="00765870" w:rsidP="00765870">
      <w:pPr>
        <w:rPr>
          <w:b/>
          <w:bCs/>
        </w:rPr>
      </w:pPr>
      <w:r w:rsidRPr="00F419F9">
        <w:rPr>
          <w:b/>
          <w:bCs/>
        </w:rPr>
        <w:t xml:space="preserve">Road Map Project CCLI </w:t>
      </w:r>
    </w:p>
    <w:p w14:paraId="4E85A69A" w14:textId="102176C2" w:rsidR="00765870" w:rsidRPr="00765870" w:rsidRDefault="00765870" w:rsidP="00765870">
      <w:r w:rsidRPr="00765870">
        <w:t xml:space="preserve">Cooley, S., </w:t>
      </w:r>
      <w:proofErr w:type="spellStart"/>
      <w:r w:rsidRPr="00765870">
        <w:t>Yoshizumi</w:t>
      </w:r>
      <w:proofErr w:type="spellEnd"/>
      <w:r w:rsidRPr="00765870">
        <w:t>, A., Pérez, A., Chu, B., &amp; Avery, K. (2019). Research Guide:</w:t>
      </w:r>
      <w:r>
        <w:t xml:space="preserve"> </w:t>
      </w:r>
      <w:r w:rsidRPr="00765870">
        <w:t>Survey and Listening Sessions from “Let Us Succeed, Student College and Career</w:t>
      </w:r>
      <w:r>
        <w:t xml:space="preserve"> </w:t>
      </w:r>
      <w:r w:rsidRPr="00765870">
        <w:t>Aspirations”. Seattle,</w:t>
      </w:r>
      <w:r>
        <w:t xml:space="preserve"> </w:t>
      </w:r>
      <w:r w:rsidRPr="00765870">
        <w:t>WA: Community Center for Education</w:t>
      </w:r>
      <w:r w:rsidR="00F419F9">
        <w:t xml:space="preserve"> </w:t>
      </w:r>
      <w:r w:rsidRPr="00765870">
        <w:t>Results.</w:t>
      </w:r>
    </w:p>
    <w:p w14:paraId="24120025" w14:textId="77777777" w:rsidR="00765870" w:rsidRDefault="00765870" w:rsidP="00765870"/>
    <w:p w14:paraId="45990757" w14:textId="77777777" w:rsidR="00765870" w:rsidRPr="00F419F9" w:rsidRDefault="00765870" w:rsidP="00765870">
      <w:pPr>
        <w:rPr>
          <w:b/>
          <w:bCs/>
        </w:rPr>
      </w:pPr>
      <w:r w:rsidRPr="00F419F9">
        <w:rPr>
          <w:b/>
          <w:bCs/>
        </w:rPr>
        <w:t xml:space="preserve">Novel item </w:t>
      </w:r>
    </w:p>
    <w:p w14:paraId="1F4187CA" w14:textId="20C59C0B" w:rsidR="00765870" w:rsidRDefault="00765870" w:rsidP="00765870">
      <w:r w:rsidRPr="00765870">
        <w:t>Community Center for Education Results (2019-20)</w:t>
      </w:r>
    </w:p>
    <w:p w14:paraId="58001B93" w14:textId="172EBE7B" w:rsidR="002D2F7A" w:rsidRDefault="002D2F7A" w:rsidP="00765870"/>
    <w:p w14:paraId="774E339F" w14:textId="05C29A2D" w:rsidR="002D2F7A" w:rsidRDefault="002D2F7A" w:rsidP="00F719C4">
      <w:pPr>
        <w:pStyle w:val="Heading1"/>
      </w:pPr>
      <w:bookmarkStart w:id="13" w:name="_Toc79678865"/>
      <w:r>
        <w:t>Resources</w:t>
      </w:r>
      <w:bookmarkEnd w:id="13"/>
    </w:p>
    <w:p w14:paraId="15A162B4" w14:textId="6B544943" w:rsidR="002D2F7A" w:rsidRDefault="002D2F7A" w:rsidP="00765870"/>
    <w:p w14:paraId="1A29F7C0" w14:textId="2A41AD03" w:rsidR="002D2F7A" w:rsidRDefault="002D2F7A" w:rsidP="002D2F7A">
      <w:r w:rsidRPr="002D2F7A">
        <w:t>Inequity by Design</w:t>
      </w:r>
      <w:r>
        <w:t xml:space="preserve">: </w:t>
      </w:r>
      <w:r w:rsidRPr="002D2F7A">
        <w:t>rdmap.org/inequity-by-design</w:t>
      </w:r>
    </w:p>
    <w:p w14:paraId="34970676" w14:textId="77777777" w:rsidR="002D2F7A" w:rsidRPr="002D2F7A" w:rsidRDefault="002D2F7A" w:rsidP="002D2F7A"/>
    <w:p w14:paraId="5D992537" w14:textId="758E43A4" w:rsidR="002D2F7A" w:rsidRPr="002D2F7A" w:rsidRDefault="002D2F7A" w:rsidP="00851B5C">
      <w:pPr>
        <w:ind w:left="360" w:hanging="360"/>
      </w:pPr>
      <w:r w:rsidRPr="002D2F7A">
        <w:t>Creswell, J. W. (2007). Qualitative Inquiry and Research Design: Choosing Among Five</w:t>
      </w:r>
      <w:r>
        <w:t xml:space="preserve"> </w:t>
      </w:r>
      <w:r w:rsidRPr="002D2F7A">
        <w:t>Approaches. Second Edition. Thousand Oaks, CA:</w:t>
      </w:r>
      <w:r>
        <w:t xml:space="preserve"> </w:t>
      </w:r>
      <w:r w:rsidRPr="002D2F7A">
        <w:t>Sage Publication.</w:t>
      </w:r>
    </w:p>
    <w:p w14:paraId="3C27CDF4" w14:textId="590F978B" w:rsidR="002D2F7A" w:rsidRPr="002D2F7A" w:rsidRDefault="002D2F7A" w:rsidP="00851B5C">
      <w:pPr>
        <w:ind w:left="360"/>
      </w:pPr>
      <w:r>
        <w:br/>
      </w:r>
      <w:r w:rsidRPr="002D2F7A">
        <w:t xml:space="preserve">Solórzano, D. G., &amp; </w:t>
      </w:r>
      <w:proofErr w:type="spellStart"/>
      <w:r w:rsidRPr="002D2F7A">
        <w:t>Yosso</w:t>
      </w:r>
      <w:proofErr w:type="spellEnd"/>
      <w:r w:rsidRPr="002D2F7A">
        <w:t>, T. J. (2002). Critical Race Methodology: Counter-Storytelling as an Analytical Framework for Education</w:t>
      </w:r>
      <w:r>
        <w:t xml:space="preserve"> </w:t>
      </w:r>
      <w:r w:rsidRPr="002D2F7A">
        <w:t>Research. Qualitative Inquiry, 8, 23–44.</w:t>
      </w:r>
    </w:p>
    <w:p w14:paraId="2C997245" w14:textId="77777777" w:rsidR="002D2F7A" w:rsidRDefault="002D2F7A" w:rsidP="002D2F7A"/>
    <w:p w14:paraId="7F83F184" w14:textId="09FF8788" w:rsidR="002D2F7A" w:rsidRPr="002D2F7A" w:rsidRDefault="002D2F7A" w:rsidP="00851B5C">
      <w:pPr>
        <w:ind w:left="360" w:hanging="360"/>
      </w:pPr>
      <w:r w:rsidRPr="002D2F7A">
        <w:t xml:space="preserve">Booth, K., Cooper, D., </w:t>
      </w:r>
      <w:proofErr w:type="spellStart"/>
      <w:r w:rsidRPr="002D2F7A">
        <w:t>Karandjeff</w:t>
      </w:r>
      <w:proofErr w:type="spellEnd"/>
      <w:r w:rsidRPr="002D2F7A">
        <w:t xml:space="preserve">, K., Large, M., </w:t>
      </w:r>
      <w:proofErr w:type="spellStart"/>
      <w:r w:rsidRPr="002D2F7A">
        <w:t>Pellegrin</w:t>
      </w:r>
      <w:proofErr w:type="spellEnd"/>
      <w:r w:rsidRPr="002D2F7A">
        <w:t>, N., Purnell, R., Rodriguez-</w:t>
      </w:r>
      <w:proofErr w:type="spellStart"/>
      <w:r w:rsidRPr="002D2F7A">
        <w:t>Kiino</w:t>
      </w:r>
      <w:proofErr w:type="spellEnd"/>
      <w:r w:rsidRPr="002D2F7A">
        <w:t xml:space="preserve">, D., </w:t>
      </w:r>
      <w:proofErr w:type="spellStart"/>
      <w:r w:rsidRPr="002D2F7A">
        <w:t>Schiorring</w:t>
      </w:r>
      <w:proofErr w:type="spellEnd"/>
      <w:r w:rsidRPr="002D2F7A">
        <w:t>, E., &amp; Willett, T. (2013). Using</w:t>
      </w:r>
      <w:r>
        <w:t xml:space="preserve"> </w:t>
      </w:r>
      <w:r w:rsidRPr="002D2F7A">
        <w:t>Student Voices to Redefine Success: What Community College Students Say Institutions, Instructors and Others Can Do</w:t>
      </w:r>
      <w:r>
        <w:t xml:space="preserve"> </w:t>
      </w:r>
      <w:r w:rsidRPr="002D2F7A">
        <w:t>to Help Them</w:t>
      </w:r>
      <w:r>
        <w:t xml:space="preserve"> </w:t>
      </w:r>
      <w:r w:rsidRPr="002D2F7A">
        <w:t>Succeed. Berkeley, CA: The Research and Planning Group for California Community Colleges</w:t>
      </w:r>
      <w:r>
        <w:t xml:space="preserve"> </w:t>
      </w:r>
      <w:r w:rsidRPr="002D2F7A">
        <w:t>(The RP</w:t>
      </w:r>
      <w:r>
        <w:t xml:space="preserve"> </w:t>
      </w:r>
      <w:r w:rsidRPr="002D2F7A">
        <w:t xml:space="preserve">Group). Retrieved from: </w:t>
      </w:r>
      <w:hyperlink r:id="rId15" w:history="1">
        <w:r w:rsidRPr="0008520C">
          <w:rPr>
            <w:rStyle w:val="Hyperlink"/>
          </w:rPr>
          <w:t>https://rpgroup.org/Our-Projects/Student-Support-Re</w:t>
        </w:r>
      </w:hyperlink>
      <w:r>
        <w:t xml:space="preserve"> </w:t>
      </w:r>
      <w:r w:rsidRPr="002D2F7A">
        <w:t>defined/Resources</w:t>
      </w:r>
    </w:p>
    <w:p w14:paraId="3ABD5D5E" w14:textId="77777777" w:rsidR="002D2F7A" w:rsidRDefault="002D2F7A" w:rsidP="002D2F7A"/>
    <w:p w14:paraId="6468D43A" w14:textId="4369E8A3" w:rsidR="002D2F7A" w:rsidRPr="002D2F7A" w:rsidRDefault="002D2F7A" w:rsidP="00851B5C">
      <w:pPr>
        <w:ind w:left="360" w:hanging="360"/>
      </w:pPr>
      <w:r w:rsidRPr="002D2F7A">
        <w:lastRenderedPageBreak/>
        <w:t>Community Center for Education Results (2019). Let us Succeed: Student College and Career Aspirations. Seattle, WA:</w:t>
      </w:r>
      <w:r>
        <w:t xml:space="preserve"> </w:t>
      </w:r>
      <w:r w:rsidRPr="002D2F7A">
        <w:t>Community Center for Education Results. Retrieved from:</w:t>
      </w:r>
      <w:r>
        <w:t xml:space="preserve"> </w:t>
      </w:r>
      <w:r w:rsidRPr="002D2F7A">
        <w:t>https://roadmapproject.org/resources/let-us-succeed-student-college-and-career-aspirations/</w:t>
      </w:r>
    </w:p>
    <w:p w14:paraId="3F151E64" w14:textId="77777777" w:rsidR="002D2F7A" w:rsidRDefault="002D2F7A" w:rsidP="002D2F7A"/>
    <w:p w14:paraId="0C5F862A" w14:textId="377B84A5" w:rsidR="002D2F7A" w:rsidRPr="002D2F7A" w:rsidRDefault="002D2F7A" w:rsidP="00851B5C">
      <w:pPr>
        <w:ind w:left="360" w:hanging="360"/>
      </w:pPr>
      <w:r w:rsidRPr="002D2F7A">
        <w:t>Cooley, S. (2017). Start with Us: Black Youth in South King County and South Seattle. Seattle, WA: Community Center for</w:t>
      </w:r>
      <w:r>
        <w:t xml:space="preserve"> </w:t>
      </w:r>
      <w:r w:rsidRPr="002D2F7A">
        <w:t>Education Results. Retrieved from:</w:t>
      </w:r>
      <w:r>
        <w:t xml:space="preserve"> </w:t>
      </w:r>
      <w:r w:rsidRPr="002D2F7A">
        <w:t>https://roadmapproject.org/resources/startwithus/</w:t>
      </w:r>
    </w:p>
    <w:p w14:paraId="1410CD6E" w14:textId="77777777" w:rsidR="002D2F7A" w:rsidRDefault="002D2F7A" w:rsidP="002D2F7A"/>
    <w:p w14:paraId="0939CE9C" w14:textId="0CE71D9B" w:rsidR="002D2F7A" w:rsidRPr="002D2F7A" w:rsidRDefault="002D2F7A" w:rsidP="00851B5C">
      <w:pPr>
        <w:ind w:left="360" w:hanging="360"/>
      </w:pPr>
      <w:r w:rsidRPr="002D2F7A">
        <w:t xml:space="preserve">Cooley, S., </w:t>
      </w:r>
      <w:proofErr w:type="spellStart"/>
      <w:r w:rsidRPr="002D2F7A">
        <w:t>Yoshizumi</w:t>
      </w:r>
      <w:proofErr w:type="spellEnd"/>
      <w:r w:rsidRPr="002D2F7A">
        <w:t>, A., Pérez, A., Chu, B., &amp; Avery, K. (2019). Research Guide: Survey and Listening Sessions from “Let Us Succeed,</w:t>
      </w:r>
      <w:r>
        <w:t xml:space="preserve"> </w:t>
      </w:r>
      <w:r w:rsidRPr="002D2F7A">
        <w:t>Student College and Career Aspirations”. Seattle, WA: Community Center for Education Results. Retrieved from:</w:t>
      </w:r>
      <w:r>
        <w:t xml:space="preserve"> </w:t>
      </w:r>
      <w:r w:rsidRPr="002D2F7A">
        <w:t>https://roadmapproject.org/wp-content/uploads/2019/06/ResearchGuide-LetUsSucceed.pdf</w:t>
      </w:r>
    </w:p>
    <w:p w14:paraId="65FFD79C" w14:textId="77777777" w:rsidR="002D2F7A" w:rsidRDefault="002D2F7A" w:rsidP="002D2F7A"/>
    <w:p w14:paraId="65558132" w14:textId="1C4A35D4" w:rsidR="002D2F7A" w:rsidRDefault="002D2F7A" w:rsidP="002D2F7A">
      <w:r w:rsidRPr="002D2F7A">
        <w:t xml:space="preserve">Harris, J. C., &amp; Linder, C. (2018). The Racialized Experiences of Students of Color in Higher </w:t>
      </w:r>
    </w:p>
    <w:p w14:paraId="48E7B62E" w14:textId="3B8918CF" w:rsidR="002D2F7A" w:rsidRPr="002D2F7A" w:rsidRDefault="002D2F7A" w:rsidP="00851B5C">
      <w:pPr>
        <w:ind w:left="360" w:hanging="360"/>
      </w:pPr>
      <w:r w:rsidRPr="002D2F7A">
        <w:t>Education and Student Affairs Graduate</w:t>
      </w:r>
      <w:r>
        <w:t xml:space="preserve"> </w:t>
      </w:r>
      <w:r w:rsidRPr="002D2F7A">
        <w:t>Preparation Programs. Journal of College Student Development, 59(2), 141–158.</w:t>
      </w:r>
      <w:r>
        <w:t xml:space="preserve"> </w:t>
      </w:r>
      <w:r w:rsidRPr="002D2F7A">
        <w:t>https://doi.org/10.1353/csd.2018.0014</w:t>
      </w:r>
    </w:p>
    <w:p w14:paraId="3D237EDA" w14:textId="77777777" w:rsidR="002D2F7A" w:rsidRDefault="002D2F7A" w:rsidP="002D2F7A"/>
    <w:p w14:paraId="35D66EEE" w14:textId="55F2A79E" w:rsidR="002D2F7A" w:rsidRPr="002D2F7A" w:rsidRDefault="002D2F7A" w:rsidP="00851B5C">
      <w:pPr>
        <w:ind w:left="360" w:hanging="360"/>
      </w:pPr>
      <w:r w:rsidRPr="002D2F7A">
        <w:t>Marti, C. N. (2008). Dimensions of Student Engagement in American Community Colleges: Using the Community College Student</w:t>
      </w:r>
      <w:r>
        <w:t xml:space="preserve"> </w:t>
      </w:r>
      <w:r w:rsidRPr="002D2F7A">
        <w:t>Report in Research and Practice. Community College</w:t>
      </w:r>
      <w:r>
        <w:t xml:space="preserve"> </w:t>
      </w:r>
      <w:r w:rsidRPr="002D2F7A">
        <w:t>Journal of Research and Practice, 33(1), 1–24.</w:t>
      </w:r>
      <w:r>
        <w:t xml:space="preserve"> </w:t>
      </w:r>
      <w:r w:rsidRPr="002D2F7A">
        <w:t>https://doi.org/10.1080/10668920701366867</w:t>
      </w:r>
    </w:p>
    <w:p w14:paraId="710EA2E6" w14:textId="77777777" w:rsidR="002D2F7A" w:rsidRDefault="002D2F7A" w:rsidP="002D2F7A"/>
    <w:p w14:paraId="1B8B802F" w14:textId="4C8561D3" w:rsidR="002D2F7A" w:rsidRDefault="002D2F7A" w:rsidP="00851B5C">
      <w:pPr>
        <w:ind w:left="360" w:hanging="360"/>
      </w:pPr>
      <w:r w:rsidRPr="002D2F7A">
        <w:t>Romero, C. (2015). What We Know About Belonging from Scientific Research. Stanford, CA. Mindset Scholars Network. Retrieved</w:t>
      </w:r>
      <w:r>
        <w:t xml:space="preserve"> </w:t>
      </w:r>
      <w:r w:rsidRPr="002D2F7A">
        <w:t xml:space="preserve">from: </w:t>
      </w:r>
      <w:hyperlink r:id="rId16" w:history="1">
        <w:r w:rsidRPr="0008520C">
          <w:rPr>
            <w:rStyle w:val="Hyperlink"/>
          </w:rPr>
          <w:t>http://studentexperiencenetwork.org/wp-content/uploads/2015/09/What-We-Know-About-Belonging.pdf</w:t>
        </w:r>
      </w:hyperlink>
    </w:p>
    <w:p w14:paraId="50A7B055" w14:textId="3406B1E5" w:rsidR="002D2F7A" w:rsidRDefault="002D2F7A" w:rsidP="002D2F7A"/>
    <w:p w14:paraId="7FE37AA6" w14:textId="3ACE28DC" w:rsidR="002D2F7A" w:rsidRPr="00851B5C" w:rsidRDefault="002D2F7A" w:rsidP="002D2F7A">
      <w:pPr>
        <w:rPr>
          <w:b/>
          <w:bCs/>
        </w:rPr>
      </w:pPr>
      <w:r w:rsidRPr="00851B5C">
        <w:rPr>
          <w:b/>
          <w:bCs/>
        </w:rPr>
        <w:t>Was this document helpful?</w:t>
      </w:r>
    </w:p>
    <w:p w14:paraId="12025AD0" w14:textId="44349F0B" w:rsidR="002D2F7A" w:rsidRDefault="002D2F7A" w:rsidP="002D2F7A">
      <w:r>
        <w:t xml:space="preserve">Let us know how you’ve used this information at </w:t>
      </w:r>
      <w:hyperlink r:id="rId17" w:history="1">
        <w:r w:rsidRPr="0008520C">
          <w:rPr>
            <w:rStyle w:val="Hyperlink"/>
          </w:rPr>
          <w:t>data@ccedresults.org</w:t>
        </w:r>
      </w:hyperlink>
    </w:p>
    <w:p w14:paraId="0936186E" w14:textId="77777777" w:rsidR="002D2F7A" w:rsidRPr="002D2F7A" w:rsidRDefault="002D2F7A" w:rsidP="002D2F7A"/>
    <w:sectPr w:rsidR="002D2F7A" w:rsidRPr="002D2F7A" w:rsidSect="0072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 MediumCond">
    <w:altName w:val="Helvetica Neue 67 Medium Conden"/>
    <w:panose1 w:val="020B0606000000000000"/>
    <w:charset w:val="00"/>
    <w:family w:val="swiss"/>
    <w:notTrueType/>
    <w:pitch w:val="variable"/>
    <w:sig w:usb0="800000AF" w:usb1="4000004A" w:usb2="00000000" w:usb3="00000000" w:csb0="00000001" w:csb1="00000000"/>
  </w:font>
  <w:font w:name="Íﬁï∑˛">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_ΩÛ»˛">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B76"/>
    <w:multiLevelType w:val="hybridMultilevel"/>
    <w:tmpl w:val="DD9A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5624"/>
    <w:multiLevelType w:val="hybridMultilevel"/>
    <w:tmpl w:val="E862B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6BA1"/>
    <w:multiLevelType w:val="hybridMultilevel"/>
    <w:tmpl w:val="C138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3B8"/>
    <w:multiLevelType w:val="hybridMultilevel"/>
    <w:tmpl w:val="BE1A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C3380"/>
    <w:multiLevelType w:val="hybridMultilevel"/>
    <w:tmpl w:val="F73C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D390F"/>
    <w:multiLevelType w:val="hybridMultilevel"/>
    <w:tmpl w:val="456C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71AD6"/>
    <w:multiLevelType w:val="hybridMultilevel"/>
    <w:tmpl w:val="88B2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86E3F"/>
    <w:multiLevelType w:val="hybridMultilevel"/>
    <w:tmpl w:val="6FDE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255D6F"/>
    <w:multiLevelType w:val="hybridMultilevel"/>
    <w:tmpl w:val="44D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E0D82"/>
    <w:multiLevelType w:val="hybridMultilevel"/>
    <w:tmpl w:val="B18E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07368C"/>
    <w:multiLevelType w:val="hybridMultilevel"/>
    <w:tmpl w:val="96F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52C0A"/>
    <w:multiLevelType w:val="hybridMultilevel"/>
    <w:tmpl w:val="4A8E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B732A"/>
    <w:multiLevelType w:val="hybridMultilevel"/>
    <w:tmpl w:val="E55A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5426C2"/>
    <w:multiLevelType w:val="hybridMultilevel"/>
    <w:tmpl w:val="2CB4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99750C"/>
    <w:multiLevelType w:val="hybridMultilevel"/>
    <w:tmpl w:val="47DE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5335F"/>
    <w:multiLevelType w:val="multilevel"/>
    <w:tmpl w:val="89F0531C"/>
    <w:lvl w:ilvl="0">
      <w:start w:val="1"/>
      <w:numFmt w:val="decimal"/>
      <w:lvlText w:val="%1."/>
      <w:lvlJc w:val="left"/>
      <w:pPr>
        <w:ind w:left="720" w:hanging="360"/>
      </w:pPr>
    </w:lvl>
    <w:lvl w:ilvl="1">
      <w:start w:val="50"/>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B487253"/>
    <w:multiLevelType w:val="hybridMultilevel"/>
    <w:tmpl w:val="31F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277246"/>
    <w:multiLevelType w:val="hybridMultilevel"/>
    <w:tmpl w:val="7A24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010332"/>
    <w:multiLevelType w:val="hybridMultilevel"/>
    <w:tmpl w:val="841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AA3B63"/>
    <w:multiLevelType w:val="hybridMultilevel"/>
    <w:tmpl w:val="1572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EB7FA2"/>
    <w:multiLevelType w:val="hybridMultilevel"/>
    <w:tmpl w:val="7868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032E5"/>
    <w:multiLevelType w:val="hybridMultilevel"/>
    <w:tmpl w:val="66C8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B3B02"/>
    <w:multiLevelType w:val="hybridMultilevel"/>
    <w:tmpl w:val="EBF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BD79E4"/>
    <w:multiLevelType w:val="hybridMultilevel"/>
    <w:tmpl w:val="C5E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D44D59"/>
    <w:multiLevelType w:val="hybridMultilevel"/>
    <w:tmpl w:val="2F8A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2E6D78"/>
    <w:multiLevelType w:val="hybridMultilevel"/>
    <w:tmpl w:val="B766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07683F"/>
    <w:multiLevelType w:val="hybridMultilevel"/>
    <w:tmpl w:val="E72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E5300C"/>
    <w:multiLevelType w:val="hybridMultilevel"/>
    <w:tmpl w:val="FA2A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02113F"/>
    <w:multiLevelType w:val="hybridMultilevel"/>
    <w:tmpl w:val="92DC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46233D"/>
    <w:multiLevelType w:val="hybridMultilevel"/>
    <w:tmpl w:val="1CC4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46404D"/>
    <w:multiLevelType w:val="hybridMultilevel"/>
    <w:tmpl w:val="260E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E041A9"/>
    <w:multiLevelType w:val="hybridMultilevel"/>
    <w:tmpl w:val="796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7F721C"/>
    <w:multiLevelType w:val="hybridMultilevel"/>
    <w:tmpl w:val="B52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EB326A"/>
    <w:multiLevelType w:val="hybridMultilevel"/>
    <w:tmpl w:val="B9403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6F4BE6"/>
    <w:multiLevelType w:val="hybridMultilevel"/>
    <w:tmpl w:val="1AFE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156D25"/>
    <w:multiLevelType w:val="hybridMultilevel"/>
    <w:tmpl w:val="D3C0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323E3E"/>
    <w:multiLevelType w:val="hybridMultilevel"/>
    <w:tmpl w:val="0E5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824CDC"/>
    <w:multiLevelType w:val="hybridMultilevel"/>
    <w:tmpl w:val="94980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B3689E"/>
    <w:multiLevelType w:val="hybridMultilevel"/>
    <w:tmpl w:val="A028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B426BA"/>
    <w:multiLevelType w:val="hybridMultilevel"/>
    <w:tmpl w:val="E85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B70F43"/>
    <w:multiLevelType w:val="hybridMultilevel"/>
    <w:tmpl w:val="565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0B3339"/>
    <w:multiLevelType w:val="hybridMultilevel"/>
    <w:tmpl w:val="818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E00C89"/>
    <w:multiLevelType w:val="hybridMultilevel"/>
    <w:tmpl w:val="305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A027A9"/>
    <w:multiLevelType w:val="hybridMultilevel"/>
    <w:tmpl w:val="56D4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7B0B0A"/>
    <w:multiLevelType w:val="hybridMultilevel"/>
    <w:tmpl w:val="4EDE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193939"/>
    <w:multiLevelType w:val="hybridMultilevel"/>
    <w:tmpl w:val="F72C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2454DF"/>
    <w:multiLevelType w:val="hybridMultilevel"/>
    <w:tmpl w:val="2952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2075B7"/>
    <w:multiLevelType w:val="hybridMultilevel"/>
    <w:tmpl w:val="8CB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BB5395"/>
    <w:multiLevelType w:val="hybridMultilevel"/>
    <w:tmpl w:val="8FC4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7642A5"/>
    <w:multiLevelType w:val="hybridMultilevel"/>
    <w:tmpl w:val="E2AA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733672"/>
    <w:multiLevelType w:val="hybridMultilevel"/>
    <w:tmpl w:val="F06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DC657E"/>
    <w:multiLevelType w:val="hybridMultilevel"/>
    <w:tmpl w:val="A26C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503D85"/>
    <w:multiLevelType w:val="hybridMultilevel"/>
    <w:tmpl w:val="A66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FC681E"/>
    <w:multiLevelType w:val="hybridMultilevel"/>
    <w:tmpl w:val="0ACA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2925B9"/>
    <w:multiLevelType w:val="hybridMultilevel"/>
    <w:tmpl w:val="DF6A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B753F3"/>
    <w:multiLevelType w:val="hybridMultilevel"/>
    <w:tmpl w:val="B43C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B91A02"/>
    <w:multiLevelType w:val="hybridMultilevel"/>
    <w:tmpl w:val="DC54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BA3FD7"/>
    <w:multiLevelType w:val="hybridMultilevel"/>
    <w:tmpl w:val="C562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CD784C"/>
    <w:multiLevelType w:val="hybridMultilevel"/>
    <w:tmpl w:val="75BC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FC1C87"/>
    <w:multiLevelType w:val="hybridMultilevel"/>
    <w:tmpl w:val="1B9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1022A0"/>
    <w:multiLevelType w:val="hybridMultilevel"/>
    <w:tmpl w:val="0D9E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2F4898"/>
    <w:multiLevelType w:val="hybridMultilevel"/>
    <w:tmpl w:val="49E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D94323"/>
    <w:multiLevelType w:val="hybridMultilevel"/>
    <w:tmpl w:val="C942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3D3126"/>
    <w:multiLevelType w:val="hybridMultilevel"/>
    <w:tmpl w:val="8CD4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936D21"/>
    <w:multiLevelType w:val="hybridMultilevel"/>
    <w:tmpl w:val="9D9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1615BC"/>
    <w:multiLevelType w:val="hybridMultilevel"/>
    <w:tmpl w:val="EEA8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64524F"/>
    <w:multiLevelType w:val="hybridMultilevel"/>
    <w:tmpl w:val="B9D2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D63F18"/>
    <w:multiLevelType w:val="hybridMultilevel"/>
    <w:tmpl w:val="8F2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0540C"/>
    <w:multiLevelType w:val="hybridMultilevel"/>
    <w:tmpl w:val="4B4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835775"/>
    <w:multiLevelType w:val="hybridMultilevel"/>
    <w:tmpl w:val="E562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D45156"/>
    <w:multiLevelType w:val="hybridMultilevel"/>
    <w:tmpl w:val="1446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2B3E0E"/>
    <w:multiLevelType w:val="hybridMultilevel"/>
    <w:tmpl w:val="D2C0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46378D"/>
    <w:multiLevelType w:val="hybridMultilevel"/>
    <w:tmpl w:val="D2BC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C83472"/>
    <w:multiLevelType w:val="hybridMultilevel"/>
    <w:tmpl w:val="8FA0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2E3717"/>
    <w:multiLevelType w:val="hybridMultilevel"/>
    <w:tmpl w:val="458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605FE1"/>
    <w:multiLevelType w:val="hybridMultilevel"/>
    <w:tmpl w:val="01EE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0DA2376"/>
    <w:multiLevelType w:val="hybridMultilevel"/>
    <w:tmpl w:val="4286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16C02B7"/>
    <w:multiLevelType w:val="hybridMultilevel"/>
    <w:tmpl w:val="AEC2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B049A9"/>
    <w:multiLevelType w:val="hybridMultilevel"/>
    <w:tmpl w:val="378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35A1489"/>
    <w:multiLevelType w:val="hybridMultilevel"/>
    <w:tmpl w:val="ED0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630286"/>
    <w:multiLevelType w:val="hybridMultilevel"/>
    <w:tmpl w:val="E2B6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E03F8B"/>
    <w:multiLevelType w:val="hybridMultilevel"/>
    <w:tmpl w:val="D86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604FBE"/>
    <w:multiLevelType w:val="hybridMultilevel"/>
    <w:tmpl w:val="CB8E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2D7726"/>
    <w:multiLevelType w:val="hybridMultilevel"/>
    <w:tmpl w:val="85DE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3D2C8F"/>
    <w:multiLevelType w:val="hybridMultilevel"/>
    <w:tmpl w:val="6E2A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87228D"/>
    <w:multiLevelType w:val="hybridMultilevel"/>
    <w:tmpl w:val="70E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EC3B94"/>
    <w:multiLevelType w:val="hybridMultilevel"/>
    <w:tmpl w:val="A3B8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F93201"/>
    <w:multiLevelType w:val="hybridMultilevel"/>
    <w:tmpl w:val="0466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1723C5"/>
    <w:multiLevelType w:val="hybridMultilevel"/>
    <w:tmpl w:val="CACC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335081"/>
    <w:multiLevelType w:val="hybridMultilevel"/>
    <w:tmpl w:val="4BA6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61502E"/>
    <w:multiLevelType w:val="hybridMultilevel"/>
    <w:tmpl w:val="53B6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8F7E2C"/>
    <w:multiLevelType w:val="hybridMultilevel"/>
    <w:tmpl w:val="44D0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DE090E"/>
    <w:multiLevelType w:val="hybridMultilevel"/>
    <w:tmpl w:val="12A6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4303E6"/>
    <w:multiLevelType w:val="hybridMultilevel"/>
    <w:tmpl w:val="6F5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C12EBF"/>
    <w:multiLevelType w:val="hybridMultilevel"/>
    <w:tmpl w:val="499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432E5A"/>
    <w:multiLevelType w:val="hybridMultilevel"/>
    <w:tmpl w:val="0246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962BDD"/>
    <w:multiLevelType w:val="hybridMultilevel"/>
    <w:tmpl w:val="E89A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46564D"/>
    <w:multiLevelType w:val="hybridMultilevel"/>
    <w:tmpl w:val="0A34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854D99"/>
    <w:multiLevelType w:val="hybridMultilevel"/>
    <w:tmpl w:val="42D6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AD3E2D"/>
    <w:multiLevelType w:val="hybridMultilevel"/>
    <w:tmpl w:val="147A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7B8768B"/>
    <w:multiLevelType w:val="hybridMultilevel"/>
    <w:tmpl w:val="7A12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0B66D2"/>
    <w:multiLevelType w:val="hybridMultilevel"/>
    <w:tmpl w:val="C9A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8CB3786"/>
    <w:multiLevelType w:val="hybridMultilevel"/>
    <w:tmpl w:val="AB22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8C646E"/>
    <w:multiLevelType w:val="hybridMultilevel"/>
    <w:tmpl w:val="12B0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533EA7"/>
    <w:multiLevelType w:val="hybridMultilevel"/>
    <w:tmpl w:val="7892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5C17A2"/>
    <w:multiLevelType w:val="hybridMultilevel"/>
    <w:tmpl w:val="197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CAA2B52"/>
    <w:multiLevelType w:val="hybridMultilevel"/>
    <w:tmpl w:val="41E8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D038A4"/>
    <w:multiLevelType w:val="hybridMultilevel"/>
    <w:tmpl w:val="6070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B048AA"/>
    <w:multiLevelType w:val="hybridMultilevel"/>
    <w:tmpl w:val="B654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F0C28CC"/>
    <w:multiLevelType w:val="hybridMultilevel"/>
    <w:tmpl w:val="9A06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F103618"/>
    <w:multiLevelType w:val="hybridMultilevel"/>
    <w:tmpl w:val="CB48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6E236D"/>
    <w:multiLevelType w:val="hybridMultilevel"/>
    <w:tmpl w:val="83D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B706FF"/>
    <w:multiLevelType w:val="hybridMultilevel"/>
    <w:tmpl w:val="4DFC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1BB116A"/>
    <w:multiLevelType w:val="hybridMultilevel"/>
    <w:tmpl w:val="940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4E7E00"/>
    <w:multiLevelType w:val="hybridMultilevel"/>
    <w:tmpl w:val="205E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A96C93"/>
    <w:multiLevelType w:val="hybridMultilevel"/>
    <w:tmpl w:val="04A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15149F"/>
    <w:multiLevelType w:val="hybridMultilevel"/>
    <w:tmpl w:val="7314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746457"/>
    <w:multiLevelType w:val="hybridMultilevel"/>
    <w:tmpl w:val="773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B57BDA"/>
    <w:multiLevelType w:val="hybridMultilevel"/>
    <w:tmpl w:val="6B4E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6FA5E9A"/>
    <w:multiLevelType w:val="hybridMultilevel"/>
    <w:tmpl w:val="012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FD4B37"/>
    <w:multiLevelType w:val="hybridMultilevel"/>
    <w:tmpl w:val="60D6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CD3F95"/>
    <w:multiLevelType w:val="hybridMultilevel"/>
    <w:tmpl w:val="127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9220750"/>
    <w:multiLevelType w:val="hybridMultilevel"/>
    <w:tmpl w:val="5A6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EE2519"/>
    <w:multiLevelType w:val="hybridMultilevel"/>
    <w:tmpl w:val="DAAC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C25D28"/>
    <w:multiLevelType w:val="hybridMultilevel"/>
    <w:tmpl w:val="2C92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E4725A"/>
    <w:multiLevelType w:val="hybridMultilevel"/>
    <w:tmpl w:val="684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D048A0"/>
    <w:multiLevelType w:val="hybridMultilevel"/>
    <w:tmpl w:val="B38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C6B12FC"/>
    <w:multiLevelType w:val="hybridMultilevel"/>
    <w:tmpl w:val="E1B0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793AB9"/>
    <w:multiLevelType w:val="hybridMultilevel"/>
    <w:tmpl w:val="FEA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EB5520"/>
    <w:multiLevelType w:val="hybridMultilevel"/>
    <w:tmpl w:val="CF825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260D28"/>
    <w:multiLevelType w:val="hybridMultilevel"/>
    <w:tmpl w:val="B464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E1618AD"/>
    <w:multiLevelType w:val="hybridMultilevel"/>
    <w:tmpl w:val="D21C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335083"/>
    <w:multiLevelType w:val="hybridMultilevel"/>
    <w:tmpl w:val="E470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384662"/>
    <w:multiLevelType w:val="hybridMultilevel"/>
    <w:tmpl w:val="C334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1AE79FA"/>
    <w:multiLevelType w:val="hybridMultilevel"/>
    <w:tmpl w:val="9C4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1BF0B86"/>
    <w:multiLevelType w:val="hybridMultilevel"/>
    <w:tmpl w:val="9F4A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602DCD"/>
    <w:multiLevelType w:val="hybridMultilevel"/>
    <w:tmpl w:val="8C8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36F27CC"/>
    <w:multiLevelType w:val="hybridMultilevel"/>
    <w:tmpl w:val="083A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2F5C65"/>
    <w:multiLevelType w:val="hybridMultilevel"/>
    <w:tmpl w:val="8F12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CC6628"/>
    <w:multiLevelType w:val="hybridMultilevel"/>
    <w:tmpl w:val="9726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69D3AB6"/>
    <w:multiLevelType w:val="hybridMultilevel"/>
    <w:tmpl w:val="46A46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79C7BDB"/>
    <w:multiLevelType w:val="hybridMultilevel"/>
    <w:tmpl w:val="9816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8133627"/>
    <w:multiLevelType w:val="hybridMultilevel"/>
    <w:tmpl w:val="4696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89F386E"/>
    <w:multiLevelType w:val="hybridMultilevel"/>
    <w:tmpl w:val="42F0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AAA2CAB"/>
    <w:multiLevelType w:val="hybridMultilevel"/>
    <w:tmpl w:val="9DCA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BBC3C0C"/>
    <w:multiLevelType w:val="hybridMultilevel"/>
    <w:tmpl w:val="BC46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BED09B4"/>
    <w:multiLevelType w:val="hybridMultilevel"/>
    <w:tmpl w:val="BED6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CD55303"/>
    <w:multiLevelType w:val="hybridMultilevel"/>
    <w:tmpl w:val="C004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E71785B"/>
    <w:multiLevelType w:val="hybridMultilevel"/>
    <w:tmpl w:val="5FA4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E932DE2"/>
    <w:multiLevelType w:val="hybridMultilevel"/>
    <w:tmpl w:val="CDF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EDB596A"/>
    <w:multiLevelType w:val="hybridMultilevel"/>
    <w:tmpl w:val="EC7E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FA70C67"/>
    <w:multiLevelType w:val="hybridMultilevel"/>
    <w:tmpl w:val="FF3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8"/>
  </w:num>
  <w:num w:numId="2">
    <w:abstractNumId w:val="57"/>
  </w:num>
  <w:num w:numId="3">
    <w:abstractNumId w:val="133"/>
  </w:num>
  <w:num w:numId="4">
    <w:abstractNumId w:val="150"/>
  </w:num>
  <w:num w:numId="5">
    <w:abstractNumId w:val="50"/>
  </w:num>
  <w:num w:numId="6">
    <w:abstractNumId w:val="62"/>
  </w:num>
  <w:num w:numId="7">
    <w:abstractNumId w:val="117"/>
  </w:num>
  <w:num w:numId="8">
    <w:abstractNumId w:val="107"/>
  </w:num>
  <w:num w:numId="9">
    <w:abstractNumId w:val="10"/>
  </w:num>
  <w:num w:numId="10">
    <w:abstractNumId w:val="104"/>
  </w:num>
  <w:num w:numId="11">
    <w:abstractNumId w:val="74"/>
  </w:num>
  <w:num w:numId="12">
    <w:abstractNumId w:val="112"/>
  </w:num>
  <w:num w:numId="13">
    <w:abstractNumId w:val="114"/>
  </w:num>
  <w:num w:numId="14">
    <w:abstractNumId w:val="106"/>
  </w:num>
  <w:num w:numId="15">
    <w:abstractNumId w:val="43"/>
  </w:num>
  <w:num w:numId="16">
    <w:abstractNumId w:val="111"/>
  </w:num>
  <w:num w:numId="17">
    <w:abstractNumId w:val="20"/>
  </w:num>
  <w:num w:numId="18">
    <w:abstractNumId w:val="61"/>
  </w:num>
  <w:num w:numId="19">
    <w:abstractNumId w:val="15"/>
  </w:num>
  <w:num w:numId="20">
    <w:abstractNumId w:val="147"/>
  </w:num>
  <w:num w:numId="21">
    <w:abstractNumId w:val="24"/>
  </w:num>
  <w:num w:numId="22">
    <w:abstractNumId w:val="38"/>
  </w:num>
  <w:num w:numId="23">
    <w:abstractNumId w:val="132"/>
  </w:num>
  <w:num w:numId="24">
    <w:abstractNumId w:val="72"/>
  </w:num>
  <w:num w:numId="25">
    <w:abstractNumId w:val="3"/>
  </w:num>
  <w:num w:numId="26">
    <w:abstractNumId w:val="45"/>
  </w:num>
  <w:num w:numId="27">
    <w:abstractNumId w:val="64"/>
  </w:num>
  <w:num w:numId="28">
    <w:abstractNumId w:val="121"/>
  </w:num>
  <w:num w:numId="29">
    <w:abstractNumId w:val="75"/>
  </w:num>
  <w:num w:numId="30">
    <w:abstractNumId w:val="129"/>
  </w:num>
  <w:num w:numId="31">
    <w:abstractNumId w:val="9"/>
  </w:num>
  <w:num w:numId="32">
    <w:abstractNumId w:val="80"/>
  </w:num>
  <w:num w:numId="33">
    <w:abstractNumId w:val="100"/>
  </w:num>
  <w:num w:numId="34">
    <w:abstractNumId w:val="48"/>
  </w:num>
  <w:num w:numId="35">
    <w:abstractNumId w:val="84"/>
  </w:num>
  <w:num w:numId="36">
    <w:abstractNumId w:val="95"/>
  </w:num>
  <w:num w:numId="37">
    <w:abstractNumId w:val="68"/>
  </w:num>
  <w:num w:numId="38">
    <w:abstractNumId w:val="128"/>
  </w:num>
  <w:num w:numId="39">
    <w:abstractNumId w:val="4"/>
  </w:num>
  <w:num w:numId="40">
    <w:abstractNumId w:val="89"/>
  </w:num>
  <w:num w:numId="41">
    <w:abstractNumId w:val="6"/>
  </w:num>
  <w:num w:numId="42">
    <w:abstractNumId w:val="39"/>
  </w:num>
  <w:num w:numId="43">
    <w:abstractNumId w:val="40"/>
  </w:num>
  <w:num w:numId="44">
    <w:abstractNumId w:val="44"/>
  </w:num>
  <w:num w:numId="45">
    <w:abstractNumId w:val="31"/>
  </w:num>
  <w:num w:numId="46">
    <w:abstractNumId w:val="126"/>
  </w:num>
  <w:num w:numId="47">
    <w:abstractNumId w:val="122"/>
  </w:num>
  <w:num w:numId="48">
    <w:abstractNumId w:val="135"/>
  </w:num>
  <w:num w:numId="49">
    <w:abstractNumId w:val="32"/>
  </w:num>
  <w:num w:numId="50">
    <w:abstractNumId w:val="101"/>
  </w:num>
  <w:num w:numId="51">
    <w:abstractNumId w:val="119"/>
  </w:num>
  <w:num w:numId="52">
    <w:abstractNumId w:val="83"/>
  </w:num>
  <w:num w:numId="53">
    <w:abstractNumId w:val="71"/>
  </w:num>
  <w:num w:numId="54">
    <w:abstractNumId w:val="143"/>
  </w:num>
  <w:num w:numId="55">
    <w:abstractNumId w:val="130"/>
  </w:num>
  <w:num w:numId="56">
    <w:abstractNumId w:val="42"/>
  </w:num>
  <w:num w:numId="57">
    <w:abstractNumId w:val="69"/>
  </w:num>
  <w:num w:numId="58">
    <w:abstractNumId w:val="85"/>
  </w:num>
  <w:num w:numId="59">
    <w:abstractNumId w:val="51"/>
  </w:num>
  <w:num w:numId="60">
    <w:abstractNumId w:val="136"/>
  </w:num>
  <w:num w:numId="61">
    <w:abstractNumId w:val="151"/>
  </w:num>
  <w:num w:numId="62">
    <w:abstractNumId w:val="91"/>
  </w:num>
  <w:num w:numId="63">
    <w:abstractNumId w:val="35"/>
  </w:num>
  <w:num w:numId="64">
    <w:abstractNumId w:val="26"/>
  </w:num>
  <w:num w:numId="65">
    <w:abstractNumId w:val="109"/>
  </w:num>
  <w:num w:numId="66">
    <w:abstractNumId w:val="25"/>
  </w:num>
  <w:num w:numId="67">
    <w:abstractNumId w:val="92"/>
  </w:num>
  <w:num w:numId="68">
    <w:abstractNumId w:val="2"/>
  </w:num>
  <w:num w:numId="69">
    <w:abstractNumId w:val="146"/>
  </w:num>
  <w:num w:numId="70">
    <w:abstractNumId w:val="27"/>
  </w:num>
  <w:num w:numId="71">
    <w:abstractNumId w:val="116"/>
  </w:num>
  <w:num w:numId="72">
    <w:abstractNumId w:val="98"/>
  </w:num>
  <w:num w:numId="73">
    <w:abstractNumId w:val="115"/>
  </w:num>
  <w:num w:numId="74">
    <w:abstractNumId w:val="63"/>
  </w:num>
  <w:num w:numId="75">
    <w:abstractNumId w:val="22"/>
  </w:num>
  <w:num w:numId="76">
    <w:abstractNumId w:val="103"/>
  </w:num>
  <w:num w:numId="77">
    <w:abstractNumId w:val="82"/>
  </w:num>
  <w:num w:numId="78">
    <w:abstractNumId w:val="142"/>
  </w:num>
  <w:num w:numId="79">
    <w:abstractNumId w:val="118"/>
  </w:num>
  <w:num w:numId="80">
    <w:abstractNumId w:val="18"/>
  </w:num>
  <w:num w:numId="81">
    <w:abstractNumId w:val="70"/>
  </w:num>
  <w:num w:numId="82">
    <w:abstractNumId w:val="134"/>
  </w:num>
  <w:num w:numId="83">
    <w:abstractNumId w:val="99"/>
  </w:num>
  <w:num w:numId="84">
    <w:abstractNumId w:val="12"/>
  </w:num>
  <w:num w:numId="85">
    <w:abstractNumId w:val="54"/>
  </w:num>
  <w:num w:numId="86">
    <w:abstractNumId w:val="141"/>
  </w:num>
  <w:num w:numId="87">
    <w:abstractNumId w:val="0"/>
  </w:num>
  <w:num w:numId="88">
    <w:abstractNumId w:val="125"/>
  </w:num>
  <w:num w:numId="89">
    <w:abstractNumId w:val="60"/>
  </w:num>
  <w:num w:numId="90">
    <w:abstractNumId w:val="16"/>
  </w:num>
  <w:num w:numId="91">
    <w:abstractNumId w:val="73"/>
  </w:num>
  <w:num w:numId="92">
    <w:abstractNumId w:val="120"/>
  </w:num>
  <w:num w:numId="93">
    <w:abstractNumId w:val="13"/>
  </w:num>
  <w:num w:numId="94">
    <w:abstractNumId w:val="77"/>
  </w:num>
  <w:num w:numId="95">
    <w:abstractNumId w:val="65"/>
  </w:num>
  <w:num w:numId="96">
    <w:abstractNumId w:val="67"/>
  </w:num>
  <w:num w:numId="97">
    <w:abstractNumId w:val="131"/>
  </w:num>
  <w:num w:numId="98">
    <w:abstractNumId w:val="78"/>
  </w:num>
  <w:num w:numId="99">
    <w:abstractNumId w:val="149"/>
  </w:num>
  <w:num w:numId="100">
    <w:abstractNumId w:val="144"/>
  </w:num>
  <w:num w:numId="101">
    <w:abstractNumId w:val="76"/>
  </w:num>
  <w:num w:numId="102">
    <w:abstractNumId w:val="87"/>
  </w:num>
  <w:num w:numId="103">
    <w:abstractNumId w:val="124"/>
  </w:num>
  <w:num w:numId="104">
    <w:abstractNumId w:val="11"/>
  </w:num>
  <w:num w:numId="105">
    <w:abstractNumId w:val="21"/>
  </w:num>
  <w:num w:numId="106">
    <w:abstractNumId w:val="148"/>
  </w:num>
  <w:num w:numId="107">
    <w:abstractNumId w:val="90"/>
  </w:num>
  <w:num w:numId="108">
    <w:abstractNumId w:val="97"/>
  </w:num>
  <w:num w:numId="109">
    <w:abstractNumId w:val="49"/>
  </w:num>
  <w:num w:numId="110">
    <w:abstractNumId w:val="34"/>
  </w:num>
  <w:num w:numId="111">
    <w:abstractNumId w:val="23"/>
  </w:num>
  <w:num w:numId="112">
    <w:abstractNumId w:val="123"/>
  </w:num>
  <w:num w:numId="113">
    <w:abstractNumId w:val="17"/>
  </w:num>
  <w:num w:numId="114">
    <w:abstractNumId w:val="110"/>
  </w:num>
  <w:num w:numId="115">
    <w:abstractNumId w:val="47"/>
  </w:num>
  <w:num w:numId="116">
    <w:abstractNumId w:val="58"/>
  </w:num>
  <w:num w:numId="117">
    <w:abstractNumId w:val="53"/>
  </w:num>
  <w:num w:numId="118">
    <w:abstractNumId w:val="137"/>
  </w:num>
  <w:num w:numId="119">
    <w:abstractNumId w:val="19"/>
  </w:num>
  <w:num w:numId="120">
    <w:abstractNumId w:val="96"/>
  </w:num>
  <w:num w:numId="121">
    <w:abstractNumId w:val="8"/>
  </w:num>
  <w:num w:numId="122">
    <w:abstractNumId w:val="28"/>
  </w:num>
  <w:num w:numId="123">
    <w:abstractNumId w:val="93"/>
  </w:num>
  <w:num w:numId="124">
    <w:abstractNumId w:val="29"/>
  </w:num>
  <w:num w:numId="125">
    <w:abstractNumId w:val="56"/>
  </w:num>
  <w:num w:numId="126">
    <w:abstractNumId w:val="139"/>
  </w:num>
  <w:num w:numId="127">
    <w:abstractNumId w:val="102"/>
  </w:num>
  <w:num w:numId="128">
    <w:abstractNumId w:val="86"/>
  </w:num>
  <w:num w:numId="129">
    <w:abstractNumId w:val="5"/>
  </w:num>
  <w:num w:numId="130">
    <w:abstractNumId w:val="127"/>
  </w:num>
  <w:num w:numId="131">
    <w:abstractNumId w:val="52"/>
  </w:num>
  <w:num w:numId="132">
    <w:abstractNumId w:val="81"/>
  </w:num>
  <w:num w:numId="133">
    <w:abstractNumId w:val="79"/>
  </w:num>
  <w:num w:numId="134">
    <w:abstractNumId w:val="30"/>
  </w:num>
  <w:num w:numId="135">
    <w:abstractNumId w:val="59"/>
  </w:num>
  <w:num w:numId="136">
    <w:abstractNumId w:val="66"/>
  </w:num>
  <w:num w:numId="137">
    <w:abstractNumId w:val="14"/>
  </w:num>
  <w:num w:numId="138">
    <w:abstractNumId w:val="88"/>
  </w:num>
  <w:num w:numId="139">
    <w:abstractNumId w:val="41"/>
  </w:num>
  <w:num w:numId="140">
    <w:abstractNumId w:val="36"/>
  </w:num>
  <w:num w:numId="141">
    <w:abstractNumId w:val="94"/>
  </w:num>
  <w:num w:numId="142">
    <w:abstractNumId w:val="145"/>
  </w:num>
  <w:num w:numId="143">
    <w:abstractNumId w:val="108"/>
  </w:num>
  <w:num w:numId="144">
    <w:abstractNumId w:val="105"/>
  </w:num>
  <w:num w:numId="145">
    <w:abstractNumId w:val="37"/>
  </w:num>
  <w:num w:numId="146">
    <w:abstractNumId w:val="46"/>
  </w:num>
  <w:num w:numId="147">
    <w:abstractNumId w:val="55"/>
  </w:num>
  <w:num w:numId="148">
    <w:abstractNumId w:val="140"/>
  </w:num>
  <w:num w:numId="149">
    <w:abstractNumId w:val="1"/>
  </w:num>
  <w:num w:numId="150">
    <w:abstractNumId w:val="33"/>
  </w:num>
  <w:num w:numId="151">
    <w:abstractNumId w:val="113"/>
  </w:num>
  <w:num w:numId="152">
    <w:abstractNumId w:val="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1A"/>
    <w:rsid w:val="000127F4"/>
    <w:rsid w:val="000A26E1"/>
    <w:rsid w:val="000E3257"/>
    <w:rsid w:val="0019186E"/>
    <w:rsid w:val="001C0065"/>
    <w:rsid w:val="00203AA8"/>
    <w:rsid w:val="002273A4"/>
    <w:rsid w:val="002A54F5"/>
    <w:rsid w:val="002D2F7A"/>
    <w:rsid w:val="00304C4C"/>
    <w:rsid w:val="00306B3F"/>
    <w:rsid w:val="003306B2"/>
    <w:rsid w:val="003554D0"/>
    <w:rsid w:val="0036121D"/>
    <w:rsid w:val="003B3A45"/>
    <w:rsid w:val="003B49FC"/>
    <w:rsid w:val="003C3E09"/>
    <w:rsid w:val="003D4B1F"/>
    <w:rsid w:val="003E6F64"/>
    <w:rsid w:val="003F4E68"/>
    <w:rsid w:val="0041292F"/>
    <w:rsid w:val="004C46A9"/>
    <w:rsid w:val="005319D7"/>
    <w:rsid w:val="00552C85"/>
    <w:rsid w:val="005A14BA"/>
    <w:rsid w:val="00614274"/>
    <w:rsid w:val="00654700"/>
    <w:rsid w:val="00664B82"/>
    <w:rsid w:val="0066601A"/>
    <w:rsid w:val="006965F3"/>
    <w:rsid w:val="006B63FB"/>
    <w:rsid w:val="006E506B"/>
    <w:rsid w:val="0071156D"/>
    <w:rsid w:val="007241A6"/>
    <w:rsid w:val="0073232E"/>
    <w:rsid w:val="00744A24"/>
    <w:rsid w:val="00747EA6"/>
    <w:rsid w:val="00765870"/>
    <w:rsid w:val="00767CD2"/>
    <w:rsid w:val="00822873"/>
    <w:rsid w:val="00845A0F"/>
    <w:rsid w:val="00851B5C"/>
    <w:rsid w:val="008522E1"/>
    <w:rsid w:val="00877C17"/>
    <w:rsid w:val="008C5EBA"/>
    <w:rsid w:val="00902401"/>
    <w:rsid w:val="00904276"/>
    <w:rsid w:val="0092772A"/>
    <w:rsid w:val="00947DCE"/>
    <w:rsid w:val="0095638A"/>
    <w:rsid w:val="00971ABB"/>
    <w:rsid w:val="00986061"/>
    <w:rsid w:val="00990F31"/>
    <w:rsid w:val="00A01C16"/>
    <w:rsid w:val="00A06FA7"/>
    <w:rsid w:val="00A350C0"/>
    <w:rsid w:val="00A36739"/>
    <w:rsid w:val="00A81648"/>
    <w:rsid w:val="00B7378F"/>
    <w:rsid w:val="00BC0622"/>
    <w:rsid w:val="00BD66D2"/>
    <w:rsid w:val="00C805EE"/>
    <w:rsid w:val="00C95768"/>
    <w:rsid w:val="00CB18D4"/>
    <w:rsid w:val="00D0322D"/>
    <w:rsid w:val="00D107AD"/>
    <w:rsid w:val="00DA0D4F"/>
    <w:rsid w:val="00E149D7"/>
    <w:rsid w:val="00E20EAB"/>
    <w:rsid w:val="00E769F3"/>
    <w:rsid w:val="00E9395C"/>
    <w:rsid w:val="00EE2555"/>
    <w:rsid w:val="00F419F9"/>
    <w:rsid w:val="00F719C4"/>
    <w:rsid w:val="00FA4E1F"/>
    <w:rsid w:val="00FA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D34CE9"/>
  <w15:chartTrackingRefBased/>
  <w15:docId w15:val="{C4DE52BA-F946-0D4D-8498-50DBD8C9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E09"/>
    <w:rPr>
      <w:rFonts w:ascii="Arial Narrow" w:hAnsi="Arial Narrow"/>
      <w:sz w:val="22"/>
    </w:rPr>
  </w:style>
  <w:style w:type="paragraph" w:styleId="Heading1">
    <w:name w:val="heading 1"/>
    <w:basedOn w:val="Normal"/>
    <w:next w:val="Normal"/>
    <w:link w:val="Heading1Char"/>
    <w:uiPriority w:val="9"/>
    <w:qFormat/>
    <w:rsid w:val="003C3E09"/>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C3E09"/>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0A26E1"/>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aliases w:val="Heading 3-2"/>
    <w:basedOn w:val="Normal"/>
    <w:next w:val="Normal"/>
    <w:link w:val="Heading4Char"/>
    <w:uiPriority w:val="9"/>
    <w:unhideWhenUsed/>
    <w:qFormat/>
    <w:rsid w:val="003C3E09"/>
    <w:pPr>
      <w:keepNext/>
      <w:keepLines/>
      <w:spacing w:before="40"/>
      <w:outlineLvl w:val="3"/>
    </w:pPr>
    <w:rPr>
      <w:rFonts w:eastAsiaTheme="majorEastAsia" w:cstheme="majorBidi"/>
      <w:iCs/>
      <w:color w:val="404040" w:themeColor="text1" w:themeTint="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3-2 Char"/>
    <w:basedOn w:val="DefaultParagraphFont"/>
    <w:link w:val="Heading4"/>
    <w:uiPriority w:val="9"/>
    <w:rsid w:val="003C3E09"/>
    <w:rPr>
      <w:rFonts w:ascii="Arial Narrow" w:eastAsiaTheme="majorEastAsia" w:hAnsi="Arial Narrow" w:cstheme="majorBidi"/>
      <w:iCs/>
      <w:color w:val="404040" w:themeColor="text1" w:themeTint="BF"/>
    </w:rPr>
  </w:style>
  <w:style w:type="paragraph" w:styleId="TOC1">
    <w:name w:val="toc 1"/>
    <w:basedOn w:val="Normal"/>
    <w:next w:val="Normal"/>
    <w:autoRedefine/>
    <w:uiPriority w:val="39"/>
    <w:unhideWhenUsed/>
    <w:qFormat/>
    <w:rsid w:val="003C3E09"/>
    <w:pPr>
      <w:spacing w:before="120"/>
    </w:pPr>
    <w:rPr>
      <w:bCs/>
      <w:iCs/>
    </w:rPr>
  </w:style>
  <w:style w:type="paragraph" w:styleId="TOC2">
    <w:name w:val="toc 2"/>
    <w:basedOn w:val="Normal"/>
    <w:next w:val="Normal"/>
    <w:autoRedefine/>
    <w:uiPriority w:val="39"/>
    <w:unhideWhenUsed/>
    <w:qFormat/>
    <w:rsid w:val="003C3E09"/>
    <w:pPr>
      <w:spacing w:before="120"/>
      <w:ind w:left="220"/>
    </w:pPr>
    <w:rPr>
      <w:bCs/>
      <w:szCs w:val="22"/>
    </w:rPr>
  </w:style>
  <w:style w:type="paragraph" w:styleId="TOC3">
    <w:name w:val="toc 3"/>
    <w:basedOn w:val="Normal"/>
    <w:next w:val="Normal"/>
    <w:autoRedefine/>
    <w:uiPriority w:val="39"/>
    <w:unhideWhenUsed/>
    <w:qFormat/>
    <w:rsid w:val="003C3E09"/>
    <w:pPr>
      <w:ind w:left="440"/>
    </w:pPr>
    <w:rPr>
      <w:szCs w:val="20"/>
    </w:rPr>
  </w:style>
  <w:style w:type="character" w:customStyle="1" w:styleId="Heading1Char">
    <w:name w:val="Heading 1 Char"/>
    <w:basedOn w:val="DefaultParagraphFont"/>
    <w:link w:val="Heading1"/>
    <w:uiPriority w:val="9"/>
    <w:rsid w:val="003C3E09"/>
    <w:rPr>
      <w:rFonts w:ascii="Arial Narrow" w:eastAsiaTheme="majorEastAsia" w:hAnsi="Arial Narrow" w:cstheme="majorBidi"/>
      <w:b/>
      <w:color w:val="000000" w:themeColor="text1"/>
      <w:sz w:val="32"/>
      <w:szCs w:val="32"/>
    </w:rPr>
  </w:style>
  <w:style w:type="paragraph" w:styleId="TOCHeading">
    <w:name w:val="TOC Heading"/>
    <w:basedOn w:val="Heading1"/>
    <w:next w:val="Normal"/>
    <w:autoRedefine/>
    <w:uiPriority w:val="39"/>
    <w:unhideWhenUsed/>
    <w:qFormat/>
    <w:rsid w:val="00E9395C"/>
    <w:pPr>
      <w:spacing w:before="480" w:line="276" w:lineRule="auto"/>
      <w:outlineLvl w:val="9"/>
    </w:pPr>
    <w:rPr>
      <w:rFonts w:ascii="HelveticaNeue MediumCond" w:hAnsi="HelveticaNeue MediumCond"/>
      <w:bCs/>
      <w:color w:val="4472C4" w:themeColor="accent1"/>
      <w:sz w:val="28"/>
      <w:szCs w:val="28"/>
    </w:rPr>
  </w:style>
  <w:style w:type="table" w:styleId="TableGrid">
    <w:name w:val="Table Grid"/>
    <w:basedOn w:val="TableNormal"/>
    <w:uiPriority w:val="39"/>
    <w:rsid w:val="0066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32E"/>
    <w:pPr>
      <w:ind w:left="720"/>
      <w:contextualSpacing/>
    </w:pPr>
  </w:style>
  <w:style w:type="character" w:styleId="Hyperlink">
    <w:name w:val="Hyperlink"/>
    <w:basedOn w:val="DefaultParagraphFont"/>
    <w:uiPriority w:val="99"/>
    <w:unhideWhenUsed/>
    <w:rsid w:val="003C3E09"/>
    <w:rPr>
      <w:rFonts w:ascii="Arial Narrow" w:hAnsi="Arial Narrow"/>
      <w:b w:val="0"/>
      <w:i w:val="0"/>
      <w:color w:val="0563C1" w:themeColor="hyperlink"/>
      <w:sz w:val="22"/>
      <w:u w:val="single"/>
    </w:rPr>
  </w:style>
  <w:style w:type="character" w:styleId="UnresolvedMention">
    <w:name w:val="Unresolved Mention"/>
    <w:basedOn w:val="DefaultParagraphFont"/>
    <w:uiPriority w:val="99"/>
    <w:semiHidden/>
    <w:unhideWhenUsed/>
    <w:rsid w:val="00552C85"/>
    <w:rPr>
      <w:color w:val="605E5C"/>
      <w:shd w:val="clear" w:color="auto" w:fill="E1DFDD"/>
    </w:rPr>
  </w:style>
  <w:style w:type="paragraph" w:customStyle="1" w:styleId="BasicArial">
    <w:name w:val="Basic Arial"/>
    <w:basedOn w:val="Normal"/>
    <w:qFormat/>
    <w:rsid w:val="00767CD2"/>
    <w:pPr>
      <w:autoSpaceDE w:val="0"/>
      <w:autoSpaceDN w:val="0"/>
      <w:adjustRightInd w:val="0"/>
    </w:pPr>
    <w:rPr>
      <w:rFonts w:ascii="Íﬁï∑˛" w:hAnsi="Íﬁï∑˛" w:cs="Íﬁï∑˛"/>
      <w:color w:val="394555"/>
      <w:sz w:val="19"/>
      <w:szCs w:val="19"/>
    </w:rPr>
  </w:style>
  <w:style w:type="character" w:styleId="PlaceholderText">
    <w:name w:val="Placeholder Text"/>
    <w:basedOn w:val="DefaultParagraphFont"/>
    <w:uiPriority w:val="99"/>
    <w:semiHidden/>
    <w:rsid w:val="00845A0F"/>
    <w:rPr>
      <w:color w:val="808080"/>
    </w:rPr>
  </w:style>
  <w:style w:type="character" w:customStyle="1" w:styleId="Heading3Char">
    <w:name w:val="Heading 3 Char"/>
    <w:basedOn w:val="DefaultParagraphFont"/>
    <w:link w:val="Heading3"/>
    <w:uiPriority w:val="9"/>
    <w:rsid w:val="000A26E1"/>
    <w:rPr>
      <w:rFonts w:asciiTheme="majorHAnsi" w:eastAsiaTheme="majorEastAsia" w:hAnsiTheme="majorHAnsi" w:cstheme="majorBidi"/>
      <w:color w:val="1F3763" w:themeColor="accent1" w:themeShade="7F"/>
    </w:rPr>
  </w:style>
  <w:style w:type="character" w:styleId="EndnoteReference">
    <w:name w:val="endnote reference"/>
    <w:basedOn w:val="DefaultParagraphFont"/>
    <w:uiPriority w:val="99"/>
    <w:unhideWhenUsed/>
    <w:rsid w:val="00C95768"/>
    <w:rPr>
      <w:rFonts w:ascii="Arial Narrow" w:hAnsi="Arial Narrow"/>
      <w:b w:val="0"/>
      <w:i w:val="0"/>
      <w:spacing w:val="0"/>
      <w:sz w:val="21"/>
      <w:vertAlign w:val="superscript"/>
    </w:rPr>
  </w:style>
  <w:style w:type="paragraph" w:styleId="Title">
    <w:name w:val="Title"/>
    <w:basedOn w:val="Normal"/>
    <w:next w:val="Normal"/>
    <w:link w:val="TitleChar"/>
    <w:uiPriority w:val="10"/>
    <w:qFormat/>
    <w:rsid w:val="003C3E09"/>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C3E09"/>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3C3E09"/>
    <w:pPr>
      <w:numPr>
        <w:ilvl w:val="1"/>
      </w:numPr>
      <w:spacing w:after="160"/>
    </w:pPr>
    <w:rPr>
      <w:rFonts w:eastAsiaTheme="minorEastAsia"/>
      <w:color w:val="5A5A5A" w:themeColor="text1" w:themeTint="A5"/>
      <w:spacing w:val="15"/>
      <w:sz w:val="28"/>
      <w:szCs w:val="22"/>
    </w:rPr>
  </w:style>
  <w:style w:type="character" w:customStyle="1" w:styleId="SubtitleChar">
    <w:name w:val="Subtitle Char"/>
    <w:basedOn w:val="DefaultParagraphFont"/>
    <w:link w:val="Subtitle"/>
    <w:uiPriority w:val="11"/>
    <w:rsid w:val="003C3E09"/>
    <w:rPr>
      <w:rFonts w:ascii="Arial Narrow" w:eastAsiaTheme="minorEastAsia" w:hAnsi="Arial Narrow"/>
      <w:color w:val="5A5A5A" w:themeColor="text1" w:themeTint="A5"/>
      <w:spacing w:val="15"/>
      <w:sz w:val="28"/>
      <w:szCs w:val="22"/>
    </w:rPr>
  </w:style>
  <w:style w:type="paragraph" w:styleId="TOC4">
    <w:name w:val="toc 4"/>
    <w:basedOn w:val="Normal"/>
    <w:next w:val="Normal"/>
    <w:autoRedefine/>
    <w:uiPriority w:val="39"/>
    <w:semiHidden/>
    <w:unhideWhenUsed/>
    <w:rsid w:val="003C3E09"/>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C3E09"/>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C3E09"/>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C3E09"/>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C3E09"/>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C3E09"/>
    <w:pPr>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C3E09"/>
    <w:rPr>
      <w:rFonts w:ascii="Arial Narrow" w:eastAsiaTheme="majorEastAsia" w:hAnsi="Arial Narrow" w:cstheme="majorBidi"/>
      <w:b/>
      <w:color w:val="000000" w:themeColor="text1"/>
      <w:sz w:val="26"/>
      <w:szCs w:val="26"/>
    </w:rPr>
  </w:style>
  <w:style w:type="character" w:styleId="FollowedHyperlink">
    <w:name w:val="FollowedHyperlink"/>
    <w:basedOn w:val="DefaultParagraphFont"/>
    <w:uiPriority w:val="99"/>
    <w:semiHidden/>
    <w:unhideWhenUsed/>
    <w:rsid w:val="00F41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evuecollege.edu/testing/2020/03/14/high-school-transcripts/" TargetMode="External"/><Relationship Id="rId13" Type="http://schemas.openxmlformats.org/officeDocument/2006/relationships/hyperlink" Target="https://www.ccsse.org/aboutsurvey/aboutsurvey.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udentexperiencenetwork.org/wp-content/uploads/2015/09/What-We-Know-About-Belonging.pdf" TargetMode="External"/><Relationship Id="rId12" Type="http://schemas.openxmlformats.org/officeDocument/2006/relationships/hyperlink" Target="https://northseattle.edu/placement-tests/placement-english-classes" TargetMode="External"/><Relationship Id="rId17" Type="http://schemas.openxmlformats.org/officeDocument/2006/relationships/hyperlink" Target="mailto:data@ccedresults.org" TargetMode="External"/><Relationship Id="rId2" Type="http://schemas.openxmlformats.org/officeDocument/2006/relationships/numbering" Target="numbering.xml"/><Relationship Id="rId16" Type="http://schemas.openxmlformats.org/officeDocument/2006/relationships/hyperlink" Target="http://studentexperiencenetwork.org/wp-content/uploads/2015/09/What-We-Know-About-Belonging.pdf" TargetMode="External"/><Relationship Id="rId1" Type="http://schemas.openxmlformats.org/officeDocument/2006/relationships/customXml" Target="../customXml/item1.xml"/><Relationship Id="rId6" Type="http://schemas.openxmlformats.org/officeDocument/2006/relationships/hyperlink" Target="https://www.sbctc.edu/about/agency/initiatives-projects/student-achievement-initiative.aspx" TargetMode="External"/><Relationship Id="rId11" Type="http://schemas.openxmlformats.org/officeDocument/2006/relationships/hyperlink" Target="https://seattlecentral.edu/enrollment-and-funding/enrollment-and-admissions/placement-for-classes/english-placement" TargetMode="External"/><Relationship Id="rId5" Type="http://schemas.openxmlformats.org/officeDocument/2006/relationships/webSettings" Target="webSettings.xml"/><Relationship Id="rId15" Type="http://schemas.openxmlformats.org/officeDocument/2006/relationships/hyperlink" Target="https://rpgroup.org/Our-Projects/Student-Support-Re" TargetMode="External"/><Relationship Id="rId10" Type="http://schemas.openxmlformats.org/officeDocument/2006/relationships/hyperlink" Target="https://placeandtest.highline.edu/placement/high-school-transcrip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eenriver.edu/students/academics/assessment-testing-center/course-placement/high-school-transcript-placement/" TargetMode="External"/><Relationship Id="rId14" Type="http://schemas.openxmlformats.org/officeDocument/2006/relationships/hyperlink" Target="https://www.ccsse.org/aboutsurvey/aboutsurve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AF8EB-D91A-3249-BC14-30CB5334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68</Pages>
  <Words>20829</Words>
  <Characters>118727</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Clute</dc:creator>
  <cp:keywords/>
  <dc:description/>
  <cp:lastModifiedBy>Megan Clute</cp:lastModifiedBy>
  <cp:revision>28</cp:revision>
  <dcterms:created xsi:type="dcterms:W3CDTF">2021-07-14T23:47:00Z</dcterms:created>
  <dcterms:modified xsi:type="dcterms:W3CDTF">2021-08-12T23:40:00Z</dcterms:modified>
</cp:coreProperties>
</file>