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color w:val="000000"/>
          <w:rFonts w:ascii="Georgia" w:cs="Georgia" w:eastAsia="Georgia" w:hAnsi="Georgia"/>
          <w:sz w:val="32"/>
          <w:szCs w:val="32"/>
        </w:rPr>
        <w:t>Be Careful and Stay Safe</w:t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jc w:val="center"/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color w:val="000000"/>
          <w:rFonts w:ascii="Georgia" w:cs="Georgia" w:eastAsia="Georgia" w:hAnsi="Georgia"/>
          <w:sz w:val="32"/>
          <w:szCs w:val="32"/>
        </w:rPr>
        <w:t> for 1st</w:t>
      </w:r>
      <w:r w:rsidR="00000000" w:rsidDel="00000000" w:rsidRPr="00000000">
        <w:rPr>
          <w:rtl w:val="0"/>
        </w:rPr>
      </w:r>
    </w:p>
    <w:p w:rsidR="00000000" w:rsidDel="00000000" w:rsidRDefault="00000000" w14:paraId="00000003" w:rsidP="00000000" w:rsidRPr="00000000">
      <w:pPr>
        <w:spacing w:after="240"/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Purpose:</w:t>
      </w: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  To educate students on how to stay safe in a variety of situations and how to advocate for oneself.</w:t>
      </w:r>
      <w:r w:rsidR="00000000" w:rsidDel="00000000" w:rsidRPr="00000000">
        <w:rPr>
          <w:rtl w:val="0"/>
        </w:rPr>
      </w:r>
    </w:p>
    <w:p w:rsidR="00000000" w:rsidDel="00000000" w:rsidRDefault="00000000" w14:paraId="00000005" w:rsidP="00000000" w:rsidRPr="00000000">
      <w:pPr>
        <w:spacing w:after="240"/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Materials:</w:t>
      </w: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Be Careful and Stay Safe by Cheri J Meiners 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SAFE poster for each classroom (attached below)</w:t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 xml:space="preserve">Coloring pages for extension </w:t>
      </w:r>
      <w:hyperlink r:id="rId7">
        <w:r w:rsidR="00000000" w:rsidDel="00000000" w:rsidRPr="00000000">
          <w:rPr>
            <w:rtl w:val="0"/>
            <w:u w:val="single"/>
            <w:color w:val="0563C1"/>
            <w:rFonts w:ascii="Georgia" w:cs="Georgia" w:eastAsia="Georgia" w:hAnsi="Georgia"/>
          </w:rPr>
          <w:t>https://elementarysafety.com/colouring-category/safety</w:t>
        </w:r>
      </w:hyperlink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Time:</w:t>
      </w: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  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Approximately 20 minutes</w:t>
      </w:r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Focus:</w:t>
      </w:r>
      <w:r w:rsidR="00000000" w:rsidDel="00000000" w:rsidRPr="00000000">
        <w:rPr>
          <w:rtl w:val="0"/>
        </w:rPr>
      </w:r>
    </w:p>
    <w:p w:rsidR="00000000" w:rsidDel="00000000" w:rsidRDefault="00000000" w14:paraId="0000000F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Ask students what safe means. 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1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Lesson:</w:t>
      </w: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Show students the book.  Ask what they notice people doing to be safe on the cover?  Continue asking this throughout the book.  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4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Read the book. </w:t>
      </w: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6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Discuss fire, water, and gun safety.  </w:t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spacing w:after="240"/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Closure: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Show students the SAFE poster and give to the teacher to hang in the room.  Review how to stay SAFE.</w:t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b/>
          <w:u w:val="single"/>
          <w:color w:val="000000"/>
          <w:rFonts w:ascii="Georgia" w:cs="Georgia" w:eastAsia="Georgia" w:hAnsi="Georgia"/>
          <w:sz w:val="28"/>
          <w:szCs w:val="28"/>
        </w:rPr>
        <w:t>Extension:</w:t>
      </w: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rPr>
          <w:rFonts w:ascii="Georgia" w:cs="Georgia" w:eastAsia="Georgia" w:hAnsi="Georgia"/>
        </w:rPr>
      </w:pPr>
      <w:r w:rsidR="00000000" w:rsidDel="00000000" w:rsidRPr="00000000">
        <w:rPr>
          <w:rtl w:val="0"/>
          <w:color w:val="000000"/>
          <w:rFonts w:ascii="Georgia" w:cs="Georgia" w:eastAsia="Georgia" w:hAnsi="Georgia"/>
        </w:rPr>
        <w:t>Can provide color sheets on various topics.  </w:t>
      </w:r>
    </w:p>
    <w:p>
      <w:pPr>
        <w:rPr>
          <w:rFonts w:ascii="Georgia"/>
        </w:rPr>
      </w:pPr>
      <w:r>
        <w:rPr>
          <w:rFonts w:ascii="Georgia"/>
        </w:rPr>
        <w:t>October is fire prevention and safety month.  You can contact local fire department and set up a visit.</w:t>
      </w:r>
    </w:p>
    <w:p w:rsidR="00000000" w:rsidDel="00000000" w:rsidRDefault="00000000" w14:paraId="0000001D" w:rsidP="00000000" w:rsidRPr="00000000">
      <w:pPr>
        <w:spacing w:after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eastAsia="Times New Roman" w:hAnsi="Times New Roman"/>
        </w:rPr>
        <w:br/>
      </w:r>
    </w:p>
    <w:p w:rsidR="00000000" w:rsidDel="00000000" w:rsidRDefault="00000000" w14:paraId="0000001E" w:rsidP="00000000" w:rsidRPr="00000000">
      <w:pPr>
        <w:rPr>
          <w:rFonts w:ascii="Georgia" w:cs="Georgia" w:eastAsia="Georgia" w:hAnsi="Georgia"/>
          <w:sz w:val="76"/>
          <w:szCs w:val="76"/>
        </w:rPr>
      </w:pPr>
      <w:r w:rsidR="00000000" w:rsidDel="00000000" w:rsidRPr="00000000">
        <w:rPr>
          <w:rtl w:val="0"/>
          <w:color w:val="FF0000"/>
          <w:rFonts w:ascii="Comic Sans MS" w:cs="Comic Sans MS" w:eastAsia="Comic Sans MS" w:hAnsi="Comic Sans MS"/>
          <w:sz w:val="200"/>
          <w:szCs w:val="200"/>
        </w:rPr>
        <w:t>S</w:t>
      </w:r>
      <w:r w:rsidR="00000000" w:rsidDel="00000000" w:rsidRPr="00000000">
        <w:rPr>
          <w:rtl w:val="0"/>
          <w:color w:val="000000"/>
          <w:rFonts w:ascii="Georgia" w:cs="Georgia" w:eastAsia="Georgia" w:hAnsi="Georgia"/>
          <w:sz w:val="76"/>
          <w:szCs w:val="76"/>
        </w:rPr>
        <w:t>tay away from danger</w:t>
      </w: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rPr>
          <w:rFonts w:ascii="Times New Roman" w:cs="Times New Roman" w:eastAsia="Times New Roman" w:hAnsi="Times New Roman"/>
          <w:sz w:val="76"/>
          <w:szCs w:val="76"/>
        </w:rPr>
      </w:pPr>
      <w:r w:rsidR="00000000" w:rsidDel="00000000" w:rsidRPr="00000000">
        <w:rPr>
          <w:rtl w:val="0"/>
          <w:color w:val="FF0000"/>
          <w:rFonts w:ascii="Comic Sans MS" w:cs="Comic Sans MS" w:eastAsia="Comic Sans MS" w:hAnsi="Comic Sans MS"/>
          <w:sz w:val="200"/>
          <w:szCs w:val="200"/>
        </w:rPr>
        <w:t>A</w:t>
      </w:r>
      <w:r w:rsidR="00000000" w:rsidDel="00000000" w:rsidRPr="00000000">
        <w:rPr>
          <w:rtl w:val="0"/>
          <w:color w:val="000000"/>
          <w:rFonts w:ascii="Times New Roman" w:cs="Times New Roman" w:eastAsia="Times New Roman" w:hAnsi="Times New Roman"/>
          <w:sz w:val="76"/>
          <w:szCs w:val="76"/>
        </w:rPr>
        <w:t>sk for help</w:t>
      </w: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rPr>
          <w:rFonts w:ascii="Times New Roman" w:cs="Times New Roman" w:eastAsia="Times New Roman" w:hAnsi="Times New Roman"/>
          <w:sz w:val="76"/>
          <w:szCs w:val="76"/>
        </w:rPr>
      </w:pPr>
      <w:r w:rsidR="00000000" w:rsidDel="00000000" w:rsidRPr="00000000">
        <w:rPr>
          <w:rtl w:val="0"/>
          <w:color w:val="FF0000"/>
          <w:rFonts w:ascii="Comic Sans MS" w:cs="Comic Sans MS" w:eastAsia="Comic Sans MS" w:hAnsi="Comic Sans MS"/>
          <w:sz w:val="200"/>
          <w:szCs w:val="200"/>
        </w:rPr>
        <w:t>F</w:t>
      </w:r>
      <w:r w:rsidR="00000000" w:rsidDel="00000000" w:rsidRPr="00000000">
        <w:rPr>
          <w:rtl w:val="0"/>
          <w:color w:val="000000"/>
          <w:rFonts w:ascii="Times New Roman" w:cs="Times New Roman" w:eastAsia="Times New Roman" w:hAnsi="Times New Roman"/>
          <w:sz w:val="76"/>
          <w:szCs w:val="76"/>
        </w:rPr>
        <w:t>ollow directions and use</w:t>
      </w: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ind w:left="720"/>
        <w:ind w:firstLine="720"/>
        <w:rPr>
          <w:rFonts w:ascii="Times New Roman" w:cs="Times New Roman" w:eastAsia="Times New Roman" w:hAnsi="Times New Roman"/>
          <w:sz w:val="76"/>
          <w:szCs w:val="76"/>
        </w:rPr>
      </w:pPr>
      <w:r w:rsidR="00000000" w:rsidDel="00000000" w:rsidRPr="00000000">
        <w:rPr>
          <w:rtl w:val="0"/>
          <w:color w:val="000000"/>
          <w:rFonts w:ascii="Times New Roman" w:cs="Times New Roman" w:eastAsia="Times New Roman" w:hAnsi="Times New Roman"/>
          <w:sz w:val="76"/>
          <w:szCs w:val="76"/>
        </w:rPr>
        <w:t>things carefully</w:t>
      </w: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rPr>
          <w:rFonts w:ascii="Times New Roman" w:cs="Times New Roman" w:eastAsia="Times New Roman" w:hAnsi="Times New Roman"/>
          <w:sz w:val="76"/>
          <w:szCs w:val="76"/>
        </w:rPr>
      </w:pPr>
      <w:r w:rsidR="00000000" w:rsidDel="00000000" w:rsidRPr="00000000">
        <w:rPr>
          <w:rtl w:val="0"/>
          <w:color w:val="FF0000"/>
          <w:rFonts w:ascii="Comic Sans MS" w:cs="Comic Sans MS" w:eastAsia="Comic Sans MS" w:hAnsi="Comic Sans MS"/>
          <w:sz w:val="200"/>
          <w:szCs w:val="200"/>
        </w:rPr>
        <w:t>E</w:t>
      </w:r>
      <w:r w:rsidR="00000000" w:rsidDel="00000000" w:rsidRPr="00000000">
        <w:rPr>
          <w:rtl w:val="0"/>
          <w:color w:val="000000"/>
          <w:rFonts w:ascii="Times New Roman" w:cs="Times New Roman" w:eastAsia="Times New Roman" w:hAnsi="Times New Roman"/>
          <w:sz w:val="76"/>
          <w:szCs w:val="76"/>
        </w:rPr>
        <w:t>mergencies - have a</w:t>
      </w: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ind w:left="720"/>
        <w:ind w:firstLine="720"/>
        <w:rPr>
          <w:rFonts w:ascii="Times New Roman" w:cs="Times New Roman" w:eastAsia="Times New Roman" w:hAnsi="Times New Roman"/>
          <w:sz w:val="76"/>
          <w:szCs w:val="76"/>
        </w:rPr>
      </w:pPr>
      <w:r w:rsidR="00000000" w:rsidDel="00000000" w:rsidRPr="00000000">
        <w:rPr>
          <w:rtl w:val="0"/>
          <w:color w:val="000000"/>
          <w:rFonts w:ascii="Times New Roman" w:cs="Times New Roman" w:eastAsia="Times New Roman" w:hAnsi="Times New Roman"/>
          <w:sz w:val="76"/>
          <w:szCs w:val="76"/>
        </w:rPr>
        <w:t>plan!</w:t>
      </w:r>
      <w:r w:rsidR="00000000" w:rsidDel="00000000" w:rsidRPr="00000000">
        <w:rPr>
          <w:rtl w:val="0"/>
        </w:rPr>
      </w:r>
    </w:p>
    <w:sectPr w:val="1">
      <w:headerReference r:id="rId9" w:type="first"/>
      <w:headerReference r:id="rId8" w:type="default"/>
      <w:pgNumType w:start="1"/>
      <w:pgSz w:w="12240" w:h="15840" w:orient="portrait"/>
      <w:pgMar w:left="1440" w:right="1440" w:top="1440" w:bottom="1440" w:header="720" w:footer="720"/>
      <w:titlePg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Georgia"/>
  <w:font w:name="Times New Roman"/>
  <w:font w:name="Comic Sans MS"/>
  <w:font w:name="Arial"/>
  <w:font w:name="Calibri Light"/>
  <w:font w:name="Cambria"/>
  <w:font w:name="Symbo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0" distT="0" distL="0" distR="0">
          <wp:extent cx="5943600" cy="1438275"/>
          <wp:effectExtent b="0" l="0" r="0" t="0"/>
          <wp:docPr descr="Graphical user interface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Graphical user interface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438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C4CD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 w:val="1"/>
    <w:unhideWhenUsed w:val="1"/>
    <w:rsid w:val="001C4C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C31B4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1B49"/>
  </w:style>
  <w:style w:type="paragraph" w:styleId="Footer">
    <w:name w:val="footer"/>
    <w:basedOn w:val="Normal"/>
    <w:link w:val="FooterChar"/>
    <w:uiPriority w:val="99"/>
    <w:unhideWhenUsed w:val="1"/>
    <w:rsid w:val="00C31B4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1B49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lementarysafety.com/colouring-category/safety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ARGEAD+kEbcn6LrfeaKHz2H8w==">AMUW2mWO6vlkDtFmdRahqgb0w3skoNJPH2zIq2xGk2g5lN43WwbJP24M+qnCf3321WjJ7iIp1bxlKrGNmQxdurcygPF/zrHiyrDSBYYUwtv7U2Hhn4jxG/4=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2021-03-05T15:40:00Z</dcterms:created>
  <dc:creator>Amanda Butts</dc:creator>
</cp:coreProperties>
</file>