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30"/>
          <w:szCs w:val="30"/>
        </w:rPr>
      </w:pPr>
      <w:r w:rsidDel="00000000" w:rsidR="00000000" w:rsidRPr="00000000">
        <w:rPr>
          <w:rFonts w:ascii="Georgia" w:cs="Georgia" w:eastAsia="Georgia" w:hAnsi="Georgia"/>
          <w:b w:val="1"/>
          <w:sz w:val="30"/>
          <w:szCs w:val="30"/>
          <w:rtl w:val="0"/>
        </w:rPr>
        <w:t xml:space="preserve">Safe Side Super Chick</w:t>
      </w:r>
    </w:p>
    <w:p w:rsidR="00000000" w:rsidDel="00000000" w:rsidP="00000000" w:rsidRDefault="00000000" w:rsidRPr="00000000" w14:paraId="00000002">
      <w:pPr>
        <w:jc w:val="center"/>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Stranger Safety </w:t>
      </w:r>
    </w:p>
    <w:p w:rsidR="00000000" w:rsidDel="00000000" w:rsidP="00000000" w:rsidRDefault="00000000" w:rsidRPr="00000000" w14:paraId="00000003">
      <w:pPr>
        <w:jc w:val="cente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4">
      <w:pP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Purpose:</w:t>
      </w:r>
    </w:p>
    <w:p w:rsidR="00000000" w:rsidDel="00000000" w:rsidP="00000000" w:rsidRDefault="00000000" w:rsidRPr="00000000" w14:paraId="00000005">
      <w:pP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To educate students on the importance of staying safe from strangers (Don’t Knows). </w:t>
      </w:r>
      <w:r w:rsidDel="00000000" w:rsidR="00000000" w:rsidRPr="00000000">
        <w:rPr>
          <w:rtl w:val="0"/>
        </w:rPr>
      </w:r>
    </w:p>
    <w:p w:rsidR="00000000" w:rsidDel="00000000" w:rsidP="00000000" w:rsidRDefault="00000000" w:rsidRPr="00000000" w14:paraId="00000006">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7">
      <w:pP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Materials: </w:t>
      </w:r>
    </w:p>
    <w:p w:rsidR="00000000" w:rsidDel="00000000" w:rsidP="00000000" w:rsidRDefault="00000000" w:rsidRPr="00000000" w14:paraId="00000008">
      <w:pP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Video from Safe Side Super Chick: Stranger Safety </w:t>
      </w:r>
      <w:hyperlink r:id="rId7">
        <w:r w:rsidDel="00000000" w:rsidR="00000000" w:rsidRPr="00000000">
          <w:rPr>
            <w:rFonts w:ascii="Calibri" w:cs="Calibri" w:eastAsia="Calibri" w:hAnsi="Calibri"/>
            <w:b w:val="0"/>
            <w:i w:val="0"/>
            <w:smallCaps w:val="0"/>
            <w:strike w:val="0"/>
            <w:color w:val="0563c1"/>
            <w:sz w:val="20"/>
            <w:szCs w:val="20"/>
            <w:u w:val="single"/>
            <w:shd w:fill="auto" w:val="clear"/>
            <w:rtl w:val="0"/>
          </w:rPr>
          <w:t xml:space="preserve">https://www.youtube.com/watch?v=yFma-EnI5UQ</w:t>
        </w:r>
      </w:hyperlink>
      <w:r w:rsidDel="00000000" w:rsidR="00000000" w:rsidRPr="00000000">
        <w:rPr>
          <w:rtl w:val="0"/>
        </w:rPr>
      </w:r>
    </w:p>
    <w:p w:rsidR="00000000" w:rsidDel="00000000" w:rsidP="00000000" w:rsidRDefault="00000000" w:rsidRPr="00000000" w14:paraId="00000009">
      <w:pP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Application Piece (below)</w:t>
      </w:r>
      <w:r w:rsidDel="00000000" w:rsidR="00000000" w:rsidRPr="00000000">
        <w:rPr>
          <w:rtl w:val="0"/>
        </w:rPr>
      </w:r>
    </w:p>
    <w:p w:rsidR="00000000" w:rsidDel="00000000" w:rsidP="00000000" w:rsidRDefault="00000000" w:rsidRPr="00000000" w14:paraId="0000000A">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B">
      <w:pPr>
        <w:rPr>
          <w:rFonts w:ascii="Georgia" w:cs="Georgia" w:eastAsia="Georgia" w:hAnsi="Georgia"/>
          <w:b w:val="1"/>
          <w:sz w:val="22"/>
          <w:szCs w:val="22"/>
        </w:rPr>
      </w:pPr>
      <w:r w:rsidDel="00000000" w:rsidR="00000000" w:rsidRPr="00000000">
        <w:rPr>
          <w:rFonts w:ascii="Georgia" w:cs="Georgia" w:eastAsia="Georgia" w:hAnsi="Georgia"/>
          <w:b w:val="1"/>
          <w:sz w:val="22"/>
          <w:szCs w:val="22"/>
          <w:u w:val="single"/>
          <w:rtl w:val="0"/>
        </w:rPr>
        <w:t xml:space="preserve">Time:</w:t>
      </w:r>
      <w:r w:rsidDel="00000000" w:rsidR="00000000" w:rsidRPr="00000000">
        <w:rPr>
          <w:rFonts w:ascii="Georgia" w:cs="Georgia" w:eastAsia="Georgia" w:hAnsi="Georgia"/>
          <w:b w:val="1"/>
          <w:sz w:val="22"/>
          <w:szCs w:val="22"/>
          <w:rtl w:val="0"/>
        </w:rPr>
        <w:t xml:space="preserve"> </w:t>
      </w:r>
    </w:p>
    <w:p w:rsidR="00000000" w:rsidDel="00000000" w:rsidP="00000000" w:rsidRDefault="00000000" w:rsidRPr="00000000" w14:paraId="0000000C">
      <w:pP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45-50 minutes (video is 36 minutes, or choose certain parts to shorten the lesson)</w:t>
      </w:r>
      <w:r w:rsidDel="00000000" w:rsidR="00000000" w:rsidRPr="00000000">
        <w:rPr>
          <w:rtl w:val="0"/>
        </w:rPr>
      </w:r>
    </w:p>
    <w:p w:rsidR="00000000" w:rsidDel="00000000" w:rsidP="00000000" w:rsidRDefault="00000000" w:rsidRPr="00000000" w14:paraId="0000000D">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E">
      <w:pP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Focus: </w:t>
      </w:r>
    </w:p>
    <w:p w:rsidR="00000000" w:rsidDel="00000000" w:rsidP="00000000" w:rsidRDefault="00000000" w:rsidRPr="00000000" w14:paraId="0000000F">
      <w:pP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Ask students what the word “safety” means? Have students describe what </w:t>
      </w:r>
      <w:r w:rsidDel="00000000" w:rsidR="00000000" w:rsidRPr="00000000">
        <w:rPr>
          <w:rFonts w:ascii="Georgia" w:cs="Georgia" w:eastAsia="Georgia" w:hAnsi="Georgia"/>
          <w:sz w:val="20"/>
          <w:szCs w:val="20"/>
          <w:rtl w:val="0"/>
        </w:rPr>
        <w:t xml:space="preserve">it</w:t>
      </w: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 means to be safe. Explain that being safe means that you are protecting yourself and others from danger. Tell students they are going to watch a movie starring Safe Side Super Chick and she’s going to tell us all about how to stay safe in a fun way!</w:t>
      </w:r>
      <w:r w:rsidDel="00000000" w:rsidR="00000000" w:rsidRPr="00000000">
        <w:rPr>
          <w:rtl w:val="0"/>
        </w:rPr>
      </w:r>
    </w:p>
    <w:p w:rsidR="00000000" w:rsidDel="00000000" w:rsidP="00000000" w:rsidRDefault="00000000" w:rsidRPr="00000000" w14:paraId="00000010">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1">
      <w:pPr>
        <w:rPr>
          <w:rFonts w:ascii="Georgia" w:cs="Georgia" w:eastAsia="Georgia" w:hAnsi="Georgia"/>
          <w:b w:val="1"/>
          <w:sz w:val="22"/>
          <w:szCs w:val="22"/>
          <w:u w:val="single"/>
        </w:rPr>
      </w:pPr>
      <w:r w:rsidDel="00000000" w:rsidR="00000000" w:rsidRPr="00000000">
        <w:rPr>
          <w:rFonts w:ascii="Georgia" w:cs="Georgia" w:eastAsia="Georgia" w:hAnsi="Georgia"/>
          <w:b w:val="1"/>
          <w:sz w:val="22"/>
          <w:szCs w:val="22"/>
          <w:u w:val="single"/>
          <w:rtl w:val="0"/>
        </w:rPr>
        <w:t xml:space="preserve">Lesson: </w:t>
      </w:r>
    </w:p>
    <w:p w:rsidR="00000000" w:rsidDel="00000000" w:rsidP="00000000" w:rsidRDefault="00000000" w:rsidRPr="00000000" w14:paraId="00000012">
      <w:pP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Show the video</w:t>
      </w:r>
      <w:r w:rsidDel="00000000" w:rsidR="00000000" w:rsidRPr="00000000">
        <w:rPr>
          <w:rtl w:val="0"/>
        </w:rPr>
      </w:r>
    </w:p>
    <w:p w:rsidR="00000000" w:rsidDel="00000000" w:rsidP="00000000" w:rsidRDefault="00000000" w:rsidRPr="00000000" w14:paraId="00000013">
      <w:pP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Pause during certain times in the video:</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18"/>
          <w:szCs w:val="18"/>
          <w:u w:val="none"/>
          <w:shd w:fill="auto" w:val="clear"/>
        </w:rPr>
      </w:pPr>
      <w:r w:rsidDel="00000000" w:rsidR="00000000" w:rsidRPr="00000000">
        <w:rPr>
          <w:rFonts w:ascii="Georgia" w:cs="Georgia" w:eastAsia="Georgia" w:hAnsi="Georgia"/>
          <w:b w:val="0"/>
          <w:i w:val="0"/>
          <w:smallCaps w:val="0"/>
          <w:strike w:val="0"/>
          <w:color w:val="000000"/>
          <w:sz w:val="18"/>
          <w:szCs w:val="18"/>
          <w:u w:val="none"/>
          <w:shd w:fill="auto" w:val="clear"/>
          <w:rtl w:val="0"/>
        </w:rPr>
        <w:t xml:space="preserve">Pause </w:t>
      </w:r>
      <w:r w:rsidDel="00000000" w:rsidR="00000000" w:rsidRPr="00000000">
        <w:rPr>
          <w:rFonts w:ascii="Georgia" w:cs="Georgia" w:eastAsia="Georgia" w:hAnsi="Georgia"/>
          <w:sz w:val="18"/>
          <w:szCs w:val="18"/>
          <w:rtl w:val="0"/>
        </w:rPr>
        <w:t xml:space="preserve">at the Ice</w:t>
      </w:r>
      <w:r w:rsidDel="00000000" w:rsidR="00000000" w:rsidRPr="00000000">
        <w:rPr>
          <w:rFonts w:ascii="Georgia" w:cs="Georgia" w:eastAsia="Georgia" w:hAnsi="Georgia"/>
          <w:b w:val="0"/>
          <w:i w:val="0"/>
          <w:smallCaps w:val="0"/>
          <w:strike w:val="0"/>
          <w:color w:val="000000"/>
          <w:sz w:val="18"/>
          <w:szCs w:val="18"/>
          <w:u w:val="none"/>
          <w:shd w:fill="auto" w:val="clear"/>
          <w:rtl w:val="0"/>
        </w:rPr>
        <w:t xml:space="preserve"> Cream truck part and ask them, “Can you tell who will hurt you?” Some students might say “yes” but explain that you can’t tell who will hurt you by what someone looks like (compare to the dog), so we just do not talk to Don’t Knows at all.</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18"/>
          <w:szCs w:val="18"/>
          <w:u w:val="none"/>
          <w:shd w:fill="auto" w:val="clear"/>
        </w:rPr>
      </w:pPr>
      <w:r w:rsidDel="00000000" w:rsidR="00000000" w:rsidRPr="00000000">
        <w:rPr>
          <w:rFonts w:ascii="Georgia" w:cs="Georgia" w:eastAsia="Georgia" w:hAnsi="Georgia"/>
          <w:b w:val="0"/>
          <w:i w:val="0"/>
          <w:smallCaps w:val="0"/>
          <w:strike w:val="0"/>
          <w:color w:val="000000"/>
          <w:sz w:val="18"/>
          <w:szCs w:val="18"/>
          <w:u w:val="none"/>
          <w:shd w:fill="auto" w:val="clear"/>
          <w:rtl w:val="0"/>
        </w:rPr>
        <w:t xml:space="preserve">Pause at the part about Braxton and karate and ask if they think he is strong enough to fight off someone who wants to take him. Have them predict and then talk about the outcome (how they should yell and kick and scream, but they might not be strong enough, so always keep your Safe Side Adult in view)</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18"/>
          <w:szCs w:val="18"/>
          <w:u w:val="none"/>
          <w:shd w:fill="auto" w:val="clear"/>
        </w:rPr>
      </w:pPr>
      <w:r w:rsidDel="00000000" w:rsidR="00000000" w:rsidRPr="00000000">
        <w:rPr>
          <w:rFonts w:ascii="Georgia" w:cs="Georgia" w:eastAsia="Georgia" w:hAnsi="Georgia"/>
          <w:b w:val="0"/>
          <w:i w:val="0"/>
          <w:smallCaps w:val="0"/>
          <w:strike w:val="0"/>
          <w:color w:val="000000"/>
          <w:sz w:val="18"/>
          <w:szCs w:val="18"/>
          <w:u w:val="none"/>
          <w:shd w:fill="auto" w:val="clear"/>
          <w:rtl w:val="0"/>
        </w:rPr>
        <w:t xml:space="preserve">Pause at the part when the adult is asking the kids to help her find her kitten. Ask students what they would do. Play the part and then pause again and emphasize that Don’t Know Adults will NEVER ask a kid for help. Students can help adults that they know (like teachers), but never Don’t Knows.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18"/>
          <w:szCs w:val="18"/>
          <w:u w:val="none"/>
          <w:shd w:fill="auto" w:val="clear"/>
        </w:rPr>
      </w:pPr>
      <w:r w:rsidDel="00000000" w:rsidR="00000000" w:rsidRPr="00000000">
        <w:rPr>
          <w:rFonts w:ascii="Georgia" w:cs="Georgia" w:eastAsia="Georgia" w:hAnsi="Georgia"/>
          <w:b w:val="0"/>
          <w:i w:val="0"/>
          <w:smallCaps w:val="0"/>
          <w:strike w:val="0"/>
          <w:color w:val="000000"/>
          <w:sz w:val="18"/>
          <w:szCs w:val="18"/>
          <w:u w:val="none"/>
          <w:shd w:fill="auto" w:val="clear"/>
          <w:rtl w:val="0"/>
        </w:rPr>
        <w:t xml:space="preserve">In the Rec Center part, pause and </w:t>
      </w:r>
      <w:r w:rsidDel="00000000" w:rsidR="00000000" w:rsidRPr="00000000">
        <w:rPr>
          <w:rFonts w:ascii="Georgia" w:cs="Georgia" w:eastAsia="Georgia" w:hAnsi="Georgia"/>
          <w:b w:val="0"/>
          <w:i w:val="0"/>
          <w:smallCaps w:val="0"/>
          <w:strike w:val="0"/>
          <w:color w:val="000000"/>
          <w:sz w:val="18"/>
          <w:szCs w:val="18"/>
          <w:u w:val="single"/>
          <w:shd w:fill="auto" w:val="clear"/>
          <w:rtl w:val="0"/>
        </w:rPr>
        <w:t xml:space="preserve">fake scream</w:t>
      </w:r>
      <w:r w:rsidDel="00000000" w:rsidR="00000000" w:rsidRPr="00000000">
        <w:rPr>
          <w:rFonts w:ascii="Georgia" w:cs="Georgia" w:eastAsia="Georgia" w:hAnsi="Georgia"/>
          <w:b w:val="0"/>
          <w:i w:val="0"/>
          <w:smallCaps w:val="0"/>
          <w:strike w:val="0"/>
          <w:color w:val="000000"/>
          <w:sz w:val="18"/>
          <w:szCs w:val="18"/>
          <w:u w:val="none"/>
          <w:shd w:fill="auto" w:val="clear"/>
          <w:rtl w:val="0"/>
        </w:rPr>
        <w:t xml:space="preserve"> “This is not my mom!” and “This is not my dad!” towards the end of the section with the students. Encourage them to practice that at home with their parents.</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18"/>
          <w:szCs w:val="18"/>
          <w:u w:val="none"/>
          <w:shd w:fill="auto" w:val="clear"/>
        </w:rPr>
      </w:pPr>
      <w:r w:rsidDel="00000000" w:rsidR="00000000" w:rsidRPr="00000000">
        <w:rPr>
          <w:rFonts w:ascii="Georgia" w:cs="Georgia" w:eastAsia="Georgia" w:hAnsi="Georgia"/>
          <w:b w:val="0"/>
          <w:i w:val="0"/>
          <w:smallCaps w:val="0"/>
          <w:strike w:val="0"/>
          <w:color w:val="000000"/>
          <w:sz w:val="18"/>
          <w:szCs w:val="18"/>
          <w:u w:val="none"/>
          <w:shd w:fill="auto" w:val="clear"/>
          <w:rtl w:val="0"/>
        </w:rPr>
        <w:t xml:space="preserve">Pause during the Kinda Know section and talk about how the children knew those people, but sometimes even people you know can want to hurt children. Only go with Safe Side Adults.</w:t>
      </w:r>
    </w:p>
    <w:p w:rsidR="00000000" w:rsidDel="00000000" w:rsidP="00000000" w:rsidRDefault="00000000" w:rsidRPr="00000000" w14:paraId="00000019">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A">
      <w:pPr>
        <w:rPr>
          <w:rFonts w:ascii="Georgia" w:cs="Georgia" w:eastAsia="Georgia" w:hAnsi="Georgia"/>
          <w:b w:val="1"/>
          <w:sz w:val="22"/>
          <w:szCs w:val="22"/>
        </w:rPr>
      </w:pPr>
      <w:r w:rsidDel="00000000" w:rsidR="00000000" w:rsidRPr="00000000">
        <w:rPr>
          <w:rFonts w:ascii="Georgia" w:cs="Georgia" w:eastAsia="Georgia" w:hAnsi="Georgia"/>
          <w:b w:val="1"/>
          <w:sz w:val="22"/>
          <w:szCs w:val="22"/>
          <w:u w:val="single"/>
          <w:rtl w:val="0"/>
        </w:rPr>
        <w:t xml:space="preserve">Closure:</w:t>
      </w:r>
      <w:r w:rsidDel="00000000" w:rsidR="00000000" w:rsidRPr="00000000">
        <w:rPr>
          <w:rFonts w:ascii="Georgia" w:cs="Georgia" w:eastAsia="Georgia" w:hAnsi="Georgia"/>
          <w:b w:val="1"/>
          <w:sz w:val="22"/>
          <w:szCs w:val="22"/>
          <w:rtl w:val="0"/>
        </w:rPr>
        <w:t xml:space="preserve"> </w:t>
      </w:r>
    </w:p>
    <w:p w:rsidR="00000000" w:rsidDel="00000000" w:rsidP="00000000" w:rsidRDefault="00000000" w:rsidRPr="00000000" w14:paraId="0000001B">
      <w:pPr>
        <w:rPr/>
      </w:pPr>
      <w:r w:rsidDel="00000000" w:rsidR="00000000" w:rsidRPr="00000000">
        <w:rPr>
          <w:rFonts w:ascii="Georgia" w:cs="Georgia" w:eastAsia="Georgia" w:hAnsi="Georgia"/>
          <w:b w:val="0"/>
          <w:i w:val="0"/>
          <w:smallCaps w:val="0"/>
          <w:strike w:val="0"/>
          <w:color w:val="000000"/>
          <w:sz w:val="20"/>
          <w:szCs w:val="20"/>
          <w:u w:val="none"/>
          <w:shd w:fill="auto" w:val="clear"/>
          <w:rtl w:val="0"/>
        </w:rPr>
        <w:t xml:space="preserve">Give students the application piece to complete and read the questions aloud to the students</w:t>
      </w:r>
      <w:r w:rsidDel="00000000" w:rsidR="00000000" w:rsidRPr="00000000">
        <w:rPr>
          <w:rtl w:val="0"/>
        </w:rPr>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18"/>
          <w:szCs w:val="18"/>
          <w:u w:val="none"/>
          <w:shd w:fill="auto" w:val="clear"/>
        </w:rPr>
      </w:pPr>
      <w:r w:rsidDel="00000000" w:rsidR="00000000" w:rsidRPr="00000000">
        <w:rPr>
          <w:rFonts w:ascii="Georgia" w:cs="Georgia" w:eastAsia="Georgia" w:hAnsi="Georgia"/>
          <w:sz w:val="18"/>
          <w:szCs w:val="18"/>
          <w:rtl w:val="0"/>
        </w:rPr>
        <w:t xml:space="preserve">Encourage students to write people other than Mom and Dad - Mom and Dad are typically built in Safe Side Adults.</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18"/>
          <w:szCs w:val="18"/>
          <w:u w:val="none"/>
          <w:shd w:fill="auto" w:val="clear"/>
        </w:rPr>
      </w:pPr>
      <w:r w:rsidDel="00000000" w:rsidR="00000000" w:rsidRPr="00000000">
        <w:rPr>
          <w:rFonts w:ascii="Georgia" w:cs="Georgia" w:eastAsia="Georgia" w:hAnsi="Georgia"/>
          <w:b w:val="0"/>
          <w:i w:val="0"/>
          <w:smallCaps w:val="0"/>
          <w:strike w:val="0"/>
          <w:color w:val="000000"/>
          <w:sz w:val="18"/>
          <w:szCs w:val="18"/>
          <w:u w:val="none"/>
          <w:shd w:fill="auto" w:val="clear"/>
          <w:rtl w:val="0"/>
        </w:rPr>
        <w:t xml:space="preserve">The second question, you want students to write (in some form or fashion) “Run and yell/say NO and run and yell.” The key is getting away, not talking to the stranger, and yelling.</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Before leaving, ask students to share one thing that they learned from the video. Take about four answers.</w:t>
      </w:r>
    </w:p>
    <w:p w:rsidR="00000000" w:rsidDel="00000000" w:rsidP="00000000" w:rsidRDefault="00000000" w:rsidRPr="00000000" w14:paraId="0000001F">
      <w:pPr>
        <w:rPr>
          <w:rFonts w:ascii="Georgia" w:cs="Georgia" w:eastAsia="Georgia" w:hAnsi="Georgia"/>
          <w:sz w:val="20"/>
          <w:szCs w:val="20"/>
        </w:rPr>
      </w:pPr>
      <w:r w:rsidDel="00000000" w:rsidR="00000000" w:rsidRPr="00000000">
        <w:rPr>
          <w:rFonts w:ascii="Georgia" w:cs="Georgia" w:eastAsia="Georgia" w:hAnsi="Georgia"/>
          <w:sz w:val="32"/>
          <w:szCs w:val="32"/>
          <w:rtl w:val="0"/>
        </w:rPr>
        <w:t xml:space="preserve">Name: __________________________________</w:t>
      </w:r>
      <w:r w:rsidDel="00000000" w:rsidR="00000000" w:rsidRPr="00000000">
        <w:rPr>
          <w:rtl w:val="0"/>
        </w:rPr>
      </w:r>
    </w:p>
    <w:p w:rsidR="00000000" w:rsidDel="00000000" w:rsidP="00000000" w:rsidRDefault="00000000" w:rsidRPr="00000000" w14:paraId="00000020">
      <w:pPr>
        <w:spacing w:line="276" w:lineRule="auto"/>
        <w:rPr>
          <w:rFonts w:ascii="Georgia" w:cs="Georgia" w:eastAsia="Georgia" w:hAnsi="Georgia"/>
          <w:sz w:val="32"/>
          <w:szCs w:val="32"/>
        </w:rPr>
      </w:pPr>
      <w:r w:rsidDel="00000000" w:rsidR="00000000" w:rsidRPr="00000000">
        <w:rPr>
          <w:rFonts w:ascii="Georgia" w:cs="Georgia" w:eastAsia="Georgia" w:hAnsi="Georgia"/>
          <w:sz w:val="32"/>
          <w:szCs w:val="32"/>
          <w:rtl w:val="0"/>
        </w:rPr>
        <w:t xml:space="preserve">Date: ___________________________________</w:t>
      </w:r>
    </w:p>
    <w:p w:rsidR="00000000" w:rsidDel="00000000" w:rsidP="00000000" w:rsidRDefault="00000000" w:rsidRPr="00000000" w14:paraId="00000021">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2">
      <w:pPr>
        <w:rPr>
          <w:rFonts w:ascii="Georgia" w:cs="Georgia" w:eastAsia="Georgia" w:hAnsi="Georgia"/>
          <w:sz w:val="32"/>
          <w:szCs w:val="32"/>
        </w:rPr>
      </w:pPr>
      <w:r w:rsidDel="00000000" w:rsidR="00000000" w:rsidRPr="00000000">
        <w:rPr>
          <w:rtl w:val="0"/>
        </w:rPr>
      </w:r>
    </w:p>
    <w:p w:rsidR="00000000" w:rsidDel="00000000" w:rsidP="00000000" w:rsidRDefault="00000000" w:rsidRPr="00000000" w14:paraId="00000023">
      <w:pPr>
        <w:jc w:val="center"/>
        <w:rPr>
          <w:rFonts w:ascii="Georgia" w:cs="Georgia" w:eastAsia="Georgia" w:hAnsi="Georgia"/>
          <w:sz w:val="52"/>
          <w:szCs w:val="52"/>
        </w:rPr>
      </w:pPr>
      <w:r w:rsidDel="00000000" w:rsidR="00000000" w:rsidRPr="00000000">
        <w:rPr>
          <w:rFonts w:ascii="Georgia" w:cs="Georgia" w:eastAsia="Georgia" w:hAnsi="Georgia"/>
          <w:sz w:val="52"/>
          <w:szCs w:val="52"/>
          <w:rtl w:val="0"/>
        </w:rPr>
        <w:t xml:space="preserve">Safe Side Super Chick</w:t>
      </w:r>
    </w:p>
    <w:p w:rsidR="00000000" w:rsidDel="00000000" w:rsidP="00000000" w:rsidRDefault="00000000" w:rsidRPr="00000000" w14:paraId="00000024">
      <w:pPr>
        <w:jc w:val="center"/>
        <w:rPr>
          <w:rFonts w:ascii="Georgia" w:cs="Georgia" w:eastAsia="Georgia" w:hAnsi="Georgia"/>
          <w:sz w:val="52"/>
          <w:szCs w:val="52"/>
        </w:rPr>
      </w:pPr>
      <w:r w:rsidDel="00000000" w:rsidR="00000000" w:rsidRPr="00000000">
        <w:rPr>
          <w:rFonts w:ascii="Georgia" w:cs="Georgia" w:eastAsia="Georgia" w:hAnsi="Georgia"/>
          <w:sz w:val="52"/>
          <w:szCs w:val="52"/>
          <w:rtl w:val="0"/>
        </w:rPr>
        <w:t xml:space="preserve">Stranger Safety</w:t>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drawing>
          <wp:inline distB="0" distT="0" distL="0" distR="0">
            <wp:extent cx="2000250" cy="2000250"/>
            <wp:effectExtent b="0" l="0" r="0" t="0"/>
            <wp:docPr descr="Traffic light outline" id="6" name="image2.png"/>
            <a:graphic>
              <a:graphicData uri="http://schemas.openxmlformats.org/drawingml/2006/picture">
                <pic:pic>
                  <pic:nvPicPr>
                    <pic:cNvPr descr="Traffic light outline" id="0" name="image2.png"/>
                    <pic:cNvPicPr preferRelativeResize="0"/>
                  </pic:nvPicPr>
                  <pic:blipFill>
                    <a:blip r:embed="rId8"/>
                    <a:srcRect b="0" l="0" r="0" t="0"/>
                    <a:stretch>
                      <a:fillRect/>
                    </a:stretch>
                  </pic:blipFill>
                  <pic:spPr>
                    <a:xfrm>
                      <a:off x="0" y="0"/>
                      <a:ext cx="2000250"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32"/>
          <w:szCs w:val="32"/>
          <w:u w:val="none"/>
          <w:shd w:fill="auto" w:val="clear"/>
        </w:rPr>
      </w:pPr>
      <w:r w:rsidDel="00000000" w:rsidR="00000000" w:rsidRPr="00000000">
        <w:rPr>
          <w:rFonts w:ascii="Georgia" w:cs="Georgia" w:eastAsia="Georgia" w:hAnsi="Georgia"/>
          <w:b w:val="0"/>
          <w:i w:val="0"/>
          <w:smallCaps w:val="0"/>
          <w:strike w:val="0"/>
          <w:color w:val="000000"/>
          <w:sz w:val="36"/>
          <w:szCs w:val="36"/>
          <w:u w:val="none"/>
          <w:shd w:fill="auto" w:val="clear"/>
          <w:rtl w:val="0"/>
        </w:rPr>
        <w:t xml:space="preserve"> </w:t>
      </w:r>
      <w:r w:rsidDel="00000000" w:rsidR="00000000" w:rsidRPr="00000000">
        <w:rPr>
          <w:rFonts w:ascii="Georgia" w:cs="Georgia" w:eastAsia="Georgia" w:hAnsi="Georgia"/>
          <w:b w:val="0"/>
          <w:i w:val="0"/>
          <w:smallCaps w:val="0"/>
          <w:strike w:val="0"/>
          <w:color w:val="000000"/>
          <w:sz w:val="32"/>
          <w:szCs w:val="32"/>
          <w:u w:val="none"/>
          <w:shd w:fill="auto" w:val="clear"/>
          <w:rtl w:val="0"/>
        </w:rPr>
        <w:t xml:space="preserve">Talk to your parents about your three </w:t>
      </w:r>
      <w:r w:rsidDel="00000000" w:rsidR="00000000" w:rsidRPr="00000000">
        <w:rPr>
          <w:rFonts w:ascii="Georgia" w:cs="Georgia" w:eastAsia="Georgia" w:hAnsi="Georgia"/>
          <w:b w:val="1"/>
          <w:i w:val="0"/>
          <w:smallCaps w:val="0"/>
          <w:strike w:val="0"/>
          <w:color w:val="000000"/>
          <w:sz w:val="32"/>
          <w:szCs w:val="32"/>
          <w:u w:val="single"/>
          <w:shd w:fill="auto" w:val="clear"/>
          <w:rtl w:val="0"/>
        </w:rPr>
        <w:t xml:space="preserve">Safe Side Adults</w:t>
      </w:r>
      <w:r w:rsidDel="00000000" w:rsidR="00000000" w:rsidRPr="00000000">
        <w:rPr>
          <w:rFonts w:ascii="Georgia" w:cs="Georgia" w:eastAsia="Georgia" w:hAnsi="Georgia"/>
          <w:b w:val="0"/>
          <w:i w:val="0"/>
          <w:smallCaps w:val="0"/>
          <w:strike w:val="0"/>
          <w:color w:val="000000"/>
          <w:sz w:val="32"/>
          <w:szCs w:val="32"/>
          <w:u w:val="none"/>
          <w:shd w:fill="auto" w:val="clear"/>
          <w:rtl w:val="0"/>
        </w:rPr>
        <w:t xml:space="preserve">. Who do you think they will be?</w:t>
        <w:br w:type="textWrapping"/>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32"/>
          <w:szCs w:val="32"/>
          <w:u w:val="none"/>
          <w:shd w:fill="auto" w:val="clear"/>
        </w:rPr>
      </w:pPr>
      <w:r w:rsidDel="00000000" w:rsidR="00000000" w:rsidRPr="00000000">
        <w:rPr>
          <w:rFonts w:ascii="Georgia" w:cs="Georgia" w:eastAsia="Georgia" w:hAnsi="Georgia"/>
          <w:b w:val="0"/>
          <w:i w:val="0"/>
          <w:smallCaps w:val="0"/>
          <w:strike w:val="0"/>
          <w:color w:val="000000"/>
          <w:sz w:val="32"/>
          <w:szCs w:val="32"/>
          <w:u w:val="none"/>
          <w:shd w:fill="auto" w:val="clear"/>
          <w:rtl w:val="0"/>
        </w:rPr>
        <w:t xml:space="preserve">____________________</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32"/>
          <w:szCs w:val="32"/>
          <w:u w:val="none"/>
          <w:shd w:fill="auto" w:val="clear"/>
        </w:rPr>
      </w:pPr>
      <w:r w:rsidDel="00000000" w:rsidR="00000000" w:rsidRPr="00000000">
        <w:rPr>
          <w:rFonts w:ascii="Georgia" w:cs="Georgia" w:eastAsia="Georgia" w:hAnsi="Georgia"/>
          <w:b w:val="0"/>
          <w:i w:val="0"/>
          <w:smallCaps w:val="0"/>
          <w:strike w:val="0"/>
          <w:color w:val="000000"/>
          <w:sz w:val="32"/>
          <w:szCs w:val="32"/>
          <w:u w:val="none"/>
          <w:shd w:fill="auto" w:val="clear"/>
          <w:rtl w:val="0"/>
        </w:rPr>
        <w:t xml:space="preserve">____________________</w:t>
      </w:r>
    </w:p>
    <w:p w:rsidR="00000000" w:rsidDel="00000000" w:rsidP="00000000" w:rsidRDefault="00000000" w:rsidRPr="00000000" w14:paraId="000000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Georgia" w:cs="Georgia" w:eastAsia="Georgia" w:hAnsi="Georgia"/>
          <w:b w:val="0"/>
          <w:i w:val="0"/>
          <w:smallCaps w:val="0"/>
          <w:strike w:val="0"/>
          <w:color w:val="000000"/>
          <w:sz w:val="36"/>
          <w:szCs w:val="36"/>
          <w:u w:val="none"/>
          <w:shd w:fill="auto" w:val="clear"/>
        </w:rPr>
      </w:pPr>
      <w:r w:rsidDel="00000000" w:rsidR="00000000" w:rsidRPr="00000000">
        <w:rPr>
          <w:rFonts w:ascii="Georgia" w:cs="Georgia" w:eastAsia="Georgia" w:hAnsi="Georgia"/>
          <w:b w:val="0"/>
          <w:i w:val="0"/>
          <w:smallCaps w:val="0"/>
          <w:strike w:val="0"/>
          <w:color w:val="000000"/>
          <w:sz w:val="32"/>
          <w:szCs w:val="32"/>
          <w:u w:val="none"/>
          <w:shd w:fill="auto" w:val="clear"/>
          <w:rtl w:val="0"/>
        </w:rPr>
        <w:t xml:space="preserve">____________________</w:t>
      </w:r>
      <w:r w:rsidDel="00000000" w:rsidR="00000000" w:rsidRPr="00000000">
        <w:rPr>
          <w:rtl w:val="0"/>
        </w:rPr>
      </w:r>
    </w:p>
    <w:p w:rsidR="00000000" w:rsidDel="00000000" w:rsidP="00000000" w:rsidRDefault="00000000" w:rsidRPr="00000000" w14:paraId="0000002C">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2D">
      <w:pPr>
        <w:rPr>
          <w:rFonts w:ascii="Georgia" w:cs="Georgia" w:eastAsia="Georgia" w:hAnsi="Georgia"/>
          <w:sz w:val="36"/>
          <w:szCs w:val="36"/>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32"/>
          <w:szCs w:val="32"/>
          <w:u w:val="none"/>
          <w:shd w:fill="auto" w:val="clear"/>
        </w:rPr>
      </w:pPr>
      <w:r w:rsidDel="00000000" w:rsidR="00000000" w:rsidRPr="00000000">
        <w:rPr>
          <w:rFonts w:ascii="Georgia" w:cs="Georgia" w:eastAsia="Georgia" w:hAnsi="Georgia"/>
          <w:b w:val="0"/>
          <w:i w:val="0"/>
          <w:smallCaps w:val="0"/>
          <w:strike w:val="0"/>
          <w:color w:val="000000"/>
          <w:sz w:val="32"/>
          <w:szCs w:val="32"/>
          <w:u w:val="none"/>
          <w:shd w:fill="auto" w:val="clear"/>
          <w:rtl w:val="0"/>
        </w:rPr>
        <w:t xml:space="preserve">What do you do if someone you </w:t>
      </w:r>
      <w:r w:rsidDel="00000000" w:rsidR="00000000" w:rsidRPr="00000000">
        <w:rPr>
          <w:rFonts w:ascii="Georgia" w:cs="Georgia" w:eastAsia="Georgia" w:hAnsi="Georgia"/>
          <w:b w:val="1"/>
          <w:i w:val="0"/>
          <w:smallCaps w:val="0"/>
          <w:strike w:val="0"/>
          <w:color w:val="000000"/>
          <w:sz w:val="32"/>
          <w:szCs w:val="32"/>
          <w:u w:val="single"/>
          <w:shd w:fill="auto" w:val="clear"/>
          <w:rtl w:val="0"/>
        </w:rPr>
        <w:t xml:space="preserve">DON’T KNOW</w:t>
      </w:r>
      <w:r w:rsidDel="00000000" w:rsidR="00000000" w:rsidRPr="00000000">
        <w:rPr>
          <w:rFonts w:ascii="Georgia" w:cs="Georgia" w:eastAsia="Georgia" w:hAnsi="Georgia"/>
          <w:b w:val="0"/>
          <w:i w:val="0"/>
          <w:smallCaps w:val="0"/>
          <w:strike w:val="0"/>
          <w:color w:val="000000"/>
          <w:sz w:val="32"/>
          <w:szCs w:val="32"/>
          <w:u w:val="none"/>
          <w:shd w:fill="auto" w:val="clear"/>
          <w:rtl w:val="0"/>
        </w:rPr>
        <w:t xml:space="preserve"> asks you to help them with something?</w:t>
        <w:br w:type="textWrapping"/>
      </w:r>
    </w:p>
    <w:p w:rsidR="00000000" w:rsidDel="00000000" w:rsidP="00000000" w:rsidRDefault="00000000" w:rsidRPr="00000000" w14:paraId="0000002F">
      <w:pPr>
        <w:spacing w:line="360" w:lineRule="auto"/>
        <w:rPr>
          <w:rFonts w:ascii="Georgia" w:cs="Georgia" w:eastAsia="Georgia" w:hAnsi="Georgia"/>
          <w:sz w:val="36"/>
          <w:szCs w:val="36"/>
        </w:rPr>
      </w:pPr>
      <w:r w:rsidDel="00000000" w:rsidR="00000000" w:rsidRPr="00000000">
        <w:rPr>
          <w:rFonts w:ascii="Georgia" w:cs="Georgia" w:eastAsia="Georgia" w:hAnsi="Georgia"/>
          <w:sz w:val="32"/>
          <w:szCs w:val="32"/>
          <w:rtl w:val="0"/>
        </w:rPr>
        <w:t xml:space="preserve">_______________________________________________________________________________________________________________________________________</w:t>
      </w:r>
      <w:r w:rsidDel="00000000" w:rsidR="00000000" w:rsidRPr="00000000">
        <w:rPr>
          <w:rtl w:val="0"/>
        </w:rPr>
      </w:r>
    </w:p>
    <w:sectPr>
      <w:headerReference r:id="rId9" w:type="default"/>
      <w:head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Arial" w:cs="Arial" w:eastAsia="Arial" w:hAnsi="Arial"/>
        <w:color w:val="000000"/>
        <w:sz w:val="22"/>
        <w:szCs w:val="22"/>
      </w:rPr>
      <w:drawing>
        <wp:inline distB="0" distT="0" distL="0" distR="0">
          <wp:extent cx="5943600" cy="1438275"/>
          <wp:effectExtent b="0" l="0" r="0" t="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3600" cy="14382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sz w:val="40"/>
        <w:szCs w:val="4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160E21"/>
    <w:rPr>
      <w:color w:val="0563c1" w:themeColor="hyperlink"/>
      <w:u w:val="single"/>
    </w:rPr>
  </w:style>
  <w:style w:type="character" w:styleId="UnresolvedMention">
    <w:name w:val="Unresolved Mention"/>
    <w:basedOn w:val="DefaultParagraphFont"/>
    <w:uiPriority w:val="99"/>
    <w:semiHidden w:val="1"/>
    <w:unhideWhenUsed w:val="1"/>
    <w:rsid w:val="00160E21"/>
    <w:rPr>
      <w:color w:val="605e5c"/>
      <w:shd w:color="auto" w:fill="e1dfdd" w:val="clear"/>
    </w:rPr>
  </w:style>
  <w:style w:type="paragraph" w:styleId="ListParagraph">
    <w:name w:val="List Paragraph"/>
    <w:basedOn w:val="Normal"/>
    <w:uiPriority w:val="34"/>
    <w:qFormat w:val="1"/>
    <w:rsid w:val="00160E21"/>
    <w:pPr>
      <w:ind w:left="720"/>
      <w:contextualSpacing w:val="1"/>
    </w:pPr>
  </w:style>
  <w:style w:type="paragraph" w:styleId="Header">
    <w:name w:val="header"/>
    <w:basedOn w:val="Normal"/>
    <w:link w:val="HeaderChar"/>
    <w:uiPriority w:val="99"/>
    <w:unhideWhenUsed w:val="1"/>
    <w:rsid w:val="00B649D2"/>
    <w:pPr>
      <w:tabs>
        <w:tab w:val="center" w:pos="4680"/>
        <w:tab w:val="right" w:pos="9360"/>
      </w:tabs>
    </w:pPr>
  </w:style>
  <w:style w:type="character" w:styleId="HeaderChar" w:customStyle="1">
    <w:name w:val="Header Char"/>
    <w:basedOn w:val="DefaultParagraphFont"/>
    <w:link w:val="Header"/>
    <w:uiPriority w:val="99"/>
    <w:rsid w:val="00B649D2"/>
  </w:style>
  <w:style w:type="paragraph" w:styleId="Footer">
    <w:name w:val="footer"/>
    <w:basedOn w:val="Normal"/>
    <w:link w:val="FooterChar"/>
    <w:uiPriority w:val="99"/>
    <w:unhideWhenUsed w:val="1"/>
    <w:rsid w:val="00B649D2"/>
    <w:pPr>
      <w:tabs>
        <w:tab w:val="center" w:pos="4680"/>
        <w:tab w:val="right" w:pos="9360"/>
      </w:tabs>
    </w:pPr>
  </w:style>
  <w:style w:type="character" w:styleId="FooterChar" w:customStyle="1">
    <w:name w:val="Footer Char"/>
    <w:basedOn w:val="DefaultParagraphFont"/>
    <w:link w:val="Footer"/>
    <w:uiPriority w:val="99"/>
    <w:rsid w:val="00B649D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yFma-EnI5UQ" TargetMode="External"/><Relationship Id="rId8"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eZpi/1Luz000P2Knce2GBwfmHA==">AMUW2mXp5heabhUCYQMH2upo3vz152UFhgaUbOMvihk5V6Nay4JeimgfUrR4L2d7vXPOPAM3FR5XYuNTjej0t/T7C6f1+lXl+nxj0XXSpsqIeUqG3F2NPYs=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2021-03-05T16:38:00Z</dcterms:created>
  <dc:creator>Amanda Butts</dc:creator>
</cp:coreProperties>
</file>