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324.8000000000002" w:line="276" w:lineRule="auto"/>
        <w:ind w:left="2654.4" w:right="0" w:hanging="2744.4"/>
        <w:jc w:val="center"/>
        <w:rPr>
          <w:rFonts w:ascii="Georgia" w:cs="Georgia" w:eastAsia="Georgia" w:hAnsi="Georgia"/>
          <w:b w:val="1"/>
          <w:i w:val="0"/>
          <w:smallCaps w:val="0"/>
          <w:strike w:val="0"/>
          <w:color w:val="000000"/>
          <w:sz w:val="27.989999771118164"/>
          <w:szCs w:val="27.989999771118164"/>
          <w:u w:val="none"/>
          <w:shd w:fill="auto" w:val="clear"/>
          <w:vertAlign w:val="baseline"/>
        </w:rPr>
      </w:pPr>
      <w:r w:rsidDel="00000000" w:rsidR="00000000" w:rsidRPr="00000000">
        <w:rPr>
          <w:rFonts w:ascii="Georgia" w:cs="Georgia" w:eastAsia="Georgia" w:hAnsi="Georgia"/>
          <w:b w:val="1"/>
          <w:i w:val="0"/>
          <w:smallCaps w:val="0"/>
          <w:strike w:val="0"/>
          <w:color w:val="000000"/>
          <w:sz w:val="27.989999771118164"/>
          <w:szCs w:val="27.989999771118164"/>
          <w:u w:val="none"/>
          <w:shd w:fill="auto" w:val="clear"/>
          <w:vertAlign w:val="baseline"/>
          <w:rtl w:val="0"/>
        </w:rPr>
        <w:t xml:space="preserve">Secondary Guidance Lesson    </w:t>
      </w:r>
      <w:r w:rsidDel="00000000" w:rsidR="00000000" w:rsidRPr="00000000">
        <w:drawing>
          <wp:anchor allowOverlap="1" behindDoc="0" distB="114300" distT="114300" distL="114300" distR="114300" hidden="0" layoutInCell="1" locked="0" relativeHeight="0" simplePos="0">
            <wp:simplePos x="0" y="0"/>
            <wp:positionH relativeFrom="column">
              <wp:posOffset>533400</wp:posOffset>
            </wp:positionH>
            <wp:positionV relativeFrom="paragraph">
              <wp:posOffset>114300</wp:posOffset>
            </wp:positionV>
            <wp:extent cx="5076825" cy="12382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76825" cy="123825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54.4" w:right="2668.8" w:firstLine="0"/>
        <w:jc w:val="center"/>
        <w:rPr>
          <w:rFonts w:ascii="Georgia" w:cs="Georgia" w:eastAsia="Georgia" w:hAnsi="Georgia"/>
          <w:i w:val="1"/>
          <w:smallCaps w:val="0"/>
          <w:strike w:val="0"/>
          <w:color w:val="000000"/>
          <w:sz w:val="27.989999771118164"/>
          <w:szCs w:val="27.989999771118164"/>
          <w:u w:val="none"/>
          <w:shd w:fill="auto" w:val="clear"/>
          <w:vertAlign w:val="baseline"/>
        </w:rPr>
      </w:pPr>
      <w:r w:rsidDel="00000000" w:rsidR="00000000" w:rsidRPr="00000000">
        <w:rPr>
          <w:rFonts w:ascii="Georgia" w:cs="Georgia" w:eastAsia="Georgia" w:hAnsi="Georgia"/>
          <w:i w:val="1"/>
          <w:sz w:val="27.989999771118164"/>
          <w:szCs w:val="27.989999771118164"/>
          <w:rtl w:val="0"/>
        </w:rPr>
        <w:t xml:space="preserve">Breathing Techniques</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206.400000000001" w:firstLine="0"/>
        <w:jc w:val="left"/>
        <w:rPr>
          <w:rFonts w:ascii="Georgia" w:cs="Georgia" w:eastAsia="Georgia" w:hAnsi="Georgia"/>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Objective: </w:t>
      </w:r>
      <w:r w:rsidDel="00000000" w:rsidR="00000000" w:rsidRPr="00000000">
        <w:rPr>
          <w:rFonts w:ascii="Georgia" w:cs="Georgia" w:eastAsia="Georgia" w:hAnsi="Georgia"/>
          <w:smallCaps w:val="0"/>
          <w:strike w:val="0"/>
          <w:color w:val="000000"/>
          <w:sz w:val="24"/>
          <w:szCs w:val="24"/>
          <w:u w:val="none"/>
          <w:shd w:fill="auto" w:val="clear"/>
          <w:vertAlign w:val="baseline"/>
          <w:rtl w:val="0"/>
        </w:rPr>
        <w:t xml:space="preserve">To </w:t>
      </w:r>
      <w:r w:rsidDel="00000000" w:rsidR="00000000" w:rsidRPr="00000000">
        <w:rPr>
          <w:rFonts w:ascii="Georgia" w:cs="Georgia" w:eastAsia="Georgia" w:hAnsi="Georgia"/>
          <w:sz w:val="24"/>
          <w:szCs w:val="24"/>
          <w:rtl w:val="0"/>
        </w:rPr>
        <w:t xml:space="preserve">practice a breathing exercise that students can use to self-regulate and to help themselves get to green.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5332.799999999999" w:firstLine="0"/>
        <w:jc w:val="left"/>
        <w:rPr>
          <w:rFonts w:ascii="Georgia" w:cs="Georgia" w:eastAsia="Georgia" w:hAnsi="Georgia"/>
          <w:sz w:val="24"/>
          <w:szCs w:val="24"/>
        </w:rPr>
      </w:pPr>
      <w:r w:rsidDel="00000000" w:rsidR="00000000" w:rsidRPr="00000000">
        <w:rPr>
          <w:rFonts w:ascii="Georgia" w:cs="Georgia" w:eastAsia="Georgia" w:hAnsi="Georgia"/>
          <w:b w:val="1"/>
          <w:smallCaps w:val="0"/>
          <w:strike w:val="0"/>
          <w:color w:val="000000"/>
          <w:sz w:val="24"/>
          <w:szCs w:val="24"/>
          <w:u w:val="none"/>
          <w:shd w:fill="auto" w:val="clear"/>
          <w:vertAlign w:val="baseline"/>
          <w:rtl w:val="0"/>
        </w:rPr>
        <w:t xml:space="preserve">Video</w:t>
      </w:r>
      <w:r w:rsidDel="00000000" w:rsidR="00000000" w:rsidRPr="00000000">
        <w:rPr>
          <w:rFonts w:ascii="Georgia" w:cs="Georgia" w:eastAsia="Georgia" w:hAnsi="Georgia"/>
          <w:smallCaps w:val="0"/>
          <w:strike w:val="0"/>
          <w:color w:val="000000"/>
          <w:sz w:val="24"/>
          <w:szCs w:val="24"/>
          <w:u w:val="none"/>
          <w:shd w:fill="auto" w:val="clear"/>
          <w:vertAlign w:val="baseline"/>
          <w:rtl w:val="0"/>
        </w:rPr>
        <w:t xml:space="preserve">:</w:t>
      </w:r>
      <w:r w:rsidDel="00000000" w:rsidR="00000000" w:rsidRPr="00000000">
        <w:rPr>
          <w:rFonts w:ascii="Georgia" w:cs="Georgia" w:eastAsia="Georgia" w:hAnsi="Georgia"/>
          <w:sz w:val="24"/>
          <w:szCs w:val="24"/>
          <w:rtl w:val="0"/>
        </w:rPr>
        <w:t xml:space="preserve"> </w:t>
      </w:r>
      <w:hyperlink r:id="rId7">
        <w:r w:rsidDel="00000000" w:rsidR="00000000" w:rsidRPr="00000000">
          <w:rPr>
            <w:rFonts w:ascii="Georgia" w:cs="Georgia" w:eastAsia="Georgia" w:hAnsi="Georgia"/>
            <w:color w:val="1155cc"/>
            <w:sz w:val="24"/>
            <w:szCs w:val="24"/>
            <w:u w:val="single"/>
            <w:rtl w:val="0"/>
          </w:rPr>
          <w:t xml:space="preserve">https://youtu.be/BbG9Llr0xnc</w:t>
        </w:r>
      </w:hyperlink>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8332.8"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Activity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6201.6" w:firstLine="0"/>
        <w:jc w:val="left"/>
        <w:rPr>
          <w:rFonts w:ascii="Georgia" w:cs="Georgia" w:eastAsia="Georgia" w:hAnsi="Georgia"/>
          <w:smallCaps w:val="0"/>
          <w:strike w:val="0"/>
          <w:color w:val="000000"/>
          <w:sz w:val="24"/>
          <w:szCs w:val="24"/>
          <w:u w:val="none"/>
          <w:shd w:fill="auto" w:val="clear"/>
          <w:vertAlign w:val="baseline"/>
        </w:rPr>
      </w:pPr>
      <w:r w:rsidDel="00000000" w:rsidR="00000000" w:rsidRPr="00000000">
        <w:rPr>
          <w:rFonts w:ascii="Gungsuh" w:cs="Gungsuh" w:eastAsia="Gungsuh" w:hAnsi="Gungsuh"/>
          <w:i w:val="1"/>
          <w:smallCaps w:val="0"/>
          <w:strike w:val="0"/>
          <w:color w:val="000000"/>
          <w:sz w:val="24"/>
          <w:szCs w:val="24"/>
          <w:u w:val="none"/>
          <w:shd w:fill="auto" w:val="clear"/>
          <w:vertAlign w:val="baseline"/>
          <w:rtl w:val="0"/>
        </w:rPr>
        <w:t xml:space="preserve">●</w:t>
      </w:r>
      <w:r w:rsidDel="00000000" w:rsidR="00000000" w:rsidRPr="00000000">
        <w:rPr>
          <w:rFonts w:ascii="Georgia" w:cs="Georgia" w:eastAsia="Georgia" w:hAnsi="Georgia"/>
          <w:smallCaps w:val="0"/>
          <w:strike w:val="0"/>
          <w:color w:val="000000"/>
          <w:sz w:val="24"/>
          <w:szCs w:val="24"/>
          <w:u w:val="none"/>
          <w:shd w:fill="auto" w:val="clear"/>
          <w:vertAlign w:val="baseline"/>
          <w:rtl w:val="0"/>
        </w:rPr>
        <w:t xml:space="preserve">   Show video: 2 minutes </w:t>
      </w:r>
    </w:p>
    <w:p w:rsidR="00000000" w:rsidDel="00000000" w:rsidP="00000000" w:rsidRDefault="00000000" w:rsidRPr="00000000" w14:paraId="00000007">
      <w:pPr>
        <w:widowControl w:val="0"/>
        <w:numPr>
          <w:ilvl w:val="0"/>
          <w:numId w:val="1"/>
        </w:numPr>
        <w:spacing w:after="0" w:afterAutospacing="0" w:before="91.19999999999999" w:lineRule="auto"/>
        <w:ind w:left="720" w:right="427.2000000000003"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Encourage students to participate in the box breathing cycle four times.</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427.2000000000003"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Share the following article/link with students to read more about HOW box breathing can help our bodies get to green.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427.2000000000003" w:firstLine="0"/>
        <w:jc w:val="left"/>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427.2000000000003" w:firstLine="360"/>
        <w:jc w:val="left"/>
        <w:rPr>
          <w:rFonts w:ascii="Georgia" w:cs="Georgia" w:eastAsia="Georgia" w:hAnsi="Georgia"/>
          <w:i w:val="1"/>
          <w:sz w:val="24"/>
          <w:szCs w:val="24"/>
        </w:rPr>
      </w:pPr>
      <w:hyperlink r:id="rId8">
        <w:r w:rsidDel="00000000" w:rsidR="00000000" w:rsidRPr="00000000">
          <w:rPr>
            <w:rFonts w:ascii="Georgia" w:cs="Georgia" w:eastAsia="Georgia" w:hAnsi="Georgia"/>
            <w:i w:val="1"/>
            <w:color w:val="1155cc"/>
            <w:sz w:val="24"/>
            <w:szCs w:val="24"/>
            <w:u w:val="single"/>
            <w:rtl w:val="0"/>
          </w:rPr>
          <w:t xml:space="preserve">https://www.livestrong.com/article/74944-box-breathing-technique/</w:t>
        </w:r>
      </w:hyperlink>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427.2000000000003" w:firstLine="0"/>
        <w:jc w:val="left"/>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182.4000000000001" w:firstLine="0"/>
        <w:jc w:val="left"/>
        <w:rPr>
          <w:rFonts w:ascii="Georgia" w:cs="Georgia" w:eastAsia="Georgia" w:hAnsi="Georgia"/>
          <w:sz w:val="24"/>
          <w:szCs w:val="24"/>
        </w:rPr>
      </w:pPr>
      <w:r w:rsidDel="00000000" w:rsidR="00000000" w:rsidRPr="00000000">
        <w:rPr>
          <w:rFonts w:ascii="Georgia" w:cs="Georgia" w:eastAsia="Georgia" w:hAnsi="Georgia"/>
          <w:b w:val="1"/>
          <w:smallCaps w:val="0"/>
          <w:strike w:val="0"/>
          <w:color w:val="000000"/>
          <w:sz w:val="24"/>
          <w:szCs w:val="24"/>
          <w:u w:val="none"/>
          <w:shd w:fill="auto" w:val="clear"/>
          <w:vertAlign w:val="baseline"/>
          <w:rtl w:val="0"/>
        </w:rPr>
        <w:t xml:space="preserve">Follow-up/Closing: </w:t>
      </w:r>
      <w:r w:rsidDel="00000000" w:rsidR="00000000" w:rsidRPr="00000000">
        <w:rPr>
          <w:rFonts w:ascii="Georgia" w:cs="Georgia" w:eastAsia="Georgia" w:hAnsi="Georgia"/>
          <w:sz w:val="24"/>
          <w:szCs w:val="24"/>
          <w:rtl w:val="0"/>
        </w:rPr>
        <w:t xml:space="preserve">Talk about stress. What happens in your body when you’re stressed? Have students focus and identify the physical and emotional signs of stress (e.g. short breaths, increased body temperature, muscle tension, worry, etc.) How did you feel while practicing box breathing?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182.4000000000001" w:firstLine="0"/>
        <w:jc w:val="left"/>
        <w:rPr>
          <w:rFonts w:ascii="Georgia" w:cs="Georgia" w:eastAsia="Georgia" w:hAnsi="Georgia"/>
          <w:smallCaps w:val="0"/>
          <w:strike w:val="0"/>
          <w:color w:val="000000"/>
          <w:sz w:val="24"/>
          <w:szCs w:val="24"/>
          <w:u w:val="none"/>
          <w:shd w:fill="auto" w:val="clear"/>
          <w:vertAlign w:val="baseline"/>
        </w:rPr>
      </w:pPr>
      <w:r w:rsidDel="00000000" w:rsidR="00000000" w:rsidRPr="00000000">
        <w:rPr>
          <w:rFonts w:ascii="Georgia" w:cs="Georgia" w:eastAsia="Georgia" w:hAnsi="Georgia"/>
          <w:sz w:val="24"/>
          <w:szCs w:val="24"/>
          <w:rtl w:val="0"/>
        </w:rPr>
        <w:t xml:space="preserve">It has been suggested to use box breathing several times throughout your day. And luckily, you can do box breathing without disrupting anyone or anything. When in your day would trying box breathing be most helpful? What are other healthy ways you can use to help yourself get to green when you are overwhelmed or stressed?</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BbG9Llr0xnc" TargetMode="External"/><Relationship Id="rId8" Type="http://schemas.openxmlformats.org/officeDocument/2006/relationships/hyperlink" Target="https://www.livestrong.com/article/74944-box-breathing-techn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