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C2F" w:rsidRDefault="006E0DB3" w:rsidP="003F6A85">
      <w:pPr>
        <w:spacing w:line="360" w:lineRule="auto"/>
        <w:jc w:val="center"/>
        <w:rPr>
          <w:b/>
        </w:rPr>
      </w:pPr>
      <w:r w:rsidRPr="00497D02">
        <w:rPr>
          <w:b/>
          <w:noProof/>
          <w:sz w:val="24"/>
          <w:u w:val="single"/>
        </w:rPr>
        <w:drawing>
          <wp:inline distT="0" distB="0" distL="0" distR="0">
            <wp:extent cx="3519170" cy="531495"/>
            <wp:effectExtent l="0" t="0" r="5080" b="1905"/>
            <wp:docPr id="1" name="Picture 1" descr="smsd-logo_horizontal_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d-logo_horizontal_black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9170" cy="531495"/>
                    </a:xfrm>
                    <a:prstGeom prst="rect">
                      <a:avLst/>
                    </a:prstGeom>
                    <a:noFill/>
                    <a:ln>
                      <a:noFill/>
                    </a:ln>
                  </pic:spPr>
                </pic:pic>
              </a:graphicData>
            </a:graphic>
          </wp:inline>
        </w:drawing>
      </w:r>
    </w:p>
    <w:tbl>
      <w:tblPr>
        <w:tblpPr w:leftFromText="180" w:rightFromText="180" w:vertAnchor="text" w:horzAnchor="margin" w:tblpXSpec="center" w:tblpY="141"/>
        <w:tblW w:w="1017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firstRow="0" w:lastRow="0" w:firstColumn="0" w:lastColumn="0" w:noHBand="0" w:noVBand="0"/>
      </w:tblPr>
      <w:tblGrid>
        <w:gridCol w:w="5148"/>
        <w:gridCol w:w="5022"/>
      </w:tblGrid>
      <w:tr w:rsidR="006E0DB3" w:rsidRPr="00AE0209" w:rsidTr="006E0DB3">
        <w:trPr>
          <w:trHeight w:val="4230"/>
        </w:trPr>
        <w:tc>
          <w:tcPr>
            <w:tcW w:w="5148" w:type="dxa"/>
          </w:tcPr>
          <w:p w:rsidR="006E0DB3" w:rsidRDefault="006E0DB3" w:rsidP="006E0DB3">
            <w:pPr>
              <w:pStyle w:val="Heading1"/>
              <w:jc w:val="center"/>
              <w:rPr>
                <w:rFonts w:ascii="Times New Roman" w:hAnsi="Times New Roman" w:cs="Times New Roman"/>
                <w:b/>
                <w:color w:val="auto"/>
                <w:sz w:val="28"/>
                <w:szCs w:val="28"/>
                <w:u w:val="single"/>
              </w:rPr>
            </w:pPr>
            <w:r w:rsidRPr="006E0DB3">
              <w:rPr>
                <w:rFonts w:ascii="Times New Roman" w:hAnsi="Times New Roman" w:cs="Times New Roman"/>
                <w:b/>
                <w:color w:val="auto"/>
                <w:sz w:val="28"/>
                <w:szCs w:val="28"/>
                <w:u w:val="single"/>
              </w:rPr>
              <w:t>Request for Qualifications</w:t>
            </w:r>
          </w:p>
          <w:p w:rsidR="006E0DB3" w:rsidRPr="006E0DB3" w:rsidRDefault="006E0DB3" w:rsidP="006E0DB3"/>
          <w:p w:rsidR="006E0DB3" w:rsidRPr="00AE0209" w:rsidRDefault="006E0DB3" w:rsidP="006E0DB3">
            <w:pPr>
              <w:jc w:val="center"/>
              <w:rPr>
                <w:rFonts w:ascii="Times New Roman" w:hAnsi="Times New Roman"/>
                <w:b/>
                <w:sz w:val="28"/>
                <w:szCs w:val="28"/>
                <w:u w:val="single"/>
              </w:rPr>
            </w:pPr>
            <w:r>
              <w:rPr>
                <w:rFonts w:ascii="Times New Roman" w:hAnsi="Times New Roman"/>
                <w:b/>
                <w:sz w:val="28"/>
                <w:szCs w:val="28"/>
                <w:u w:val="single"/>
              </w:rPr>
              <w:t xml:space="preserve"> </w:t>
            </w:r>
            <w:r w:rsidRPr="00AE0209">
              <w:rPr>
                <w:rFonts w:ascii="Times New Roman" w:hAnsi="Times New Roman"/>
                <w:b/>
                <w:sz w:val="28"/>
                <w:szCs w:val="28"/>
                <w:u w:val="single"/>
              </w:rPr>
              <w:t>Shawnee Mission Unified School</w:t>
            </w:r>
          </w:p>
          <w:p w:rsidR="006E0DB3" w:rsidRPr="00AE0209" w:rsidRDefault="006E0DB3" w:rsidP="006E0DB3">
            <w:pPr>
              <w:jc w:val="center"/>
              <w:rPr>
                <w:rFonts w:ascii="Times New Roman" w:hAnsi="Times New Roman"/>
                <w:b/>
                <w:sz w:val="28"/>
                <w:szCs w:val="28"/>
                <w:u w:val="single"/>
              </w:rPr>
            </w:pPr>
            <w:r w:rsidRPr="00AE0209">
              <w:rPr>
                <w:rFonts w:ascii="Times New Roman" w:hAnsi="Times New Roman"/>
                <w:b/>
                <w:sz w:val="28"/>
                <w:szCs w:val="28"/>
                <w:u w:val="single"/>
              </w:rPr>
              <w:t>District No. 512</w:t>
            </w:r>
          </w:p>
          <w:p w:rsidR="006E0DB3" w:rsidRPr="00AE0209" w:rsidRDefault="006E0DB3" w:rsidP="006E0DB3">
            <w:pPr>
              <w:jc w:val="center"/>
              <w:rPr>
                <w:rFonts w:ascii="Times New Roman" w:hAnsi="Times New Roman"/>
                <w:b/>
                <w:sz w:val="24"/>
                <w:u w:val="single"/>
              </w:rPr>
            </w:pPr>
          </w:p>
          <w:p w:rsidR="006E0DB3" w:rsidRDefault="006E0DB3" w:rsidP="006E0DB3">
            <w:pPr>
              <w:jc w:val="center"/>
              <w:rPr>
                <w:rFonts w:ascii="Times New Roman" w:hAnsi="Times New Roman"/>
                <w:sz w:val="24"/>
              </w:rPr>
            </w:pPr>
            <w:r>
              <w:rPr>
                <w:rFonts w:ascii="Times New Roman" w:hAnsi="Times New Roman"/>
                <w:b/>
                <w:sz w:val="24"/>
              </w:rPr>
              <w:t>Send emailed response to:</w:t>
            </w:r>
            <w:r>
              <w:rPr>
                <w:rFonts w:ascii="Times New Roman" w:hAnsi="Times New Roman"/>
                <w:sz w:val="24"/>
              </w:rPr>
              <w:t xml:space="preserve"> </w:t>
            </w:r>
          </w:p>
          <w:p w:rsidR="006E0DB3" w:rsidRDefault="006E0DB3" w:rsidP="006E0DB3">
            <w:pPr>
              <w:jc w:val="center"/>
              <w:rPr>
                <w:rFonts w:ascii="Times New Roman" w:hAnsi="Times New Roman"/>
                <w:sz w:val="24"/>
              </w:rPr>
            </w:pPr>
          </w:p>
          <w:p w:rsidR="006E0DB3" w:rsidRPr="006E0DB3" w:rsidRDefault="009F723A" w:rsidP="006E0DB3">
            <w:pPr>
              <w:jc w:val="center"/>
              <w:rPr>
                <w:rFonts w:ascii="Times New Roman" w:hAnsi="Times New Roman"/>
                <w:b/>
                <w:sz w:val="24"/>
                <w:u w:val="single"/>
              </w:rPr>
            </w:pPr>
            <w:hyperlink r:id="rId9" w:history="1">
              <w:r w:rsidR="006E0DB3" w:rsidRPr="00585162">
                <w:rPr>
                  <w:rStyle w:val="Hyperlink"/>
                  <w:rFonts w:ascii="Times New Roman" w:hAnsi="Times New Roman"/>
                  <w:b/>
                  <w:sz w:val="24"/>
                </w:rPr>
                <w:t>alanmenn@smsd.org</w:t>
              </w:r>
            </w:hyperlink>
          </w:p>
          <w:p w:rsidR="006E0DB3" w:rsidRDefault="001149B1" w:rsidP="001149B1">
            <w:pPr>
              <w:rPr>
                <w:rFonts w:ascii="Times New Roman" w:hAnsi="Times New Roman"/>
                <w:b/>
                <w:sz w:val="24"/>
              </w:rPr>
            </w:pPr>
            <w:r>
              <w:rPr>
                <w:rFonts w:ascii="Times New Roman" w:hAnsi="Times New Roman"/>
                <w:sz w:val="24"/>
              </w:rPr>
              <w:t xml:space="preserve">     </w:t>
            </w:r>
          </w:p>
          <w:p w:rsidR="001149B1" w:rsidRPr="001149B1" w:rsidRDefault="001149B1" w:rsidP="001149B1">
            <w:pPr>
              <w:jc w:val="center"/>
              <w:rPr>
                <w:rFonts w:ascii="Times New Roman" w:hAnsi="Times New Roman"/>
                <w:b/>
                <w:sz w:val="24"/>
              </w:rPr>
            </w:pPr>
            <w:r>
              <w:rPr>
                <w:rFonts w:ascii="Times New Roman" w:hAnsi="Times New Roman"/>
                <w:b/>
                <w:sz w:val="24"/>
              </w:rPr>
              <w:t>At this time only emailed response</w:t>
            </w:r>
            <w:r w:rsidR="00341C94">
              <w:rPr>
                <w:rFonts w:ascii="Times New Roman" w:hAnsi="Times New Roman"/>
                <w:b/>
                <w:sz w:val="24"/>
              </w:rPr>
              <w:t>s</w:t>
            </w:r>
            <w:r>
              <w:rPr>
                <w:rFonts w:ascii="Times New Roman" w:hAnsi="Times New Roman"/>
                <w:b/>
                <w:sz w:val="24"/>
              </w:rPr>
              <w:t xml:space="preserve"> will be accepted</w:t>
            </w:r>
            <w:r w:rsidR="00386DAC">
              <w:rPr>
                <w:rFonts w:ascii="Times New Roman" w:hAnsi="Times New Roman"/>
                <w:b/>
                <w:sz w:val="24"/>
              </w:rPr>
              <w:t>.</w:t>
            </w:r>
          </w:p>
          <w:p w:rsidR="006E0DB3" w:rsidRPr="00AE0209" w:rsidRDefault="006E0DB3" w:rsidP="006E0DB3">
            <w:pPr>
              <w:rPr>
                <w:rFonts w:ascii="Times New Roman" w:hAnsi="Times New Roman"/>
                <w:sz w:val="24"/>
              </w:rPr>
            </w:pPr>
          </w:p>
          <w:p w:rsidR="006E0DB3" w:rsidRPr="00AE0209" w:rsidRDefault="006E0DB3" w:rsidP="006E0DB3">
            <w:pPr>
              <w:jc w:val="center"/>
              <w:rPr>
                <w:rFonts w:ascii="Times New Roman" w:hAnsi="Times New Roman"/>
                <w:sz w:val="24"/>
              </w:rPr>
            </w:pPr>
            <w:r w:rsidRPr="00AE0209">
              <w:rPr>
                <w:rFonts w:ascii="Times New Roman" w:hAnsi="Times New Roman"/>
                <w:sz w:val="24"/>
              </w:rPr>
              <w:t>Shawnee Mission Unified Schools</w:t>
            </w:r>
          </w:p>
          <w:p w:rsidR="006E0DB3" w:rsidRPr="00AE0209" w:rsidRDefault="006E0DB3" w:rsidP="006E0DB3">
            <w:pPr>
              <w:jc w:val="center"/>
              <w:rPr>
                <w:rFonts w:ascii="Times New Roman" w:hAnsi="Times New Roman"/>
                <w:sz w:val="24"/>
              </w:rPr>
            </w:pPr>
            <w:r w:rsidRPr="00AE0209">
              <w:rPr>
                <w:rFonts w:ascii="Times New Roman" w:hAnsi="Times New Roman"/>
                <w:sz w:val="24"/>
              </w:rPr>
              <w:t>Purchasing Department</w:t>
            </w:r>
          </w:p>
          <w:p w:rsidR="006E0DB3" w:rsidRDefault="006E0DB3" w:rsidP="006E0DB3">
            <w:pPr>
              <w:jc w:val="center"/>
              <w:rPr>
                <w:rFonts w:ascii="Times New Roman" w:hAnsi="Times New Roman"/>
                <w:b/>
                <w:sz w:val="24"/>
              </w:rPr>
            </w:pPr>
          </w:p>
          <w:p w:rsidR="006E0DB3" w:rsidRPr="00AE0209" w:rsidRDefault="006E0DB3" w:rsidP="006E0DB3">
            <w:pPr>
              <w:jc w:val="center"/>
              <w:rPr>
                <w:rFonts w:ascii="Times New Roman" w:hAnsi="Times New Roman"/>
                <w:b/>
                <w:sz w:val="24"/>
              </w:rPr>
            </w:pPr>
            <w:r w:rsidRPr="00AE0209">
              <w:rPr>
                <w:rFonts w:ascii="Times New Roman" w:hAnsi="Times New Roman"/>
                <w:b/>
                <w:sz w:val="24"/>
              </w:rPr>
              <w:t xml:space="preserve">ATTN: </w:t>
            </w:r>
            <w:r>
              <w:rPr>
                <w:rFonts w:ascii="Times New Roman" w:hAnsi="Times New Roman"/>
                <w:b/>
                <w:sz w:val="24"/>
              </w:rPr>
              <w:t>Alan Menn</w:t>
            </w:r>
          </w:p>
          <w:p w:rsidR="006E0DB3" w:rsidRPr="008F0667" w:rsidRDefault="006E0DB3" w:rsidP="006E0DB3">
            <w:pPr>
              <w:jc w:val="center"/>
              <w:rPr>
                <w:rFonts w:ascii="Times New Roman" w:hAnsi="Times New Roman"/>
                <w:b/>
                <w:szCs w:val="20"/>
              </w:rPr>
            </w:pPr>
          </w:p>
          <w:p w:rsidR="006E0DB3" w:rsidRPr="00A57A35" w:rsidRDefault="006E0DB3" w:rsidP="006E0DB3">
            <w:pPr>
              <w:pStyle w:val="Heading2"/>
              <w:jc w:val="center"/>
              <w:rPr>
                <w:rFonts w:ascii="Times New Roman" w:hAnsi="Times New Roman"/>
                <w:b w:val="0"/>
                <w:sz w:val="22"/>
                <w:szCs w:val="22"/>
              </w:rPr>
            </w:pPr>
            <w:r w:rsidRPr="00A57A35">
              <w:rPr>
                <w:rFonts w:ascii="Times New Roman" w:hAnsi="Times New Roman"/>
                <w:b w:val="0"/>
                <w:sz w:val="22"/>
                <w:szCs w:val="22"/>
              </w:rPr>
              <w:t>8200 West 71</w:t>
            </w:r>
            <w:r w:rsidRPr="00A57A35">
              <w:rPr>
                <w:rFonts w:ascii="Times New Roman" w:hAnsi="Times New Roman"/>
                <w:b w:val="0"/>
                <w:sz w:val="22"/>
                <w:szCs w:val="22"/>
                <w:vertAlign w:val="superscript"/>
              </w:rPr>
              <w:t>st</w:t>
            </w:r>
            <w:r w:rsidRPr="00A57A35">
              <w:rPr>
                <w:rFonts w:ascii="Times New Roman" w:hAnsi="Times New Roman"/>
                <w:b w:val="0"/>
                <w:sz w:val="22"/>
                <w:szCs w:val="22"/>
              </w:rPr>
              <w:t xml:space="preserve"> Street</w:t>
            </w:r>
          </w:p>
          <w:p w:rsidR="006E0DB3" w:rsidRPr="00A57A35" w:rsidRDefault="006E0DB3" w:rsidP="006E0DB3">
            <w:pPr>
              <w:jc w:val="center"/>
              <w:rPr>
                <w:rFonts w:ascii="Times New Roman" w:hAnsi="Times New Roman"/>
              </w:rPr>
            </w:pPr>
            <w:r w:rsidRPr="00A57A35">
              <w:rPr>
                <w:rFonts w:ascii="Times New Roman" w:hAnsi="Times New Roman"/>
              </w:rPr>
              <w:t>Overland Park, Kansas 66204</w:t>
            </w:r>
          </w:p>
          <w:p w:rsidR="006E0DB3" w:rsidRPr="00AE0209" w:rsidRDefault="006E0DB3" w:rsidP="006E0DB3">
            <w:pPr>
              <w:rPr>
                <w:rFonts w:ascii="Times New Roman" w:hAnsi="Times New Roman"/>
                <w:b/>
                <w:bCs/>
                <w:sz w:val="24"/>
              </w:rPr>
            </w:pPr>
          </w:p>
        </w:tc>
        <w:tc>
          <w:tcPr>
            <w:tcW w:w="5022" w:type="dxa"/>
          </w:tcPr>
          <w:p w:rsidR="006E0DB3" w:rsidRPr="005F6A64" w:rsidRDefault="009F723A" w:rsidP="006E0DB3">
            <w:pPr>
              <w:rPr>
                <w:rFonts w:ascii="Times New Roman" w:hAnsi="Times New Roman"/>
                <w:color w:val="FF0000"/>
                <w:sz w:val="24"/>
              </w:rPr>
            </w:pPr>
            <w:r>
              <w:rPr>
                <w:rFonts w:ascii="Times New Roman" w:hAnsi="Times New Roman"/>
                <w:sz w:val="24"/>
              </w:rPr>
              <w:t xml:space="preserve">Date: November  </w:t>
            </w:r>
            <w:bookmarkStart w:id="0" w:name="_GoBack"/>
            <w:bookmarkEnd w:id="0"/>
            <w:r>
              <w:rPr>
                <w:rFonts w:ascii="Times New Roman" w:hAnsi="Times New Roman"/>
                <w:sz w:val="24"/>
              </w:rPr>
              <w:t>20</w:t>
            </w:r>
            <w:r w:rsidR="006E0DB3">
              <w:rPr>
                <w:rFonts w:ascii="Times New Roman" w:hAnsi="Times New Roman"/>
                <w:sz w:val="24"/>
              </w:rPr>
              <w:t>, 2020</w:t>
            </w:r>
            <w:r w:rsidR="006E0DB3">
              <w:rPr>
                <w:rFonts w:ascii="Times New Roman" w:hAnsi="Times New Roman"/>
                <w:color w:val="FF0000"/>
                <w:sz w:val="24"/>
              </w:rPr>
              <w:t xml:space="preserve">       </w:t>
            </w:r>
            <w:r w:rsidR="006E0DB3">
              <w:rPr>
                <w:rFonts w:ascii="Times New Roman" w:hAnsi="Times New Roman"/>
                <w:b/>
                <w:sz w:val="24"/>
              </w:rPr>
              <w:t>Proposal  #</w:t>
            </w:r>
            <w:r w:rsidR="006E0DB3">
              <w:rPr>
                <w:rFonts w:ascii="Times New Roman" w:hAnsi="Times New Roman"/>
                <w:b/>
                <w:sz w:val="24"/>
                <w:u w:val="single"/>
              </w:rPr>
              <w:t>20-021</w:t>
            </w:r>
            <w:r w:rsidR="006E0DB3">
              <w:rPr>
                <w:rFonts w:ascii="Times New Roman" w:hAnsi="Times New Roman"/>
                <w:sz w:val="24"/>
              </w:rPr>
              <w:t xml:space="preserve"> </w:t>
            </w:r>
          </w:p>
          <w:p w:rsidR="006E0DB3" w:rsidRPr="002E3DC7" w:rsidRDefault="006E0DB3" w:rsidP="006E0DB3">
            <w:pPr>
              <w:rPr>
                <w:rFonts w:ascii="Times New Roman" w:hAnsi="Times New Roman"/>
                <w:b/>
                <w:bCs/>
                <w:sz w:val="24"/>
              </w:rPr>
            </w:pPr>
          </w:p>
          <w:p w:rsidR="006E0DB3" w:rsidRDefault="006E0DB3" w:rsidP="00585162">
            <w:pPr>
              <w:rPr>
                <w:rFonts w:ascii="Times New Roman" w:hAnsi="Times New Roman"/>
                <w:b/>
                <w:bCs/>
                <w:sz w:val="24"/>
              </w:rPr>
            </w:pPr>
            <w:r w:rsidRPr="00AE0209">
              <w:rPr>
                <w:rFonts w:ascii="Times New Roman" w:hAnsi="Times New Roman"/>
                <w:sz w:val="24"/>
              </w:rPr>
              <w:t>For:</w:t>
            </w:r>
            <w:r w:rsidR="00585162">
              <w:rPr>
                <w:rFonts w:ascii="Times New Roman" w:hAnsi="Times New Roman"/>
                <w:sz w:val="24"/>
              </w:rPr>
              <w:t xml:space="preserve">  </w:t>
            </w:r>
            <w:r w:rsidR="00585162">
              <w:rPr>
                <w:rFonts w:ascii="Times New Roman" w:hAnsi="Times New Roman"/>
                <w:b/>
                <w:bCs/>
                <w:sz w:val="24"/>
              </w:rPr>
              <w:t>Energy Conservation Services</w:t>
            </w:r>
          </w:p>
          <w:p w:rsidR="006E0DB3" w:rsidRPr="00302D51" w:rsidRDefault="006E0DB3" w:rsidP="006E0DB3">
            <w:pPr>
              <w:rPr>
                <w:rFonts w:ascii="Times New Roman" w:hAnsi="Times New Roman"/>
                <w:b/>
                <w:bCs/>
                <w:sz w:val="24"/>
              </w:rPr>
            </w:pPr>
          </w:p>
          <w:p w:rsidR="006E0DB3" w:rsidRPr="00AE0209" w:rsidRDefault="006E0DB3" w:rsidP="006E0DB3">
            <w:pPr>
              <w:rPr>
                <w:rFonts w:ascii="Times New Roman" w:hAnsi="Times New Roman"/>
                <w:sz w:val="24"/>
              </w:rPr>
            </w:pPr>
            <w:r w:rsidRPr="00AE0209">
              <w:rPr>
                <w:rFonts w:ascii="Times New Roman" w:hAnsi="Times New Roman"/>
                <w:sz w:val="24"/>
              </w:rPr>
              <w:t>Proposals will be accepted and opened on:</w:t>
            </w:r>
          </w:p>
          <w:p w:rsidR="006E0DB3" w:rsidRPr="00AE0209" w:rsidRDefault="006E0DB3" w:rsidP="006E0DB3">
            <w:pPr>
              <w:rPr>
                <w:rFonts w:ascii="Times New Roman" w:hAnsi="Times New Roman"/>
                <w:sz w:val="24"/>
              </w:rPr>
            </w:pPr>
          </w:p>
          <w:p w:rsidR="006E0DB3" w:rsidRPr="00AE0209" w:rsidRDefault="006E0DB3" w:rsidP="006E0DB3">
            <w:pPr>
              <w:rPr>
                <w:rFonts w:ascii="Times New Roman" w:hAnsi="Times New Roman"/>
                <w:b/>
                <w:bCs/>
                <w:sz w:val="24"/>
              </w:rPr>
            </w:pPr>
            <w:r w:rsidRPr="00AE0209">
              <w:rPr>
                <w:rFonts w:ascii="Times New Roman" w:hAnsi="Times New Roman"/>
                <w:sz w:val="24"/>
              </w:rPr>
              <w:t xml:space="preserve">Date: </w:t>
            </w:r>
            <w:r>
              <w:rPr>
                <w:rFonts w:ascii="Times New Roman" w:hAnsi="Times New Roman"/>
                <w:sz w:val="24"/>
              </w:rPr>
              <w:t xml:space="preserve"> </w:t>
            </w:r>
            <w:r w:rsidR="00585162">
              <w:rPr>
                <w:rFonts w:ascii="Times New Roman" w:hAnsi="Times New Roman"/>
                <w:b/>
                <w:sz w:val="24"/>
              </w:rPr>
              <w:t>DECEMBER 10</w:t>
            </w:r>
            <w:r>
              <w:rPr>
                <w:rFonts w:ascii="Times New Roman" w:hAnsi="Times New Roman"/>
                <w:b/>
                <w:sz w:val="24"/>
              </w:rPr>
              <w:t>, 2020</w:t>
            </w:r>
          </w:p>
          <w:p w:rsidR="006E0DB3" w:rsidRPr="00AE0209" w:rsidRDefault="006E0DB3" w:rsidP="006E0DB3">
            <w:pPr>
              <w:rPr>
                <w:rFonts w:ascii="Times New Roman" w:hAnsi="Times New Roman"/>
                <w:sz w:val="24"/>
              </w:rPr>
            </w:pPr>
          </w:p>
          <w:p w:rsidR="006E0DB3" w:rsidRPr="005F6A64" w:rsidRDefault="006E0DB3" w:rsidP="006E0DB3">
            <w:pPr>
              <w:rPr>
                <w:rFonts w:ascii="Times New Roman" w:hAnsi="Times New Roman"/>
                <w:b/>
                <w:sz w:val="24"/>
              </w:rPr>
            </w:pPr>
            <w:r w:rsidRPr="00AE0209">
              <w:rPr>
                <w:rFonts w:ascii="Times New Roman" w:hAnsi="Times New Roman"/>
                <w:sz w:val="24"/>
              </w:rPr>
              <w:t xml:space="preserve">Day: </w:t>
            </w:r>
            <w:r>
              <w:rPr>
                <w:rFonts w:ascii="Times New Roman" w:hAnsi="Times New Roman"/>
                <w:sz w:val="24"/>
              </w:rPr>
              <w:t xml:space="preserve">  </w:t>
            </w:r>
            <w:r w:rsidR="00585162">
              <w:rPr>
                <w:rFonts w:ascii="Times New Roman" w:hAnsi="Times New Roman"/>
                <w:b/>
                <w:sz w:val="24"/>
              </w:rPr>
              <w:t>THURSDAY</w:t>
            </w:r>
          </w:p>
          <w:p w:rsidR="006E0DB3" w:rsidRPr="00DA4642" w:rsidRDefault="006E0DB3" w:rsidP="006E0DB3">
            <w:pPr>
              <w:rPr>
                <w:rFonts w:ascii="Times New Roman" w:hAnsi="Times New Roman"/>
                <w:b/>
                <w:bCs/>
                <w:sz w:val="24"/>
              </w:rPr>
            </w:pPr>
            <w:r w:rsidRPr="00AE0209">
              <w:rPr>
                <w:rFonts w:ascii="Times New Roman" w:hAnsi="Times New Roman"/>
                <w:sz w:val="24"/>
              </w:rPr>
              <w:t xml:space="preserve"> </w:t>
            </w:r>
          </w:p>
          <w:p w:rsidR="006E0DB3" w:rsidRPr="00AE0209" w:rsidRDefault="006E0DB3" w:rsidP="006E0DB3">
            <w:pPr>
              <w:rPr>
                <w:rFonts w:ascii="Times New Roman" w:hAnsi="Times New Roman"/>
                <w:b/>
                <w:bCs/>
                <w:sz w:val="24"/>
              </w:rPr>
            </w:pPr>
            <w:r w:rsidRPr="00AE0209">
              <w:rPr>
                <w:rFonts w:ascii="Times New Roman" w:hAnsi="Times New Roman"/>
                <w:sz w:val="24"/>
              </w:rPr>
              <w:t xml:space="preserve">Time: </w:t>
            </w:r>
            <w:r>
              <w:rPr>
                <w:rFonts w:ascii="Times New Roman" w:hAnsi="Times New Roman"/>
                <w:sz w:val="24"/>
              </w:rPr>
              <w:t xml:space="preserve"> </w:t>
            </w:r>
            <w:r w:rsidR="00585162">
              <w:rPr>
                <w:rFonts w:ascii="Times New Roman" w:hAnsi="Times New Roman"/>
                <w:b/>
                <w:sz w:val="24"/>
              </w:rPr>
              <w:t>2</w:t>
            </w:r>
            <w:r w:rsidRPr="005F6A64">
              <w:rPr>
                <w:rFonts w:ascii="Times New Roman" w:hAnsi="Times New Roman"/>
                <w:b/>
                <w:sz w:val="24"/>
              </w:rPr>
              <w:t>:00 p.m.  CST</w:t>
            </w:r>
          </w:p>
          <w:p w:rsidR="006E0DB3" w:rsidRPr="00AE0209" w:rsidRDefault="006E0DB3" w:rsidP="006E0DB3">
            <w:pPr>
              <w:rPr>
                <w:rFonts w:ascii="Times New Roman" w:hAnsi="Times New Roman"/>
                <w:sz w:val="24"/>
              </w:rPr>
            </w:pPr>
          </w:p>
          <w:p w:rsidR="006E0DB3" w:rsidRPr="00AE0209" w:rsidRDefault="006E0DB3" w:rsidP="006E0DB3">
            <w:pPr>
              <w:rPr>
                <w:rFonts w:ascii="Times New Roman" w:hAnsi="Times New Roman"/>
                <w:b/>
                <w:sz w:val="24"/>
              </w:rPr>
            </w:pPr>
            <w:r w:rsidRPr="00AE0209">
              <w:rPr>
                <w:rFonts w:ascii="Times New Roman" w:hAnsi="Times New Roman"/>
                <w:b/>
                <w:sz w:val="24"/>
              </w:rPr>
              <w:t>Conditions under which proposals are requested are included.  Please review thoroughly.</w:t>
            </w:r>
          </w:p>
        </w:tc>
      </w:tr>
    </w:tbl>
    <w:p w:rsidR="00830E7C" w:rsidRDefault="00830E7C" w:rsidP="003F6A85">
      <w:pPr>
        <w:spacing w:line="360" w:lineRule="auto"/>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270"/>
        <w:gridCol w:w="4590"/>
      </w:tblGrid>
      <w:tr w:rsidR="004D2114" w:rsidRPr="006E0DB3" w:rsidTr="006E0DB3">
        <w:trPr>
          <w:trHeight w:val="1754"/>
          <w:jc w:val="center"/>
        </w:trPr>
        <w:tc>
          <w:tcPr>
            <w:tcW w:w="4680" w:type="dxa"/>
          </w:tcPr>
          <w:p w:rsidR="006E0DB3" w:rsidRDefault="006E0DB3" w:rsidP="004D2114">
            <w:pPr>
              <w:rPr>
                <w:rFonts w:ascii="Times New Roman" w:hAnsi="Times New Roman"/>
              </w:rPr>
            </w:pPr>
          </w:p>
          <w:p w:rsidR="006E0DB3" w:rsidRDefault="006E0DB3" w:rsidP="004D2114">
            <w:pPr>
              <w:rPr>
                <w:rFonts w:ascii="Times New Roman" w:hAnsi="Times New Roman"/>
              </w:rPr>
            </w:pPr>
          </w:p>
          <w:p w:rsidR="004D2114" w:rsidRPr="006E0DB3" w:rsidRDefault="004D2114" w:rsidP="004D2114">
            <w:pPr>
              <w:rPr>
                <w:rFonts w:ascii="Times New Roman" w:hAnsi="Times New Roman"/>
                <w:b/>
              </w:rPr>
            </w:pPr>
            <w:r w:rsidRPr="006E0DB3">
              <w:rPr>
                <w:rFonts w:ascii="Times New Roman" w:hAnsi="Times New Roman"/>
              </w:rPr>
              <w:t xml:space="preserve">Refer Inquiries To:  </w:t>
            </w:r>
            <w:r w:rsidR="006E0DB3">
              <w:rPr>
                <w:rFonts w:ascii="Times New Roman" w:hAnsi="Times New Roman"/>
                <w:b/>
              </w:rPr>
              <w:t>ALAN MENN</w:t>
            </w:r>
          </w:p>
          <w:p w:rsidR="004D2114" w:rsidRPr="006E0DB3" w:rsidRDefault="004D2114" w:rsidP="004D2114">
            <w:pPr>
              <w:rPr>
                <w:rFonts w:ascii="Times New Roman" w:hAnsi="Times New Roman"/>
                <w:b/>
                <w:bCs/>
                <w:i/>
                <w:iCs/>
                <w:u w:val="single"/>
              </w:rPr>
            </w:pPr>
            <w:r w:rsidRPr="006E0DB3">
              <w:rPr>
                <w:rFonts w:ascii="Times New Roman" w:hAnsi="Times New Roman"/>
              </w:rPr>
              <w:t xml:space="preserve">E-Mail address:  </w:t>
            </w:r>
            <w:hyperlink r:id="rId10" w:history="1">
              <w:r w:rsidR="006E0DB3" w:rsidRPr="00585162">
                <w:rPr>
                  <w:rStyle w:val="Hyperlink"/>
                  <w:rFonts w:ascii="Times New Roman" w:hAnsi="Times New Roman"/>
                  <w:b/>
                </w:rPr>
                <w:t>alanmenn@smsd.org</w:t>
              </w:r>
            </w:hyperlink>
          </w:p>
        </w:tc>
        <w:tc>
          <w:tcPr>
            <w:tcW w:w="270" w:type="dxa"/>
            <w:tcBorders>
              <w:top w:val="nil"/>
              <w:bottom w:val="nil"/>
            </w:tcBorders>
          </w:tcPr>
          <w:p w:rsidR="004D2114" w:rsidRPr="006E0DB3" w:rsidRDefault="004D2114" w:rsidP="004D2114">
            <w:pPr>
              <w:rPr>
                <w:rFonts w:ascii="Times New Roman" w:hAnsi="Times New Roman"/>
              </w:rPr>
            </w:pPr>
          </w:p>
        </w:tc>
        <w:tc>
          <w:tcPr>
            <w:tcW w:w="4590" w:type="dxa"/>
          </w:tcPr>
          <w:p w:rsidR="004D2114" w:rsidRPr="006E0DB3" w:rsidRDefault="004D2114" w:rsidP="004D2114">
            <w:pPr>
              <w:pBdr>
                <w:bottom w:val="single" w:sz="12" w:space="1" w:color="auto"/>
              </w:pBdr>
              <w:rPr>
                <w:rFonts w:ascii="Times New Roman" w:hAnsi="Times New Roman"/>
              </w:rPr>
            </w:pPr>
            <w:r w:rsidRPr="006E0DB3">
              <w:rPr>
                <w:rFonts w:ascii="Times New Roman" w:hAnsi="Times New Roman"/>
              </w:rPr>
              <w:t>Name and Address of Offeror:</w:t>
            </w:r>
          </w:p>
          <w:p w:rsidR="004D2114" w:rsidRPr="006E0DB3" w:rsidRDefault="004D2114" w:rsidP="004D2114">
            <w:pPr>
              <w:pBdr>
                <w:bottom w:val="single" w:sz="12" w:space="1" w:color="auto"/>
              </w:pBdr>
              <w:rPr>
                <w:rFonts w:ascii="Times New Roman" w:hAnsi="Times New Roman"/>
              </w:rPr>
            </w:pPr>
          </w:p>
          <w:p w:rsidR="004D2114" w:rsidRPr="006E0DB3" w:rsidRDefault="004D2114" w:rsidP="004D2114">
            <w:pPr>
              <w:rPr>
                <w:rFonts w:ascii="Times New Roman" w:hAnsi="Times New Roman"/>
              </w:rPr>
            </w:pPr>
          </w:p>
          <w:p w:rsidR="004D2114" w:rsidRPr="006E0DB3" w:rsidRDefault="004D2114" w:rsidP="004D2114">
            <w:pPr>
              <w:pBdr>
                <w:top w:val="single" w:sz="12" w:space="1" w:color="auto"/>
                <w:bottom w:val="single" w:sz="12" w:space="1" w:color="auto"/>
              </w:pBdr>
              <w:rPr>
                <w:rFonts w:ascii="Times New Roman" w:hAnsi="Times New Roman"/>
              </w:rPr>
            </w:pPr>
          </w:p>
          <w:p w:rsidR="004D2114" w:rsidRPr="006E0DB3" w:rsidRDefault="004D2114" w:rsidP="004D2114">
            <w:pPr>
              <w:pBdr>
                <w:bottom w:val="single" w:sz="12" w:space="1" w:color="auto"/>
              </w:pBdr>
              <w:rPr>
                <w:rFonts w:ascii="Times New Roman" w:hAnsi="Times New Roman"/>
              </w:rPr>
            </w:pPr>
          </w:p>
          <w:p w:rsidR="004D2114" w:rsidRPr="006E0DB3" w:rsidRDefault="004D2114" w:rsidP="004D2114">
            <w:pPr>
              <w:rPr>
                <w:rFonts w:ascii="Times New Roman" w:hAnsi="Times New Roman"/>
              </w:rPr>
            </w:pPr>
          </w:p>
        </w:tc>
      </w:tr>
    </w:tbl>
    <w:p w:rsidR="004D2114" w:rsidRPr="006E0DB3" w:rsidRDefault="004D2114" w:rsidP="004D2114">
      <w:pPr>
        <w:spacing w:line="360" w:lineRule="auto"/>
        <w:rPr>
          <w:rFonts w:ascii="Times New Roman" w:hAnsi="Times New Roman"/>
          <w:b/>
        </w:rPr>
      </w:pPr>
    </w:p>
    <w:p w:rsidR="00830E7C" w:rsidRPr="006E0DB3" w:rsidRDefault="00830E7C" w:rsidP="004D2114">
      <w:pPr>
        <w:spacing w:line="360" w:lineRule="auto"/>
        <w:rPr>
          <w:rFonts w:ascii="Times New Roman" w:hAnsi="Times New Roman"/>
          <w:b/>
        </w:rPr>
      </w:pPr>
    </w:p>
    <w:p w:rsidR="004D2114" w:rsidRPr="006E0DB3" w:rsidRDefault="004D2114" w:rsidP="004D2114">
      <w:pPr>
        <w:rPr>
          <w:rFonts w:ascii="Times New Roman" w:hAnsi="Times New Roman"/>
          <w:u w:val="single"/>
        </w:rPr>
      </w:pPr>
      <w:r w:rsidRPr="006E0DB3">
        <w:rPr>
          <w:rFonts w:ascii="Times New Roman" w:hAnsi="Times New Roman"/>
        </w:rPr>
        <w:t xml:space="preserve">All questions regarding specifications or proposal procedures should be directed to </w:t>
      </w:r>
      <w:r w:rsidR="006E0DB3">
        <w:rPr>
          <w:rFonts w:ascii="Times New Roman" w:hAnsi="Times New Roman"/>
        </w:rPr>
        <w:t xml:space="preserve">Alan Menn @ </w:t>
      </w:r>
      <w:hyperlink r:id="rId11" w:history="1">
        <w:r w:rsidR="006E0DB3" w:rsidRPr="00D45C87">
          <w:rPr>
            <w:rStyle w:val="Hyperlink"/>
            <w:rFonts w:ascii="Times New Roman" w:hAnsi="Times New Roman"/>
          </w:rPr>
          <w:t>alanmenn@smsd.org</w:t>
        </w:r>
      </w:hyperlink>
      <w:r w:rsidR="00D45C87">
        <w:rPr>
          <w:rFonts w:ascii="Times New Roman" w:hAnsi="Times New Roman"/>
        </w:rPr>
        <w:t>,</w:t>
      </w:r>
      <w:r w:rsidRPr="006E0DB3">
        <w:rPr>
          <w:rFonts w:ascii="Times New Roman" w:hAnsi="Times New Roman"/>
        </w:rPr>
        <w:t xml:space="preserve"> </w:t>
      </w:r>
      <w:r w:rsidRPr="006E0DB3">
        <w:rPr>
          <w:rFonts w:ascii="Times New Roman" w:hAnsi="Times New Roman"/>
          <w:b/>
          <w:u w:val="single"/>
        </w:rPr>
        <w:t xml:space="preserve">NO LATER THAN FRIDAY, </w:t>
      </w:r>
      <w:r w:rsidR="006E0DB3">
        <w:rPr>
          <w:rFonts w:ascii="Times New Roman" w:hAnsi="Times New Roman"/>
          <w:b/>
          <w:u w:val="single"/>
        </w:rPr>
        <w:t>DECEMBER 4, 2020</w:t>
      </w:r>
      <w:r w:rsidR="00851319" w:rsidRPr="00851319">
        <w:rPr>
          <w:rFonts w:ascii="Times New Roman" w:hAnsi="Times New Roman"/>
          <w:b/>
          <w:u w:val="single"/>
        </w:rPr>
        <w:t xml:space="preserve"> @ 2:00 p.m</w:t>
      </w:r>
      <w:r w:rsidR="00851319">
        <w:rPr>
          <w:rFonts w:ascii="Times New Roman" w:hAnsi="Times New Roman"/>
          <w:u w:val="single"/>
        </w:rPr>
        <w:t>.</w:t>
      </w:r>
      <w:r w:rsidRPr="006E0DB3">
        <w:rPr>
          <w:rFonts w:ascii="Times New Roman" w:hAnsi="Times New Roman"/>
          <w:u w:val="single"/>
        </w:rPr>
        <w:t xml:space="preserve"> </w:t>
      </w:r>
    </w:p>
    <w:p w:rsidR="004D2114" w:rsidRPr="006E0DB3" w:rsidRDefault="004D2114" w:rsidP="004D2114">
      <w:pPr>
        <w:spacing w:line="360" w:lineRule="auto"/>
        <w:rPr>
          <w:rFonts w:ascii="Times New Roman" w:hAnsi="Times New Roman"/>
        </w:rPr>
      </w:pPr>
      <w:r w:rsidRPr="006E0DB3">
        <w:rPr>
          <w:rFonts w:ascii="Times New Roman" w:hAnsi="Times New Roman"/>
        </w:rPr>
        <w:t xml:space="preserve">Responses to questions will be sent to </w:t>
      </w:r>
      <w:r w:rsidR="00830E7C" w:rsidRPr="006E0DB3">
        <w:rPr>
          <w:rFonts w:ascii="Times New Roman" w:hAnsi="Times New Roman"/>
        </w:rPr>
        <w:t>all vendors</w:t>
      </w:r>
      <w:r w:rsidRPr="006E0DB3">
        <w:rPr>
          <w:rFonts w:ascii="Times New Roman" w:hAnsi="Times New Roman"/>
        </w:rPr>
        <w:t xml:space="preserve"> in the form of an addendum.</w:t>
      </w:r>
    </w:p>
    <w:p w:rsidR="004D2114" w:rsidRPr="006E0DB3" w:rsidRDefault="004D2114" w:rsidP="004D2114">
      <w:pPr>
        <w:spacing w:line="360" w:lineRule="auto"/>
        <w:rPr>
          <w:rFonts w:ascii="Times New Roman" w:hAnsi="Times New Roman"/>
          <w:b/>
        </w:rPr>
      </w:pPr>
    </w:p>
    <w:p w:rsidR="00830E7C" w:rsidRPr="006E0DB3" w:rsidRDefault="00830E7C" w:rsidP="004D2114">
      <w:pPr>
        <w:spacing w:line="360" w:lineRule="auto"/>
        <w:rPr>
          <w:rFonts w:ascii="Times New Roman" w:hAnsi="Times New Roman"/>
          <w:b/>
        </w:rPr>
      </w:pPr>
    </w:p>
    <w:p w:rsidR="004D2114" w:rsidRDefault="004D2114" w:rsidP="004D2114">
      <w:pPr>
        <w:spacing w:line="360" w:lineRule="auto"/>
        <w:rPr>
          <w:b/>
        </w:rPr>
      </w:pPr>
    </w:p>
    <w:p w:rsidR="004D2114" w:rsidRDefault="004D2114" w:rsidP="003F6A85">
      <w:pPr>
        <w:spacing w:line="360" w:lineRule="auto"/>
        <w:jc w:val="center"/>
        <w:rPr>
          <w:b/>
        </w:rPr>
      </w:pPr>
    </w:p>
    <w:p w:rsidR="004D2114" w:rsidRDefault="004D2114" w:rsidP="003F6A85">
      <w:pPr>
        <w:spacing w:line="360" w:lineRule="auto"/>
        <w:jc w:val="center"/>
        <w:rPr>
          <w:b/>
        </w:rPr>
      </w:pPr>
    </w:p>
    <w:p w:rsidR="006E0DB3" w:rsidRDefault="006E0DB3" w:rsidP="003F6A85">
      <w:pPr>
        <w:spacing w:line="360" w:lineRule="auto"/>
        <w:jc w:val="center"/>
        <w:rPr>
          <w:b/>
        </w:rPr>
      </w:pPr>
    </w:p>
    <w:p w:rsidR="006E0DB3" w:rsidRDefault="006E0DB3" w:rsidP="003F6A85">
      <w:pPr>
        <w:spacing w:line="360" w:lineRule="auto"/>
        <w:jc w:val="center"/>
        <w:rPr>
          <w:b/>
        </w:rPr>
      </w:pPr>
    </w:p>
    <w:p w:rsidR="004549B3" w:rsidRPr="00F73CAD" w:rsidRDefault="002F443B" w:rsidP="001608CF">
      <w:pPr>
        <w:spacing w:line="360" w:lineRule="auto"/>
        <w:jc w:val="center"/>
        <w:rPr>
          <w:b/>
        </w:rPr>
      </w:pPr>
      <w:r>
        <w:rPr>
          <w:b/>
        </w:rPr>
        <w:t xml:space="preserve">REQUEST FOR </w:t>
      </w:r>
      <w:r w:rsidR="004040F9">
        <w:rPr>
          <w:b/>
        </w:rPr>
        <w:t xml:space="preserve">QUALIFICATIONS </w:t>
      </w:r>
    </w:p>
    <w:p w:rsidR="004549B3" w:rsidRPr="00F73CAD" w:rsidRDefault="004549B3" w:rsidP="001608CF">
      <w:pPr>
        <w:jc w:val="center"/>
        <w:rPr>
          <w:b/>
        </w:rPr>
      </w:pPr>
      <w:r w:rsidRPr="00F73CAD">
        <w:rPr>
          <w:b/>
        </w:rPr>
        <w:t xml:space="preserve">FOR </w:t>
      </w:r>
      <w:r w:rsidR="00F62A49">
        <w:rPr>
          <w:b/>
        </w:rPr>
        <w:t>KSA 37, 125</w:t>
      </w:r>
      <w:r w:rsidRPr="00F73CAD">
        <w:rPr>
          <w:b/>
        </w:rPr>
        <w:t xml:space="preserve"> </w:t>
      </w:r>
      <w:r w:rsidR="007F1429">
        <w:rPr>
          <w:b/>
        </w:rPr>
        <w:t>ENERGY CONSERVAT</w:t>
      </w:r>
      <w:r w:rsidR="00773500">
        <w:rPr>
          <w:b/>
        </w:rPr>
        <w:t>ION</w:t>
      </w:r>
      <w:r w:rsidR="007F1429">
        <w:rPr>
          <w:b/>
        </w:rPr>
        <w:t xml:space="preserve"> </w:t>
      </w:r>
      <w:r w:rsidRPr="00F73CAD">
        <w:rPr>
          <w:b/>
        </w:rPr>
        <w:t>SERVICES</w:t>
      </w:r>
    </w:p>
    <w:p w:rsidR="004549B3" w:rsidRPr="00F73CAD" w:rsidRDefault="004549B3" w:rsidP="004549B3">
      <w:pPr>
        <w:jc w:val="center"/>
        <w:rPr>
          <w:b/>
        </w:rPr>
      </w:pPr>
    </w:p>
    <w:p w:rsidR="00F62A49" w:rsidRDefault="00F62A49" w:rsidP="001608CF">
      <w:pPr>
        <w:ind w:left="720"/>
        <w:jc w:val="center"/>
        <w:textAlignment w:val="baseline"/>
        <w:rPr>
          <w:rFonts w:cs="Arial"/>
          <w:b/>
        </w:rPr>
      </w:pPr>
      <w:r>
        <w:rPr>
          <w:rFonts w:cs="Arial"/>
          <w:b/>
        </w:rPr>
        <w:t>Shawnee Mission School District</w:t>
      </w:r>
    </w:p>
    <w:p w:rsidR="00F62A49" w:rsidRDefault="006E0DB3" w:rsidP="001608CF">
      <w:pPr>
        <w:ind w:left="720"/>
        <w:jc w:val="center"/>
        <w:textAlignment w:val="baseline"/>
        <w:rPr>
          <w:rFonts w:cs="Arial"/>
          <w:b/>
        </w:rPr>
      </w:pPr>
      <w:r>
        <w:rPr>
          <w:rFonts w:cs="Arial"/>
          <w:b/>
        </w:rPr>
        <w:t>8200 W. 71</w:t>
      </w:r>
      <w:r w:rsidRPr="006E0DB3">
        <w:rPr>
          <w:rFonts w:cs="Arial"/>
          <w:b/>
          <w:vertAlign w:val="superscript"/>
        </w:rPr>
        <w:t>st</w:t>
      </w:r>
      <w:r>
        <w:rPr>
          <w:rFonts w:cs="Arial"/>
          <w:b/>
        </w:rPr>
        <w:t xml:space="preserve"> Street</w:t>
      </w:r>
      <w:r w:rsidR="00F62A49">
        <w:rPr>
          <w:rFonts w:cs="Arial"/>
          <w:b/>
        </w:rPr>
        <w:t xml:space="preserve"> </w:t>
      </w:r>
    </w:p>
    <w:p w:rsidR="00F62A49" w:rsidRPr="00913AE4" w:rsidRDefault="00F62A49" w:rsidP="001608CF">
      <w:pPr>
        <w:ind w:left="720"/>
        <w:jc w:val="center"/>
        <w:textAlignment w:val="baseline"/>
        <w:rPr>
          <w:rFonts w:cs="Arial"/>
          <w:b/>
        </w:rPr>
      </w:pPr>
      <w:r>
        <w:rPr>
          <w:rFonts w:cs="Arial"/>
          <w:b/>
        </w:rPr>
        <w:t>Shawnee Mission, KS. 66204</w:t>
      </w:r>
    </w:p>
    <w:p w:rsidR="00DB3298" w:rsidRDefault="00DB3298" w:rsidP="004549B3">
      <w:pPr>
        <w:jc w:val="center"/>
        <w:rPr>
          <w:rFonts w:cs="Arial"/>
          <w:b/>
        </w:rPr>
      </w:pPr>
    </w:p>
    <w:p w:rsidR="00DB3298" w:rsidRPr="00BD5FD4" w:rsidRDefault="00DB3298" w:rsidP="004549B3">
      <w:pPr>
        <w:jc w:val="center"/>
        <w:rPr>
          <w:b/>
          <w:lang w:val="fr-FR"/>
        </w:rPr>
      </w:pPr>
    </w:p>
    <w:p w:rsidR="004549B3" w:rsidRPr="002D2E76" w:rsidRDefault="004549B3" w:rsidP="002D2E76">
      <w:pPr>
        <w:jc w:val="both"/>
        <w:rPr>
          <w:rFonts w:cs="Arial"/>
          <w:b/>
          <w:sz w:val="20"/>
          <w:szCs w:val="20"/>
          <w:u w:val="single"/>
        </w:rPr>
      </w:pPr>
      <w:r w:rsidRPr="002D2E76">
        <w:rPr>
          <w:rFonts w:cs="Arial"/>
          <w:b/>
          <w:sz w:val="20"/>
          <w:szCs w:val="20"/>
          <w:u w:val="single"/>
        </w:rPr>
        <w:t>INTRODUCTION AND BACKGROUND</w:t>
      </w:r>
    </w:p>
    <w:p w:rsidR="004549B3" w:rsidRPr="002D2E76" w:rsidRDefault="004549B3" w:rsidP="002D2E76">
      <w:pPr>
        <w:jc w:val="both"/>
        <w:rPr>
          <w:rFonts w:cs="Arial"/>
          <w:b/>
          <w:sz w:val="20"/>
          <w:szCs w:val="20"/>
          <w:u w:val="single"/>
        </w:rPr>
      </w:pPr>
    </w:p>
    <w:p w:rsidR="004549B3" w:rsidRPr="00CF7FA5" w:rsidRDefault="000B0A9C" w:rsidP="002D2E76">
      <w:pPr>
        <w:jc w:val="both"/>
        <w:rPr>
          <w:rFonts w:cs="Arial"/>
          <w:sz w:val="20"/>
          <w:szCs w:val="20"/>
        </w:rPr>
      </w:pPr>
      <w:r>
        <w:rPr>
          <w:rFonts w:cs="Arial"/>
          <w:sz w:val="20"/>
          <w:szCs w:val="20"/>
        </w:rPr>
        <w:t>The Shawnee Mission School District (“District”)</w:t>
      </w:r>
      <w:r w:rsidR="004549B3" w:rsidRPr="002D2E76">
        <w:rPr>
          <w:rFonts w:cs="Arial"/>
          <w:sz w:val="20"/>
          <w:szCs w:val="20"/>
        </w:rPr>
        <w:t xml:space="preserve"> </w:t>
      </w:r>
      <w:r>
        <w:rPr>
          <w:rFonts w:cs="Arial"/>
          <w:sz w:val="20"/>
          <w:szCs w:val="20"/>
        </w:rPr>
        <w:t xml:space="preserve"> issues this </w:t>
      </w:r>
      <w:r w:rsidR="002F443B" w:rsidRPr="002D2E76">
        <w:rPr>
          <w:rFonts w:cs="Arial"/>
          <w:sz w:val="20"/>
          <w:szCs w:val="20"/>
        </w:rPr>
        <w:t xml:space="preserve">Request for </w:t>
      </w:r>
      <w:r w:rsidR="006604BE">
        <w:rPr>
          <w:rFonts w:cs="Arial"/>
          <w:sz w:val="20"/>
          <w:szCs w:val="20"/>
        </w:rPr>
        <w:t xml:space="preserve">Qualifications </w:t>
      </w:r>
      <w:r w:rsidR="004040F9">
        <w:rPr>
          <w:rFonts w:cs="Arial"/>
          <w:sz w:val="20"/>
          <w:szCs w:val="20"/>
        </w:rPr>
        <w:t>and Proposals</w:t>
      </w:r>
      <w:r w:rsidR="001438DA">
        <w:rPr>
          <w:rFonts w:cs="Arial"/>
          <w:sz w:val="20"/>
          <w:szCs w:val="20"/>
        </w:rPr>
        <w:t xml:space="preserve"> </w:t>
      </w:r>
      <w:r w:rsidR="004549B3" w:rsidRPr="002D2E76">
        <w:rPr>
          <w:rFonts w:cs="Arial"/>
          <w:sz w:val="20"/>
          <w:szCs w:val="20"/>
        </w:rPr>
        <w:t xml:space="preserve">to solicit </w:t>
      </w:r>
      <w:r w:rsidR="00524F46">
        <w:rPr>
          <w:rFonts w:cs="Arial"/>
          <w:sz w:val="20"/>
          <w:szCs w:val="20"/>
        </w:rPr>
        <w:t>Energy Service Companies (ESCO)</w:t>
      </w:r>
      <w:r w:rsidR="007F1429" w:rsidRPr="002D2E76">
        <w:rPr>
          <w:rFonts w:cs="Arial"/>
          <w:sz w:val="20"/>
          <w:szCs w:val="20"/>
        </w:rPr>
        <w:t>s</w:t>
      </w:r>
      <w:r w:rsidR="00CE6F8B">
        <w:rPr>
          <w:rFonts w:cs="Arial"/>
          <w:sz w:val="20"/>
          <w:szCs w:val="20"/>
        </w:rPr>
        <w:t>’</w:t>
      </w:r>
      <w:r w:rsidR="004549B3" w:rsidRPr="002D2E76">
        <w:rPr>
          <w:rFonts w:cs="Arial"/>
          <w:sz w:val="20"/>
          <w:szCs w:val="20"/>
        </w:rPr>
        <w:t xml:space="preserve"> </w:t>
      </w:r>
      <w:r w:rsidR="007F1429" w:rsidRPr="002D2E76">
        <w:rPr>
          <w:rFonts w:cs="Arial"/>
          <w:sz w:val="20"/>
          <w:szCs w:val="20"/>
        </w:rPr>
        <w:t>to provide</w:t>
      </w:r>
      <w:r w:rsidR="004549B3" w:rsidRPr="002D2E76">
        <w:rPr>
          <w:rFonts w:cs="Arial"/>
          <w:sz w:val="20"/>
          <w:szCs w:val="20"/>
        </w:rPr>
        <w:t xml:space="preserve"> </w:t>
      </w:r>
      <w:r>
        <w:rPr>
          <w:rFonts w:cs="Arial"/>
          <w:sz w:val="20"/>
          <w:szCs w:val="20"/>
        </w:rPr>
        <w:t xml:space="preserve"> energy cost savings measures pursuant to </w:t>
      </w:r>
      <w:r w:rsidRPr="000B0A9C">
        <w:rPr>
          <w:rFonts w:cs="Arial"/>
          <w:sz w:val="20"/>
          <w:szCs w:val="20"/>
        </w:rPr>
        <w:t>KSA 75-37, 125</w:t>
      </w:r>
      <w:r>
        <w:rPr>
          <w:rFonts w:cs="Arial"/>
          <w:sz w:val="20"/>
          <w:szCs w:val="20"/>
        </w:rPr>
        <w:t xml:space="preserve">, </w:t>
      </w:r>
      <w:r w:rsidRPr="000B0A9C">
        <w:rPr>
          <w:rFonts w:cs="Arial"/>
          <w:sz w:val="20"/>
          <w:szCs w:val="20"/>
        </w:rPr>
        <w:t xml:space="preserve"> </w:t>
      </w:r>
      <w:r w:rsidR="004549B3" w:rsidRPr="002D2E76">
        <w:rPr>
          <w:rFonts w:cs="Arial"/>
          <w:sz w:val="20"/>
          <w:szCs w:val="20"/>
        </w:rPr>
        <w:t xml:space="preserve">to assist </w:t>
      </w:r>
      <w:r>
        <w:rPr>
          <w:rFonts w:cs="Arial"/>
          <w:sz w:val="20"/>
          <w:szCs w:val="20"/>
        </w:rPr>
        <w:t>the District in its goals of becoming operationally</w:t>
      </w:r>
      <w:r w:rsidR="004549B3" w:rsidRPr="00CF7FA5">
        <w:rPr>
          <w:rFonts w:cs="Arial"/>
          <w:sz w:val="20"/>
          <w:szCs w:val="20"/>
        </w:rPr>
        <w:t xml:space="preserve"> efficient</w:t>
      </w:r>
      <w:r w:rsidR="001438DA">
        <w:rPr>
          <w:rFonts w:cs="Arial"/>
          <w:sz w:val="20"/>
          <w:szCs w:val="20"/>
        </w:rPr>
        <w:t xml:space="preserve"> </w:t>
      </w:r>
      <w:r>
        <w:rPr>
          <w:rFonts w:cs="Arial"/>
          <w:sz w:val="20"/>
          <w:szCs w:val="20"/>
        </w:rPr>
        <w:t xml:space="preserve">through </w:t>
      </w:r>
      <w:r w:rsidR="004549B3" w:rsidRPr="00CF7FA5">
        <w:rPr>
          <w:rFonts w:cs="Arial"/>
          <w:sz w:val="20"/>
          <w:szCs w:val="20"/>
        </w:rPr>
        <w:t>analyzing facility energy efficiency measures, optimiz</w:t>
      </w:r>
      <w:r>
        <w:rPr>
          <w:rFonts w:cs="Arial"/>
          <w:sz w:val="20"/>
          <w:szCs w:val="20"/>
        </w:rPr>
        <w:t>ation of</w:t>
      </w:r>
      <w:r w:rsidR="004549B3" w:rsidRPr="00CF7FA5">
        <w:rPr>
          <w:rFonts w:cs="Arial"/>
          <w:sz w:val="20"/>
          <w:szCs w:val="20"/>
        </w:rPr>
        <w:t xml:space="preserve"> building operations and on-going maintenance of equipment.  </w:t>
      </w:r>
      <w:r w:rsidR="00602A46" w:rsidRPr="00602A46">
        <w:rPr>
          <w:rFonts w:cs="Arial"/>
          <w:sz w:val="20"/>
          <w:szCs w:val="20"/>
        </w:rPr>
        <w:t xml:space="preserve"> </w:t>
      </w:r>
      <w:r>
        <w:rPr>
          <w:rFonts w:cs="Arial"/>
          <w:sz w:val="20"/>
          <w:szCs w:val="20"/>
        </w:rPr>
        <w:t xml:space="preserve">The District </w:t>
      </w:r>
      <w:r w:rsidR="007F1429" w:rsidRPr="00CF7FA5">
        <w:rPr>
          <w:rFonts w:cs="Arial"/>
          <w:sz w:val="20"/>
          <w:szCs w:val="20"/>
        </w:rPr>
        <w:t>desires</w:t>
      </w:r>
      <w:r w:rsidR="004549B3" w:rsidRPr="00CF7FA5">
        <w:rPr>
          <w:rFonts w:cs="Arial"/>
          <w:sz w:val="20"/>
          <w:szCs w:val="20"/>
        </w:rPr>
        <w:t xml:space="preserve"> to implement a </w:t>
      </w:r>
      <w:r w:rsidR="00F62A49">
        <w:rPr>
          <w:rFonts w:cs="Arial"/>
          <w:sz w:val="20"/>
          <w:szCs w:val="20"/>
        </w:rPr>
        <w:t>KSA 75-37, 125</w:t>
      </w:r>
      <w:r w:rsidR="004549B3" w:rsidRPr="00CF7FA5">
        <w:rPr>
          <w:rFonts w:cs="Arial"/>
          <w:sz w:val="20"/>
          <w:szCs w:val="20"/>
        </w:rPr>
        <w:t xml:space="preserve"> program on a performance based energy savings contract.  (See </w:t>
      </w:r>
      <w:r w:rsidR="00F62A49">
        <w:rPr>
          <w:rFonts w:cs="Arial"/>
          <w:sz w:val="20"/>
          <w:szCs w:val="20"/>
        </w:rPr>
        <w:t>KSA 75-37, 125</w:t>
      </w:r>
      <w:r>
        <w:rPr>
          <w:rFonts w:cs="Arial"/>
          <w:sz w:val="20"/>
          <w:szCs w:val="20"/>
        </w:rPr>
        <w:t xml:space="preserve"> attached hereto</w:t>
      </w:r>
      <w:r w:rsidR="004549B3" w:rsidRPr="00CF7FA5">
        <w:rPr>
          <w:rFonts w:cs="Arial"/>
          <w:sz w:val="20"/>
          <w:szCs w:val="20"/>
        </w:rPr>
        <w:t>).</w:t>
      </w:r>
    </w:p>
    <w:p w:rsidR="004549B3" w:rsidRPr="00CF7FA5" w:rsidRDefault="004549B3" w:rsidP="002D2E76">
      <w:pPr>
        <w:jc w:val="both"/>
        <w:rPr>
          <w:rFonts w:cs="Arial"/>
          <w:sz w:val="20"/>
          <w:szCs w:val="20"/>
        </w:rPr>
      </w:pPr>
    </w:p>
    <w:p w:rsidR="001E4779" w:rsidRDefault="004549B3" w:rsidP="001E4779">
      <w:pPr>
        <w:rPr>
          <w:color w:val="000000" w:themeColor="text1"/>
          <w:sz w:val="20"/>
          <w:szCs w:val="20"/>
        </w:rPr>
      </w:pPr>
      <w:r w:rsidRPr="00CF7FA5">
        <w:rPr>
          <w:rFonts w:cs="Arial"/>
          <w:sz w:val="20"/>
          <w:szCs w:val="20"/>
        </w:rPr>
        <w:t xml:space="preserve">Under this </w:t>
      </w:r>
      <w:r w:rsidR="000B0A9C">
        <w:rPr>
          <w:rFonts w:cs="Arial"/>
          <w:sz w:val="20"/>
          <w:szCs w:val="20"/>
        </w:rPr>
        <w:t>request</w:t>
      </w:r>
      <w:r w:rsidRPr="00CF7FA5">
        <w:rPr>
          <w:rFonts w:cs="Arial"/>
          <w:sz w:val="20"/>
          <w:szCs w:val="20"/>
        </w:rPr>
        <w:t xml:space="preserve">, it is expected that only one </w:t>
      </w:r>
      <w:r w:rsidR="00453B76" w:rsidRPr="00CF7FA5">
        <w:rPr>
          <w:rFonts w:cs="Arial"/>
          <w:sz w:val="20"/>
          <w:szCs w:val="20"/>
        </w:rPr>
        <w:t>ESCO</w:t>
      </w:r>
      <w:r w:rsidRPr="00CF7FA5">
        <w:rPr>
          <w:rFonts w:cs="Arial"/>
          <w:sz w:val="20"/>
          <w:szCs w:val="20"/>
        </w:rPr>
        <w:t xml:space="preserve"> </w:t>
      </w:r>
      <w:r w:rsidR="007F1429" w:rsidRPr="00CF7FA5">
        <w:rPr>
          <w:rFonts w:cs="Arial"/>
          <w:sz w:val="20"/>
          <w:szCs w:val="20"/>
        </w:rPr>
        <w:t>Accredited</w:t>
      </w:r>
      <w:r w:rsidRPr="00CF7FA5">
        <w:rPr>
          <w:rFonts w:cs="Arial"/>
          <w:sz w:val="20"/>
          <w:szCs w:val="20"/>
        </w:rPr>
        <w:t xml:space="preserve"> by the National Association of Energy Service Companies (NAESCO)</w:t>
      </w:r>
      <w:r w:rsidR="00EF314D" w:rsidRPr="00CF7FA5">
        <w:rPr>
          <w:rFonts w:cs="Arial"/>
          <w:sz w:val="20"/>
          <w:szCs w:val="20"/>
        </w:rPr>
        <w:t xml:space="preserve"> </w:t>
      </w:r>
      <w:r w:rsidR="00A8154B" w:rsidRPr="00CF7FA5">
        <w:rPr>
          <w:rFonts w:cs="Arial"/>
          <w:sz w:val="20"/>
          <w:szCs w:val="20"/>
        </w:rPr>
        <w:t>will be selected.</w:t>
      </w:r>
      <w:r w:rsidRPr="00CF7FA5">
        <w:rPr>
          <w:rFonts w:cs="Arial"/>
          <w:sz w:val="20"/>
          <w:szCs w:val="20"/>
        </w:rPr>
        <w:t xml:space="preserve"> </w:t>
      </w:r>
      <w:r w:rsidR="00602A46" w:rsidRPr="00602A46">
        <w:rPr>
          <w:rFonts w:cs="Arial"/>
          <w:sz w:val="20"/>
          <w:szCs w:val="20"/>
        </w:rPr>
        <w:t xml:space="preserve"> </w:t>
      </w:r>
      <w:r w:rsidR="000B0A9C">
        <w:rPr>
          <w:rFonts w:cs="Arial"/>
          <w:sz w:val="20"/>
          <w:szCs w:val="20"/>
        </w:rPr>
        <w:t xml:space="preserve">  The District</w:t>
      </w:r>
      <w:r w:rsidR="001438DA">
        <w:rPr>
          <w:rFonts w:cs="Arial"/>
          <w:sz w:val="20"/>
          <w:szCs w:val="20"/>
        </w:rPr>
        <w:t xml:space="preserve"> </w:t>
      </w:r>
      <w:r w:rsidRPr="00CF7FA5">
        <w:rPr>
          <w:rFonts w:cs="Arial"/>
          <w:sz w:val="20"/>
          <w:szCs w:val="20"/>
        </w:rPr>
        <w:t xml:space="preserve">will consider </w:t>
      </w:r>
      <w:r w:rsidR="00F62A49">
        <w:rPr>
          <w:rFonts w:cs="Arial"/>
          <w:sz w:val="20"/>
          <w:szCs w:val="20"/>
        </w:rPr>
        <w:t>KSA 75-37, 125</w:t>
      </w:r>
      <w:r w:rsidRPr="00CF7FA5">
        <w:rPr>
          <w:rFonts w:cs="Arial"/>
          <w:sz w:val="20"/>
          <w:szCs w:val="20"/>
        </w:rPr>
        <w:t xml:space="preserve"> service proposals based on a guaranteed savings agreement</w:t>
      </w:r>
      <w:r w:rsidR="00453B76" w:rsidRPr="00CF7FA5">
        <w:rPr>
          <w:rFonts w:cs="Arial"/>
          <w:sz w:val="20"/>
          <w:szCs w:val="20"/>
        </w:rPr>
        <w:t>.</w:t>
      </w:r>
      <w:r w:rsidR="001E4779">
        <w:rPr>
          <w:rFonts w:cs="Arial"/>
          <w:sz w:val="20"/>
          <w:szCs w:val="20"/>
        </w:rPr>
        <w:t xml:space="preserve">  </w:t>
      </w:r>
      <w:r w:rsidR="001E4779" w:rsidRPr="001E4779">
        <w:rPr>
          <w:color w:val="000000" w:themeColor="text1"/>
          <w:sz w:val="20"/>
          <w:szCs w:val="20"/>
        </w:rPr>
        <w:t>This Request is for the identification and development of energy conservation measures on a district wide basis to be selected by the school district and installed as scheduled by the school district over the next several years.  The ESCO that is selected by the school district will be responsible for the identification, development and installation of the energy conservation measures.</w:t>
      </w:r>
    </w:p>
    <w:p w:rsidR="001E4779" w:rsidRPr="001E4779" w:rsidRDefault="001E4779" w:rsidP="001E4779">
      <w:pPr>
        <w:rPr>
          <w:color w:val="000000" w:themeColor="text1"/>
          <w:sz w:val="20"/>
          <w:szCs w:val="20"/>
        </w:rPr>
      </w:pPr>
    </w:p>
    <w:p w:rsidR="0083148C" w:rsidRPr="002D2E76" w:rsidRDefault="004549B3" w:rsidP="002D2E76">
      <w:pPr>
        <w:jc w:val="both"/>
        <w:rPr>
          <w:rFonts w:cs="Arial"/>
          <w:sz w:val="20"/>
          <w:szCs w:val="20"/>
        </w:rPr>
      </w:pPr>
      <w:r w:rsidRPr="00CF7FA5">
        <w:rPr>
          <w:rFonts w:cs="Arial"/>
          <w:sz w:val="20"/>
          <w:szCs w:val="20"/>
        </w:rPr>
        <w:t>It is currently planned that</w:t>
      </w:r>
      <w:r w:rsidR="00602A46" w:rsidRPr="00602A46">
        <w:rPr>
          <w:rFonts w:cs="Arial"/>
          <w:sz w:val="20"/>
          <w:szCs w:val="20"/>
        </w:rPr>
        <w:t xml:space="preserve"> </w:t>
      </w:r>
      <w:r w:rsidR="000B0A9C">
        <w:rPr>
          <w:rFonts w:cs="Arial"/>
          <w:sz w:val="20"/>
          <w:szCs w:val="20"/>
        </w:rPr>
        <w:t>the</w:t>
      </w:r>
      <w:r w:rsidR="00602A46">
        <w:rPr>
          <w:rFonts w:cs="Arial"/>
          <w:sz w:val="20"/>
          <w:szCs w:val="20"/>
        </w:rPr>
        <w:t xml:space="preserve"> District </w:t>
      </w:r>
      <w:r w:rsidRPr="00CF7FA5">
        <w:rPr>
          <w:rFonts w:cs="Arial"/>
          <w:sz w:val="20"/>
          <w:szCs w:val="20"/>
        </w:rPr>
        <w:t xml:space="preserve">will purchase or lease purchase, finance, and own any new equipment installed as a result of the project.  </w:t>
      </w:r>
      <w:r w:rsidR="00777735" w:rsidRPr="00CF7FA5">
        <w:rPr>
          <w:rFonts w:cs="Arial"/>
          <w:sz w:val="20"/>
          <w:szCs w:val="20"/>
        </w:rPr>
        <w:t>Respondents</w:t>
      </w:r>
      <w:r w:rsidRPr="00CF7FA5">
        <w:rPr>
          <w:rFonts w:cs="Arial"/>
          <w:sz w:val="20"/>
          <w:szCs w:val="20"/>
        </w:rPr>
        <w:t xml:space="preserve"> should clearly describe the proposed services associated with the procurement and installation of the </w:t>
      </w:r>
      <w:r w:rsidR="00892FCA" w:rsidRPr="00CF7FA5">
        <w:rPr>
          <w:rFonts w:cs="Arial"/>
          <w:sz w:val="20"/>
          <w:szCs w:val="20"/>
        </w:rPr>
        <w:t xml:space="preserve">new </w:t>
      </w:r>
      <w:r w:rsidRPr="00CF7FA5">
        <w:rPr>
          <w:rFonts w:cs="Arial"/>
          <w:sz w:val="20"/>
          <w:szCs w:val="20"/>
        </w:rPr>
        <w:t>equipment.</w:t>
      </w:r>
      <w:r w:rsidRPr="002D2E76">
        <w:rPr>
          <w:rFonts w:cs="Arial"/>
          <w:sz w:val="20"/>
          <w:szCs w:val="20"/>
        </w:rPr>
        <w:t xml:space="preserve">  </w:t>
      </w:r>
      <w:r w:rsidR="000B0A9C" w:rsidRPr="000B0A9C">
        <w:rPr>
          <w:rFonts w:cs="Arial"/>
          <w:sz w:val="20"/>
          <w:szCs w:val="20"/>
        </w:rPr>
        <w:t>The District has the right to accept or reject any or all proposals and to waive any informalities in the review process.</w:t>
      </w:r>
      <w:r w:rsidR="000B0A9C">
        <w:rPr>
          <w:rFonts w:cs="Arial"/>
          <w:sz w:val="20"/>
          <w:szCs w:val="20"/>
        </w:rPr>
        <w:t xml:space="preserve">  Late responses will not be accepted</w:t>
      </w:r>
      <w:r w:rsidR="007B5B59">
        <w:rPr>
          <w:rFonts w:cs="Arial"/>
          <w:sz w:val="20"/>
          <w:szCs w:val="20"/>
        </w:rPr>
        <w:t>.</w:t>
      </w:r>
      <w:r w:rsidR="000B0A9C">
        <w:rPr>
          <w:rFonts w:cs="Arial"/>
          <w:sz w:val="20"/>
          <w:szCs w:val="20"/>
        </w:rPr>
        <w:t xml:space="preserve"> The District is not liable for any cost incurred by any person or firm responding to this Request.</w:t>
      </w:r>
    </w:p>
    <w:p w:rsidR="0083148C" w:rsidRPr="002D2E76" w:rsidRDefault="0083148C" w:rsidP="002D2E76">
      <w:pPr>
        <w:jc w:val="both"/>
        <w:rPr>
          <w:rFonts w:cs="Arial"/>
          <w:sz w:val="20"/>
          <w:szCs w:val="20"/>
        </w:rPr>
      </w:pPr>
    </w:p>
    <w:p w:rsidR="001E4779" w:rsidRDefault="001E4779" w:rsidP="001E4779">
      <w:pPr>
        <w:rPr>
          <w:color w:val="1F497D"/>
          <w:sz w:val="20"/>
          <w:szCs w:val="20"/>
        </w:rPr>
      </w:pPr>
    </w:p>
    <w:p w:rsidR="00FE2802" w:rsidRPr="002D2E76" w:rsidRDefault="00FE2802" w:rsidP="002D2E76">
      <w:pPr>
        <w:jc w:val="both"/>
        <w:rPr>
          <w:rFonts w:cs="Arial"/>
          <w:b/>
          <w:sz w:val="20"/>
          <w:szCs w:val="20"/>
          <w:u w:val="single"/>
        </w:rPr>
      </w:pPr>
    </w:p>
    <w:p w:rsidR="00FE2802" w:rsidRPr="002D2E76" w:rsidRDefault="00FE2802" w:rsidP="002D2E76">
      <w:pPr>
        <w:jc w:val="both"/>
        <w:rPr>
          <w:rFonts w:cs="Arial"/>
          <w:b/>
          <w:sz w:val="20"/>
          <w:szCs w:val="20"/>
          <w:u w:val="single"/>
        </w:rPr>
      </w:pPr>
    </w:p>
    <w:p w:rsidR="00FE2802" w:rsidRDefault="00FE2802" w:rsidP="002D2E76">
      <w:pPr>
        <w:jc w:val="both"/>
        <w:rPr>
          <w:rFonts w:cs="Arial"/>
          <w:b/>
          <w:sz w:val="20"/>
          <w:szCs w:val="20"/>
          <w:u w:val="single"/>
        </w:rPr>
      </w:pPr>
    </w:p>
    <w:p w:rsidR="002D2E76" w:rsidRDefault="002D2E76" w:rsidP="002D2E76">
      <w:pPr>
        <w:jc w:val="both"/>
        <w:rPr>
          <w:rFonts w:cs="Arial"/>
          <w:b/>
          <w:sz w:val="20"/>
          <w:szCs w:val="20"/>
          <w:u w:val="single"/>
        </w:rPr>
      </w:pPr>
    </w:p>
    <w:p w:rsidR="002D2E76" w:rsidRPr="002D2E76" w:rsidRDefault="002D2E76" w:rsidP="002D2E76">
      <w:pPr>
        <w:jc w:val="both"/>
        <w:rPr>
          <w:rFonts w:cs="Arial"/>
          <w:b/>
          <w:sz w:val="20"/>
          <w:szCs w:val="20"/>
          <w:u w:val="single"/>
        </w:rPr>
      </w:pPr>
    </w:p>
    <w:p w:rsidR="00FE2802" w:rsidRPr="002D2E76" w:rsidRDefault="00FE2802" w:rsidP="002D2E76">
      <w:pPr>
        <w:jc w:val="both"/>
        <w:rPr>
          <w:rFonts w:cs="Arial"/>
          <w:b/>
          <w:sz w:val="20"/>
          <w:szCs w:val="20"/>
          <w:u w:val="single"/>
        </w:rPr>
      </w:pPr>
    </w:p>
    <w:p w:rsidR="00FE2802" w:rsidRPr="002D2E76" w:rsidRDefault="00FE2802" w:rsidP="002D2E76">
      <w:pPr>
        <w:jc w:val="both"/>
        <w:rPr>
          <w:rFonts w:cs="Arial"/>
          <w:b/>
          <w:sz w:val="20"/>
          <w:szCs w:val="20"/>
          <w:u w:val="single"/>
        </w:rPr>
      </w:pPr>
    </w:p>
    <w:p w:rsidR="00FE2802" w:rsidRPr="002D2E76" w:rsidRDefault="00FE2802" w:rsidP="002D2E76">
      <w:pPr>
        <w:jc w:val="both"/>
        <w:rPr>
          <w:rFonts w:cs="Arial"/>
          <w:b/>
          <w:sz w:val="20"/>
          <w:szCs w:val="20"/>
          <w:u w:val="single"/>
        </w:rPr>
      </w:pPr>
    </w:p>
    <w:p w:rsidR="00FE2802" w:rsidRPr="002D2E76" w:rsidRDefault="00FE2802" w:rsidP="002D2E76">
      <w:pPr>
        <w:jc w:val="both"/>
        <w:rPr>
          <w:rFonts w:cs="Arial"/>
          <w:b/>
          <w:sz w:val="20"/>
          <w:szCs w:val="20"/>
          <w:u w:val="single"/>
        </w:rPr>
      </w:pPr>
    </w:p>
    <w:p w:rsidR="00FE2802" w:rsidRPr="002D2E76" w:rsidRDefault="00FE2802" w:rsidP="002D2E76">
      <w:pPr>
        <w:jc w:val="both"/>
        <w:rPr>
          <w:rFonts w:cs="Arial"/>
          <w:b/>
          <w:sz w:val="20"/>
          <w:szCs w:val="20"/>
          <w:u w:val="single"/>
        </w:rPr>
      </w:pPr>
    </w:p>
    <w:p w:rsidR="00FE2802" w:rsidRPr="002D2E76" w:rsidRDefault="00FE2802" w:rsidP="002D2E76">
      <w:pPr>
        <w:jc w:val="both"/>
        <w:rPr>
          <w:rFonts w:cs="Arial"/>
          <w:b/>
          <w:sz w:val="20"/>
          <w:szCs w:val="20"/>
          <w:u w:val="single"/>
        </w:rPr>
      </w:pPr>
    </w:p>
    <w:p w:rsidR="00FE2802" w:rsidRPr="002D2E76" w:rsidRDefault="00FE2802" w:rsidP="002D2E76">
      <w:pPr>
        <w:jc w:val="both"/>
        <w:rPr>
          <w:rFonts w:cs="Arial"/>
          <w:b/>
          <w:sz w:val="20"/>
          <w:szCs w:val="20"/>
          <w:u w:val="single"/>
        </w:rPr>
      </w:pPr>
    </w:p>
    <w:p w:rsidR="00FE2802" w:rsidRPr="002D2E76" w:rsidRDefault="00FE2802" w:rsidP="002D2E76">
      <w:pPr>
        <w:jc w:val="both"/>
        <w:rPr>
          <w:rFonts w:cs="Arial"/>
          <w:b/>
          <w:sz w:val="20"/>
          <w:szCs w:val="20"/>
          <w:u w:val="single"/>
        </w:rPr>
      </w:pPr>
    </w:p>
    <w:p w:rsidR="00FE2802" w:rsidRDefault="00FE2802" w:rsidP="002D2E76">
      <w:pPr>
        <w:jc w:val="both"/>
        <w:rPr>
          <w:rFonts w:cs="Arial"/>
          <w:b/>
          <w:sz w:val="20"/>
          <w:szCs w:val="20"/>
          <w:u w:val="single"/>
        </w:rPr>
      </w:pPr>
    </w:p>
    <w:p w:rsidR="00CF7FA5" w:rsidRDefault="00CF7FA5" w:rsidP="002D2E76">
      <w:pPr>
        <w:jc w:val="both"/>
        <w:rPr>
          <w:rFonts w:cs="Arial"/>
          <w:b/>
          <w:sz w:val="20"/>
          <w:szCs w:val="20"/>
          <w:u w:val="single"/>
        </w:rPr>
      </w:pPr>
    </w:p>
    <w:p w:rsidR="00CF7FA5" w:rsidRPr="002D2E76" w:rsidRDefault="00CF7FA5" w:rsidP="002D2E76">
      <w:pPr>
        <w:jc w:val="both"/>
        <w:rPr>
          <w:rFonts w:cs="Arial"/>
          <w:b/>
          <w:sz w:val="20"/>
          <w:szCs w:val="20"/>
          <w:u w:val="single"/>
        </w:rPr>
      </w:pPr>
    </w:p>
    <w:p w:rsidR="00FE2802" w:rsidRPr="002D2E76" w:rsidRDefault="00FE2802" w:rsidP="002D2E76">
      <w:pPr>
        <w:jc w:val="both"/>
        <w:rPr>
          <w:rFonts w:cs="Arial"/>
          <w:b/>
          <w:sz w:val="20"/>
          <w:szCs w:val="20"/>
          <w:u w:val="single"/>
        </w:rPr>
      </w:pPr>
    </w:p>
    <w:p w:rsidR="00FE2802" w:rsidRDefault="00FE2802" w:rsidP="002D2E76">
      <w:pPr>
        <w:jc w:val="both"/>
        <w:rPr>
          <w:rFonts w:cs="Arial"/>
          <w:b/>
          <w:sz w:val="20"/>
          <w:szCs w:val="20"/>
          <w:u w:val="single"/>
        </w:rPr>
      </w:pPr>
    </w:p>
    <w:p w:rsidR="00003CA5" w:rsidRDefault="00003CA5" w:rsidP="00702133">
      <w:pPr>
        <w:rPr>
          <w:b/>
          <w:u w:val="single"/>
        </w:rPr>
      </w:pPr>
    </w:p>
    <w:p w:rsidR="000B0A9C" w:rsidRPr="000B0A9C" w:rsidRDefault="000B0A9C" w:rsidP="000B0A9C">
      <w:pPr>
        <w:jc w:val="center"/>
        <w:rPr>
          <w:b/>
          <w:u w:val="single"/>
        </w:rPr>
      </w:pPr>
      <w:r w:rsidRPr="000B0A9C">
        <w:rPr>
          <w:b/>
          <w:u w:val="single"/>
        </w:rPr>
        <w:t>K.S.A. </w:t>
      </w:r>
      <w:r w:rsidRPr="000B0A9C">
        <w:rPr>
          <w:b/>
          <w:bCs/>
          <w:u w:val="single"/>
        </w:rPr>
        <w:t>75</w:t>
      </w:r>
      <w:r w:rsidRPr="000B0A9C">
        <w:rPr>
          <w:b/>
          <w:u w:val="single"/>
        </w:rPr>
        <w:t>-</w:t>
      </w:r>
      <w:r w:rsidRPr="000B0A9C">
        <w:rPr>
          <w:b/>
          <w:bCs/>
          <w:u w:val="single"/>
        </w:rPr>
        <w:t>37,125</w:t>
      </w:r>
    </w:p>
    <w:p w:rsidR="000B0A9C" w:rsidRPr="000B0A9C" w:rsidRDefault="000B0A9C" w:rsidP="000B0A9C">
      <w:pPr>
        <w:jc w:val="center"/>
        <w:rPr>
          <w:b/>
          <w:u w:val="single"/>
        </w:rPr>
      </w:pPr>
      <w:r w:rsidRPr="000B0A9C">
        <w:rPr>
          <w:b/>
          <w:bCs/>
          <w:u w:val="single"/>
        </w:rPr>
        <w:t>75</w:t>
      </w:r>
      <w:r w:rsidRPr="000B0A9C">
        <w:rPr>
          <w:b/>
          <w:u w:val="single"/>
        </w:rPr>
        <w:t>-</w:t>
      </w:r>
      <w:r w:rsidRPr="000B0A9C">
        <w:rPr>
          <w:b/>
          <w:bCs/>
          <w:u w:val="single"/>
        </w:rPr>
        <w:t>37,125</w:t>
      </w:r>
      <w:r w:rsidRPr="000B0A9C">
        <w:rPr>
          <w:b/>
          <w:u w:val="single"/>
        </w:rPr>
        <w:t>. Energy conservation measure, financing; prior approval of plans and projects; definitions</w:t>
      </w:r>
    </w:p>
    <w:p w:rsidR="000B0A9C" w:rsidRPr="000B0A9C" w:rsidRDefault="000B0A9C" w:rsidP="000B0A9C">
      <w:pPr>
        <w:jc w:val="center"/>
        <w:rPr>
          <w:b/>
          <w:u w:val="single"/>
        </w:rPr>
      </w:pPr>
    </w:p>
    <w:p w:rsidR="000B0A9C" w:rsidRPr="00507D1D" w:rsidRDefault="000B0A9C" w:rsidP="001438DA">
      <w:pPr>
        <w:pStyle w:val="ListParagraph"/>
        <w:numPr>
          <w:ilvl w:val="0"/>
          <w:numId w:val="25"/>
        </w:numPr>
        <w:rPr>
          <w:color w:val="000000" w:themeColor="text1"/>
        </w:rPr>
      </w:pPr>
      <w:r w:rsidRPr="00507D1D">
        <w:rPr>
          <w:color w:val="000000" w:themeColor="text1"/>
        </w:rPr>
        <w:t>As used in this act:</w:t>
      </w:r>
    </w:p>
    <w:p w:rsidR="000B0A9C" w:rsidRPr="00507D1D" w:rsidRDefault="000B0A9C" w:rsidP="001438DA">
      <w:pPr>
        <w:pStyle w:val="ListParagraph"/>
        <w:rPr>
          <w:color w:val="000000" w:themeColor="text1"/>
        </w:rPr>
      </w:pPr>
    </w:p>
    <w:p w:rsidR="000B0A9C" w:rsidRPr="00507D1D" w:rsidRDefault="000B0A9C" w:rsidP="001438DA">
      <w:pPr>
        <w:pStyle w:val="ListParagraph"/>
        <w:numPr>
          <w:ilvl w:val="0"/>
          <w:numId w:val="26"/>
        </w:numPr>
        <w:rPr>
          <w:color w:val="000000" w:themeColor="text1"/>
        </w:rPr>
      </w:pPr>
      <w:r w:rsidRPr="00507D1D">
        <w:rPr>
          <w:color w:val="000000" w:themeColor="text1"/>
        </w:rPr>
        <w:t>“Federal entity” means the government of the United States of America or any bureau, department, instrumentality or other agency of the federal government.</w:t>
      </w:r>
    </w:p>
    <w:p w:rsidR="000B0A9C" w:rsidRPr="00507D1D" w:rsidRDefault="000B0A9C" w:rsidP="001438DA">
      <w:pPr>
        <w:pStyle w:val="ListParagraph"/>
        <w:ind w:left="1080"/>
        <w:rPr>
          <w:color w:val="000000" w:themeColor="text1"/>
        </w:rPr>
      </w:pPr>
    </w:p>
    <w:p w:rsidR="000B0A9C" w:rsidRPr="00507D1D" w:rsidRDefault="000B0A9C" w:rsidP="001438DA">
      <w:pPr>
        <w:pStyle w:val="ListParagraph"/>
        <w:numPr>
          <w:ilvl w:val="0"/>
          <w:numId w:val="26"/>
        </w:numPr>
        <w:rPr>
          <w:color w:val="000000" w:themeColor="text1"/>
        </w:rPr>
      </w:pPr>
      <w:r w:rsidRPr="00507D1D">
        <w:rPr>
          <w:color w:val="000000" w:themeColor="text1"/>
        </w:rPr>
        <w:t>“Political subdivision” shall have the meaning ascribed thereto in subsection (o) of </w:t>
      </w:r>
      <w:hyperlink r:id="rId12" w:history="1">
        <w:r w:rsidRPr="00507D1D">
          <w:rPr>
            <w:rStyle w:val="Hyperlink"/>
            <w:color w:val="000000" w:themeColor="text1"/>
            <w:u w:val="none"/>
          </w:rPr>
          <w:t>K.S.A. 74-8902</w:t>
        </w:r>
      </w:hyperlink>
      <w:r w:rsidRPr="00507D1D">
        <w:rPr>
          <w:color w:val="000000" w:themeColor="text1"/>
        </w:rPr>
        <w:t>, and amendments thereto.</w:t>
      </w:r>
    </w:p>
    <w:p w:rsidR="000B0A9C" w:rsidRPr="007B5B59" w:rsidRDefault="000B0A9C" w:rsidP="007B5B59">
      <w:pPr>
        <w:rPr>
          <w:color w:val="000000" w:themeColor="text1"/>
        </w:rPr>
      </w:pPr>
    </w:p>
    <w:p w:rsidR="000B0A9C" w:rsidRPr="00507D1D" w:rsidRDefault="000B0A9C" w:rsidP="001438DA">
      <w:pPr>
        <w:pStyle w:val="ListParagraph"/>
        <w:numPr>
          <w:ilvl w:val="0"/>
          <w:numId w:val="26"/>
        </w:numPr>
        <w:rPr>
          <w:color w:val="000000" w:themeColor="text1"/>
        </w:rPr>
      </w:pPr>
      <w:r w:rsidRPr="00507D1D">
        <w:rPr>
          <w:color w:val="000000" w:themeColor="text1"/>
        </w:rPr>
        <w:t>“State agency” means any office, department, board, commission, bureau, division, public corporation, agency or instrumentality of this state.</w:t>
      </w:r>
    </w:p>
    <w:p w:rsidR="000B0A9C" w:rsidRPr="00507D1D" w:rsidRDefault="000B0A9C" w:rsidP="001438DA">
      <w:pPr>
        <w:pStyle w:val="ListParagraph"/>
        <w:ind w:left="1080"/>
        <w:rPr>
          <w:color w:val="000000" w:themeColor="text1"/>
        </w:rPr>
      </w:pPr>
    </w:p>
    <w:p w:rsidR="000B0A9C" w:rsidRPr="00507D1D" w:rsidRDefault="000B0A9C" w:rsidP="001438DA">
      <w:pPr>
        <w:pStyle w:val="ListParagraph"/>
        <w:numPr>
          <w:ilvl w:val="0"/>
          <w:numId w:val="26"/>
        </w:numPr>
        <w:rPr>
          <w:color w:val="000000" w:themeColor="text1"/>
        </w:rPr>
      </w:pPr>
      <w:r w:rsidRPr="00507D1D">
        <w:rPr>
          <w:color w:val="000000" w:themeColor="text1"/>
        </w:rPr>
        <w:t>“Energy conservation measure” means an energy study, audit, improvement or equipment which is designed to provide energy and operational cost savings at least equivalent to the amount expended by a participating political subdivision or state agency for such energy study, audit, improvement or equipment over a period of not more than 30 years after the date such improvement or equipment is installed or becomes operational, as the case may be.</w:t>
      </w:r>
    </w:p>
    <w:p w:rsidR="000B0A9C" w:rsidRPr="00507D1D" w:rsidRDefault="000B0A9C" w:rsidP="001438DA">
      <w:pPr>
        <w:rPr>
          <w:color w:val="000000" w:themeColor="text1"/>
        </w:rPr>
      </w:pPr>
    </w:p>
    <w:p w:rsidR="000B0A9C" w:rsidRPr="00507D1D" w:rsidRDefault="000B0A9C" w:rsidP="001438DA">
      <w:pPr>
        <w:rPr>
          <w:color w:val="000000" w:themeColor="text1"/>
        </w:rPr>
      </w:pPr>
      <w:r w:rsidRPr="00507D1D">
        <w:rPr>
          <w:color w:val="000000" w:themeColor="text1"/>
        </w:rPr>
        <w:t>(b) Subject to the provisions of subsection (c), a political subdivision or state agency, which include the board of regents and a regent's institution and a community or technical college, may enter into a contract or lease-purchase agreement for an energy conservation measure which meets the criteria of this section. In addition to any other authority provided by law a political subdivision or state agency may solicit proposals to contract for an energy conservation measure by advertising for proposals and qualifications in a newspaper of general circulation or the Kansas register, and by sending requests for proposals to at least three vendors and negotiating a lease-purchase agreement with one or more vendors submitting a proposal thereto. Negotiations entered into pursuant to this section with individual vendors shall not be subject to the provisions of the open meetings act. After an agreement has been executed, the agreement and all proposals from vendors shall be open records available for public inspection in accordance with the open records act. A state agency may utilize the procedures prescribed in </w:t>
      </w:r>
      <w:hyperlink r:id="rId13" w:history="1">
        <w:r w:rsidRPr="00507D1D">
          <w:rPr>
            <w:rStyle w:val="Hyperlink"/>
            <w:color w:val="000000" w:themeColor="text1"/>
            <w:u w:val="none"/>
          </w:rPr>
          <w:t>K.S.A. 75-37,102</w:t>
        </w:r>
      </w:hyperlink>
      <w:r w:rsidRPr="00507D1D">
        <w:rPr>
          <w:color w:val="000000" w:themeColor="text1"/>
        </w:rPr>
        <w:t>, and amendments thereto, by the procurement negotiating committee to negotiate and contract for energy conservation measures. Each state agency shall provide copies of plans of the proposed energy conservation measure to the state corporation commission for review. No state agency may enter into a contract for an energy conservation measure unless such measure has been approved by the state corporation commission. Plans submitted under this section shall be retained and maintained by the state corporation commission.</w:t>
      </w:r>
    </w:p>
    <w:p w:rsidR="000B0A9C" w:rsidRPr="00507D1D" w:rsidRDefault="000B0A9C" w:rsidP="001438DA">
      <w:pPr>
        <w:rPr>
          <w:color w:val="000000" w:themeColor="text1"/>
        </w:rPr>
      </w:pPr>
    </w:p>
    <w:p w:rsidR="000B0A9C" w:rsidRPr="00507D1D" w:rsidRDefault="000B0A9C" w:rsidP="001438DA">
      <w:pPr>
        <w:rPr>
          <w:color w:val="000000" w:themeColor="text1"/>
        </w:rPr>
      </w:pPr>
      <w:r w:rsidRPr="00507D1D">
        <w:rPr>
          <w:color w:val="000000" w:themeColor="text1"/>
        </w:rPr>
        <w:t>(c) Before executing any contract or finance, pledge, loan or lease-purchase agreement under this section, the energy conservation contractor shall provide the political subdivision or state agency with plans for the proposed energy conservation measures prepared by an engineer licensed to practice in Kansas. The energy conservation contractor shall also provide a report of the calculations showing the estimated energy and operational cost savings that would result from the proposed energy conservation measures. Notwithstanding any provision contained in </w:t>
      </w:r>
      <w:hyperlink r:id="rId14" w:history="1">
        <w:r w:rsidRPr="00507D1D">
          <w:rPr>
            <w:rStyle w:val="Hyperlink"/>
            <w:color w:val="000000" w:themeColor="text1"/>
            <w:u w:val="none"/>
          </w:rPr>
          <w:t>K.S.A. 71-201</w:t>
        </w:r>
      </w:hyperlink>
      <w:r w:rsidRPr="00507D1D">
        <w:rPr>
          <w:color w:val="000000" w:themeColor="text1"/>
        </w:rPr>
        <w:t> and </w:t>
      </w:r>
      <w:hyperlink r:id="rId15" w:history="1">
        <w:r w:rsidRPr="00507D1D">
          <w:rPr>
            <w:rStyle w:val="Hyperlink"/>
            <w:color w:val="000000" w:themeColor="text1"/>
            <w:u w:val="none"/>
          </w:rPr>
          <w:t>72-8225</w:t>
        </w:r>
      </w:hyperlink>
      <w:r w:rsidRPr="00507D1D">
        <w:rPr>
          <w:color w:val="000000" w:themeColor="text1"/>
        </w:rPr>
        <w:t>, and amendments thereto, or other provisions of law, the board of education of any school district and the board of any community college or technical college may enter into a contract or finance, pledge, loan or lease-purchase agreement for an energy conservation measure for a period exceeding 10 years. Political subdivisions and state agencies may include a provision in the contract with an entity providing the energy conservation measure requiring such entity to guarantee that the actual amount of savings of energy and operational costs attributable to the energy conservation measure be not less than the cost of the energy conservation measure over the time specified including financing costs.</w:t>
      </w:r>
    </w:p>
    <w:p w:rsidR="000B0A9C" w:rsidRPr="00507D1D" w:rsidRDefault="000B0A9C" w:rsidP="001438DA">
      <w:pPr>
        <w:rPr>
          <w:color w:val="000000" w:themeColor="text1"/>
        </w:rPr>
      </w:pPr>
    </w:p>
    <w:p w:rsidR="000B0A9C" w:rsidRPr="00507D1D" w:rsidRDefault="000B0A9C" w:rsidP="001438DA">
      <w:pPr>
        <w:rPr>
          <w:color w:val="000000" w:themeColor="text1"/>
        </w:rPr>
      </w:pPr>
      <w:r w:rsidRPr="00507D1D">
        <w:rPr>
          <w:color w:val="000000" w:themeColor="text1"/>
        </w:rPr>
        <w:t>(d) Within the limits of appropriations available therefor, the state corporation commission is authorized to provide grants for engineering studies and energy conservation measures for political subdivisions and state agencies.</w:t>
      </w:r>
    </w:p>
    <w:p w:rsidR="000B0A9C" w:rsidRPr="00507D1D" w:rsidRDefault="000B0A9C" w:rsidP="001438DA">
      <w:pPr>
        <w:rPr>
          <w:color w:val="000000" w:themeColor="text1"/>
        </w:rPr>
      </w:pPr>
    </w:p>
    <w:p w:rsidR="000B0A9C" w:rsidRPr="00507D1D" w:rsidRDefault="000B0A9C" w:rsidP="001438DA">
      <w:pPr>
        <w:rPr>
          <w:color w:val="000000" w:themeColor="text1"/>
        </w:rPr>
      </w:pPr>
      <w:r w:rsidRPr="00507D1D">
        <w:rPr>
          <w:color w:val="000000" w:themeColor="text1"/>
        </w:rPr>
        <w:t>(e) The state corporation commission, or its designee, may provide administrative support and resources available under the facility conservation improvement program under this section or </w:t>
      </w:r>
      <w:hyperlink r:id="rId16" w:history="1">
        <w:r w:rsidRPr="00507D1D">
          <w:rPr>
            <w:rStyle w:val="Hyperlink"/>
            <w:color w:val="000000" w:themeColor="text1"/>
            <w:u w:val="none"/>
          </w:rPr>
          <w:t>K.S.A. 75-37,111 et seq.</w:t>
        </w:r>
      </w:hyperlink>
      <w:r w:rsidRPr="00507D1D">
        <w:rPr>
          <w:color w:val="000000" w:themeColor="text1"/>
        </w:rPr>
        <w:t>, and amendments thereto, as requested by school districts, private and public colleges in Kansas, political subdivisions, state agencies or federal entities for purposes of this section. The state corporation commission, or its designee, may fix, charge and collect reasonable fees for any administrative support and resources or other services provided by the state corporation commission, or its designee, under this subsection.</w:t>
      </w:r>
    </w:p>
    <w:p w:rsidR="000B0A9C" w:rsidRPr="00507D1D" w:rsidRDefault="000B0A9C" w:rsidP="001438DA">
      <w:pPr>
        <w:rPr>
          <w:color w:val="000000" w:themeColor="text1"/>
        </w:rPr>
      </w:pPr>
    </w:p>
    <w:p w:rsidR="000B0A9C" w:rsidRPr="00507D1D" w:rsidRDefault="000B0A9C" w:rsidP="001438DA">
      <w:pPr>
        <w:rPr>
          <w:color w:val="000000" w:themeColor="text1"/>
        </w:rPr>
      </w:pPr>
      <w:r w:rsidRPr="00507D1D">
        <w:rPr>
          <w:color w:val="000000" w:themeColor="text1"/>
        </w:rPr>
        <w:t>(f) The provisions of the cash basis law and </w:t>
      </w:r>
      <w:hyperlink r:id="rId17" w:history="1">
        <w:r w:rsidRPr="00507D1D">
          <w:rPr>
            <w:rStyle w:val="Hyperlink"/>
            <w:color w:val="000000" w:themeColor="text1"/>
            <w:u w:val="none"/>
          </w:rPr>
          <w:t>K.S.A. 79-2925</w:t>
        </w:r>
      </w:hyperlink>
      <w:r w:rsidRPr="00507D1D">
        <w:rPr>
          <w:color w:val="000000" w:themeColor="text1"/>
        </w:rPr>
        <w:t>, and amendments thereto, shall not apply to any contract or lease-purchase agreement entered into pursuant to this section.</w:t>
      </w:r>
    </w:p>
    <w:p w:rsidR="00602A46" w:rsidRPr="00507D1D" w:rsidRDefault="00602A46" w:rsidP="004549B3">
      <w:pPr>
        <w:jc w:val="center"/>
        <w:rPr>
          <w:b/>
          <w:color w:val="000000" w:themeColor="text1"/>
          <w:u w:val="single"/>
        </w:rPr>
      </w:pPr>
    </w:p>
    <w:p w:rsidR="00602A46" w:rsidRPr="00507D1D" w:rsidRDefault="00602A46" w:rsidP="004549B3">
      <w:pPr>
        <w:jc w:val="center"/>
        <w:rPr>
          <w:b/>
          <w:color w:val="000000" w:themeColor="text1"/>
          <w:u w:val="single"/>
        </w:rPr>
      </w:pPr>
    </w:p>
    <w:p w:rsidR="00602A46" w:rsidRDefault="00602A46" w:rsidP="001438DA">
      <w:pPr>
        <w:rPr>
          <w:b/>
          <w:u w:val="single"/>
        </w:rPr>
      </w:pPr>
    </w:p>
    <w:p w:rsidR="00602A46" w:rsidRDefault="00602A46" w:rsidP="004549B3">
      <w:pPr>
        <w:jc w:val="center"/>
        <w:rPr>
          <w:b/>
          <w:u w:val="single"/>
        </w:rPr>
      </w:pPr>
    </w:p>
    <w:p w:rsidR="001438DA" w:rsidRDefault="001438DA" w:rsidP="004549B3">
      <w:pPr>
        <w:jc w:val="center"/>
        <w:rPr>
          <w:b/>
          <w:u w:val="single"/>
        </w:rPr>
      </w:pPr>
    </w:p>
    <w:p w:rsidR="001438DA" w:rsidRDefault="001438DA" w:rsidP="004549B3">
      <w:pPr>
        <w:jc w:val="center"/>
        <w:rPr>
          <w:b/>
          <w:u w:val="single"/>
        </w:rPr>
      </w:pPr>
    </w:p>
    <w:p w:rsidR="001438DA" w:rsidRDefault="001438DA" w:rsidP="004549B3">
      <w:pPr>
        <w:jc w:val="center"/>
        <w:rPr>
          <w:b/>
          <w:u w:val="single"/>
        </w:rPr>
      </w:pPr>
    </w:p>
    <w:p w:rsidR="001438DA" w:rsidRDefault="001438DA" w:rsidP="004549B3">
      <w:pPr>
        <w:jc w:val="center"/>
        <w:rPr>
          <w:b/>
          <w:u w:val="single"/>
        </w:rPr>
      </w:pPr>
    </w:p>
    <w:p w:rsidR="001438DA" w:rsidRDefault="001438DA" w:rsidP="004549B3">
      <w:pPr>
        <w:jc w:val="center"/>
        <w:rPr>
          <w:b/>
          <w:u w:val="single"/>
        </w:rPr>
      </w:pPr>
    </w:p>
    <w:p w:rsidR="001438DA" w:rsidRDefault="001438DA" w:rsidP="004549B3">
      <w:pPr>
        <w:jc w:val="center"/>
        <w:rPr>
          <w:b/>
          <w:u w:val="single"/>
        </w:rPr>
      </w:pPr>
    </w:p>
    <w:p w:rsidR="001438DA" w:rsidRDefault="001438DA" w:rsidP="004549B3">
      <w:pPr>
        <w:jc w:val="center"/>
        <w:rPr>
          <w:b/>
          <w:u w:val="single"/>
        </w:rPr>
      </w:pPr>
    </w:p>
    <w:p w:rsidR="001438DA" w:rsidRDefault="001438DA" w:rsidP="004549B3">
      <w:pPr>
        <w:jc w:val="center"/>
        <w:rPr>
          <w:b/>
          <w:u w:val="single"/>
        </w:rPr>
      </w:pPr>
    </w:p>
    <w:p w:rsidR="001438DA" w:rsidRDefault="001438DA" w:rsidP="004549B3">
      <w:pPr>
        <w:jc w:val="center"/>
        <w:rPr>
          <w:b/>
          <w:u w:val="single"/>
        </w:rPr>
      </w:pPr>
    </w:p>
    <w:p w:rsidR="001438DA" w:rsidRDefault="001438DA" w:rsidP="004549B3">
      <w:pPr>
        <w:jc w:val="center"/>
        <w:rPr>
          <w:b/>
          <w:u w:val="single"/>
        </w:rPr>
      </w:pPr>
    </w:p>
    <w:p w:rsidR="001438DA" w:rsidRDefault="001438DA" w:rsidP="004549B3">
      <w:pPr>
        <w:jc w:val="center"/>
        <w:rPr>
          <w:b/>
          <w:u w:val="single"/>
        </w:rPr>
      </w:pPr>
    </w:p>
    <w:p w:rsidR="001438DA" w:rsidRDefault="001438DA" w:rsidP="004549B3">
      <w:pPr>
        <w:jc w:val="center"/>
        <w:rPr>
          <w:b/>
          <w:u w:val="single"/>
        </w:rPr>
      </w:pPr>
    </w:p>
    <w:p w:rsidR="001438DA" w:rsidRDefault="001438DA" w:rsidP="004549B3">
      <w:pPr>
        <w:jc w:val="center"/>
        <w:rPr>
          <w:b/>
          <w:u w:val="single"/>
        </w:rPr>
      </w:pPr>
    </w:p>
    <w:p w:rsidR="001438DA" w:rsidRDefault="001438DA" w:rsidP="004549B3">
      <w:pPr>
        <w:jc w:val="center"/>
        <w:rPr>
          <w:b/>
          <w:u w:val="single"/>
        </w:rPr>
      </w:pPr>
    </w:p>
    <w:p w:rsidR="001438DA" w:rsidRDefault="001438DA" w:rsidP="004549B3">
      <w:pPr>
        <w:jc w:val="center"/>
        <w:rPr>
          <w:b/>
          <w:u w:val="single"/>
        </w:rPr>
      </w:pPr>
    </w:p>
    <w:p w:rsidR="001438DA" w:rsidRDefault="001438DA" w:rsidP="004549B3">
      <w:pPr>
        <w:jc w:val="center"/>
        <w:rPr>
          <w:b/>
          <w:u w:val="single"/>
        </w:rPr>
      </w:pPr>
    </w:p>
    <w:p w:rsidR="001438DA" w:rsidRDefault="001438DA" w:rsidP="004549B3">
      <w:pPr>
        <w:jc w:val="center"/>
        <w:rPr>
          <w:b/>
          <w:u w:val="single"/>
        </w:rPr>
      </w:pPr>
    </w:p>
    <w:p w:rsidR="001438DA" w:rsidRDefault="001438DA" w:rsidP="004549B3">
      <w:pPr>
        <w:jc w:val="center"/>
        <w:rPr>
          <w:b/>
          <w:u w:val="single"/>
        </w:rPr>
      </w:pPr>
    </w:p>
    <w:p w:rsidR="001438DA" w:rsidRDefault="001438DA" w:rsidP="004549B3">
      <w:pPr>
        <w:jc w:val="center"/>
        <w:rPr>
          <w:b/>
          <w:u w:val="single"/>
        </w:rPr>
      </w:pPr>
    </w:p>
    <w:p w:rsidR="001438DA" w:rsidRDefault="001438DA" w:rsidP="004549B3">
      <w:pPr>
        <w:jc w:val="center"/>
        <w:rPr>
          <w:b/>
          <w:u w:val="single"/>
        </w:rPr>
      </w:pPr>
    </w:p>
    <w:p w:rsidR="001438DA" w:rsidRDefault="001438DA" w:rsidP="004549B3">
      <w:pPr>
        <w:jc w:val="center"/>
        <w:rPr>
          <w:b/>
          <w:u w:val="single"/>
        </w:rPr>
      </w:pPr>
    </w:p>
    <w:p w:rsidR="009820CE" w:rsidRDefault="009820CE" w:rsidP="004549B3">
      <w:pPr>
        <w:jc w:val="center"/>
        <w:rPr>
          <w:b/>
          <w:u w:val="single"/>
        </w:rPr>
      </w:pPr>
    </w:p>
    <w:p w:rsidR="009820CE" w:rsidRDefault="009820CE" w:rsidP="004549B3">
      <w:pPr>
        <w:jc w:val="center"/>
        <w:rPr>
          <w:b/>
          <w:u w:val="single"/>
        </w:rPr>
      </w:pPr>
    </w:p>
    <w:p w:rsidR="009820CE" w:rsidRDefault="009820CE" w:rsidP="004549B3">
      <w:pPr>
        <w:jc w:val="center"/>
        <w:rPr>
          <w:b/>
          <w:u w:val="single"/>
        </w:rPr>
      </w:pPr>
    </w:p>
    <w:p w:rsidR="009820CE" w:rsidRDefault="009820CE" w:rsidP="004549B3">
      <w:pPr>
        <w:jc w:val="center"/>
        <w:rPr>
          <w:b/>
          <w:u w:val="single"/>
        </w:rPr>
      </w:pPr>
    </w:p>
    <w:p w:rsidR="001608CF" w:rsidRDefault="001608CF" w:rsidP="004549B3">
      <w:pPr>
        <w:jc w:val="center"/>
        <w:rPr>
          <w:b/>
          <w:u w:val="single"/>
        </w:rPr>
      </w:pPr>
    </w:p>
    <w:p w:rsidR="004549B3" w:rsidRPr="00816959" w:rsidRDefault="006604BE" w:rsidP="004549B3">
      <w:pPr>
        <w:jc w:val="center"/>
        <w:rPr>
          <w:b/>
          <w:sz w:val="20"/>
          <w:szCs w:val="20"/>
          <w:u w:val="single"/>
        </w:rPr>
      </w:pPr>
      <w:r>
        <w:rPr>
          <w:b/>
          <w:u w:val="single"/>
        </w:rPr>
        <w:t>Shawnee Mission</w:t>
      </w:r>
      <w:r w:rsidR="005A7887">
        <w:rPr>
          <w:b/>
          <w:u w:val="single"/>
        </w:rPr>
        <w:t xml:space="preserve"> School District</w:t>
      </w:r>
      <w:r w:rsidR="007F1429" w:rsidRPr="00CF7FA5">
        <w:rPr>
          <w:b/>
          <w:u w:val="single"/>
        </w:rPr>
        <w:t xml:space="preserve"> </w:t>
      </w:r>
      <w:r w:rsidR="00F80C1F" w:rsidRPr="00CF7FA5">
        <w:rPr>
          <w:b/>
          <w:u w:val="single"/>
        </w:rPr>
        <w:t>Representative</w:t>
      </w:r>
    </w:p>
    <w:p w:rsidR="004549B3" w:rsidRDefault="004549B3" w:rsidP="004549B3">
      <w:pPr>
        <w:jc w:val="both"/>
        <w:rPr>
          <w:sz w:val="20"/>
          <w:szCs w:val="20"/>
        </w:rPr>
      </w:pPr>
    </w:p>
    <w:p w:rsidR="004549B3" w:rsidRPr="002D2E76" w:rsidRDefault="004549B3" w:rsidP="004549B3">
      <w:pPr>
        <w:jc w:val="both"/>
        <w:rPr>
          <w:b/>
          <w:sz w:val="20"/>
          <w:szCs w:val="20"/>
          <w:u w:val="single"/>
        </w:rPr>
      </w:pPr>
      <w:r w:rsidRPr="002D2E76">
        <w:rPr>
          <w:b/>
          <w:sz w:val="20"/>
          <w:szCs w:val="20"/>
          <w:u w:val="single"/>
        </w:rPr>
        <w:t>Proposal Questions</w:t>
      </w:r>
    </w:p>
    <w:p w:rsidR="000E7300" w:rsidRDefault="000E7300" w:rsidP="000E7300">
      <w:pPr>
        <w:jc w:val="both"/>
        <w:rPr>
          <w:sz w:val="20"/>
          <w:szCs w:val="20"/>
        </w:rPr>
      </w:pPr>
      <w:r w:rsidRPr="002D2E76">
        <w:rPr>
          <w:sz w:val="20"/>
          <w:szCs w:val="20"/>
        </w:rPr>
        <w:t xml:space="preserve">All questions or needed information relative to this proposal package should be </w:t>
      </w:r>
      <w:r w:rsidR="00BF21C8">
        <w:rPr>
          <w:sz w:val="20"/>
          <w:szCs w:val="20"/>
        </w:rPr>
        <w:t>emailed</w:t>
      </w:r>
      <w:r w:rsidRPr="002D2E76">
        <w:rPr>
          <w:sz w:val="20"/>
          <w:szCs w:val="20"/>
        </w:rPr>
        <w:t xml:space="preserve"> to:</w:t>
      </w:r>
    </w:p>
    <w:p w:rsidR="000E7300" w:rsidRDefault="000E7300" w:rsidP="006604BE">
      <w:pPr>
        <w:ind w:left="720"/>
        <w:jc w:val="center"/>
        <w:textAlignment w:val="baseline"/>
        <w:rPr>
          <w:rFonts w:cs="Arial"/>
          <w:b/>
        </w:rPr>
      </w:pPr>
    </w:p>
    <w:p w:rsidR="006604BE" w:rsidRDefault="009820CE" w:rsidP="006604BE">
      <w:pPr>
        <w:ind w:left="720"/>
        <w:jc w:val="center"/>
        <w:textAlignment w:val="baseline"/>
        <w:rPr>
          <w:rFonts w:cs="Arial"/>
          <w:b/>
        </w:rPr>
      </w:pPr>
      <w:r>
        <w:rPr>
          <w:rFonts w:cs="Arial"/>
          <w:b/>
        </w:rPr>
        <w:t>Alan Menn</w:t>
      </w:r>
    </w:p>
    <w:p w:rsidR="006604BE" w:rsidRDefault="006604BE" w:rsidP="006604BE">
      <w:pPr>
        <w:ind w:left="720"/>
        <w:jc w:val="center"/>
        <w:textAlignment w:val="baseline"/>
        <w:rPr>
          <w:rFonts w:cs="Arial"/>
          <w:b/>
        </w:rPr>
      </w:pPr>
      <w:r>
        <w:rPr>
          <w:rFonts w:cs="Arial"/>
          <w:b/>
        </w:rPr>
        <w:t>Shawnee Mission School District</w:t>
      </w:r>
    </w:p>
    <w:p w:rsidR="006604BE" w:rsidRDefault="009820CE" w:rsidP="006604BE">
      <w:pPr>
        <w:ind w:left="720"/>
        <w:jc w:val="center"/>
        <w:textAlignment w:val="baseline"/>
        <w:rPr>
          <w:rFonts w:cs="Arial"/>
          <w:b/>
        </w:rPr>
      </w:pPr>
      <w:r>
        <w:rPr>
          <w:rFonts w:cs="Arial"/>
          <w:b/>
        </w:rPr>
        <w:t>8200 W. 71</w:t>
      </w:r>
      <w:r w:rsidRPr="009820CE">
        <w:rPr>
          <w:rFonts w:cs="Arial"/>
          <w:b/>
          <w:vertAlign w:val="superscript"/>
        </w:rPr>
        <w:t>st</w:t>
      </w:r>
      <w:r>
        <w:rPr>
          <w:rFonts w:cs="Arial"/>
          <w:b/>
        </w:rPr>
        <w:t xml:space="preserve"> Street</w:t>
      </w:r>
    </w:p>
    <w:p w:rsidR="006604BE" w:rsidRPr="00913AE4" w:rsidRDefault="006604BE" w:rsidP="006604BE">
      <w:pPr>
        <w:ind w:left="720"/>
        <w:jc w:val="center"/>
        <w:textAlignment w:val="baseline"/>
        <w:rPr>
          <w:rFonts w:cs="Arial"/>
          <w:b/>
        </w:rPr>
      </w:pPr>
      <w:r>
        <w:rPr>
          <w:rFonts w:cs="Arial"/>
          <w:b/>
        </w:rPr>
        <w:t>Shawnee Mission, KS. 66204</w:t>
      </w:r>
    </w:p>
    <w:p w:rsidR="006604BE" w:rsidRDefault="009F723A" w:rsidP="006604BE">
      <w:pPr>
        <w:ind w:left="720"/>
        <w:jc w:val="center"/>
        <w:textAlignment w:val="baseline"/>
        <w:rPr>
          <w:rStyle w:val="Hyperlink"/>
          <w:rFonts w:cs="Arial"/>
          <w:b/>
        </w:rPr>
      </w:pPr>
      <w:hyperlink r:id="rId18" w:history="1">
        <w:r w:rsidR="009820CE" w:rsidRPr="00275EDE">
          <w:rPr>
            <w:rStyle w:val="Hyperlink"/>
            <w:rFonts w:cs="Arial"/>
            <w:b/>
          </w:rPr>
          <w:t>alanmenn@smsd.org</w:t>
        </w:r>
      </w:hyperlink>
    </w:p>
    <w:p w:rsidR="009820CE" w:rsidRDefault="009820CE" w:rsidP="006604BE">
      <w:pPr>
        <w:ind w:left="720"/>
        <w:jc w:val="center"/>
        <w:textAlignment w:val="baseline"/>
        <w:rPr>
          <w:rFonts w:cs="Arial"/>
          <w:b/>
        </w:rPr>
      </w:pPr>
    </w:p>
    <w:p w:rsidR="006604BE" w:rsidRPr="00913AE4" w:rsidRDefault="006604BE" w:rsidP="006604BE">
      <w:pPr>
        <w:ind w:left="720"/>
        <w:jc w:val="center"/>
        <w:textAlignment w:val="baseline"/>
        <w:rPr>
          <w:rFonts w:cs="Arial"/>
          <w:b/>
          <w:color w:val="000000"/>
          <w:spacing w:val="2"/>
        </w:rPr>
      </w:pPr>
    </w:p>
    <w:p w:rsidR="000E7300" w:rsidRPr="000E7300" w:rsidRDefault="009820CE" w:rsidP="000E7300">
      <w:pPr>
        <w:jc w:val="both"/>
        <w:rPr>
          <w:b/>
          <w:sz w:val="20"/>
          <w:szCs w:val="20"/>
        </w:rPr>
      </w:pPr>
      <w:r>
        <w:rPr>
          <w:sz w:val="20"/>
          <w:szCs w:val="20"/>
        </w:rPr>
        <w:t>Responses will be e</w:t>
      </w:r>
      <w:r w:rsidR="000E7300">
        <w:rPr>
          <w:sz w:val="20"/>
          <w:szCs w:val="20"/>
        </w:rPr>
        <w:t xml:space="preserve">mailed to all vendors who received a bid.  </w:t>
      </w:r>
      <w:r w:rsidR="000E7300" w:rsidRPr="000E7300">
        <w:rPr>
          <w:b/>
          <w:sz w:val="20"/>
          <w:szCs w:val="20"/>
        </w:rPr>
        <w:t>Responses</w:t>
      </w:r>
      <w:r w:rsidR="000E7300">
        <w:rPr>
          <w:b/>
          <w:sz w:val="20"/>
          <w:szCs w:val="20"/>
        </w:rPr>
        <w:t xml:space="preserve"> to questions received later tha</w:t>
      </w:r>
      <w:r>
        <w:rPr>
          <w:b/>
          <w:sz w:val="20"/>
          <w:szCs w:val="20"/>
        </w:rPr>
        <w:t>n December 4</w:t>
      </w:r>
      <w:r w:rsidR="000E7300" w:rsidRPr="000E7300">
        <w:rPr>
          <w:b/>
          <w:sz w:val="20"/>
          <w:szCs w:val="20"/>
        </w:rPr>
        <w:t>, 20</w:t>
      </w:r>
      <w:r>
        <w:rPr>
          <w:b/>
          <w:sz w:val="20"/>
          <w:szCs w:val="20"/>
        </w:rPr>
        <w:t>20</w:t>
      </w:r>
      <w:r w:rsidR="000E7300" w:rsidRPr="000E7300">
        <w:rPr>
          <w:b/>
          <w:sz w:val="20"/>
          <w:szCs w:val="20"/>
        </w:rPr>
        <w:t xml:space="preserve"> </w:t>
      </w:r>
      <w:r w:rsidR="00BF21C8">
        <w:rPr>
          <w:b/>
          <w:sz w:val="20"/>
          <w:szCs w:val="20"/>
        </w:rPr>
        <w:t xml:space="preserve">@ 2:00 p.m., </w:t>
      </w:r>
      <w:r w:rsidR="000E7300" w:rsidRPr="000E7300">
        <w:rPr>
          <w:b/>
          <w:sz w:val="20"/>
          <w:szCs w:val="20"/>
        </w:rPr>
        <w:t>may not be distributed due to time constraints.</w:t>
      </w:r>
    </w:p>
    <w:p w:rsidR="00CF7FA5" w:rsidRDefault="00CF7FA5" w:rsidP="002D2E76">
      <w:pPr>
        <w:jc w:val="both"/>
        <w:rPr>
          <w:rFonts w:cs="Arial"/>
          <w:b/>
          <w:sz w:val="20"/>
          <w:szCs w:val="20"/>
          <w:u w:val="single"/>
        </w:rPr>
      </w:pPr>
    </w:p>
    <w:p w:rsidR="004549B3" w:rsidRPr="002D2E76" w:rsidRDefault="004549B3" w:rsidP="002D2E76">
      <w:pPr>
        <w:jc w:val="both"/>
        <w:rPr>
          <w:rFonts w:cs="Arial"/>
          <w:b/>
          <w:sz w:val="20"/>
          <w:szCs w:val="20"/>
          <w:u w:val="single"/>
        </w:rPr>
      </w:pPr>
      <w:r w:rsidRPr="002D2E76">
        <w:rPr>
          <w:rFonts w:cs="Arial"/>
          <w:b/>
          <w:sz w:val="20"/>
          <w:szCs w:val="20"/>
          <w:u w:val="single"/>
        </w:rPr>
        <w:t>Communication Protocol</w:t>
      </w:r>
    </w:p>
    <w:p w:rsidR="004549B3" w:rsidRPr="002D2E76" w:rsidRDefault="004549B3" w:rsidP="002D2E76">
      <w:pPr>
        <w:jc w:val="both"/>
        <w:rPr>
          <w:rFonts w:cs="Arial"/>
          <w:b/>
          <w:sz w:val="20"/>
          <w:szCs w:val="20"/>
        </w:rPr>
      </w:pPr>
    </w:p>
    <w:p w:rsidR="004549B3" w:rsidRDefault="004549B3" w:rsidP="002D2E76">
      <w:pPr>
        <w:jc w:val="both"/>
        <w:rPr>
          <w:rFonts w:cs="Arial"/>
          <w:sz w:val="20"/>
          <w:szCs w:val="20"/>
        </w:rPr>
      </w:pPr>
      <w:r w:rsidRPr="002D2E76">
        <w:rPr>
          <w:rFonts w:cs="Arial"/>
          <w:sz w:val="20"/>
          <w:szCs w:val="20"/>
        </w:rPr>
        <w:t xml:space="preserve">All communication must be directed through </w:t>
      </w:r>
      <w:r w:rsidR="009820CE">
        <w:rPr>
          <w:rFonts w:cs="Arial"/>
          <w:sz w:val="20"/>
          <w:szCs w:val="20"/>
        </w:rPr>
        <w:t>Alan Menn</w:t>
      </w:r>
      <w:r w:rsidR="006329BC" w:rsidRPr="002D2E76">
        <w:rPr>
          <w:rFonts w:cs="Arial"/>
          <w:sz w:val="20"/>
          <w:szCs w:val="20"/>
        </w:rPr>
        <w:t xml:space="preserve">.  </w:t>
      </w:r>
    </w:p>
    <w:p w:rsidR="009820CE" w:rsidRDefault="009820CE" w:rsidP="002D2E76">
      <w:pPr>
        <w:jc w:val="both"/>
        <w:rPr>
          <w:rFonts w:cs="Arial"/>
          <w:sz w:val="20"/>
          <w:szCs w:val="20"/>
        </w:rPr>
      </w:pPr>
    </w:p>
    <w:p w:rsidR="009820CE" w:rsidRDefault="009820CE" w:rsidP="002D2E76">
      <w:pPr>
        <w:jc w:val="both"/>
        <w:rPr>
          <w:rFonts w:cs="Arial"/>
          <w:sz w:val="20"/>
          <w:szCs w:val="20"/>
        </w:rPr>
      </w:pPr>
    </w:p>
    <w:p w:rsidR="00EB4408" w:rsidRPr="002D2E76" w:rsidRDefault="00EB4408" w:rsidP="002D2E76">
      <w:pPr>
        <w:jc w:val="both"/>
        <w:rPr>
          <w:rFonts w:cs="Arial"/>
          <w:sz w:val="20"/>
          <w:szCs w:val="20"/>
          <w:u w:val="single"/>
        </w:rPr>
      </w:pPr>
    </w:p>
    <w:p w:rsidR="004549B3" w:rsidRPr="002D2E76" w:rsidRDefault="004549B3" w:rsidP="002D2E76">
      <w:pPr>
        <w:jc w:val="both"/>
        <w:rPr>
          <w:rFonts w:cs="Arial"/>
          <w:b/>
          <w:caps/>
          <w:sz w:val="20"/>
          <w:szCs w:val="20"/>
          <w:u w:val="single"/>
        </w:rPr>
      </w:pPr>
      <w:r w:rsidRPr="002D2E76">
        <w:rPr>
          <w:rFonts w:cs="Arial"/>
          <w:b/>
          <w:caps/>
          <w:sz w:val="20"/>
          <w:szCs w:val="20"/>
          <w:u w:val="single"/>
        </w:rPr>
        <w:t>Procedures</w:t>
      </w:r>
    </w:p>
    <w:p w:rsidR="004549B3" w:rsidRPr="002D2E76" w:rsidRDefault="004549B3" w:rsidP="002D2E76">
      <w:pPr>
        <w:spacing w:line="360" w:lineRule="auto"/>
        <w:ind w:left="1080" w:hanging="720"/>
        <w:jc w:val="both"/>
        <w:rPr>
          <w:rFonts w:cs="Arial"/>
          <w:sz w:val="20"/>
          <w:szCs w:val="20"/>
          <w:u w:val="single"/>
        </w:rPr>
      </w:pPr>
    </w:p>
    <w:p w:rsidR="004549B3" w:rsidRPr="002D2E76" w:rsidRDefault="004549B3" w:rsidP="0007683E">
      <w:pPr>
        <w:spacing w:line="360" w:lineRule="auto"/>
        <w:ind w:left="540" w:hanging="540"/>
        <w:jc w:val="both"/>
        <w:rPr>
          <w:rFonts w:cs="Arial"/>
          <w:b/>
          <w:caps/>
          <w:sz w:val="20"/>
          <w:szCs w:val="20"/>
        </w:rPr>
      </w:pPr>
      <w:r w:rsidRPr="002D2E76">
        <w:rPr>
          <w:rFonts w:cs="Arial"/>
          <w:b/>
          <w:caps/>
          <w:sz w:val="20"/>
          <w:szCs w:val="20"/>
        </w:rPr>
        <w:t>1.</w:t>
      </w:r>
      <w:r w:rsidR="00BD2BB8">
        <w:rPr>
          <w:rFonts w:cs="Arial"/>
          <w:b/>
          <w:caps/>
          <w:sz w:val="20"/>
          <w:szCs w:val="20"/>
        </w:rPr>
        <w:t>0</w:t>
      </w:r>
      <w:r w:rsidRPr="002D2E76">
        <w:rPr>
          <w:rFonts w:cs="Arial"/>
          <w:b/>
          <w:caps/>
          <w:sz w:val="20"/>
          <w:szCs w:val="20"/>
        </w:rPr>
        <w:tab/>
        <w:t>Required Qualification</w:t>
      </w:r>
      <w:r w:rsidR="0039309C" w:rsidRPr="002D2E76">
        <w:rPr>
          <w:rFonts w:cs="Arial"/>
          <w:b/>
          <w:caps/>
          <w:sz w:val="20"/>
          <w:szCs w:val="20"/>
        </w:rPr>
        <w:t xml:space="preserve"> </w:t>
      </w:r>
      <w:r w:rsidRPr="002D2E76">
        <w:rPr>
          <w:rFonts w:cs="Arial"/>
          <w:b/>
          <w:caps/>
          <w:sz w:val="20"/>
          <w:szCs w:val="20"/>
        </w:rPr>
        <w:t>Submittals</w:t>
      </w:r>
    </w:p>
    <w:p w:rsidR="004549B3" w:rsidRDefault="009820CE" w:rsidP="002D2E76">
      <w:pPr>
        <w:ind w:left="540" w:hanging="547"/>
        <w:jc w:val="both"/>
        <w:rPr>
          <w:rFonts w:cs="Arial"/>
          <w:sz w:val="20"/>
          <w:szCs w:val="20"/>
        </w:rPr>
      </w:pPr>
      <w:r>
        <w:rPr>
          <w:rFonts w:cs="Arial"/>
          <w:sz w:val="20"/>
          <w:szCs w:val="20"/>
        </w:rPr>
        <w:t>1.1</w:t>
      </w:r>
      <w:r>
        <w:rPr>
          <w:rFonts w:cs="Arial"/>
          <w:sz w:val="20"/>
          <w:szCs w:val="20"/>
        </w:rPr>
        <w:tab/>
        <w:t xml:space="preserve">Submission of Proposals: </w:t>
      </w:r>
      <w:r w:rsidRPr="008A2262">
        <w:rPr>
          <w:rFonts w:cs="Arial"/>
          <w:spacing w:val="4"/>
          <w:sz w:val="20"/>
          <w:szCs w:val="20"/>
        </w:rPr>
        <w:t>At this time we are</w:t>
      </w:r>
      <w:r w:rsidRPr="008A2262">
        <w:rPr>
          <w:spacing w:val="4"/>
        </w:rPr>
        <w:t xml:space="preserve"> </w:t>
      </w:r>
      <w:r w:rsidRPr="008A2262">
        <w:rPr>
          <w:rFonts w:cs="Arial"/>
          <w:spacing w:val="4"/>
          <w:sz w:val="20"/>
          <w:szCs w:val="20"/>
        </w:rPr>
        <w:t>only accepting emailed responses to</w:t>
      </w:r>
      <w:r>
        <w:rPr>
          <w:rFonts w:cs="Arial"/>
          <w:sz w:val="20"/>
          <w:szCs w:val="20"/>
        </w:rPr>
        <w:t xml:space="preserve"> </w:t>
      </w:r>
      <w:hyperlink r:id="rId19" w:history="1">
        <w:r w:rsidRPr="00275EDE">
          <w:rPr>
            <w:rStyle w:val="Hyperlink"/>
            <w:rFonts w:cs="Arial"/>
            <w:sz w:val="20"/>
            <w:szCs w:val="20"/>
          </w:rPr>
          <w:t>alanmenn@smsd.org</w:t>
        </w:r>
      </w:hyperlink>
      <w:r>
        <w:rPr>
          <w:rFonts w:cs="Arial"/>
          <w:sz w:val="20"/>
          <w:szCs w:val="20"/>
        </w:rPr>
        <w:t>.</w:t>
      </w:r>
    </w:p>
    <w:p w:rsidR="009820CE" w:rsidRPr="002D2E76" w:rsidRDefault="009820CE" w:rsidP="009820CE">
      <w:pPr>
        <w:jc w:val="both"/>
        <w:rPr>
          <w:rFonts w:cs="Arial"/>
          <w:sz w:val="20"/>
          <w:szCs w:val="20"/>
        </w:rPr>
      </w:pPr>
    </w:p>
    <w:p w:rsidR="004549B3" w:rsidRPr="002D2E76" w:rsidRDefault="004549B3" w:rsidP="002D2E76">
      <w:pPr>
        <w:ind w:left="540" w:hanging="547"/>
        <w:jc w:val="both"/>
        <w:rPr>
          <w:rFonts w:cs="Arial"/>
          <w:sz w:val="20"/>
          <w:szCs w:val="20"/>
        </w:rPr>
      </w:pPr>
      <w:r w:rsidRPr="002D2E76">
        <w:rPr>
          <w:rFonts w:cs="Arial"/>
          <w:sz w:val="20"/>
          <w:szCs w:val="20"/>
        </w:rPr>
        <w:t>1.2</w:t>
      </w:r>
      <w:r w:rsidRPr="002D2E76">
        <w:rPr>
          <w:rFonts w:cs="Arial"/>
          <w:sz w:val="20"/>
          <w:szCs w:val="20"/>
        </w:rPr>
        <w:tab/>
        <w:t xml:space="preserve">Proposals are to be prepared simply, providing a straight forward, concise description of the organization’s capabilities to satisfy the requirements of this proposal. Emphasis should be on completeness and clarity of content. Repetitions of the terms and conditions of this proposal request, without additional explanation, will not be considered sufficiently responsive. Your proposal document should respond completely to the requirements indicated in this request. </w:t>
      </w:r>
    </w:p>
    <w:p w:rsidR="004549B3" w:rsidRPr="002D2E76" w:rsidRDefault="004549B3" w:rsidP="002D2E76">
      <w:pPr>
        <w:ind w:left="540" w:hanging="547"/>
        <w:jc w:val="both"/>
        <w:rPr>
          <w:rFonts w:cs="Arial"/>
          <w:sz w:val="20"/>
          <w:szCs w:val="20"/>
        </w:rPr>
      </w:pPr>
    </w:p>
    <w:p w:rsidR="004549B3" w:rsidRDefault="004549B3" w:rsidP="002D2E76">
      <w:pPr>
        <w:ind w:left="540" w:hanging="547"/>
        <w:jc w:val="both"/>
        <w:rPr>
          <w:rFonts w:cs="Arial"/>
          <w:sz w:val="20"/>
          <w:szCs w:val="20"/>
        </w:rPr>
      </w:pPr>
      <w:r w:rsidRPr="002D2E76">
        <w:rPr>
          <w:rFonts w:cs="Arial"/>
          <w:sz w:val="20"/>
          <w:szCs w:val="20"/>
        </w:rPr>
        <w:t>1.3</w:t>
      </w:r>
      <w:r w:rsidRPr="002D2E76">
        <w:rPr>
          <w:rFonts w:cs="Arial"/>
          <w:sz w:val="20"/>
          <w:szCs w:val="20"/>
        </w:rPr>
        <w:tab/>
        <w:t xml:space="preserve">Proposals must be received </w:t>
      </w:r>
      <w:r w:rsidR="009820CE">
        <w:rPr>
          <w:rFonts w:cs="Arial"/>
          <w:sz w:val="20"/>
          <w:szCs w:val="20"/>
        </w:rPr>
        <w:t xml:space="preserve">by email to </w:t>
      </w:r>
      <w:hyperlink r:id="rId20" w:history="1">
        <w:r w:rsidR="009820CE" w:rsidRPr="009820CE">
          <w:rPr>
            <w:rStyle w:val="Hyperlink"/>
            <w:rFonts w:cs="Arial"/>
            <w:sz w:val="20"/>
            <w:szCs w:val="20"/>
          </w:rPr>
          <w:t>alanmenn@smsd.org</w:t>
        </w:r>
      </w:hyperlink>
      <w:r w:rsidR="007B12A2">
        <w:rPr>
          <w:rFonts w:cs="Arial"/>
          <w:sz w:val="20"/>
          <w:szCs w:val="20"/>
        </w:rPr>
        <w:t xml:space="preserve"> </w:t>
      </w:r>
      <w:r w:rsidRPr="00CF7FA5">
        <w:rPr>
          <w:rFonts w:cs="Arial"/>
          <w:sz w:val="20"/>
          <w:szCs w:val="20"/>
          <w:u w:val="single"/>
        </w:rPr>
        <w:t>on</w:t>
      </w:r>
      <w:r w:rsidRPr="002D2E76">
        <w:rPr>
          <w:rFonts w:cs="Arial"/>
          <w:sz w:val="20"/>
          <w:szCs w:val="20"/>
          <w:u w:val="single"/>
        </w:rPr>
        <w:t xml:space="preserve"> or before the time and date specified</w:t>
      </w:r>
      <w:r w:rsidRPr="00A624CA">
        <w:rPr>
          <w:rFonts w:cs="Arial"/>
          <w:sz w:val="20"/>
          <w:szCs w:val="20"/>
        </w:rPr>
        <w:t xml:space="preserve">. </w:t>
      </w:r>
      <w:r w:rsidRPr="002D2E76">
        <w:rPr>
          <w:rFonts w:cs="Arial"/>
          <w:sz w:val="20"/>
          <w:szCs w:val="20"/>
        </w:rPr>
        <w:t xml:space="preserve"> Proposals received aft</w:t>
      </w:r>
      <w:r w:rsidR="009820CE">
        <w:rPr>
          <w:rFonts w:cs="Arial"/>
          <w:sz w:val="20"/>
          <w:szCs w:val="20"/>
        </w:rPr>
        <w:t xml:space="preserve">er the time and date specified, </w:t>
      </w:r>
      <w:r w:rsidRPr="002D2E76">
        <w:rPr>
          <w:rFonts w:cs="Arial"/>
          <w:sz w:val="20"/>
          <w:szCs w:val="20"/>
          <w:u w:val="single"/>
        </w:rPr>
        <w:t>will not</w:t>
      </w:r>
      <w:r w:rsidRPr="006E63C9">
        <w:rPr>
          <w:rFonts w:cs="Arial"/>
          <w:sz w:val="20"/>
          <w:szCs w:val="20"/>
        </w:rPr>
        <w:t xml:space="preserve"> be</w:t>
      </w:r>
      <w:r w:rsidRPr="002D2E76">
        <w:rPr>
          <w:rFonts w:cs="Arial"/>
          <w:sz w:val="20"/>
          <w:szCs w:val="20"/>
        </w:rPr>
        <w:t xml:space="preserve"> considered</w:t>
      </w:r>
      <w:r w:rsidR="009820CE">
        <w:rPr>
          <w:rFonts w:cs="Arial"/>
          <w:sz w:val="20"/>
          <w:szCs w:val="20"/>
        </w:rPr>
        <w:t>.</w:t>
      </w:r>
      <w:r w:rsidRPr="002D2E76">
        <w:rPr>
          <w:rFonts w:cs="Arial"/>
          <w:sz w:val="20"/>
          <w:szCs w:val="20"/>
        </w:rPr>
        <w:t xml:space="preserve"> </w:t>
      </w:r>
    </w:p>
    <w:p w:rsidR="009820CE" w:rsidRPr="002D2E76" w:rsidRDefault="009820CE" w:rsidP="002D2E76">
      <w:pPr>
        <w:ind w:left="540" w:hanging="547"/>
        <w:jc w:val="both"/>
        <w:rPr>
          <w:rFonts w:cs="Arial"/>
          <w:sz w:val="20"/>
          <w:szCs w:val="20"/>
        </w:rPr>
      </w:pPr>
    </w:p>
    <w:p w:rsidR="004549B3" w:rsidRPr="00CF7FA5" w:rsidRDefault="004549B3" w:rsidP="002D2E76">
      <w:pPr>
        <w:ind w:left="540" w:hanging="547"/>
        <w:jc w:val="both"/>
        <w:rPr>
          <w:rFonts w:cs="Arial"/>
          <w:sz w:val="20"/>
          <w:szCs w:val="20"/>
        </w:rPr>
      </w:pPr>
      <w:r w:rsidRPr="002D2E76">
        <w:rPr>
          <w:rFonts w:cs="Arial"/>
          <w:sz w:val="20"/>
          <w:szCs w:val="20"/>
        </w:rPr>
        <w:t>1.4</w:t>
      </w:r>
      <w:r w:rsidRPr="002D2E76">
        <w:rPr>
          <w:rFonts w:cs="Arial"/>
          <w:sz w:val="20"/>
          <w:szCs w:val="20"/>
        </w:rPr>
        <w:tab/>
      </w:r>
      <w:r w:rsidRPr="00CF7FA5">
        <w:rPr>
          <w:rFonts w:cs="Arial"/>
          <w:sz w:val="20"/>
          <w:szCs w:val="20"/>
        </w:rPr>
        <w:t xml:space="preserve">Proposals information is restricted and not publicly available until after the award of the contract by </w:t>
      </w:r>
      <w:r w:rsidR="006604BE">
        <w:rPr>
          <w:rFonts w:cs="Arial"/>
          <w:sz w:val="20"/>
          <w:szCs w:val="20"/>
        </w:rPr>
        <w:t>Shawnee Mission</w:t>
      </w:r>
      <w:r w:rsidR="004138A2">
        <w:rPr>
          <w:rFonts w:cs="Arial"/>
          <w:sz w:val="20"/>
          <w:szCs w:val="20"/>
        </w:rPr>
        <w:t xml:space="preserve"> School District</w:t>
      </w:r>
      <w:r w:rsidRPr="00CF7FA5">
        <w:rPr>
          <w:rFonts w:cs="Arial"/>
          <w:sz w:val="20"/>
          <w:szCs w:val="20"/>
        </w:rPr>
        <w:t xml:space="preserve">. </w:t>
      </w:r>
    </w:p>
    <w:p w:rsidR="004549B3" w:rsidRPr="00CF7FA5" w:rsidRDefault="004549B3" w:rsidP="002D2E76">
      <w:pPr>
        <w:ind w:left="540" w:hanging="547"/>
        <w:jc w:val="both"/>
        <w:rPr>
          <w:rFonts w:cs="Arial"/>
          <w:sz w:val="20"/>
          <w:szCs w:val="20"/>
        </w:rPr>
      </w:pPr>
    </w:p>
    <w:p w:rsidR="004549B3" w:rsidRPr="00CF7FA5" w:rsidRDefault="004549B3" w:rsidP="002D2E76">
      <w:pPr>
        <w:ind w:left="540" w:hanging="547"/>
        <w:jc w:val="both"/>
        <w:rPr>
          <w:rFonts w:cs="Arial"/>
          <w:sz w:val="20"/>
          <w:szCs w:val="20"/>
        </w:rPr>
      </w:pPr>
      <w:r w:rsidRPr="00CF7FA5">
        <w:rPr>
          <w:rFonts w:cs="Arial"/>
          <w:sz w:val="20"/>
          <w:szCs w:val="20"/>
        </w:rPr>
        <w:t>1.5</w:t>
      </w:r>
      <w:r w:rsidRPr="00CF7FA5">
        <w:rPr>
          <w:rFonts w:cs="Arial"/>
          <w:sz w:val="20"/>
          <w:szCs w:val="20"/>
        </w:rPr>
        <w:tab/>
        <w:t xml:space="preserve">All submissions become the property of the </w:t>
      </w:r>
      <w:r w:rsidR="006604BE">
        <w:rPr>
          <w:rFonts w:cs="Arial"/>
          <w:sz w:val="20"/>
          <w:szCs w:val="20"/>
        </w:rPr>
        <w:t>Shawnee Mission</w:t>
      </w:r>
      <w:r w:rsidR="004138A2">
        <w:rPr>
          <w:rFonts w:cs="Arial"/>
          <w:sz w:val="20"/>
          <w:szCs w:val="20"/>
        </w:rPr>
        <w:t xml:space="preserve"> School District </w:t>
      </w:r>
      <w:r w:rsidRPr="00CF7FA5">
        <w:rPr>
          <w:rFonts w:cs="Arial"/>
          <w:sz w:val="20"/>
          <w:szCs w:val="20"/>
        </w:rPr>
        <w:t xml:space="preserve">and will not be returned to the </w:t>
      </w:r>
      <w:r w:rsidR="00FA4A2E" w:rsidRPr="00CF7FA5">
        <w:rPr>
          <w:rFonts w:cs="Arial"/>
          <w:sz w:val="20"/>
          <w:szCs w:val="20"/>
        </w:rPr>
        <w:t>respondent</w:t>
      </w:r>
      <w:r w:rsidRPr="00CF7FA5">
        <w:rPr>
          <w:rFonts w:cs="Arial"/>
          <w:sz w:val="20"/>
          <w:szCs w:val="20"/>
        </w:rPr>
        <w:t xml:space="preserve">. </w:t>
      </w:r>
    </w:p>
    <w:p w:rsidR="004549B3" w:rsidRPr="00CF7FA5" w:rsidRDefault="004549B3" w:rsidP="002D2E76">
      <w:pPr>
        <w:ind w:left="540" w:hanging="547"/>
        <w:jc w:val="both"/>
        <w:rPr>
          <w:rFonts w:cs="Arial"/>
          <w:sz w:val="20"/>
          <w:szCs w:val="20"/>
        </w:rPr>
      </w:pPr>
    </w:p>
    <w:p w:rsidR="004549B3" w:rsidRPr="00CF7FA5" w:rsidRDefault="004549B3" w:rsidP="002D2E76">
      <w:pPr>
        <w:ind w:left="540" w:hanging="547"/>
        <w:jc w:val="both"/>
        <w:rPr>
          <w:rFonts w:cs="Arial"/>
          <w:caps/>
          <w:sz w:val="20"/>
          <w:szCs w:val="20"/>
        </w:rPr>
      </w:pPr>
      <w:r w:rsidRPr="00CF7FA5">
        <w:rPr>
          <w:rFonts w:cs="Arial"/>
          <w:b/>
          <w:caps/>
          <w:sz w:val="20"/>
          <w:szCs w:val="20"/>
        </w:rPr>
        <w:t>2.</w:t>
      </w:r>
      <w:r w:rsidR="00BD2BB8" w:rsidRPr="00CF7FA5">
        <w:rPr>
          <w:rFonts w:cs="Arial"/>
          <w:b/>
          <w:caps/>
          <w:sz w:val="20"/>
          <w:szCs w:val="20"/>
        </w:rPr>
        <w:t>0</w:t>
      </w:r>
      <w:r w:rsidRPr="00CF7FA5">
        <w:rPr>
          <w:rFonts w:cs="Arial"/>
          <w:caps/>
          <w:sz w:val="20"/>
          <w:szCs w:val="20"/>
        </w:rPr>
        <w:tab/>
      </w:r>
      <w:r w:rsidRPr="00CF7FA5">
        <w:rPr>
          <w:rFonts w:cs="Arial"/>
          <w:b/>
          <w:caps/>
          <w:sz w:val="20"/>
          <w:szCs w:val="20"/>
        </w:rPr>
        <w:t>Preparations of Proposals</w:t>
      </w:r>
      <w:r w:rsidRPr="00CF7FA5">
        <w:rPr>
          <w:rFonts w:cs="Arial"/>
          <w:caps/>
          <w:sz w:val="20"/>
          <w:szCs w:val="20"/>
        </w:rPr>
        <w:tab/>
      </w:r>
    </w:p>
    <w:p w:rsidR="004549B3" w:rsidRPr="00CF7FA5" w:rsidRDefault="004549B3" w:rsidP="002D2E76">
      <w:pPr>
        <w:tabs>
          <w:tab w:val="left" w:pos="540"/>
        </w:tabs>
        <w:ind w:left="540" w:hanging="547"/>
        <w:jc w:val="both"/>
        <w:rPr>
          <w:rFonts w:cs="Arial"/>
          <w:sz w:val="20"/>
          <w:szCs w:val="20"/>
        </w:rPr>
      </w:pPr>
    </w:p>
    <w:p w:rsidR="004549B3" w:rsidRPr="00CF7FA5" w:rsidRDefault="004549B3" w:rsidP="002D2E76">
      <w:pPr>
        <w:tabs>
          <w:tab w:val="left" w:pos="540"/>
        </w:tabs>
        <w:ind w:left="540" w:hanging="547"/>
        <w:jc w:val="both"/>
        <w:rPr>
          <w:rFonts w:cs="Arial"/>
          <w:sz w:val="20"/>
          <w:szCs w:val="20"/>
        </w:rPr>
      </w:pPr>
      <w:r w:rsidRPr="00CF7FA5">
        <w:rPr>
          <w:rFonts w:cs="Arial"/>
          <w:sz w:val="20"/>
          <w:szCs w:val="20"/>
        </w:rPr>
        <w:t>2.1</w:t>
      </w:r>
      <w:r w:rsidRPr="00CF7FA5">
        <w:rPr>
          <w:rFonts w:cs="Arial"/>
          <w:sz w:val="20"/>
          <w:szCs w:val="20"/>
        </w:rPr>
        <w:tab/>
      </w:r>
      <w:r w:rsidR="00777735" w:rsidRPr="00CF7FA5">
        <w:rPr>
          <w:rFonts w:cs="Arial"/>
          <w:sz w:val="20"/>
          <w:szCs w:val="20"/>
        </w:rPr>
        <w:t xml:space="preserve">Respondents </w:t>
      </w:r>
      <w:r w:rsidRPr="00CF7FA5">
        <w:rPr>
          <w:rFonts w:cs="Arial"/>
          <w:sz w:val="20"/>
          <w:szCs w:val="20"/>
        </w:rPr>
        <w:t>are expected to ask</w:t>
      </w:r>
      <w:r w:rsidR="00FE2802" w:rsidRPr="00CF7FA5">
        <w:rPr>
          <w:rFonts w:cs="Arial"/>
          <w:sz w:val="20"/>
          <w:szCs w:val="20"/>
        </w:rPr>
        <w:t xml:space="preserve"> </w:t>
      </w:r>
      <w:r w:rsidR="0007683E">
        <w:rPr>
          <w:rFonts w:cs="Arial"/>
          <w:sz w:val="20"/>
          <w:szCs w:val="20"/>
        </w:rPr>
        <w:t>the</w:t>
      </w:r>
      <w:r w:rsidR="004138A2">
        <w:rPr>
          <w:rFonts w:cs="Arial"/>
          <w:sz w:val="20"/>
          <w:szCs w:val="20"/>
        </w:rPr>
        <w:t xml:space="preserve"> District </w:t>
      </w:r>
      <w:r w:rsidRPr="00CF7FA5">
        <w:rPr>
          <w:rFonts w:cs="Arial"/>
          <w:sz w:val="20"/>
          <w:szCs w:val="20"/>
        </w:rPr>
        <w:t>for all required information needed to fulfill the proposal requirements.  It is not the responsibility of</w:t>
      </w:r>
      <w:r w:rsidR="00FE2802" w:rsidRPr="00CF7FA5">
        <w:rPr>
          <w:rFonts w:cs="Arial"/>
          <w:sz w:val="20"/>
          <w:szCs w:val="20"/>
        </w:rPr>
        <w:t xml:space="preserve"> </w:t>
      </w:r>
      <w:r w:rsidR="0007683E">
        <w:rPr>
          <w:rFonts w:cs="Arial"/>
          <w:sz w:val="20"/>
          <w:szCs w:val="20"/>
        </w:rPr>
        <w:t>the</w:t>
      </w:r>
      <w:r w:rsidR="004138A2">
        <w:rPr>
          <w:rFonts w:cs="Arial"/>
          <w:sz w:val="20"/>
          <w:szCs w:val="20"/>
        </w:rPr>
        <w:t xml:space="preserve"> District</w:t>
      </w:r>
      <w:r w:rsidRPr="00CF7FA5">
        <w:rPr>
          <w:rFonts w:cs="Arial"/>
          <w:sz w:val="20"/>
          <w:szCs w:val="20"/>
        </w:rPr>
        <w:t xml:space="preserve"> to deliver needed information to the </w:t>
      </w:r>
      <w:r w:rsidR="00FA4A2E" w:rsidRPr="00CF7FA5">
        <w:rPr>
          <w:rFonts w:cs="Arial"/>
          <w:sz w:val="20"/>
          <w:szCs w:val="20"/>
        </w:rPr>
        <w:t>respondent</w:t>
      </w:r>
      <w:r w:rsidRPr="00CF7FA5">
        <w:rPr>
          <w:rFonts w:cs="Arial"/>
          <w:sz w:val="20"/>
          <w:szCs w:val="20"/>
        </w:rPr>
        <w:t xml:space="preserve"> to fulfill the </w:t>
      </w:r>
      <w:r w:rsidR="00BF21C8">
        <w:rPr>
          <w:rFonts w:cs="Arial"/>
          <w:sz w:val="20"/>
          <w:szCs w:val="20"/>
        </w:rPr>
        <w:t>RFQ</w:t>
      </w:r>
      <w:r w:rsidRPr="00CF7FA5">
        <w:rPr>
          <w:rFonts w:cs="Arial"/>
          <w:sz w:val="20"/>
          <w:szCs w:val="20"/>
        </w:rPr>
        <w:t xml:space="preserve"> requirements without a formal request </w:t>
      </w:r>
      <w:r w:rsidR="009731FB" w:rsidRPr="00CF7FA5">
        <w:rPr>
          <w:rFonts w:cs="Arial"/>
          <w:sz w:val="20"/>
          <w:szCs w:val="20"/>
        </w:rPr>
        <w:t xml:space="preserve">in writing </w:t>
      </w:r>
      <w:r w:rsidRPr="00CF7FA5">
        <w:rPr>
          <w:rFonts w:cs="Arial"/>
          <w:sz w:val="20"/>
          <w:szCs w:val="20"/>
        </w:rPr>
        <w:t xml:space="preserve">from the </w:t>
      </w:r>
      <w:r w:rsidR="00FA4A2E" w:rsidRPr="00CF7FA5">
        <w:rPr>
          <w:rFonts w:cs="Arial"/>
          <w:sz w:val="20"/>
          <w:szCs w:val="20"/>
        </w:rPr>
        <w:t>respondent</w:t>
      </w:r>
      <w:r w:rsidRPr="00CF7FA5">
        <w:rPr>
          <w:rFonts w:cs="Arial"/>
          <w:sz w:val="20"/>
          <w:szCs w:val="20"/>
        </w:rPr>
        <w:t xml:space="preserve">.  This includes examining all drawings, utility bills, charts, specifications, requirements, schedules, instructions, etc.  </w:t>
      </w:r>
    </w:p>
    <w:p w:rsidR="004549B3" w:rsidRPr="00CF7FA5" w:rsidRDefault="004549B3" w:rsidP="002D2E76">
      <w:pPr>
        <w:tabs>
          <w:tab w:val="left" w:pos="540"/>
        </w:tabs>
        <w:ind w:left="540" w:hanging="547"/>
        <w:jc w:val="both"/>
        <w:rPr>
          <w:rFonts w:cs="Arial"/>
          <w:sz w:val="20"/>
          <w:szCs w:val="20"/>
        </w:rPr>
      </w:pPr>
    </w:p>
    <w:p w:rsidR="004549B3" w:rsidRPr="00CF7FA5" w:rsidRDefault="004549B3" w:rsidP="002D2E76">
      <w:pPr>
        <w:tabs>
          <w:tab w:val="left" w:pos="540"/>
        </w:tabs>
        <w:ind w:left="540" w:hanging="547"/>
        <w:jc w:val="both"/>
        <w:rPr>
          <w:rFonts w:cs="Arial"/>
          <w:sz w:val="20"/>
          <w:szCs w:val="20"/>
        </w:rPr>
      </w:pPr>
      <w:r w:rsidRPr="00CF7FA5">
        <w:rPr>
          <w:rFonts w:cs="Arial"/>
          <w:sz w:val="20"/>
          <w:szCs w:val="20"/>
        </w:rPr>
        <w:t>2.2</w:t>
      </w:r>
      <w:r w:rsidRPr="00CF7FA5">
        <w:rPr>
          <w:rFonts w:cs="Arial"/>
          <w:sz w:val="20"/>
          <w:szCs w:val="20"/>
        </w:rPr>
        <w:tab/>
        <w:t xml:space="preserve">The cost of preparing a response to this </w:t>
      </w:r>
      <w:r w:rsidR="00BF21C8">
        <w:rPr>
          <w:rFonts w:cs="Arial"/>
          <w:sz w:val="20"/>
          <w:szCs w:val="20"/>
        </w:rPr>
        <w:t>RFQ</w:t>
      </w:r>
      <w:r w:rsidRPr="00CF7FA5">
        <w:rPr>
          <w:rFonts w:cs="Arial"/>
          <w:sz w:val="20"/>
          <w:szCs w:val="20"/>
        </w:rPr>
        <w:t xml:space="preserve"> will not be reimbursed by the </w:t>
      </w:r>
      <w:r w:rsidR="0007683E">
        <w:rPr>
          <w:rFonts w:cs="Arial"/>
          <w:sz w:val="20"/>
          <w:szCs w:val="20"/>
        </w:rPr>
        <w:t>District</w:t>
      </w:r>
      <w:r w:rsidRPr="00CF7FA5">
        <w:rPr>
          <w:rFonts w:cs="Arial"/>
          <w:sz w:val="20"/>
          <w:szCs w:val="20"/>
        </w:rPr>
        <w:t xml:space="preserve">. </w:t>
      </w:r>
    </w:p>
    <w:p w:rsidR="004549B3" w:rsidRPr="00CF7FA5" w:rsidRDefault="004549B3" w:rsidP="002D2E76">
      <w:pPr>
        <w:tabs>
          <w:tab w:val="left" w:pos="540"/>
        </w:tabs>
        <w:ind w:left="540" w:hanging="547"/>
        <w:jc w:val="both"/>
        <w:rPr>
          <w:rFonts w:cs="Arial"/>
          <w:sz w:val="20"/>
          <w:szCs w:val="20"/>
        </w:rPr>
      </w:pPr>
    </w:p>
    <w:p w:rsidR="004549B3" w:rsidRPr="00CF7FA5" w:rsidRDefault="004549B3" w:rsidP="002D2E76">
      <w:pPr>
        <w:tabs>
          <w:tab w:val="left" w:pos="540"/>
        </w:tabs>
        <w:ind w:left="540" w:hanging="547"/>
        <w:jc w:val="both"/>
        <w:rPr>
          <w:rFonts w:cs="Arial"/>
          <w:sz w:val="20"/>
          <w:szCs w:val="20"/>
        </w:rPr>
      </w:pPr>
      <w:r w:rsidRPr="00CF7FA5">
        <w:rPr>
          <w:rFonts w:cs="Arial"/>
          <w:sz w:val="20"/>
          <w:szCs w:val="20"/>
        </w:rPr>
        <w:t>2.3</w:t>
      </w:r>
      <w:r w:rsidRPr="00CF7FA5">
        <w:rPr>
          <w:rFonts w:cs="Arial"/>
          <w:sz w:val="20"/>
          <w:szCs w:val="20"/>
        </w:rPr>
        <w:tab/>
        <w:t xml:space="preserve">Addendums received prior to Proposal submittal </w:t>
      </w:r>
      <w:r w:rsidR="009731FB" w:rsidRPr="00CF7FA5">
        <w:rPr>
          <w:rFonts w:cs="Arial"/>
          <w:sz w:val="20"/>
          <w:szCs w:val="20"/>
        </w:rPr>
        <w:t xml:space="preserve">and screening selection </w:t>
      </w:r>
      <w:r w:rsidRPr="00CF7FA5">
        <w:rPr>
          <w:rFonts w:cs="Arial"/>
          <w:sz w:val="20"/>
          <w:szCs w:val="20"/>
        </w:rPr>
        <w:t xml:space="preserve">should be acknowledged in the proposal document.  Addendums received after the Proposal submittal should be acknowledged by </w:t>
      </w:r>
      <w:r w:rsidR="0007683E">
        <w:rPr>
          <w:rFonts w:cs="Arial"/>
          <w:sz w:val="20"/>
          <w:szCs w:val="20"/>
        </w:rPr>
        <w:t>email.</w:t>
      </w:r>
      <w:r w:rsidRPr="00CF7FA5">
        <w:rPr>
          <w:rFonts w:cs="Arial"/>
          <w:sz w:val="20"/>
          <w:szCs w:val="20"/>
        </w:rPr>
        <w:t xml:space="preserve"> </w:t>
      </w:r>
    </w:p>
    <w:p w:rsidR="004549B3" w:rsidRPr="00CF7FA5" w:rsidRDefault="004549B3" w:rsidP="002D2E76">
      <w:pPr>
        <w:tabs>
          <w:tab w:val="left" w:pos="540"/>
        </w:tabs>
        <w:ind w:left="540" w:hanging="547"/>
        <w:jc w:val="both"/>
        <w:rPr>
          <w:rFonts w:cs="Arial"/>
          <w:sz w:val="20"/>
          <w:szCs w:val="20"/>
        </w:rPr>
      </w:pPr>
    </w:p>
    <w:p w:rsidR="004549B3" w:rsidRDefault="004549B3" w:rsidP="002D2E76">
      <w:pPr>
        <w:tabs>
          <w:tab w:val="left" w:pos="540"/>
        </w:tabs>
        <w:ind w:left="540" w:hanging="547"/>
        <w:jc w:val="both"/>
        <w:rPr>
          <w:rFonts w:cs="Arial"/>
          <w:sz w:val="20"/>
          <w:szCs w:val="20"/>
        </w:rPr>
      </w:pPr>
      <w:r w:rsidRPr="00CF7FA5">
        <w:rPr>
          <w:rFonts w:cs="Arial"/>
          <w:sz w:val="20"/>
          <w:szCs w:val="20"/>
        </w:rPr>
        <w:t xml:space="preserve">2.4 </w:t>
      </w:r>
      <w:r w:rsidRPr="00CF7FA5">
        <w:rPr>
          <w:rFonts w:cs="Arial"/>
          <w:sz w:val="20"/>
          <w:szCs w:val="20"/>
        </w:rPr>
        <w:tab/>
        <w:t>Facility analysis and saving calculations shall be performed in accordance with generally accepted engineering practices and professional judgment</w:t>
      </w:r>
      <w:r w:rsidR="00884B2D" w:rsidRPr="00CF7FA5">
        <w:rPr>
          <w:rFonts w:cs="Arial"/>
          <w:sz w:val="20"/>
          <w:szCs w:val="20"/>
        </w:rPr>
        <w:t>.</w:t>
      </w:r>
      <w:r w:rsidRPr="00CF7FA5">
        <w:rPr>
          <w:rFonts w:cs="Arial"/>
          <w:sz w:val="20"/>
          <w:szCs w:val="20"/>
        </w:rPr>
        <w:t xml:space="preserve"> </w:t>
      </w:r>
      <w:r w:rsidR="00884B2D" w:rsidRPr="00CF7FA5">
        <w:rPr>
          <w:rFonts w:cs="Arial"/>
          <w:sz w:val="20"/>
          <w:szCs w:val="20"/>
        </w:rPr>
        <w:t xml:space="preserve"> </w:t>
      </w:r>
      <w:r w:rsidRPr="00CF7FA5">
        <w:rPr>
          <w:rFonts w:cs="Arial"/>
          <w:sz w:val="20"/>
          <w:szCs w:val="20"/>
        </w:rPr>
        <w:t xml:space="preserve">All direct engineering and design work related to the installation or modification of facilities, and all installation and construction work, shall be performed by engineers and contractors respectively licensed in the State of </w:t>
      </w:r>
      <w:r w:rsidR="00A711A7">
        <w:rPr>
          <w:rFonts w:cs="Arial"/>
          <w:sz w:val="20"/>
          <w:szCs w:val="20"/>
        </w:rPr>
        <w:t>Kansas</w:t>
      </w:r>
      <w:r w:rsidRPr="00CF7FA5">
        <w:rPr>
          <w:rFonts w:cs="Arial"/>
          <w:sz w:val="20"/>
          <w:szCs w:val="20"/>
        </w:rPr>
        <w:t xml:space="preserve">. </w:t>
      </w:r>
    </w:p>
    <w:p w:rsidR="0007683E" w:rsidRDefault="0007683E" w:rsidP="002D2E76">
      <w:pPr>
        <w:tabs>
          <w:tab w:val="left" w:pos="540"/>
        </w:tabs>
        <w:ind w:left="540" w:hanging="547"/>
        <w:jc w:val="both"/>
        <w:rPr>
          <w:rFonts w:cs="Arial"/>
          <w:sz w:val="20"/>
          <w:szCs w:val="20"/>
        </w:rPr>
      </w:pPr>
    </w:p>
    <w:p w:rsidR="0007683E" w:rsidRDefault="0007683E" w:rsidP="002D2E76">
      <w:pPr>
        <w:tabs>
          <w:tab w:val="left" w:pos="540"/>
        </w:tabs>
        <w:ind w:left="540" w:hanging="547"/>
        <w:jc w:val="both"/>
        <w:rPr>
          <w:rFonts w:cs="Arial"/>
          <w:sz w:val="20"/>
          <w:szCs w:val="20"/>
        </w:rPr>
      </w:pPr>
      <w:r>
        <w:rPr>
          <w:rFonts w:cs="Arial"/>
          <w:sz w:val="20"/>
          <w:szCs w:val="20"/>
        </w:rPr>
        <w:t>2.5</w:t>
      </w:r>
      <w:r>
        <w:rPr>
          <w:rFonts w:cs="Arial"/>
          <w:sz w:val="20"/>
          <w:szCs w:val="20"/>
        </w:rPr>
        <w:tab/>
        <w:t>Proposals shall be in accordance with State, Federal, and Municipal law, specifically, but not limited to, compliance with KSA Section 75-37,125.</w:t>
      </w:r>
    </w:p>
    <w:p w:rsidR="0007683E" w:rsidRDefault="0007683E" w:rsidP="002D2E76">
      <w:pPr>
        <w:tabs>
          <w:tab w:val="left" w:pos="540"/>
        </w:tabs>
        <w:ind w:left="540" w:hanging="547"/>
        <w:jc w:val="both"/>
        <w:rPr>
          <w:rFonts w:cs="Arial"/>
          <w:sz w:val="20"/>
          <w:szCs w:val="20"/>
        </w:rPr>
      </w:pPr>
    </w:p>
    <w:p w:rsidR="0007683E" w:rsidRDefault="0007683E" w:rsidP="002D2E76">
      <w:pPr>
        <w:tabs>
          <w:tab w:val="left" w:pos="540"/>
        </w:tabs>
        <w:ind w:left="540" w:hanging="547"/>
        <w:jc w:val="both"/>
        <w:rPr>
          <w:rFonts w:cs="Arial"/>
          <w:sz w:val="20"/>
          <w:szCs w:val="20"/>
        </w:rPr>
      </w:pPr>
    </w:p>
    <w:p w:rsidR="0007683E" w:rsidRPr="00CF7FA5" w:rsidRDefault="0007683E" w:rsidP="002D2E76">
      <w:pPr>
        <w:tabs>
          <w:tab w:val="left" w:pos="540"/>
        </w:tabs>
        <w:ind w:left="540" w:hanging="547"/>
        <w:jc w:val="both"/>
        <w:rPr>
          <w:rFonts w:cs="Arial"/>
          <w:sz w:val="20"/>
          <w:szCs w:val="20"/>
        </w:rPr>
      </w:pPr>
    </w:p>
    <w:p w:rsidR="004549B3" w:rsidRPr="00CF7FA5" w:rsidRDefault="004549B3" w:rsidP="002D2E76">
      <w:pPr>
        <w:tabs>
          <w:tab w:val="left" w:pos="540"/>
        </w:tabs>
        <w:ind w:left="540" w:hanging="547"/>
        <w:jc w:val="both"/>
        <w:rPr>
          <w:rFonts w:cs="Arial"/>
          <w:sz w:val="20"/>
          <w:szCs w:val="20"/>
        </w:rPr>
      </w:pPr>
    </w:p>
    <w:p w:rsidR="004549B3" w:rsidRPr="00CF7FA5" w:rsidRDefault="004549B3" w:rsidP="002D2E76">
      <w:pPr>
        <w:tabs>
          <w:tab w:val="left" w:pos="540"/>
        </w:tabs>
        <w:ind w:left="540" w:hanging="547"/>
        <w:jc w:val="both"/>
        <w:rPr>
          <w:rFonts w:cs="Arial"/>
          <w:b/>
          <w:caps/>
          <w:sz w:val="20"/>
          <w:szCs w:val="20"/>
        </w:rPr>
      </w:pPr>
      <w:r w:rsidRPr="00CF7FA5">
        <w:rPr>
          <w:rFonts w:cs="Arial"/>
          <w:b/>
          <w:caps/>
          <w:sz w:val="20"/>
          <w:szCs w:val="20"/>
        </w:rPr>
        <w:t>3</w:t>
      </w:r>
      <w:r w:rsidR="00BD2BB8" w:rsidRPr="00CF7FA5">
        <w:rPr>
          <w:rFonts w:cs="Arial"/>
          <w:b/>
          <w:caps/>
          <w:sz w:val="20"/>
          <w:szCs w:val="20"/>
        </w:rPr>
        <w:t>.0</w:t>
      </w:r>
      <w:r w:rsidRPr="00CF7FA5">
        <w:rPr>
          <w:rFonts w:cs="Arial"/>
          <w:b/>
          <w:caps/>
          <w:sz w:val="20"/>
          <w:szCs w:val="20"/>
        </w:rPr>
        <w:tab/>
        <w:t>Modification or Withdrawal of Proposals</w:t>
      </w:r>
    </w:p>
    <w:p w:rsidR="004549B3" w:rsidRPr="00CF7FA5" w:rsidRDefault="004549B3" w:rsidP="002D2E76">
      <w:pPr>
        <w:tabs>
          <w:tab w:val="left" w:pos="540"/>
        </w:tabs>
        <w:ind w:left="540" w:hanging="547"/>
        <w:jc w:val="both"/>
        <w:rPr>
          <w:rFonts w:cs="Arial"/>
          <w:sz w:val="20"/>
          <w:szCs w:val="20"/>
        </w:rPr>
      </w:pPr>
    </w:p>
    <w:p w:rsidR="004549B3" w:rsidRPr="00CF7FA5" w:rsidRDefault="004549B3" w:rsidP="002D2E76">
      <w:pPr>
        <w:tabs>
          <w:tab w:val="left" w:pos="540"/>
        </w:tabs>
        <w:ind w:left="540" w:hanging="547"/>
        <w:jc w:val="both"/>
        <w:rPr>
          <w:rFonts w:cs="Arial"/>
          <w:sz w:val="20"/>
          <w:szCs w:val="20"/>
        </w:rPr>
      </w:pPr>
      <w:r w:rsidRPr="00CF7FA5">
        <w:rPr>
          <w:rFonts w:cs="Arial"/>
          <w:sz w:val="20"/>
          <w:szCs w:val="20"/>
        </w:rPr>
        <w:t>3.1</w:t>
      </w:r>
      <w:r w:rsidRPr="00CF7FA5">
        <w:rPr>
          <w:rFonts w:cs="Arial"/>
          <w:sz w:val="20"/>
          <w:szCs w:val="20"/>
        </w:rPr>
        <w:tab/>
        <w:t>A response to proposals t</w:t>
      </w:r>
      <w:r w:rsidR="0025112D">
        <w:rPr>
          <w:rFonts w:cs="Arial"/>
          <w:sz w:val="20"/>
          <w:szCs w:val="20"/>
        </w:rPr>
        <w:t>hat are</w:t>
      </w:r>
      <w:r w:rsidR="00DE5178" w:rsidRPr="00CF7FA5">
        <w:rPr>
          <w:rFonts w:cs="Arial"/>
          <w:sz w:val="20"/>
          <w:szCs w:val="20"/>
        </w:rPr>
        <w:t xml:space="preserve"> in the possession of </w:t>
      </w:r>
      <w:r w:rsidR="0007683E">
        <w:rPr>
          <w:rFonts w:cs="Arial"/>
          <w:sz w:val="20"/>
          <w:szCs w:val="20"/>
        </w:rPr>
        <w:t>the</w:t>
      </w:r>
      <w:r w:rsidR="004138A2">
        <w:rPr>
          <w:rFonts w:cs="Arial"/>
          <w:sz w:val="20"/>
          <w:szCs w:val="20"/>
        </w:rPr>
        <w:t xml:space="preserve"> District </w:t>
      </w:r>
      <w:r w:rsidRPr="00CF7FA5">
        <w:rPr>
          <w:rFonts w:cs="Arial"/>
          <w:sz w:val="20"/>
          <w:szCs w:val="20"/>
        </w:rPr>
        <w:t xml:space="preserve">may be altered by letter or fax transmission bearing the signature or name of the person authorized for offering, providing it is received prior to the time of proposal submission.  A letter or fax should not reveal the proposal price but should indicate the addition, subtraction, or other change in the proposal. </w:t>
      </w:r>
    </w:p>
    <w:p w:rsidR="004549B3" w:rsidRPr="00CF7FA5" w:rsidRDefault="004549B3" w:rsidP="002D2E76">
      <w:pPr>
        <w:tabs>
          <w:tab w:val="left" w:pos="540"/>
        </w:tabs>
        <w:ind w:left="540" w:hanging="547"/>
        <w:jc w:val="both"/>
        <w:rPr>
          <w:rFonts w:cs="Arial"/>
          <w:sz w:val="20"/>
          <w:szCs w:val="20"/>
        </w:rPr>
      </w:pPr>
    </w:p>
    <w:p w:rsidR="004549B3" w:rsidRPr="00CF7FA5" w:rsidRDefault="004549B3" w:rsidP="002D2E76">
      <w:pPr>
        <w:tabs>
          <w:tab w:val="left" w:pos="540"/>
        </w:tabs>
        <w:ind w:left="540" w:hanging="547"/>
        <w:jc w:val="both"/>
        <w:rPr>
          <w:rFonts w:cs="Arial"/>
          <w:sz w:val="20"/>
          <w:szCs w:val="20"/>
        </w:rPr>
      </w:pPr>
      <w:r w:rsidRPr="00CF7FA5">
        <w:rPr>
          <w:rFonts w:cs="Arial"/>
          <w:sz w:val="20"/>
          <w:szCs w:val="20"/>
        </w:rPr>
        <w:t>3.2</w:t>
      </w:r>
      <w:r w:rsidR="0025112D">
        <w:rPr>
          <w:rFonts w:cs="Arial"/>
          <w:sz w:val="20"/>
          <w:szCs w:val="20"/>
        </w:rPr>
        <w:tab/>
        <w:t>A response to proposals that are</w:t>
      </w:r>
      <w:r w:rsidRPr="00CF7FA5">
        <w:rPr>
          <w:rFonts w:cs="Arial"/>
          <w:sz w:val="20"/>
          <w:szCs w:val="20"/>
        </w:rPr>
        <w:t xml:space="preserve"> in the possession of</w:t>
      </w:r>
      <w:r w:rsidR="00FE2802" w:rsidRPr="00CF7FA5">
        <w:rPr>
          <w:rFonts w:cs="Arial"/>
          <w:sz w:val="20"/>
          <w:szCs w:val="20"/>
        </w:rPr>
        <w:t xml:space="preserve"> </w:t>
      </w:r>
      <w:r w:rsidR="0007683E">
        <w:rPr>
          <w:rFonts w:cs="Arial"/>
          <w:sz w:val="20"/>
          <w:szCs w:val="20"/>
        </w:rPr>
        <w:t>the</w:t>
      </w:r>
      <w:r w:rsidR="004138A2">
        <w:rPr>
          <w:rFonts w:cs="Arial"/>
          <w:sz w:val="20"/>
          <w:szCs w:val="20"/>
        </w:rPr>
        <w:t xml:space="preserve"> District </w:t>
      </w:r>
      <w:r w:rsidRPr="00CF7FA5">
        <w:rPr>
          <w:rFonts w:cs="Arial"/>
          <w:sz w:val="20"/>
          <w:szCs w:val="20"/>
        </w:rPr>
        <w:t xml:space="preserve">may be withdrawn by the </w:t>
      </w:r>
      <w:r w:rsidR="00FA4A2E" w:rsidRPr="00CF7FA5">
        <w:rPr>
          <w:rFonts w:cs="Arial"/>
          <w:sz w:val="20"/>
          <w:szCs w:val="20"/>
        </w:rPr>
        <w:t>respondent</w:t>
      </w:r>
      <w:r w:rsidRPr="00CF7FA5">
        <w:rPr>
          <w:rFonts w:cs="Arial"/>
          <w:sz w:val="20"/>
          <w:szCs w:val="20"/>
        </w:rPr>
        <w:t xml:space="preserve"> in person or by written request up to the time of the Proposal opening. Responses to Proposals may not be withdrawn after the opening.</w:t>
      </w:r>
    </w:p>
    <w:p w:rsidR="004549B3" w:rsidRPr="00CF7FA5" w:rsidRDefault="004549B3" w:rsidP="002D2E76">
      <w:pPr>
        <w:tabs>
          <w:tab w:val="left" w:pos="540"/>
        </w:tabs>
        <w:ind w:left="540" w:hanging="547"/>
        <w:jc w:val="both"/>
        <w:rPr>
          <w:rFonts w:cs="Arial"/>
          <w:sz w:val="20"/>
          <w:szCs w:val="20"/>
        </w:rPr>
      </w:pPr>
      <w:r w:rsidRPr="00CF7FA5">
        <w:rPr>
          <w:rFonts w:cs="Arial"/>
          <w:sz w:val="20"/>
          <w:szCs w:val="20"/>
        </w:rPr>
        <w:t xml:space="preserve"> </w:t>
      </w:r>
    </w:p>
    <w:p w:rsidR="004549B3" w:rsidRPr="00CF7FA5" w:rsidRDefault="004549B3" w:rsidP="002D2E76">
      <w:pPr>
        <w:tabs>
          <w:tab w:val="left" w:pos="540"/>
        </w:tabs>
        <w:ind w:left="540" w:hanging="547"/>
        <w:jc w:val="both"/>
        <w:rPr>
          <w:rFonts w:cs="Arial"/>
          <w:sz w:val="20"/>
          <w:szCs w:val="20"/>
        </w:rPr>
      </w:pPr>
      <w:r w:rsidRPr="00CF7FA5">
        <w:rPr>
          <w:rFonts w:cs="Arial"/>
          <w:sz w:val="20"/>
          <w:szCs w:val="20"/>
        </w:rPr>
        <w:t>3.3</w:t>
      </w:r>
      <w:r w:rsidRPr="00CF7FA5">
        <w:rPr>
          <w:rFonts w:cs="Arial"/>
          <w:sz w:val="20"/>
          <w:szCs w:val="20"/>
        </w:rPr>
        <w:tab/>
        <w:t>In submitting this proposal, it is understood th</w:t>
      </w:r>
      <w:r w:rsidR="00DE5178" w:rsidRPr="00CF7FA5">
        <w:rPr>
          <w:rFonts w:cs="Arial"/>
          <w:sz w:val="20"/>
          <w:szCs w:val="20"/>
        </w:rPr>
        <w:t xml:space="preserve">at the right is reserved by </w:t>
      </w:r>
      <w:r w:rsidR="0007683E">
        <w:rPr>
          <w:rFonts w:cs="Arial"/>
          <w:sz w:val="20"/>
          <w:szCs w:val="20"/>
        </w:rPr>
        <w:t xml:space="preserve">the </w:t>
      </w:r>
      <w:r w:rsidR="004138A2">
        <w:rPr>
          <w:rFonts w:cs="Arial"/>
          <w:sz w:val="20"/>
          <w:szCs w:val="20"/>
        </w:rPr>
        <w:t>District</w:t>
      </w:r>
      <w:r w:rsidRPr="00CF7FA5">
        <w:rPr>
          <w:rFonts w:cs="Arial"/>
          <w:sz w:val="20"/>
          <w:szCs w:val="20"/>
        </w:rPr>
        <w:t xml:space="preserve"> to reject any and all proposals as non-responsive and to waive any irregularities or informalities when to do so is in the best interest of </w:t>
      </w:r>
      <w:r w:rsidR="006604BE">
        <w:rPr>
          <w:rFonts w:cs="Arial"/>
          <w:sz w:val="20"/>
          <w:szCs w:val="20"/>
        </w:rPr>
        <w:t>Shawnee Mission</w:t>
      </w:r>
      <w:r w:rsidR="004138A2">
        <w:rPr>
          <w:rFonts w:cs="Arial"/>
          <w:sz w:val="20"/>
          <w:szCs w:val="20"/>
        </w:rPr>
        <w:t xml:space="preserve"> School District</w:t>
      </w:r>
      <w:r w:rsidRPr="00CF7FA5">
        <w:rPr>
          <w:rFonts w:cs="Arial"/>
          <w:sz w:val="20"/>
          <w:szCs w:val="20"/>
        </w:rPr>
        <w:t>.</w:t>
      </w:r>
    </w:p>
    <w:p w:rsidR="004549B3" w:rsidRPr="00CF7FA5" w:rsidRDefault="004549B3" w:rsidP="002D2E76">
      <w:pPr>
        <w:tabs>
          <w:tab w:val="left" w:pos="540"/>
        </w:tabs>
        <w:ind w:left="540" w:hanging="547"/>
        <w:jc w:val="both"/>
        <w:rPr>
          <w:rFonts w:cs="Arial"/>
          <w:sz w:val="20"/>
          <w:szCs w:val="20"/>
        </w:rPr>
      </w:pPr>
    </w:p>
    <w:p w:rsidR="004549B3" w:rsidRPr="00CF7FA5" w:rsidRDefault="004549B3" w:rsidP="002D2E76">
      <w:pPr>
        <w:tabs>
          <w:tab w:val="left" w:pos="540"/>
        </w:tabs>
        <w:ind w:left="540" w:hanging="547"/>
        <w:jc w:val="both"/>
        <w:rPr>
          <w:rFonts w:cs="Arial"/>
          <w:b/>
          <w:caps/>
          <w:sz w:val="20"/>
          <w:szCs w:val="20"/>
        </w:rPr>
      </w:pPr>
      <w:r w:rsidRPr="00CF7FA5">
        <w:rPr>
          <w:rFonts w:cs="Arial"/>
          <w:b/>
          <w:caps/>
          <w:sz w:val="20"/>
          <w:szCs w:val="20"/>
        </w:rPr>
        <w:t>4</w:t>
      </w:r>
      <w:r w:rsidR="00BD2BB8" w:rsidRPr="00CF7FA5">
        <w:rPr>
          <w:rFonts w:cs="Arial"/>
          <w:b/>
          <w:caps/>
          <w:sz w:val="20"/>
          <w:szCs w:val="20"/>
        </w:rPr>
        <w:t>.0</w:t>
      </w:r>
      <w:r w:rsidRPr="00CF7FA5">
        <w:rPr>
          <w:rFonts w:cs="Arial"/>
          <w:b/>
          <w:caps/>
          <w:sz w:val="20"/>
          <w:szCs w:val="20"/>
        </w:rPr>
        <w:tab/>
        <w:t>Contract Period</w:t>
      </w:r>
    </w:p>
    <w:p w:rsidR="004549B3" w:rsidRPr="00CF7FA5" w:rsidRDefault="004549B3" w:rsidP="002D2E76">
      <w:pPr>
        <w:tabs>
          <w:tab w:val="left" w:pos="540"/>
        </w:tabs>
        <w:ind w:left="540" w:hanging="547"/>
        <w:jc w:val="both"/>
        <w:rPr>
          <w:rFonts w:cs="Arial"/>
          <w:sz w:val="20"/>
          <w:szCs w:val="20"/>
        </w:rPr>
      </w:pPr>
    </w:p>
    <w:p w:rsidR="004549B3" w:rsidRPr="00CF7FA5" w:rsidRDefault="004549B3" w:rsidP="002D2E76">
      <w:pPr>
        <w:tabs>
          <w:tab w:val="left" w:pos="540"/>
        </w:tabs>
        <w:ind w:left="540" w:hanging="547"/>
        <w:jc w:val="both"/>
        <w:rPr>
          <w:rFonts w:cs="Arial"/>
          <w:sz w:val="20"/>
          <w:szCs w:val="20"/>
        </w:rPr>
      </w:pPr>
      <w:r w:rsidRPr="00CF7FA5">
        <w:rPr>
          <w:rFonts w:cs="Arial"/>
          <w:sz w:val="20"/>
          <w:szCs w:val="20"/>
        </w:rPr>
        <w:t>4.1</w:t>
      </w:r>
      <w:r w:rsidRPr="00CF7FA5">
        <w:rPr>
          <w:rFonts w:cs="Arial"/>
          <w:sz w:val="20"/>
          <w:szCs w:val="20"/>
        </w:rPr>
        <w:tab/>
        <w:t xml:space="preserve">Contract period shall be within the guidelines of </w:t>
      </w:r>
      <w:r w:rsidR="00A711A7">
        <w:rPr>
          <w:rFonts w:cs="Arial"/>
          <w:sz w:val="20"/>
          <w:szCs w:val="20"/>
        </w:rPr>
        <w:t>Kansas</w:t>
      </w:r>
      <w:r w:rsidRPr="00CF7FA5">
        <w:rPr>
          <w:rFonts w:cs="Arial"/>
          <w:sz w:val="20"/>
          <w:szCs w:val="20"/>
        </w:rPr>
        <w:t xml:space="preserve"> legislation (</w:t>
      </w:r>
      <w:r w:rsidR="00F62A49">
        <w:rPr>
          <w:rFonts w:cs="Arial"/>
          <w:sz w:val="20"/>
          <w:szCs w:val="20"/>
        </w:rPr>
        <w:t>KSA 75-37, 125</w:t>
      </w:r>
      <w:r w:rsidRPr="00CF7FA5">
        <w:rPr>
          <w:rFonts w:cs="Arial"/>
          <w:sz w:val="20"/>
          <w:szCs w:val="20"/>
        </w:rPr>
        <w:t xml:space="preserve">) which allows up to </w:t>
      </w:r>
      <w:r w:rsidR="00A711A7">
        <w:rPr>
          <w:rFonts w:cs="Arial"/>
          <w:sz w:val="20"/>
          <w:szCs w:val="20"/>
        </w:rPr>
        <w:t>30</w:t>
      </w:r>
      <w:r w:rsidR="00A711A7" w:rsidRPr="00CF7FA5">
        <w:rPr>
          <w:rFonts w:cs="Arial"/>
          <w:sz w:val="20"/>
          <w:szCs w:val="20"/>
        </w:rPr>
        <w:t xml:space="preserve"> </w:t>
      </w:r>
      <w:r w:rsidRPr="00CF7FA5">
        <w:rPr>
          <w:rFonts w:cs="Arial"/>
          <w:sz w:val="20"/>
          <w:szCs w:val="20"/>
        </w:rPr>
        <w:t xml:space="preserve">years.  The contract period will be mutually agreed upon between </w:t>
      </w:r>
      <w:r w:rsidR="0007683E">
        <w:rPr>
          <w:rFonts w:cs="Arial"/>
          <w:sz w:val="20"/>
          <w:szCs w:val="20"/>
        </w:rPr>
        <w:t xml:space="preserve">the </w:t>
      </w:r>
      <w:r w:rsidR="004138A2">
        <w:rPr>
          <w:rFonts w:cs="Arial"/>
          <w:sz w:val="20"/>
          <w:szCs w:val="20"/>
        </w:rPr>
        <w:t xml:space="preserve"> District</w:t>
      </w:r>
      <w:r w:rsidRPr="00CF7FA5">
        <w:rPr>
          <w:rFonts w:cs="Arial"/>
          <w:sz w:val="20"/>
          <w:szCs w:val="20"/>
        </w:rPr>
        <w:t xml:space="preserve"> and the selected </w:t>
      </w:r>
      <w:r w:rsidR="00453B76" w:rsidRPr="00CF7FA5">
        <w:rPr>
          <w:rFonts w:cs="Arial"/>
          <w:sz w:val="20"/>
          <w:szCs w:val="20"/>
        </w:rPr>
        <w:t>ESCO</w:t>
      </w:r>
      <w:r w:rsidRPr="00CF7FA5">
        <w:rPr>
          <w:rFonts w:cs="Arial"/>
          <w:sz w:val="20"/>
          <w:szCs w:val="20"/>
        </w:rPr>
        <w:t>.</w:t>
      </w:r>
    </w:p>
    <w:p w:rsidR="004549B3" w:rsidRPr="00CF7FA5" w:rsidRDefault="004549B3" w:rsidP="002D2E76">
      <w:pPr>
        <w:tabs>
          <w:tab w:val="left" w:pos="540"/>
        </w:tabs>
        <w:ind w:left="540" w:hanging="547"/>
        <w:jc w:val="both"/>
        <w:rPr>
          <w:rFonts w:cs="Arial"/>
          <w:sz w:val="20"/>
          <w:szCs w:val="20"/>
        </w:rPr>
      </w:pPr>
    </w:p>
    <w:p w:rsidR="004549B3" w:rsidRPr="00CF7FA5" w:rsidRDefault="00BD2BB8" w:rsidP="002D2E76">
      <w:pPr>
        <w:tabs>
          <w:tab w:val="left" w:pos="540"/>
        </w:tabs>
        <w:ind w:left="360" w:hanging="547"/>
        <w:jc w:val="both"/>
        <w:rPr>
          <w:rFonts w:cs="Arial"/>
          <w:b/>
          <w:caps/>
          <w:sz w:val="20"/>
          <w:szCs w:val="20"/>
        </w:rPr>
      </w:pPr>
      <w:r w:rsidRPr="00CF7FA5">
        <w:rPr>
          <w:rFonts w:cs="Arial"/>
          <w:b/>
          <w:caps/>
          <w:sz w:val="20"/>
          <w:szCs w:val="20"/>
        </w:rPr>
        <w:t xml:space="preserve">   </w:t>
      </w:r>
      <w:r w:rsidR="004549B3" w:rsidRPr="00CF7FA5">
        <w:rPr>
          <w:rFonts w:cs="Arial"/>
          <w:b/>
          <w:caps/>
          <w:sz w:val="20"/>
          <w:szCs w:val="20"/>
        </w:rPr>
        <w:t>5</w:t>
      </w:r>
      <w:r w:rsidRPr="00CF7FA5">
        <w:rPr>
          <w:rFonts w:cs="Arial"/>
          <w:b/>
          <w:caps/>
          <w:sz w:val="20"/>
          <w:szCs w:val="20"/>
        </w:rPr>
        <w:t>.0</w:t>
      </w:r>
      <w:r w:rsidR="004549B3" w:rsidRPr="00CF7FA5">
        <w:rPr>
          <w:rFonts w:cs="Arial"/>
          <w:b/>
          <w:caps/>
          <w:sz w:val="20"/>
          <w:szCs w:val="20"/>
        </w:rPr>
        <w:tab/>
      </w:r>
      <w:r w:rsidRPr="00CF7FA5">
        <w:rPr>
          <w:rFonts w:cs="Arial"/>
          <w:b/>
          <w:caps/>
          <w:sz w:val="20"/>
          <w:szCs w:val="20"/>
        </w:rPr>
        <w:t xml:space="preserve">   </w:t>
      </w:r>
      <w:r w:rsidR="004549B3" w:rsidRPr="00CF7FA5">
        <w:rPr>
          <w:rFonts w:cs="Arial"/>
          <w:b/>
          <w:caps/>
          <w:sz w:val="20"/>
          <w:szCs w:val="20"/>
        </w:rPr>
        <w:t>Extension</w:t>
      </w:r>
    </w:p>
    <w:p w:rsidR="004549B3" w:rsidRPr="00CF7FA5" w:rsidRDefault="004549B3" w:rsidP="002D2E76">
      <w:pPr>
        <w:tabs>
          <w:tab w:val="left" w:pos="540"/>
        </w:tabs>
        <w:ind w:left="540" w:hanging="547"/>
        <w:jc w:val="both"/>
        <w:rPr>
          <w:rFonts w:cs="Arial"/>
          <w:sz w:val="20"/>
          <w:szCs w:val="20"/>
        </w:rPr>
      </w:pPr>
    </w:p>
    <w:p w:rsidR="004549B3" w:rsidRPr="00CF7FA5" w:rsidRDefault="004549B3" w:rsidP="002D2E76">
      <w:pPr>
        <w:tabs>
          <w:tab w:val="left" w:pos="540"/>
        </w:tabs>
        <w:ind w:left="540" w:hanging="547"/>
        <w:jc w:val="both"/>
        <w:rPr>
          <w:rFonts w:cs="Arial"/>
          <w:sz w:val="20"/>
          <w:szCs w:val="20"/>
        </w:rPr>
      </w:pPr>
      <w:r w:rsidRPr="00CF7FA5">
        <w:rPr>
          <w:rFonts w:cs="Arial"/>
          <w:sz w:val="20"/>
          <w:szCs w:val="20"/>
        </w:rPr>
        <w:t>5.1</w:t>
      </w:r>
      <w:r w:rsidRPr="00CF7FA5">
        <w:rPr>
          <w:rFonts w:cs="Arial"/>
          <w:sz w:val="20"/>
          <w:szCs w:val="20"/>
        </w:rPr>
        <w:tab/>
        <w:t xml:space="preserve">The </w:t>
      </w:r>
      <w:r w:rsidR="00FA4A2E" w:rsidRPr="00CF7FA5">
        <w:rPr>
          <w:rFonts w:cs="Arial"/>
          <w:sz w:val="20"/>
          <w:szCs w:val="20"/>
        </w:rPr>
        <w:t>respondent</w:t>
      </w:r>
      <w:r w:rsidRPr="00CF7FA5">
        <w:rPr>
          <w:rFonts w:cs="Arial"/>
          <w:sz w:val="20"/>
          <w:szCs w:val="20"/>
        </w:rPr>
        <w:t xml:space="preserve"> and </w:t>
      </w:r>
      <w:r w:rsidR="006604BE">
        <w:rPr>
          <w:rFonts w:cs="Arial"/>
          <w:sz w:val="20"/>
          <w:szCs w:val="20"/>
        </w:rPr>
        <w:t>Shawnee Mission</w:t>
      </w:r>
      <w:r w:rsidR="004138A2">
        <w:rPr>
          <w:rFonts w:cs="Arial"/>
          <w:sz w:val="20"/>
          <w:szCs w:val="20"/>
        </w:rPr>
        <w:t xml:space="preserve"> School District </w:t>
      </w:r>
      <w:r w:rsidRPr="00CF7FA5">
        <w:rPr>
          <w:rFonts w:cs="Arial"/>
          <w:sz w:val="20"/>
          <w:szCs w:val="20"/>
        </w:rPr>
        <w:t xml:space="preserve">covenant and agree this proposal or subsequent contract may, with the mutual approval of the contractor and </w:t>
      </w:r>
      <w:r w:rsidR="006604BE">
        <w:rPr>
          <w:rFonts w:cs="Arial"/>
          <w:sz w:val="20"/>
          <w:szCs w:val="20"/>
        </w:rPr>
        <w:t>Shawnee Mission</w:t>
      </w:r>
      <w:r w:rsidR="004138A2">
        <w:rPr>
          <w:rFonts w:cs="Arial"/>
          <w:sz w:val="20"/>
          <w:szCs w:val="20"/>
        </w:rPr>
        <w:t xml:space="preserve"> School District</w:t>
      </w:r>
      <w:r w:rsidRPr="00CF7FA5">
        <w:rPr>
          <w:rFonts w:cs="Arial"/>
          <w:sz w:val="20"/>
          <w:szCs w:val="20"/>
        </w:rPr>
        <w:t xml:space="preserve"> be extended as necessary</w:t>
      </w:r>
      <w:r w:rsidR="0007683E">
        <w:rPr>
          <w:rFonts w:cs="Arial"/>
          <w:sz w:val="20"/>
          <w:szCs w:val="20"/>
        </w:rPr>
        <w:t>, as long as it remains in accordance within the 30 year limit set forth under KSA 75-37,125.</w:t>
      </w:r>
      <w:r w:rsidRPr="00CF7FA5">
        <w:rPr>
          <w:rFonts w:cs="Arial"/>
          <w:sz w:val="20"/>
          <w:szCs w:val="20"/>
        </w:rPr>
        <w:t xml:space="preserve"> </w:t>
      </w:r>
    </w:p>
    <w:p w:rsidR="004549B3" w:rsidRPr="00CF7FA5" w:rsidRDefault="004549B3" w:rsidP="002D2E76">
      <w:pPr>
        <w:tabs>
          <w:tab w:val="left" w:pos="540"/>
        </w:tabs>
        <w:ind w:left="540" w:hanging="547"/>
        <w:jc w:val="both"/>
        <w:rPr>
          <w:rFonts w:cs="Arial"/>
          <w:sz w:val="20"/>
          <w:szCs w:val="20"/>
        </w:rPr>
      </w:pPr>
    </w:p>
    <w:p w:rsidR="004549B3" w:rsidRPr="00CF7FA5" w:rsidRDefault="004549B3" w:rsidP="002D2E76">
      <w:pPr>
        <w:tabs>
          <w:tab w:val="left" w:pos="540"/>
        </w:tabs>
        <w:ind w:left="540" w:hanging="547"/>
        <w:jc w:val="both"/>
        <w:rPr>
          <w:rFonts w:cs="Arial"/>
          <w:b/>
          <w:caps/>
          <w:sz w:val="20"/>
          <w:szCs w:val="20"/>
        </w:rPr>
      </w:pPr>
      <w:r w:rsidRPr="00CF7FA5">
        <w:rPr>
          <w:rFonts w:cs="Arial"/>
          <w:b/>
          <w:caps/>
          <w:sz w:val="20"/>
          <w:szCs w:val="20"/>
        </w:rPr>
        <w:t>6</w:t>
      </w:r>
      <w:r w:rsidR="00BD2BB8" w:rsidRPr="00CF7FA5">
        <w:rPr>
          <w:rFonts w:cs="Arial"/>
          <w:b/>
          <w:caps/>
          <w:sz w:val="20"/>
          <w:szCs w:val="20"/>
        </w:rPr>
        <w:t>.0</w:t>
      </w:r>
      <w:r w:rsidRPr="00CF7FA5">
        <w:rPr>
          <w:rFonts w:cs="Arial"/>
          <w:b/>
          <w:caps/>
          <w:sz w:val="20"/>
          <w:szCs w:val="20"/>
        </w:rPr>
        <w:tab/>
      </w:r>
      <w:r w:rsidR="00453B76" w:rsidRPr="00CF7FA5">
        <w:rPr>
          <w:rFonts w:cs="Arial"/>
          <w:b/>
          <w:caps/>
          <w:sz w:val="20"/>
          <w:szCs w:val="20"/>
        </w:rPr>
        <w:t>Esco</w:t>
      </w:r>
      <w:r w:rsidRPr="00CF7FA5">
        <w:rPr>
          <w:rFonts w:cs="Arial"/>
          <w:b/>
          <w:caps/>
          <w:sz w:val="20"/>
          <w:szCs w:val="20"/>
        </w:rPr>
        <w:t xml:space="preserve"> Representative</w:t>
      </w:r>
    </w:p>
    <w:p w:rsidR="004549B3" w:rsidRPr="00CF7FA5" w:rsidRDefault="004549B3" w:rsidP="002D2E76">
      <w:pPr>
        <w:tabs>
          <w:tab w:val="left" w:pos="540"/>
        </w:tabs>
        <w:ind w:left="540" w:hanging="547"/>
        <w:jc w:val="both"/>
        <w:rPr>
          <w:rFonts w:cs="Arial"/>
          <w:sz w:val="20"/>
          <w:szCs w:val="20"/>
        </w:rPr>
      </w:pPr>
    </w:p>
    <w:p w:rsidR="004549B3" w:rsidRPr="00CF7FA5" w:rsidRDefault="004549B3" w:rsidP="002D2E76">
      <w:pPr>
        <w:tabs>
          <w:tab w:val="left" w:pos="540"/>
        </w:tabs>
        <w:ind w:left="540" w:hanging="547"/>
        <w:jc w:val="both"/>
        <w:rPr>
          <w:rFonts w:cs="Arial"/>
          <w:sz w:val="20"/>
          <w:szCs w:val="20"/>
        </w:rPr>
      </w:pPr>
      <w:r w:rsidRPr="00CF7FA5">
        <w:rPr>
          <w:rFonts w:cs="Arial"/>
          <w:sz w:val="20"/>
          <w:szCs w:val="20"/>
        </w:rPr>
        <w:t>6.1</w:t>
      </w:r>
      <w:r w:rsidRPr="00CF7FA5">
        <w:rPr>
          <w:rFonts w:cs="Arial"/>
          <w:sz w:val="20"/>
          <w:szCs w:val="20"/>
        </w:rPr>
        <w:tab/>
        <w:t xml:space="preserve">Successful </w:t>
      </w:r>
      <w:r w:rsidR="00FA4A2E" w:rsidRPr="00CF7FA5">
        <w:rPr>
          <w:rFonts w:cs="Arial"/>
          <w:sz w:val="20"/>
          <w:szCs w:val="20"/>
        </w:rPr>
        <w:t>respondent</w:t>
      </w:r>
      <w:r w:rsidRPr="00CF7FA5">
        <w:rPr>
          <w:rFonts w:cs="Arial"/>
          <w:sz w:val="20"/>
          <w:szCs w:val="20"/>
        </w:rPr>
        <w:t xml:space="preserve"> shall appoint, by name, a company representative who shall be responsible for servicing the contract from the award of this </w:t>
      </w:r>
      <w:r w:rsidR="00A575EC">
        <w:rPr>
          <w:rFonts w:cs="Arial"/>
          <w:sz w:val="20"/>
          <w:szCs w:val="20"/>
        </w:rPr>
        <w:t>RFQ</w:t>
      </w:r>
      <w:r w:rsidRPr="00CF7FA5">
        <w:rPr>
          <w:rFonts w:cs="Arial"/>
          <w:sz w:val="20"/>
          <w:szCs w:val="20"/>
        </w:rPr>
        <w:t xml:space="preserve">. The appointed representative shall be responsible for functions as necessary to insure the contract will be maintained in a professional manner. </w:t>
      </w:r>
    </w:p>
    <w:p w:rsidR="004549B3" w:rsidRDefault="004549B3" w:rsidP="002D2E76">
      <w:pPr>
        <w:tabs>
          <w:tab w:val="left" w:pos="540"/>
        </w:tabs>
        <w:ind w:left="540" w:hanging="547"/>
        <w:jc w:val="both"/>
        <w:rPr>
          <w:rFonts w:cs="Arial"/>
          <w:sz w:val="20"/>
          <w:szCs w:val="20"/>
        </w:rPr>
      </w:pPr>
    </w:p>
    <w:p w:rsidR="001608CF" w:rsidRDefault="001608CF" w:rsidP="002D2E76">
      <w:pPr>
        <w:tabs>
          <w:tab w:val="left" w:pos="540"/>
        </w:tabs>
        <w:ind w:left="540" w:hanging="547"/>
        <w:jc w:val="both"/>
        <w:rPr>
          <w:rFonts w:cs="Arial"/>
          <w:sz w:val="20"/>
          <w:szCs w:val="20"/>
        </w:rPr>
      </w:pPr>
    </w:p>
    <w:p w:rsidR="001608CF" w:rsidRDefault="001608CF" w:rsidP="002D2E76">
      <w:pPr>
        <w:tabs>
          <w:tab w:val="left" w:pos="540"/>
        </w:tabs>
        <w:ind w:left="540" w:hanging="547"/>
        <w:jc w:val="both"/>
        <w:rPr>
          <w:rFonts w:cs="Arial"/>
          <w:sz w:val="20"/>
          <w:szCs w:val="20"/>
        </w:rPr>
      </w:pPr>
    </w:p>
    <w:p w:rsidR="00886439" w:rsidRDefault="00886439" w:rsidP="002D2E76">
      <w:pPr>
        <w:tabs>
          <w:tab w:val="left" w:pos="540"/>
        </w:tabs>
        <w:ind w:left="540" w:hanging="547"/>
        <w:jc w:val="both"/>
        <w:rPr>
          <w:rFonts w:cs="Arial"/>
          <w:sz w:val="20"/>
          <w:szCs w:val="20"/>
        </w:rPr>
      </w:pPr>
    </w:p>
    <w:p w:rsidR="00886439" w:rsidRDefault="00886439" w:rsidP="002D2E76">
      <w:pPr>
        <w:tabs>
          <w:tab w:val="left" w:pos="540"/>
        </w:tabs>
        <w:ind w:left="540" w:hanging="547"/>
        <w:jc w:val="both"/>
        <w:rPr>
          <w:rFonts w:cs="Arial"/>
          <w:sz w:val="20"/>
          <w:szCs w:val="20"/>
        </w:rPr>
      </w:pPr>
    </w:p>
    <w:p w:rsidR="001608CF" w:rsidRPr="00CF7FA5" w:rsidRDefault="001608CF" w:rsidP="002D2E76">
      <w:pPr>
        <w:tabs>
          <w:tab w:val="left" w:pos="540"/>
        </w:tabs>
        <w:ind w:left="540" w:hanging="547"/>
        <w:jc w:val="both"/>
        <w:rPr>
          <w:rFonts w:cs="Arial"/>
          <w:sz w:val="20"/>
          <w:szCs w:val="20"/>
        </w:rPr>
      </w:pPr>
    </w:p>
    <w:p w:rsidR="004549B3" w:rsidRPr="00CF7FA5" w:rsidRDefault="004549B3" w:rsidP="002D2E76">
      <w:pPr>
        <w:tabs>
          <w:tab w:val="left" w:pos="540"/>
        </w:tabs>
        <w:ind w:left="540" w:hanging="547"/>
        <w:jc w:val="both"/>
        <w:rPr>
          <w:rFonts w:cs="Arial"/>
          <w:sz w:val="20"/>
          <w:szCs w:val="20"/>
        </w:rPr>
      </w:pPr>
    </w:p>
    <w:p w:rsidR="004549B3" w:rsidRPr="00CF7FA5" w:rsidRDefault="004549B3" w:rsidP="003F6A85">
      <w:pPr>
        <w:pStyle w:val="ListParagraph"/>
        <w:numPr>
          <w:ilvl w:val="0"/>
          <w:numId w:val="21"/>
        </w:numPr>
        <w:tabs>
          <w:tab w:val="left" w:pos="540"/>
        </w:tabs>
        <w:jc w:val="both"/>
        <w:rPr>
          <w:rFonts w:cs="Arial"/>
          <w:b/>
          <w:caps/>
          <w:sz w:val="20"/>
          <w:szCs w:val="20"/>
        </w:rPr>
      </w:pPr>
      <w:r w:rsidRPr="00CF7FA5">
        <w:rPr>
          <w:rFonts w:cs="Arial"/>
          <w:b/>
          <w:caps/>
          <w:sz w:val="20"/>
          <w:szCs w:val="20"/>
        </w:rPr>
        <w:t>Interpretations</w:t>
      </w:r>
    </w:p>
    <w:p w:rsidR="004549B3" w:rsidRPr="00CF7FA5" w:rsidRDefault="004549B3" w:rsidP="002D2E76">
      <w:pPr>
        <w:tabs>
          <w:tab w:val="left" w:pos="540"/>
        </w:tabs>
        <w:ind w:left="540" w:hanging="547"/>
        <w:jc w:val="both"/>
        <w:rPr>
          <w:rFonts w:cs="Arial"/>
          <w:sz w:val="20"/>
          <w:szCs w:val="20"/>
        </w:rPr>
      </w:pPr>
    </w:p>
    <w:p w:rsidR="004549B3" w:rsidRPr="002D2E76" w:rsidRDefault="0077562F" w:rsidP="003F6A85">
      <w:pPr>
        <w:ind w:left="540" w:hanging="540"/>
        <w:jc w:val="both"/>
        <w:rPr>
          <w:rFonts w:cs="Arial"/>
          <w:sz w:val="20"/>
          <w:szCs w:val="20"/>
        </w:rPr>
      </w:pPr>
      <w:r w:rsidRPr="00CF7FA5">
        <w:rPr>
          <w:rFonts w:cs="Arial"/>
          <w:sz w:val="20"/>
          <w:szCs w:val="20"/>
        </w:rPr>
        <w:t>7.1</w:t>
      </w:r>
      <w:r w:rsidRPr="00CF7FA5">
        <w:rPr>
          <w:rFonts w:cs="Arial"/>
          <w:sz w:val="20"/>
          <w:szCs w:val="20"/>
        </w:rPr>
        <w:tab/>
      </w:r>
      <w:r w:rsidR="004549B3" w:rsidRPr="00CF7FA5">
        <w:rPr>
          <w:rFonts w:cs="Arial"/>
          <w:sz w:val="20"/>
          <w:szCs w:val="20"/>
        </w:rPr>
        <w:t xml:space="preserve">No oral interpretations will be made for </w:t>
      </w:r>
      <w:r w:rsidR="00FA4A2E" w:rsidRPr="00CF7FA5">
        <w:rPr>
          <w:rFonts w:cs="Arial"/>
          <w:sz w:val="20"/>
          <w:szCs w:val="20"/>
        </w:rPr>
        <w:t>respondents</w:t>
      </w:r>
      <w:r w:rsidR="004549B3" w:rsidRPr="00CF7FA5">
        <w:rPr>
          <w:rFonts w:cs="Arial"/>
          <w:sz w:val="20"/>
          <w:szCs w:val="20"/>
        </w:rPr>
        <w:t xml:space="preserve"> as to the meaning of the </w:t>
      </w:r>
      <w:r w:rsidR="00A575EC">
        <w:rPr>
          <w:rFonts w:cs="Arial"/>
          <w:sz w:val="20"/>
          <w:szCs w:val="20"/>
        </w:rPr>
        <w:t>RFQ</w:t>
      </w:r>
      <w:r w:rsidR="004549B3" w:rsidRPr="00CF7FA5">
        <w:rPr>
          <w:rFonts w:cs="Arial"/>
          <w:sz w:val="20"/>
          <w:szCs w:val="20"/>
        </w:rPr>
        <w:t xml:space="preserve">. </w:t>
      </w:r>
      <w:r w:rsidR="00DE5178" w:rsidRPr="00CF7FA5">
        <w:rPr>
          <w:rFonts w:cs="Arial"/>
          <w:sz w:val="20"/>
          <w:szCs w:val="20"/>
        </w:rPr>
        <w:t xml:space="preserve"> </w:t>
      </w:r>
      <w:r w:rsidR="004549B3" w:rsidRPr="00CF7FA5">
        <w:rPr>
          <w:rFonts w:cs="Arial"/>
          <w:sz w:val="20"/>
          <w:szCs w:val="20"/>
        </w:rPr>
        <w:t xml:space="preserve">Request for interpretations to the meaning of the </w:t>
      </w:r>
      <w:r w:rsidR="00776D5C">
        <w:rPr>
          <w:rFonts w:cs="Arial"/>
          <w:sz w:val="20"/>
          <w:szCs w:val="20"/>
        </w:rPr>
        <w:t>RFQ</w:t>
      </w:r>
      <w:r w:rsidR="004549B3" w:rsidRPr="00CF7FA5">
        <w:rPr>
          <w:rFonts w:cs="Arial"/>
          <w:sz w:val="20"/>
          <w:szCs w:val="20"/>
        </w:rPr>
        <w:t xml:space="preserve"> must be made in writing to</w:t>
      </w:r>
      <w:r w:rsidR="00FE2802" w:rsidRPr="00CF7FA5">
        <w:rPr>
          <w:rFonts w:cs="Arial"/>
          <w:sz w:val="20"/>
          <w:szCs w:val="20"/>
        </w:rPr>
        <w:t xml:space="preserve"> </w:t>
      </w:r>
      <w:r w:rsidR="0007683E">
        <w:rPr>
          <w:rFonts w:cs="Arial"/>
          <w:sz w:val="20"/>
          <w:szCs w:val="20"/>
        </w:rPr>
        <w:t>the</w:t>
      </w:r>
      <w:r w:rsidR="004138A2">
        <w:rPr>
          <w:rFonts w:cs="Arial"/>
          <w:sz w:val="20"/>
          <w:szCs w:val="20"/>
        </w:rPr>
        <w:t xml:space="preserve"> District</w:t>
      </w:r>
      <w:r w:rsidR="00FA4A2E" w:rsidRPr="00CF7FA5">
        <w:rPr>
          <w:rFonts w:cs="Arial"/>
          <w:sz w:val="20"/>
          <w:szCs w:val="20"/>
        </w:rPr>
        <w:t xml:space="preserve"> </w:t>
      </w:r>
      <w:r w:rsidR="004549B3" w:rsidRPr="00CF7FA5">
        <w:rPr>
          <w:rFonts w:cs="Arial"/>
          <w:sz w:val="20"/>
          <w:szCs w:val="20"/>
        </w:rPr>
        <w:t xml:space="preserve">no later than </w:t>
      </w:r>
      <w:r w:rsidR="001B4ABF" w:rsidRPr="00CF7FA5">
        <w:rPr>
          <w:rFonts w:cs="Arial"/>
          <w:sz w:val="20"/>
          <w:szCs w:val="20"/>
        </w:rPr>
        <w:t>the date specifi</w:t>
      </w:r>
      <w:r w:rsidR="009731FB" w:rsidRPr="00CF7FA5">
        <w:rPr>
          <w:rFonts w:cs="Arial"/>
          <w:sz w:val="20"/>
          <w:szCs w:val="20"/>
        </w:rPr>
        <w:t>e</w:t>
      </w:r>
      <w:r w:rsidR="001B4ABF" w:rsidRPr="00CF7FA5">
        <w:rPr>
          <w:rFonts w:cs="Arial"/>
          <w:sz w:val="20"/>
          <w:szCs w:val="20"/>
        </w:rPr>
        <w:t>d</w:t>
      </w:r>
      <w:r w:rsidR="004549B3" w:rsidRPr="00CF7FA5">
        <w:rPr>
          <w:rFonts w:cs="Arial"/>
          <w:sz w:val="20"/>
          <w:szCs w:val="20"/>
        </w:rPr>
        <w:t xml:space="preserve"> and failure on the part of the successful </w:t>
      </w:r>
      <w:r w:rsidR="00FA4A2E" w:rsidRPr="00CF7FA5">
        <w:rPr>
          <w:rFonts w:cs="Arial"/>
          <w:sz w:val="20"/>
          <w:szCs w:val="20"/>
        </w:rPr>
        <w:t>respondents</w:t>
      </w:r>
      <w:r w:rsidR="004549B3" w:rsidRPr="00CF7FA5">
        <w:rPr>
          <w:rFonts w:cs="Arial"/>
          <w:sz w:val="20"/>
          <w:szCs w:val="20"/>
        </w:rPr>
        <w:t xml:space="preserve"> to do so shall not relieve him/her of the obligations to execute such services.  All interpretations made to the </w:t>
      </w:r>
      <w:r w:rsidR="00FA4A2E" w:rsidRPr="00CF7FA5">
        <w:rPr>
          <w:rFonts w:cs="Arial"/>
          <w:sz w:val="20"/>
          <w:szCs w:val="20"/>
        </w:rPr>
        <w:t>respondents</w:t>
      </w:r>
      <w:r w:rsidR="004549B3" w:rsidRPr="00CF7FA5">
        <w:rPr>
          <w:rFonts w:cs="Arial"/>
          <w:sz w:val="20"/>
          <w:szCs w:val="20"/>
        </w:rPr>
        <w:t xml:space="preserve"> will be issued in the form of addenda to the </w:t>
      </w:r>
      <w:r w:rsidR="00776D5C">
        <w:rPr>
          <w:rFonts w:cs="Arial"/>
          <w:sz w:val="20"/>
          <w:szCs w:val="20"/>
        </w:rPr>
        <w:t>RFQ</w:t>
      </w:r>
      <w:r w:rsidR="004549B3" w:rsidRPr="00CF7FA5">
        <w:rPr>
          <w:rFonts w:cs="Arial"/>
          <w:sz w:val="20"/>
          <w:szCs w:val="20"/>
        </w:rPr>
        <w:t xml:space="preserve"> and will be sent to all </w:t>
      </w:r>
      <w:r w:rsidR="00777735" w:rsidRPr="00CF7FA5">
        <w:rPr>
          <w:rFonts w:cs="Arial"/>
          <w:sz w:val="20"/>
          <w:szCs w:val="20"/>
        </w:rPr>
        <w:t>respondents.</w:t>
      </w:r>
      <w:r w:rsidR="004549B3" w:rsidRPr="00CF7FA5">
        <w:rPr>
          <w:rFonts w:cs="Arial"/>
          <w:sz w:val="20"/>
          <w:szCs w:val="20"/>
        </w:rPr>
        <w:t xml:space="preserve">  Such addenda are to be covered in the proposals, and in closi</w:t>
      </w:r>
      <w:r w:rsidR="000A523D" w:rsidRPr="00CF7FA5">
        <w:rPr>
          <w:rFonts w:cs="Arial"/>
          <w:sz w:val="20"/>
          <w:szCs w:val="20"/>
        </w:rPr>
        <w:t xml:space="preserve">ng the contract, they become a </w:t>
      </w:r>
      <w:r w:rsidR="004549B3" w:rsidRPr="00CF7FA5">
        <w:rPr>
          <w:rFonts w:cs="Arial"/>
          <w:sz w:val="20"/>
          <w:szCs w:val="20"/>
        </w:rPr>
        <w:t>part thereof.</w:t>
      </w:r>
      <w:r w:rsidR="004549B3" w:rsidRPr="002D2E76">
        <w:rPr>
          <w:rFonts w:cs="Arial"/>
          <w:sz w:val="20"/>
          <w:szCs w:val="20"/>
        </w:rPr>
        <w:t xml:space="preserve"> </w:t>
      </w:r>
    </w:p>
    <w:p w:rsidR="00A711A7" w:rsidRPr="002D2E76" w:rsidRDefault="00A711A7" w:rsidP="009820CE">
      <w:pPr>
        <w:spacing w:line="360" w:lineRule="auto"/>
        <w:jc w:val="both"/>
        <w:rPr>
          <w:rFonts w:cs="Arial"/>
          <w:sz w:val="20"/>
          <w:szCs w:val="20"/>
        </w:rPr>
      </w:pPr>
    </w:p>
    <w:p w:rsidR="004549B3" w:rsidRPr="002D2E76" w:rsidRDefault="0077562F" w:rsidP="002D2E76">
      <w:pPr>
        <w:spacing w:line="360" w:lineRule="auto"/>
        <w:ind w:left="540" w:hanging="540"/>
        <w:jc w:val="both"/>
        <w:rPr>
          <w:rFonts w:cs="Arial"/>
          <w:b/>
          <w:caps/>
          <w:sz w:val="20"/>
          <w:szCs w:val="20"/>
        </w:rPr>
      </w:pPr>
      <w:r>
        <w:rPr>
          <w:rFonts w:cs="Arial"/>
          <w:b/>
          <w:caps/>
          <w:sz w:val="20"/>
          <w:szCs w:val="20"/>
        </w:rPr>
        <w:t>8</w:t>
      </w:r>
      <w:r w:rsidR="00BD2BB8">
        <w:rPr>
          <w:rFonts w:cs="Arial"/>
          <w:b/>
          <w:caps/>
          <w:sz w:val="20"/>
          <w:szCs w:val="20"/>
        </w:rPr>
        <w:t>.0</w:t>
      </w:r>
      <w:r w:rsidR="004549B3" w:rsidRPr="002D2E76">
        <w:rPr>
          <w:rFonts w:cs="Arial"/>
          <w:b/>
          <w:caps/>
          <w:sz w:val="20"/>
          <w:szCs w:val="20"/>
        </w:rPr>
        <w:tab/>
        <w:t>Confidential Information</w:t>
      </w:r>
    </w:p>
    <w:p w:rsidR="004549B3" w:rsidRPr="002D2E76" w:rsidRDefault="0077562F" w:rsidP="0077562F">
      <w:pPr>
        <w:ind w:left="540" w:hanging="540"/>
        <w:jc w:val="both"/>
        <w:rPr>
          <w:rFonts w:cs="Arial"/>
          <w:sz w:val="20"/>
          <w:szCs w:val="20"/>
        </w:rPr>
      </w:pPr>
      <w:r>
        <w:rPr>
          <w:rFonts w:cs="Arial"/>
          <w:sz w:val="20"/>
          <w:szCs w:val="20"/>
        </w:rPr>
        <w:t>8</w:t>
      </w:r>
      <w:r w:rsidR="004549B3" w:rsidRPr="002D2E76">
        <w:rPr>
          <w:rFonts w:cs="Arial"/>
          <w:sz w:val="20"/>
          <w:szCs w:val="20"/>
        </w:rPr>
        <w:t>.1</w:t>
      </w:r>
      <w:r w:rsidR="004549B3" w:rsidRPr="002D2E76">
        <w:rPr>
          <w:rFonts w:cs="Arial"/>
          <w:sz w:val="20"/>
          <w:szCs w:val="20"/>
        </w:rPr>
        <w:tab/>
        <w:t xml:space="preserve">It is to be understood that proposals made in response to this </w:t>
      </w:r>
      <w:r w:rsidR="00776D5C">
        <w:rPr>
          <w:rFonts w:cs="Arial"/>
          <w:sz w:val="20"/>
          <w:szCs w:val="20"/>
        </w:rPr>
        <w:t>RFQ</w:t>
      </w:r>
      <w:r w:rsidR="004549B3" w:rsidRPr="002D2E76">
        <w:rPr>
          <w:rFonts w:cs="Arial"/>
          <w:sz w:val="20"/>
          <w:szCs w:val="20"/>
        </w:rPr>
        <w:t xml:space="preserve"> may contain technical, financial, or other data, the public disclosure of which would cause substantial injury to the </w:t>
      </w:r>
      <w:r w:rsidR="008129E0" w:rsidRPr="002D2E76">
        <w:rPr>
          <w:rFonts w:cs="Arial"/>
          <w:sz w:val="20"/>
          <w:szCs w:val="20"/>
        </w:rPr>
        <w:t>respondent</w:t>
      </w:r>
      <w:r w:rsidR="004549B3" w:rsidRPr="002D2E76">
        <w:rPr>
          <w:rFonts w:cs="Arial"/>
          <w:sz w:val="20"/>
          <w:szCs w:val="20"/>
        </w:rPr>
        <w:t>’s competitive position or that would constitute a trade secret. To protect this data from the disclosure,</w:t>
      </w:r>
      <w:r w:rsidR="0007683E">
        <w:rPr>
          <w:rFonts w:cs="Arial"/>
          <w:sz w:val="20"/>
          <w:szCs w:val="20"/>
        </w:rPr>
        <w:t xml:space="preserve"> to the extent allowed by law,</w:t>
      </w:r>
      <w:r w:rsidR="004549B3" w:rsidRPr="002D2E76">
        <w:rPr>
          <w:rFonts w:cs="Arial"/>
          <w:sz w:val="20"/>
          <w:szCs w:val="20"/>
        </w:rPr>
        <w:t xml:space="preserve"> the </w:t>
      </w:r>
      <w:r w:rsidR="008129E0" w:rsidRPr="002D2E76">
        <w:rPr>
          <w:rFonts w:cs="Arial"/>
          <w:sz w:val="20"/>
          <w:szCs w:val="20"/>
        </w:rPr>
        <w:t>respondent</w:t>
      </w:r>
      <w:r w:rsidR="004549B3" w:rsidRPr="002D2E76">
        <w:rPr>
          <w:rFonts w:cs="Arial"/>
          <w:sz w:val="20"/>
          <w:szCs w:val="20"/>
        </w:rPr>
        <w:t xml:space="preserve"> should specially identify the pages of the proposal that contain such information by properly marking the applicable pages and by inserting the following notice in the form of its proposal. </w:t>
      </w:r>
    </w:p>
    <w:p w:rsidR="004549B3" w:rsidRPr="002D2E76" w:rsidRDefault="004549B3" w:rsidP="0077562F">
      <w:pPr>
        <w:ind w:left="540" w:hanging="540"/>
        <w:jc w:val="both"/>
        <w:rPr>
          <w:rFonts w:cs="Arial"/>
          <w:sz w:val="20"/>
          <w:szCs w:val="20"/>
        </w:rPr>
      </w:pPr>
      <w:r w:rsidRPr="002D2E76">
        <w:rPr>
          <w:rFonts w:cs="Arial"/>
          <w:sz w:val="20"/>
          <w:szCs w:val="20"/>
        </w:rPr>
        <w:tab/>
      </w:r>
    </w:p>
    <w:p w:rsidR="004549B3" w:rsidRPr="00CF7FA5" w:rsidRDefault="004549B3" w:rsidP="003F6A85">
      <w:pPr>
        <w:ind w:left="540"/>
        <w:jc w:val="both"/>
        <w:rPr>
          <w:rFonts w:cs="Arial"/>
          <w:sz w:val="20"/>
          <w:szCs w:val="20"/>
        </w:rPr>
      </w:pPr>
      <w:r w:rsidRPr="00CF7FA5">
        <w:rPr>
          <w:rFonts w:cs="Arial"/>
          <w:sz w:val="20"/>
          <w:szCs w:val="20"/>
        </w:rPr>
        <w:t xml:space="preserve">The data on </w:t>
      </w:r>
      <w:r w:rsidR="009731FB" w:rsidRPr="00CF7FA5">
        <w:rPr>
          <w:rFonts w:cs="Arial"/>
          <w:sz w:val="20"/>
          <w:szCs w:val="20"/>
        </w:rPr>
        <w:t xml:space="preserve">the </w:t>
      </w:r>
      <w:r w:rsidRPr="00CF7FA5">
        <w:rPr>
          <w:rFonts w:cs="Arial"/>
          <w:sz w:val="20"/>
          <w:szCs w:val="20"/>
        </w:rPr>
        <w:t xml:space="preserve">page </w:t>
      </w:r>
      <w:r w:rsidR="009731FB" w:rsidRPr="00CF7FA5">
        <w:rPr>
          <w:rFonts w:cs="Arial"/>
          <w:sz w:val="20"/>
          <w:szCs w:val="20"/>
        </w:rPr>
        <w:t xml:space="preserve">identified by the </w:t>
      </w:r>
      <w:r w:rsidR="00453B76" w:rsidRPr="00CF7FA5">
        <w:rPr>
          <w:rFonts w:cs="Arial"/>
          <w:sz w:val="20"/>
          <w:szCs w:val="20"/>
        </w:rPr>
        <w:t>ESCO</w:t>
      </w:r>
      <w:r w:rsidR="009731FB" w:rsidRPr="00CF7FA5">
        <w:rPr>
          <w:rFonts w:cs="Arial"/>
          <w:sz w:val="20"/>
          <w:szCs w:val="20"/>
        </w:rPr>
        <w:t xml:space="preserve"> for </w:t>
      </w:r>
      <w:r w:rsidRPr="00CF7FA5">
        <w:rPr>
          <w:rFonts w:cs="Arial"/>
          <w:sz w:val="20"/>
          <w:szCs w:val="20"/>
        </w:rPr>
        <w:t xml:space="preserve">this proposal </w:t>
      </w:r>
      <w:r w:rsidR="009731FB" w:rsidRPr="00CF7FA5">
        <w:rPr>
          <w:rFonts w:cs="Arial"/>
          <w:sz w:val="20"/>
          <w:szCs w:val="20"/>
        </w:rPr>
        <w:t>noted</w:t>
      </w:r>
      <w:r w:rsidR="00DB3298" w:rsidRPr="00CF7FA5">
        <w:rPr>
          <w:rFonts w:cs="Arial"/>
          <w:sz w:val="20"/>
          <w:szCs w:val="20"/>
        </w:rPr>
        <w:t xml:space="preserve"> by an asterisk or </w:t>
      </w:r>
      <w:r w:rsidRPr="00CF7FA5">
        <w:rPr>
          <w:rFonts w:cs="Arial"/>
          <w:sz w:val="20"/>
          <w:szCs w:val="20"/>
        </w:rPr>
        <w:t>marked along the margin with a vertical line</w:t>
      </w:r>
      <w:r w:rsidR="009731FB" w:rsidRPr="00CF7FA5">
        <w:rPr>
          <w:rFonts w:cs="Arial"/>
          <w:sz w:val="20"/>
          <w:szCs w:val="20"/>
        </w:rPr>
        <w:t xml:space="preserve"> may</w:t>
      </w:r>
      <w:r w:rsidRPr="00CF7FA5">
        <w:rPr>
          <w:rFonts w:cs="Arial"/>
          <w:sz w:val="20"/>
          <w:szCs w:val="20"/>
        </w:rPr>
        <w:t xml:space="preserve"> contain information which </w:t>
      </w:r>
      <w:r w:rsidR="0027636C" w:rsidRPr="00CF7FA5">
        <w:rPr>
          <w:rFonts w:cs="Arial"/>
          <w:sz w:val="20"/>
          <w:szCs w:val="20"/>
        </w:rPr>
        <w:t>is</w:t>
      </w:r>
      <w:r w:rsidRPr="00CF7FA5">
        <w:rPr>
          <w:rFonts w:cs="Arial"/>
          <w:sz w:val="20"/>
          <w:szCs w:val="20"/>
        </w:rPr>
        <w:t xml:space="preserve"> trade secrets, disclosure of which would cause substantial injury to the </w:t>
      </w:r>
      <w:r w:rsidR="00777735" w:rsidRPr="00CF7FA5">
        <w:rPr>
          <w:rFonts w:cs="Arial"/>
          <w:sz w:val="20"/>
          <w:szCs w:val="20"/>
        </w:rPr>
        <w:t>respondent</w:t>
      </w:r>
      <w:r w:rsidRPr="00CF7FA5">
        <w:rPr>
          <w:rFonts w:cs="Arial"/>
          <w:sz w:val="20"/>
          <w:szCs w:val="20"/>
        </w:rPr>
        <w:t xml:space="preserve">’s competitive position. The </w:t>
      </w:r>
      <w:r w:rsidR="00777735" w:rsidRPr="00CF7FA5">
        <w:rPr>
          <w:rFonts w:cs="Arial"/>
          <w:sz w:val="20"/>
          <w:szCs w:val="20"/>
        </w:rPr>
        <w:t>respondent</w:t>
      </w:r>
      <w:r w:rsidRPr="00CF7FA5">
        <w:rPr>
          <w:rFonts w:cs="Arial"/>
          <w:sz w:val="20"/>
          <w:szCs w:val="20"/>
        </w:rPr>
        <w:t xml:space="preserve"> </w:t>
      </w:r>
      <w:r w:rsidR="009731FB" w:rsidRPr="00CF7FA5">
        <w:rPr>
          <w:rFonts w:cs="Arial"/>
          <w:sz w:val="20"/>
          <w:szCs w:val="20"/>
        </w:rPr>
        <w:t xml:space="preserve">may </w:t>
      </w:r>
      <w:r w:rsidRPr="00CF7FA5">
        <w:rPr>
          <w:rFonts w:cs="Arial"/>
          <w:sz w:val="20"/>
          <w:szCs w:val="20"/>
        </w:rPr>
        <w:t>request that such data be used only for the evaluation of its proposal</w:t>
      </w:r>
      <w:r w:rsidR="009731FB" w:rsidRPr="00CF7FA5">
        <w:rPr>
          <w:rFonts w:cs="Arial"/>
          <w:sz w:val="20"/>
          <w:szCs w:val="20"/>
        </w:rPr>
        <w:t>.  T</w:t>
      </w:r>
      <w:r w:rsidRPr="00CF7FA5">
        <w:rPr>
          <w:rFonts w:cs="Arial"/>
          <w:sz w:val="20"/>
          <w:szCs w:val="20"/>
        </w:rPr>
        <w:t xml:space="preserve">he disclosure will be limited to the extent that </w:t>
      </w:r>
      <w:r w:rsidR="0007683E">
        <w:rPr>
          <w:rFonts w:cs="Arial"/>
          <w:sz w:val="20"/>
          <w:szCs w:val="20"/>
        </w:rPr>
        <w:t>the</w:t>
      </w:r>
      <w:r w:rsidR="004138A2">
        <w:rPr>
          <w:rFonts w:cs="Arial"/>
          <w:sz w:val="20"/>
          <w:szCs w:val="20"/>
        </w:rPr>
        <w:t xml:space="preserve"> District </w:t>
      </w:r>
      <w:r w:rsidRPr="00CF7FA5">
        <w:rPr>
          <w:rFonts w:cs="Arial"/>
          <w:sz w:val="20"/>
          <w:szCs w:val="20"/>
        </w:rPr>
        <w:t xml:space="preserve">determines is proper under </w:t>
      </w:r>
      <w:r w:rsidR="00FA0BA6" w:rsidRPr="00CF7FA5">
        <w:rPr>
          <w:rFonts w:cs="Arial"/>
          <w:sz w:val="20"/>
          <w:szCs w:val="20"/>
        </w:rPr>
        <w:t>federal,</w:t>
      </w:r>
      <w:r w:rsidRPr="00CF7FA5">
        <w:rPr>
          <w:rFonts w:cs="Arial"/>
          <w:sz w:val="20"/>
          <w:szCs w:val="20"/>
        </w:rPr>
        <w:t xml:space="preserve"> state and local law. </w:t>
      </w:r>
    </w:p>
    <w:p w:rsidR="004549B3" w:rsidRPr="00CF7FA5" w:rsidRDefault="004549B3" w:rsidP="002D2E76">
      <w:pPr>
        <w:ind w:left="540" w:hanging="540"/>
        <w:jc w:val="both"/>
        <w:rPr>
          <w:rFonts w:cs="Arial"/>
          <w:sz w:val="20"/>
          <w:szCs w:val="20"/>
        </w:rPr>
      </w:pPr>
    </w:p>
    <w:p w:rsidR="004549B3" w:rsidRPr="002D2E76" w:rsidRDefault="0077562F" w:rsidP="002D2E76">
      <w:pPr>
        <w:ind w:left="540" w:hanging="540"/>
        <w:jc w:val="both"/>
        <w:rPr>
          <w:rFonts w:cs="Arial"/>
          <w:sz w:val="20"/>
          <w:szCs w:val="20"/>
        </w:rPr>
      </w:pPr>
      <w:r w:rsidRPr="00CF7FA5">
        <w:rPr>
          <w:rFonts w:cs="Arial"/>
          <w:sz w:val="20"/>
          <w:szCs w:val="20"/>
        </w:rPr>
        <w:t>8</w:t>
      </w:r>
      <w:r w:rsidR="004549B3" w:rsidRPr="00CF7FA5">
        <w:rPr>
          <w:rFonts w:cs="Arial"/>
          <w:sz w:val="20"/>
          <w:szCs w:val="20"/>
        </w:rPr>
        <w:t>.2</w:t>
      </w:r>
      <w:r w:rsidR="004549B3" w:rsidRPr="00CF7FA5">
        <w:rPr>
          <w:rFonts w:cs="Arial"/>
          <w:sz w:val="20"/>
          <w:szCs w:val="20"/>
        </w:rPr>
        <w:tab/>
      </w:r>
      <w:r w:rsidR="0007683E">
        <w:rPr>
          <w:rFonts w:cs="Arial"/>
          <w:sz w:val="20"/>
          <w:szCs w:val="20"/>
        </w:rPr>
        <w:t>The</w:t>
      </w:r>
      <w:r w:rsidR="004138A2">
        <w:rPr>
          <w:rFonts w:cs="Arial"/>
          <w:sz w:val="20"/>
          <w:szCs w:val="20"/>
        </w:rPr>
        <w:t xml:space="preserve"> District </w:t>
      </w:r>
      <w:r w:rsidR="004549B3" w:rsidRPr="00CF7FA5">
        <w:rPr>
          <w:rFonts w:cs="Arial"/>
          <w:sz w:val="20"/>
          <w:szCs w:val="20"/>
        </w:rPr>
        <w:t xml:space="preserve">assumes no responsibility for disclosure or use of data. In the event properly marked data is legally requested, the </w:t>
      </w:r>
      <w:r w:rsidR="00777735" w:rsidRPr="00CF7FA5">
        <w:rPr>
          <w:rFonts w:cs="Arial"/>
          <w:sz w:val="20"/>
          <w:szCs w:val="20"/>
        </w:rPr>
        <w:t>respondent</w:t>
      </w:r>
      <w:r w:rsidR="004549B3" w:rsidRPr="00CF7FA5">
        <w:rPr>
          <w:rFonts w:cs="Arial"/>
          <w:sz w:val="20"/>
          <w:szCs w:val="20"/>
        </w:rPr>
        <w:t xml:space="preserve"> will be advised of the request and may expeditiously submit to </w:t>
      </w:r>
      <w:r w:rsidR="0007683E">
        <w:rPr>
          <w:rFonts w:cs="Arial"/>
          <w:sz w:val="20"/>
          <w:szCs w:val="20"/>
        </w:rPr>
        <w:t>the</w:t>
      </w:r>
      <w:r w:rsidR="004138A2">
        <w:rPr>
          <w:rFonts w:cs="Arial"/>
          <w:sz w:val="20"/>
          <w:szCs w:val="20"/>
        </w:rPr>
        <w:t xml:space="preserve"> District </w:t>
      </w:r>
      <w:r w:rsidR="004549B3" w:rsidRPr="00CF7FA5">
        <w:rPr>
          <w:rFonts w:cs="Arial"/>
          <w:sz w:val="20"/>
          <w:szCs w:val="20"/>
        </w:rPr>
        <w:t xml:space="preserve">a detailed statement indicating the reasons it has for believing that the information is exempt from the disclosure under federal, state, and local law.  </w:t>
      </w:r>
      <w:r w:rsidR="0007683E">
        <w:rPr>
          <w:rFonts w:cs="Arial"/>
          <w:sz w:val="20"/>
          <w:szCs w:val="20"/>
        </w:rPr>
        <w:t>The</w:t>
      </w:r>
      <w:r w:rsidR="004138A2">
        <w:rPr>
          <w:rFonts w:cs="Arial"/>
          <w:sz w:val="20"/>
          <w:szCs w:val="20"/>
        </w:rPr>
        <w:t xml:space="preserve"> District </w:t>
      </w:r>
      <w:r w:rsidR="004549B3" w:rsidRPr="00CF7FA5">
        <w:rPr>
          <w:rFonts w:cs="Arial"/>
          <w:sz w:val="20"/>
          <w:szCs w:val="20"/>
        </w:rPr>
        <w:t xml:space="preserve">will exercise care in applying this confidentiality standard, but will not be held liable for any damage or injury which may result from any disclosure which may occur.  </w:t>
      </w:r>
      <w:r w:rsidR="00777735" w:rsidRPr="00CF7FA5">
        <w:rPr>
          <w:rFonts w:cs="Arial"/>
          <w:sz w:val="20"/>
          <w:szCs w:val="20"/>
        </w:rPr>
        <w:t>Respondent</w:t>
      </w:r>
      <w:r w:rsidR="004549B3" w:rsidRPr="00CF7FA5">
        <w:rPr>
          <w:rFonts w:cs="Arial"/>
          <w:sz w:val="20"/>
          <w:szCs w:val="20"/>
        </w:rPr>
        <w:t xml:space="preserve"> agrees to assume and pay for all costs incurred by </w:t>
      </w:r>
      <w:r w:rsidR="0007683E">
        <w:rPr>
          <w:rFonts w:cs="Arial"/>
          <w:sz w:val="20"/>
          <w:szCs w:val="20"/>
        </w:rPr>
        <w:t>the</w:t>
      </w:r>
      <w:r w:rsidR="004138A2">
        <w:rPr>
          <w:rFonts w:cs="Arial"/>
          <w:sz w:val="20"/>
          <w:szCs w:val="20"/>
        </w:rPr>
        <w:t xml:space="preserve"> District </w:t>
      </w:r>
      <w:r w:rsidR="00777735" w:rsidRPr="00CF7FA5">
        <w:rPr>
          <w:rFonts w:cs="Arial"/>
          <w:sz w:val="20"/>
          <w:szCs w:val="20"/>
        </w:rPr>
        <w:t>including</w:t>
      </w:r>
      <w:r w:rsidR="004549B3" w:rsidRPr="00CF7FA5">
        <w:rPr>
          <w:rFonts w:cs="Arial"/>
          <w:sz w:val="20"/>
          <w:szCs w:val="20"/>
        </w:rPr>
        <w:t xml:space="preserve"> </w:t>
      </w:r>
      <w:r w:rsidR="00777735" w:rsidRPr="00CF7FA5">
        <w:rPr>
          <w:rFonts w:cs="Arial"/>
          <w:sz w:val="20"/>
          <w:szCs w:val="20"/>
        </w:rPr>
        <w:t>attorney’s</w:t>
      </w:r>
      <w:r w:rsidR="004549B3" w:rsidRPr="00CF7FA5">
        <w:rPr>
          <w:rFonts w:cs="Arial"/>
          <w:sz w:val="20"/>
          <w:szCs w:val="20"/>
        </w:rPr>
        <w:t xml:space="preserve"> fees awarded by the court if the </w:t>
      </w:r>
      <w:r w:rsidR="00777735" w:rsidRPr="00CF7FA5">
        <w:rPr>
          <w:rFonts w:cs="Arial"/>
          <w:sz w:val="20"/>
          <w:szCs w:val="20"/>
        </w:rPr>
        <w:t>respondent</w:t>
      </w:r>
      <w:r w:rsidR="004549B3" w:rsidRPr="00CF7FA5">
        <w:rPr>
          <w:rFonts w:cs="Arial"/>
          <w:sz w:val="20"/>
          <w:szCs w:val="20"/>
        </w:rPr>
        <w:t xml:space="preserve"> requests </w:t>
      </w:r>
      <w:r w:rsidR="0025112D">
        <w:rPr>
          <w:rFonts w:cs="Arial"/>
          <w:sz w:val="20"/>
          <w:szCs w:val="20"/>
        </w:rPr>
        <w:t>the</w:t>
      </w:r>
      <w:r w:rsidR="004138A2">
        <w:rPr>
          <w:rFonts w:cs="Arial"/>
          <w:sz w:val="20"/>
          <w:szCs w:val="20"/>
        </w:rPr>
        <w:t xml:space="preserve"> District </w:t>
      </w:r>
      <w:r w:rsidR="004549B3" w:rsidRPr="00CF7FA5">
        <w:rPr>
          <w:rFonts w:cs="Arial"/>
          <w:sz w:val="20"/>
          <w:szCs w:val="20"/>
        </w:rPr>
        <w:t>to</w:t>
      </w:r>
      <w:r w:rsidR="004549B3" w:rsidRPr="002D2E76">
        <w:rPr>
          <w:rFonts w:cs="Arial"/>
          <w:sz w:val="20"/>
          <w:szCs w:val="20"/>
        </w:rPr>
        <w:t xml:space="preserve"> resist disclosure of material.</w:t>
      </w:r>
    </w:p>
    <w:p w:rsidR="004549B3" w:rsidRPr="002D2E76" w:rsidRDefault="004549B3" w:rsidP="002D2E76">
      <w:pPr>
        <w:spacing w:line="360" w:lineRule="auto"/>
        <w:ind w:left="540" w:hanging="540"/>
        <w:jc w:val="both"/>
        <w:rPr>
          <w:rFonts w:cs="Arial"/>
          <w:sz w:val="20"/>
          <w:szCs w:val="20"/>
        </w:rPr>
      </w:pPr>
    </w:p>
    <w:p w:rsidR="004549B3" w:rsidRPr="002D2E76" w:rsidRDefault="0077562F" w:rsidP="002D2E76">
      <w:pPr>
        <w:spacing w:line="360" w:lineRule="auto"/>
        <w:ind w:left="540" w:hanging="540"/>
        <w:jc w:val="both"/>
        <w:rPr>
          <w:rFonts w:cs="Arial"/>
          <w:b/>
          <w:caps/>
          <w:sz w:val="20"/>
          <w:szCs w:val="20"/>
        </w:rPr>
      </w:pPr>
      <w:r>
        <w:rPr>
          <w:rFonts w:cs="Arial"/>
          <w:b/>
          <w:caps/>
          <w:sz w:val="20"/>
          <w:szCs w:val="20"/>
        </w:rPr>
        <w:t>9</w:t>
      </w:r>
      <w:r w:rsidR="00BD2BB8">
        <w:rPr>
          <w:rFonts w:cs="Arial"/>
          <w:b/>
          <w:caps/>
          <w:sz w:val="20"/>
          <w:szCs w:val="20"/>
        </w:rPr>
        <w:t>.0</w:t>
      </w:r>
      <w:r w:rsidR="004549B3" w:rsidRPr="002D2E76">
        <w:rPr>
          <w:rFonts w:cs="Arial"/>
          <w:b/>
          <w:caps/>
          <w:sz w:val="20"/>
          <w:szCs w:val="20"/>
        </w:rPr>
        <w:tab/>
        <w:t xml:space="preserve">Minimum </w:t>
      </w:r>
      <w:r w:rsidR="00777735" w:rsidRPr="002D2E76">
        <w:rPr>
          <w:rFonts w:cs="Arial"/>
          <w:b/>
          <w:caps/>
          <w:sz w:val="20"/>
          <w:szCs w:val="20"/>
        </w:rPr>
        <w:t>Respondent</w:t>
      </w:r>
      <w:r w:rsidR="004549B3" w:rsidRPr="002D2E76">
        <w:rPr>
          <w:rFonts w:cs="Arial"/>
          <w:b/>
          <w:caps/>
          <w:sz w:val="20"/>
          <w:szCs w:val="20"/>
        </w:rPr>
        <w:t>(s) Eligibility Requirements</w:t>
      </w:r>
    </w:p>
    <w:p w:rsidR="004549B3" w:rsidRPr="00CF7FA5" w:rsidRDefault="0077562F" w:rsidP="002D2E76">
      <w:pPr>
        <w:ind w:left="540" w:hanging="540"/>
        <w:jc w:val="both"/>
        <w:rPr>
          <w:rFonts w:cs="Arial"/>
          <w:sz w:val="20"/>
          <w:szCs w:val="20"/>
        </w:rPr>
      </w:pPr>
      <w:r>
        <w:rPr>
          <w:rFonts w:cs="Arial"/>
          <w:sz w:val="20"/>
          <w:szCs w:val="20"/>
        </w:rPr>
        <w:t>9</w:t>
      </w:r>
      <w:r w:rsidR="004549B3" w:rsidRPr="002D2E76">
        <w:rPr>
          <w:rFonts w:cs="Arial"/>
          <w:sz w:val="20"/>
          <w:szCs w:val="20"/>
        </w:rPr>
        <w:t>.1</w:t>
      </w:r>
      <w:r w:rsidR="004549B3" w:rsidRPr="002D2E76">
        <w:rPr>
          <w:rFonts w:cs="Arial"/>
          <w:sz w:val="20"/>
          <w:szCs w:val="20"/>
        </w:rPr>
        <w:tab/>
      </w:r>
      <w:r w:rsidR="006604BE">
        <w:rPr>
          <w:rFonts w:cs="Arial"/>
          <w:sz w:val="20"/>
          <w:szCs w:val="20"/>
        </w:rPr>
        <w:t>Shawnee Mission</w:t>
      </w:r>
      <w:r w:rsidR="004138A2">
        <w:rPr>
          <w:rFonts w:cs="Arial"/>
          <w:sz w:val="20"/>
          <w:szCs w:val="20"/>
        </w:rPr>
        <w:t xml:space="preserve"> School District </w:t>
      </w:r>
      <w:r w:rsidR="004549B3" w:rsidRPr="00CF7FA5">
        <w:rPr>
          <w:rFonts w:cs="Arial"/>
          <w:sz w:val="20"/>
          <w:szCs w:val="20"/>
        </w:rPr>
        <w:t xml:space="preserve">is a public education system interested in receiving proposals from </w:t>
      </w:r>
      <w:r w:rsidR="00C274C5" w:rsidRPr="00CF7FA5">
        <w:rPr>
          <w:rFonts w:cs="Arial"/>
          <w:sz w:val="20"/>
          <w:szCs w:val="20"/>
        </w:rPr>
        <w:t>ESCO</w:t>
      </w:r>
      <w:r w:rsidR="000A523D" w:rsidRPr="00CF7FA5">
        <w:rPr>
          <w:rFonts w:cs="Arial"/>
          <w:sz w:val="20"/>
          <w:szCs w:val="20"/>
        </w:rPr>
        <w:t xml:space="preserve">s in compliance with </w:t>
      </w:r>
      <w:r w:rsidR="00F62A49">
        <w:rPr>
          <w:rFonts w:cs="Arial"/>
          <w:sz w:val="20"/>
          <w:szCs w:val="20"/>
        </w:rPr>
        <w:t>KSA 75-37, 125</w:t>
      </w:r>
      <w:r w:rsidR="004549B3" w:rsidRPr="00CF7FA5">
        <w:rPr>
          <w:rFonts w:cs="Arial"/>
          <w:sz w:val="20"/>
          <w:szCs w:val="20"/>
        </w:rPr>
        <w:t xml:space="preserve">.  Proposals are requested from firms capable of providing equipment and/or services necessary to achieve cost effective energy efficiency, reduce </w:t>
      </w:r>
      <w:r w:rsidR="006604BE">
        <w:rPr>
          <w:rFonts w:cs="Arial"/>
          <w:sz w:val="20"/>
          <w:szCs w:val="20"/>
        </w:rPr>
        <w:t>Shawnee Mission</w:t>
      </w:r>
      <w:r w:rsidR="004138A2">
        <w:rPr>
          <w:rFonts w:cs="Arial"/>
          <w:sz w:val="20"/>
          <w:szCs w:val="20"/>
        </w:rPr>
        <w:t xml:space="preserve"> School District</w:t>
      </w:r>
      <w:r w:rsidR="00777735" w:rsidRPr="00CF7FA5">
        <w:rPr>
          <w:rFonts w:cs="Arial"/>
          <w:sz w:val="20"/>
          <w:szCs w:val="20"/>
        </w:rPr>
        <w:t>’s</w:t>
      </w:r>
      <w:r w:rsidR="004549B3" w:rsidRPr="00CF7FA5">
        <w:rPr>
          <w:rFonts w:cs="Arial"/>
          <w:sz w:val="20"/>
          <w:szCs w:val="20"/>
        </w:rPr>
        <w:t xml:space="preserve"> </w:t>
      </w:r>
      <w:r w:rsidR="009731FB" w:rsidRPr="00CF7FA5">
        <w:rPr>
          <w:rFonts w:cs="Arial"/>
          <w:sz w:val="20"/>
          <w:szCs w:val="20"/>
        </w:rPr>
        <w:t xml:space="preserve">utility and </w:t>
      </w:r>
      <w:r w:rsidR="004549B3" w:rsidRPr="00CF7FA5">
        <w:rPr>
          <w:rFonts w:cs="Arial"/>
          <w:sz w:val="20"/>
          <w:szCs w:val="20"/>
        </w:rPr>
        <w:t>operating costs</w:t>
      </w:r>
      <w:r w:rsidR="009731FB" w:rsidRPr="00CF7FA5">
        <w:rPr>
          <w:rFonts w:cs="Arial"/>
          <w:sz w:val="20"/>
          <w:szCs w:val="20"/>
        </w:rPr>
        <w:t>,</w:t>
      </w:r>
      <w:r w:rsidR="004549B3" w:rsidRPr="00CF7FA5">
        <w:rPr>
          <w:rFonts w:cs="Arial"/>
          <w:sz w:val="20"/>
          <w:szCs w:val="20"/>
        </w:rPr>
        <w:t xml:space="preserve"> and</w:t>
      </w:r>
      <w:r w:rsidR="009731FB" w:rsidRPr="00CF7FA5">
        <w:rPr>
          <w:rFonts w:cs="Arial"/>
          <w:sz w:val="20"/>
          <w:szCs w:val="20"/>
        </w:rPr>
        <w:t xml:space="preserve"> provide guaranteed savings</w:t>
      </w:r>
      <w:r w:rsidR="004549B3" w:rsidRPr="00CF7FA5">
        <w:rPr>
          <w:rFonts w:cs="Arial"/>
          <w:sz w:val="20"/>
          <w:szCs w:val="20"/>
        </w:rPr>
        <w:t xml:space="preserve">. </w:t>
      </w:r>
    </w:p>
    <w:p w:rsidR="004549B3" w:rsidRPr="00CF7FA5" w:rsidRDefault="004549B3" w:rsidP="002D2E76">
      <w:pPr>
        <w:ind w:left="540" w:hanging="540"/>
        <w:jc w:val="both"/>
        <w:rPr>
          <w:rFonts w:cs="Arial"/>
          <w:sz w:val="20"/>
          <w:szCs w:val="20"/>
        </w:rPr>
      </w:pPr>
    </w:p>
    <w:p w:rsidR="004549B3" w:rsidRPr="00CF7FA5" w:rsidRDefault="0077562F" w:rsidP="002D2E76">
      <w:pPr>
        <w:ind w:left="540" w:hanging="540"/>
        <w:jc w:val="both"/>
        <w:rPr>
          <w:rFonts w:cs="Arial"/>
          <w:sz w:val="20"/>
          <w:szCs w:val="20"/>
        </w:rPr>
      </w:pPr>
      <w:r w:rsidRPr="00CF7FA5">
        <w:rPr>
          <w:rFonts w:cs="Arial"/>
          <w:sz w:val="20"/>
          <w:szCs w:val="20"/>
        </w:rPr>
        <w:t>9</w:t>
      </w:r>
      <w:r w:rsidR="004549B3" w:rsidRPr="00CF7FA5">
        <w:rPr>
          <w:rFonts w:cs="Arial"/>
          <w:sz w:val="20"/>
          <w:szCs w:val="20"/>
        </w:rPr>
        <w:t>.2</w:t>
      </w:r>
      <w:r w:rsidR="004549B3" w:rsidRPr="00CF7FA5">
        <w:rPr>
          <w:rFonts w:cs="Arial"/>
          <w:sz w:val="20"/>
          <w:szCs w:val="20"/>
        </w:rPr>
        <w:tab/>
      </w:r>
      <w:r w:rsidR="00511A83">
        <w:rPr>
          <w:rFonts w:cs="Arial"/>
          <w:sz w:val="20"/>
          <w:szCs w:val="20"/>
        </w:rPr>
        <w:t>The</w:t>
      </w:r>
      <w:r w:rsidR="004138A2">
        <w:rPr>
          <w:rFonts w:cs="Arial"/>
          <w:sz w:val="20"/>
          <w:szCs w:val="20"/>
        </w:rPr>
        <w:t xml:space="preserve"> District </w:t>
      </w:r>
      <w:r w:rsidR="00511A83">
        <w:rPr>
          <w:rFonts w:cs="Arial"/>
          <w:sz w:val="20"/>
          <w:szCs w:val="20"/>
        </w:rPr>
        <w:t>seeks</w:t>
      </w:r>
      <w:r w:rsidR="004549B3" w:rsidRPr="00CF7FA5">
        <w:rPr>
          <w:rFonts w:cs="Arial"/>
          <w:sz w:val="20"/>
          <w:szCs w:val="20"/>
        </w:rPr>
        <w:t xml:space="preserve"> only capable </w:t>
      </w:r>
      <w:r w:rsidR="00061392" w:rsidRPr="00CF7FA5">
        <w:rPr>
          <w:rFonts w:cs="Arial"/>
          <w:sz w:val="20"/>
          <w:szCs w:val="20"/>
        </w:rPr>
        <w:t>ESCO</w:t>
      </w:r>
      <w:r w:rsidR="004549B3" w:rsidRPr="00CF7FA5">
        <w:rPr>
          <w:rFonts w:cs="Arial"/>
          <w:sz w:val="20"/>
          <w:szCs w:val="20"/>
        </w:rPr>
        <w:t xml:space="preserve">s with experience and qualifications in providing documented </w:t>
      </w:r>
      <w:r w:rsidR="003C7F6F" w:rsidRPr="00CF7FA5">
        <w:rPr>
          <w:rFonts w:cs="Arial"/>
          <w:sz w:val="20"/>
          <w:szCs w:val="20"/>
        </w:rPr>
        <w:t>u</w:t>
      </w:r>
      <w:r w:rsidR="009731FB" w:rsidRPr="00CF7FA5">
        <w:rPr>
          <w:rFonts w:cs="Arial"/>
          <w:sz w:val="20"/>
          <w:szCs w:val="20"/>
        </w:rPr>
        <w:t xml:space="preserve">tility and </w:t>
      </w:r>
      <w:r w:rsidR="003C7F6F" w:rsidRPr="00CF7FA5">
        <w:rPr>
          <w:rFonts w:cs="Arial"/>
          <w:sz w:val="20"/>
          <w:szCs w:val="20"/>
        </w:rPr>
        <w:t>o</w:t>
      </w:r>
      <w:r w:rsidR="004549B3" w:rsidRPr="00CF7FA5">
        <w:rPr>
          <w:rFonts w:cs="Arial"/>
          <w:sz w:val="20"/>
          <w:szCs w:val="20"/>
        </w:rPr>
        <w:t xml:space="preserve">perational </w:t>
      </w:r>
      <w:r w:rsidR="003C7F6F" w:rsidRPr="00CF7FA5">
        <w:rPr>
          <w:rFonts w:cs="Arial"/>
          <w:sz w:val="20"/>
          <w:szCs w:val="20"/>
        </w:rPr>
        <w:t>e</w:t>
      </w:r>
      <w:r w:rsidR="004549B3" w:rsidRPr="00CF7FA5">
        <w:rPr>
          <w:rFonts w:cs="Arial"/>
          <w:sz w:val="20"/>
          <w:szCs w:val="20"/>
        </w:rPr>
        <w:t xml:space="preserve">xpenditure savings.  </w:t>
      </w:r>
      <w:r w:rsidR="009731FB" w:rsidRPr="00CF7FA5">
        <w:rPr>
          <w:rFonts w:cs="Arial"/>
          <w:sz w:val="20"/>
          <w:szCs w:val="20"/>
        </w:rPr>
        <w:t xml:space="preserve">Note:  </w:t>
      </w:r>
      <w:r w:rsidR="00FA0BA6" w:rsidRPr="00CF7FA5">
        <w:rPr>
          <w:rFonts w:cs="Arial"/>
          <w:sz w:val="20"/>
          <w:szCs w:val="20"/>
        </w:rPr>
        <w:t>Submittal</w:t>
      </w:r>
      <w:r w:rsidR="009731FB" w:rsidRPr="00CF7FA5">
        <w:rPr>
          <w:rFonts w:cs="Arial"/>
          <w:sz w:val="20"/>
          <w:szCs w:val="20"/>
        </w:rPr>
        <w:t xml:space="preserve"> of</w:t>
      </w:r>
      <w:r w:rsidR="0039309C" w:rsidRPr="00CF7FA5">
        <w:rPr>
          <w:rFonts w:cs="Arial"/>
          <w:sz w:val="20"/>
          <w:szCs w:val="20"/>
        </w:rPr>
        <w:t xml:space="preserve"> documentation to support required in-</w:t>
      </w:r>
      <w:r w:rsidR="004549B3" w:rsidRPr="00CF7FA5">
        <w:rPr>
          <w:rFonts w:cs="Arial"/>
          <w:sz w:val="20"/>
          <w:szCs w:val="20"/>
        </w:rPr>
        <w:t xml:space="preserve">house certification and memberships </w:t>
      </w:r>
      <w:r w:rsidR="009731FB" w:rsidRPr="00CF7FA5">
        <w:rPr>
          <w:rFonts w:cs="Arial"/>
          <w:sz w:val="20"/>
          <w:szCs w:val="20"/>
        </w:rPr>
        <w:t>is required.</w:t>
      </w:r>
    </w:p>
    <w:p w:rsidR="00564FED" w:rsidRPr="00CF7FA5" w:rsidRDefault="00564FED" w:rsidP="002D2E76">
      <w:pPr>
        <w:ind w:left="540" w:hanging="540"/>
        <w:jc w:val="both"/>
        <w:rPr>
          <w:rFonts w:cs="Arial"/>
          <w:sz w:val="20"/>
          <w:szCs w:val="20"/>
        </w:rPr>
      </w:pPr>
    </w:p>
    <w:p w:rsidR="00721190" w:rsidRPr="00CF7FA5" w:rsidRDefault="00453B76" w:rsidP="00BD2BB8">
      <w:pPr>
        <w:pStyle w:val="ListParagraph"/>
        <w:numPr>
          <w:ilvl w:val="0"/>
          <w:numId w:val="17"/>
        </w:numPr>
        <w:ind w:left="900"/>
        <w:jc w:val="both"/>
        <w:rPr>
          <w:rFonts w:cs="Arial"/>
          <w:sz w:val="20"/>
          <w:szCs w:val="20"/>
        </w:rPr>
      </w:pPr>
      <w:r w:rsidRPr="00CF7FA5">
        <w:rPr>
          <w:rFonts w:cs="Arial"/>
          <w:sz w:val="20"/>
          <w:szCs w:val="20"/>
        </w:rPr>
        <w:t>ESCO</w:t>
      </w:r>
      <w:r w:rsidR="00A36374" w:rsidRPr="00CF7FA5">
        <w:rPr>
          <w:rFonts w:cs="Arial"/>
          <w:sz w:val="20"/>
          <w:szCs w:val="20"/>
        </w:rPr>
        <w:t xml:space="preserve"> </w:t>
      </w:r>
      <w:r w:rsidR="00721190" w:rsidRPr="00CF7FA5">
        <w:rPr>
          <w:rFonts w:cs="Arial"/>
          <w:sz w:val="20"/>
          <w:szCs w:val="20"/>
        </w:rPr>
        <w:t>must have successfully contracted</w:t>
      </w:r>
      <w:r w:rsidR="00564FED" w:rsidRPr="00CF7FA5">
        <w:rPr>
          <w:rFonts w:cs="Arial"/>
          <w:sz w:val="20"/>
          <w:szCs w:val="20"/>
        </w:rPr>
        <w:t xml:space="preserve"> and completed </w:t>
      </w:r>
      <w:r w:rsidR="00A0570D" w:rsidRPr="00CF7FA5">
        <w:rPr>
          <w:rFonts w:cs="Arial"/>
          <w:sz w:val="20"/>
          <w:szCs w:val="20"/>
        </w:rPr>
        <w:t xml:space="preserve">at least </w:t>
      </w:r>
      <w:r w:rsidR="003C7F6F" w:rsidRPr="00CF7FA5">
        <w:rPr>
          <w:rFonts w:cs="Arial"/>
          <w:sz w:val="20"/>
          <w:szCs w:val="20"/>
        </w:rPr>
        <w:t>five</w:t>
      </w:r>
      <w:r w:rsidR="00A0570D" w:rsidRPr="00CF7FA5">
        <w:rPr>
          <w:rFonts w:cs="Arial"/>
          <w:sz w:val="20"/>
          <w:szCs w:val="20"/>
        </w:rPr>
        <w:t xml:space="preserve"> (</w:t>
      </w:r>
      <w:r w:rsidR="003C7F6F" w:rsidRPr="00CF7FA5">
        <w:rPr>
          <w:rFonts w:cs="Arial"/>
          <w:sz w:val="20"/>
          <w:szCs w:val="20"/>
        </w:rPr>
        <w:t>5</w:t>
      </w:r>
      <w:r w:rsidR="00A0570D" w:rsidRPr="00CF7FA5">
        <w:rPr>
          <w:rFonts w:cs="Arial"/>
          <w:sz w:val="20"/>
          <w:szCs w:val="20"/>
        </w:rPr>
        <w:t xml:space="preserve">) </w:t>
      </w:r>
      <w:r w:rsidR="00F62A49">
        <w:rPr>
          <w:rFonts w:cs="Arial"/>
          <w:sz w:val="20"/>
          <w:szCs w:val="20"/>
        </w:rPr>
        <w:t>KSA 75-37, 125</w:t>
      </w:r>
      <w:r w:rsidR="00721190" w:rsidRPr="00CF7FA5">
        <w:rPr>
          <w:rFonts w:cs="Arial"/>
          <w:sz w:val="20"/>
          <w:szCs w:val="20"/>
        </w:rPr>
        <w:t xml:space="preserve"> projects for </w:t>
      </w:r>
      <w:r w:rsidR="00A711A7">
        <w:rPr>
          <w:rFonts w:cs="Arial"/>
          <w:sz w:val="20"/>
          <w:szCs w:val="20"/>
        </w:rPr>
        <w:t>Kansas</w:t>
      </w:r>
      <w:r w:rsidR="00721190" w:rsidRPr="00CF7FA5">
        <w:rPr>
          <w:rFonts w:cs="Arial"/>
          <w:sz w:val="20"/>
          <w:szCs w:val="20"/>
        </w:rPr>
        <w:t xml:space="preserve"> in the prior </w:t>
      </w:r>
      <w:r w:rsidR="004138A2">
        <w:rPr>
          <w:rFonts w:cs="Arial"/>
          <w:sz w:val="20"/>
          <w:szCs w:val="20"/>
        </w:rPr>
        <w:t>ten</w:t>
      </w:r>
      <w:r w:rsidR="00721190" w:rsidRPr="00CF7FA5">
        <w:rPr>
          <w:rFonts w:cs="Arial"/>
          <w:sz w:val="20"/>
          <w:szCs w:val="20"/>
        </w:rPr>
        <w:t xml:space="preserve"> years.</w:t>
      </w:r>
      <w:r w:rsidR="00061392" w:rsidRPr="00CF7FA5">
        <w:rPr>
          <w:rFonts w:cs="Arial"/>
          <w:sz w:val="20"/>
          <w:szCs w:val="20"/>
        </w:rPr>
        <w:t xml:space="preserve">  Projects completed by ESCO personnel while working for another company are excluded, since they do not represent the qualifications and experience of the specific responding ESCO.</w:t>
      </w:r>
    </w:p>
    <w:p w:rsidR="00721190" w:rsidRPr="00CF7FA5" w:rsidRDefault="00721190" w:rsidP="00BD2BB8">
      <w:pPr>
        <w:ind w:left="1188" w:hanging="540"/>
        <w:jc w:val="both"/>
        <w:rPr>
          <w:rFonts w:cs="Arial"/>
          <w:sz w:val="20"/>
          <w:szCs w:val="20"/>
        </w:rPr>
      </w:pPr>
    </w:p>
    <w:p w:rsidR="00DF0B57" w:rsidRPr="00CF7FA5" w:rsidRDefault="00453B76" w:rsidP="00BD2BB8">
      <w:pPr>
        <w:pStyle w:val="ListParagraph"/>
        <w:numPr>
          <w:ilvl w:val="0"/>
          <w:numId w:val="17"/>
        </w:numPr>
        <w:ind w:left="900"/>
        <w:jc w:val="both"/>
        <w:rPr>
          <w:rFonts w:cs="Arial"/>
          <w:sz w:val="20"/>
          <w:szCs w:val="20"/>
        </w:rPr>
      </w:pPr>
      <w:r w:rsidRPr="00CF7FA5">
        <w:rPr>
          <w:rFonts w:cs="Arial"/>
          <w:sz w:val="20"/>
          <w:szCs w:val="20"/>
        </w:rPr>
        <w:t>ESCO</w:t>
      </w:r>
      <w:r w:rsidR="00F32FE3" w:rsidRPr="00CF7FA5">
        <w:rPr>
          <w:rFonts w:cs="Arial"/>
          <w:sz w:val="20"/>
          <w:szCs w:val="20"/>
        </w:rPr>
        <w:t xml:space="preserve"> must provide three (3) years of audited financial statements.     </w:t>
      </w:r>
    </w:p>
    <w:p w:rsidR="00F32FE3" w:rsidRPr="00CF7FA5" w:rsidRDefault="00F32FE3" w:rsidP="00BD2BB8">
      <w:pPr>
        <w:ind w:left="1188" w:firstLine="420"/>
        <w:jc w:val="both"/>
        <w:rPr>
          <w:rFonts w:cs="Arial"/>
          <w:sz w:val="20"/>
          <w:szCs w:val="20"/>
        </w:rPr>
      </w:pPr>
    </w:p>
    <w:p w:rsidR="004549B3" w:rsidRDefault="00453B76" w:rsidP="00BD2BB8">
      <w:pPr>
        <w:pStyle w:val="ListParagraph"/>
        <w:numPr>
          <w:ilvl w:val="0"/>
          <w:numId w:val="17"/>
        </w:numPr>
        <w:ind w:left="900"/>
        <w:jc w:val="both"/>
        <w:rPr>
          <w:rFonts w:cs="Arial"/>
          <w:sz w:val="20"/>
          <w:szCs w:val="20"/>
        </w:rPr>
      </w:pPr>
      <w:r w:rsidRPr="00CF7FA5">
        <w:rPr>
          <w:rFonts w:cs="Arial"/>
          <w:sz w:val="20"/>
          <w:szCs w:val="20"/>
        </w:rPr>
        <w:t>ESCO</w:t>
      </w:r>
      <w:r w:rsidR="00564FED" w:rsidRPr="00CF7FA5">
        <w:rPr>
          <w:rFonts w:cs="Arial"/>
          <w:sz w:val="20"/>
          <w:szCs w:val="20"/>
        </w:rPr>
        <w:t xml:space="preserve"> </w:t>
      </w:r>
      <w:r w:rsidR="003C7F6F" w:rsidRPr="00CF7FA5">
        <w:rPr>
          <w:rFonts w:cs="Arial"/>
          <w:sz w:val="20"/>
          <w:szCs w:val="20"/>
        </w:rPr>
        <w:t>m</w:t>
      </w:r>
      <w:r w:rsidR="00564FED" w:rsidRPr="00CF7FA5">
        <w:rPr>
          <w:rFonts w:cs="Arial"/>
          <w:sz w:val="20"/>
          <w:szCs w:val="20"/>
        </w:rPr>
        <w:t>ust be an</w:t>
      </w:r>
      <w:r w:rsidR="004549B3" w:rsidRPr="00CF7FA5">
        <w:rPr>
          <w:rFonts w:cs="Arial"/>
          <w:sz w:val="20"/>
          <w:szCs w:val="20"/>
        </w:rPr>
        <w:t xml:space="preserve"> </w:t>
      </w:r>
      <w:r w:rsidR="003C7F6F" w:rsidRPr="00CF7FA5">
        <w:rPr>
          <w:rFonts w:cs="Arial"/>
          <w:sz w:val="20"/>
          <w:szCs w:val="20"/>
        </w:rPr>
        <w:t xml:space="preserve">Accredited </w:t>
      </w:r>
      <w:r w:rsidR="00564FED" w:rsidRPr="00CF7FA5">
        <w:rPr>
          <w:rFonts w:cs="Arial"/>
          <w:sz w:val="20"/>
          <w:szCs w:val="20"/>
        </w:rPr>
        <w:t>ESCO</w:t>
      </w:r>
      <w:r w:rsidR="004549B3" w:rsidRPr="00CF7FA5">
        <w:rPr>
          <w:rFonts w:cs="Arial"/>
          <w:sz w:val="20"/>
          <w:szCs w:val="20"/>
        </w:rPr>
        <w:t xml:space="preserve"> by the National Association of Energy Service Companies (NAESCO</w:t>
      </w:r>
      <w:r w:rsidR="004549B3" w:rsidRPr="002D2E76">
        <w:rPr>
          <w:rFonts w:cs="Arial"/>
          <w:sz w:val="20"/>
          <w:szCs w:val="20"/>
        </w:rPr>
        <w:t>).</w:t>
      </w:r>
      <w:r w:rsidR="003C7F6F" w:rsidRPr="002D2E76">
        <w:rPr>
          <w:rFonts w:cs="Arial"/>
          <w:sz w:val="20"/>
          <w:szCs w:val="20"/>
        </w:rPr>
        <w:t xml:space="preserve">  </w:t>
      </w:r>
      <w:r w:rsidR="00061392">
        <w:rPr>
          <w:rFonts w:cs="Arial"/>
          <w:sz w:val="20"/>
          <w:szCs w:val="20"/>
        </w:rPr>
        <w:t xml:space="preserve">NAESCO </w:t>
      </w:r>
      <w:r w:rsidR="003C7F6F" w:rsidRPr="002D2E76">
        <w:rPr>
          <w:rFonts w:cs="Arial"/>
          <w:sz w:val="20"/>
          <w:szCs w:val="20"/>
        </w:rPr>
        <w:t>Membership</w:t>
      </w:r>
      <w:r w:rsidR="00061392">
        <w:rPr>
          <w:rFonts w:cs="Arial"/>
          <w:sz w:val="20"/>
          <w:szCs w:val="20"/>
        </w:rPr>
        <w:t xml:space="preserve"> alone</w:t>
      </w:r>
      <w:r w:rsidR="003C7F6F" w:rsidRPr="002D2E76">
        <w:rPr>
          <w:rFonts w:cs="Arial"/>
          <w:sz w:val="20"/>
          <w:szCs w:val="20"/>
        </w:rPr>
        <w:t xml:space="preserve"> does not meet this requirement.</w:t>
      </w:r>
    </w:p>
    <w:p w:rsidR="003F1496" w:rsidRPr="00F62A49" w:rsidRDefault="003F1496" w:rsidP="00F62A49">
      <w:pPr>
        <w:pStyle w:val="ListParagraph"/>
        <w:rPr>
          <w:rFonts w:cs="Arial"/>
          <w:sz w:val="20"/>
          <w:szCs w:val="20"/>
        </w:rPr>
      </w:pPr>
    </w:p>
    <w:p w:rsidR="003F1496" w:rsidRPr="002D2E76" w:rsidRDefault="003F1496" w:rsidP="00BD2BB8">
      <w:pPr>
        <w:pStyle w:val="ListParagraph"/>
        <w:numPr>
          <w:ilvl w:val="0"/>
          <w:numId w:val="17"/>
        </w:numPr>
        <w:ind w:left="900"/>
        <w:jc w:val="both"/>
        <w:rPr>
          <w:rFonts w:cs="Arial"/>
          <w:sz w:val="20"/>
          <w:szCs w:val="20"/>
        </w:rPr>
      </w:pPr>
      <w:r>
        <w:rPr>
          <w:rFonts w:cs="Arial"/>
          <w:sz w:val="20"/>
          <w:szCs w:val="20"/>
        </w:rPr>
        <w:t xml:space="preserve">ESCO must have a service department with licensed technicians located within </w:t>
      </w:r>
      <w:r w:rsidR="00EB4408">
        <w:rPr>
          <w:rFonts w:cs="Arial"/>
          <w:sz w:val="20"/>
          <w:szCs w:val="20"/>
        </w:rPr>
        <w:t>50</w:t>
      </w:r>
      <w:r w:rsidR="00A711A7">
        <w:rPr>
          <w:rFonts w:cs="Arial"/>
          <w:sz w:val="20"/>
          <w:szCs w:val="20"/>
        </w:rPr>
        <w:t xml:space="preserve"> </w:t>
      </w:r>
      <w:r>
        <w:rPr>
          <w:rFonts w:cs="Arial"/>
          <w:sz w:val="20"/>
          <w:szCs w:val="20"/>
        </w:rPr>
        <w:t xml:space="preserve">miles of </w:t>
      </w:r>
      <w:r w:rsidR="00511A83">
        <w:rPr>
          <w:rFonts w:cs="Arial"/>
          <w:sz w:val="20"/>
          <w:szCs w:val="20"/>
        </w:rPr>
        <w:t xml:space="preserve">the </w:t>
      </w:r>
      <w:r>
        <w:rPr>
          <w:rFonts w:cs="Arial"/>
          <w:sz w:val="20"/>
          <w:szCs w:val="20"/>
        </w:rPr>
        <w:t xml:space="preserve"> District.</w:t>
      </w:r>
    </w:p>
    <w:p w:rsidR="00564FED" w:rsidRPr="002D2E76" w:rsidRDefault="00564FED" w:rsidP="00BD2BB8">
      <w:pPr>
        <w:ind w:left="1188"/>
        <w:jc w:val="both"/>
        <w:rPr>
          <w:rFonts w:cs="Arial"/>
          <w:sz w:val="20"/>
          <w:szCs w:val="20"/>
        </w:rPr>
      </w:pPr>
    </w:p>
    <w:p w:rsidR="004549B3" w:rsidRPr="002D2E76" w:rsidRDefault="0077562F" w:rsidP="002D2E76">
      <w:pPr>
        <w:spacing w:line="360" w:lineRule="auto"/>
        <w:ind w:left="540" w:hanging="540"/>
        <w:jc w:val="both"/>
        <w:rPr>
          <w:rFonts w:cs="Arial"/>
          <w:b/>
          <w:caps/>
          <w:sz w:val="20"/>
          <w:szCs w:val="20"/>
        </w:rPr>
      </w:pPr>
      <w:r>
        <w:rPr>
          <w:rFonts w:cs="Arial"/>
          <w:b/>
          <w:caps/>
          <w:sz w:val="20"/>
          <w:szCs w:val="20"/>
        </w:rPr>
        <w:t>10</w:t>
      </w:r>
      <w:r w:rsidR="00BD2BB8">
        <w:rPr>
          <w:rFonts w:cs="Arial"/>
          <w:b/>
          <w:caps/>
          <w:sz w:val="20"/>
          <w:szCs w:val="20"/>
        </w:rPr>
        <w:t>.0</w:t>
      </w:r>
      <w:r w:rsidR="004549B3" w:rsidRPr="002D2E76">
        <w:rPr>
          <w:rFonts w:cs="Arial"/>
          <w:b/>
          <w:caps/>
          <w:sz w:val="20"/>
          <w:szCs w:val="20"/>
        </w:rPr>
        <w:tab/>
        <w:t>Award and Purchase</w:t>
      </w:r>
    </w:p>
    <w:p w:rsidR="00511A83" w:rsidRDefault="0077562F" w:rsidP="002D2E76">
      <w:pPr>
        <w:ind w:left="547" w:hanging="547"/>
        <w:jc w:val="both"/>
        <w:rPr>
          <w:rFonts w:cs="Arial"/>
          <w:sz w:val="20"/>
          <w:szCs w:val="20"/>
        </w:rPr>
      </w:pPr>
      <w:r w:rsidRPr="002D2E76">
        <w:rPr>
          <w:rFonts w:cs="Arial"/>
          <w:sz w:val="20"/>
          <w:szCs w:val="20"/>
        </w:rPr>
        <w:t>1</w:t>
      </w:r>
      <w:r>
        <w:rPr>
          <w:rFonts w:cs="Arial"/>
          <w:sz w:val="20"/>
          <w:szCs w:val="20"/>
        </w:rPr>
        <w:t>0</w:t>
      </w:r>
      <w:r w:rsidR="004549B3" w:rsidRPr="002D2E76">
        <w:rPr>
          <w:rFonts w:cs="Arial"/>
          <w:sz w:val="20"/>
          <w:szCs w:val="20"/>
        </w:rPr>
        <w:t>.1</w:t>
      </w:r>
      <w:r w:rsidR="004549B3" w:rsidRPr="002D2E76">
        <w:rPr>
          <w:rFonts w:cs="Arial"/>
          <w:sz w:val="20"/>
          <w:szCs w:val="20"/>
        </w:rPr>
        <w:tab/>
      </w:r>
      <w:r w:rsidR="00511A83">
        <w:rPr>
          <w:rFonts w:cs="Arial"/>
          <w:sz w:val="20"/>
          <w:szCs w:val="20"/>
        </w:rPr>
        <w:t>All qualifications and proposals will be evaluated, and the District may conduct interviews with any finalists to clarify information provided in the proposals and supplied qualifications.  The District will make a final selection b</w:t>
      </w:r>
      <w:r w:rsidR="00507D1D">
        <w:rPr>
          <w:rFonts w:cs="Arial"/>
          <w:sz w:val="20"/>
          <w:szCs w:val="20"/>
        </w:rPr>
        <w:t>a</w:t>
      </w:r>
      <w:r w:rsidR="00511A83">
        <w:rPr>
          <w:rFonts w:cs="Arial"/>
          <w:sz w:val="20"/>
          <w:szCs w:val="20"/>
        </w:rPr>
        <w:t>sed upon factors in the best interest of the District.</w:t>
      </w:r>
    </w:p>
    <w:p w:rsidR="00511A83" w:rsidRDefault="00511A83" w:rsidP="002D2E76">
      <w:pPr>
        <w:ind w:left="547" w:hanging="547"/>
        <w:jc w:val="both"/>
        <w:rPr>
          <w:rFonts w:cs="Arial"/>
          <w:sz w:val="20"/>
          <w:szCs w:val="20"/>
        </w:rPr>
      </w:pPr>
    </w:p>
    <w:p w:rsidR="00511A83" w:rsidRDefault="00511A83" w:rsidP="002D2E76">
      <w:pPr>
        <w:ind w:left="547" w:hanging="547"/>
        <w:jc w:val="both"/>
        <w:rPr>
          <w:rFonts w:cs="Arial"/>
          <w:sz w:val="20"/>
          <w:szCs w:val="20"/>
        </w:rPr>
      </w:pPr>
      <w:r>
        <w:rPr>
          <w:rFonts w:cs="Arial"/>
          <w:sz w:val="20"/>
          <w:szCs w:val="20"/>
        </w:rPr>
        <w:tab/>
        <w:t>Qualifications will be evaluated and scored on criteria set forth below.</w:t>
      </w:r>
    </w:p>
    <w:p w:rsidR="00511A83" w:rsidRDefault="00511A83" w:rsidP="001438DA">
      <w:pPr>
        <w:jc w:val="both"/>
        <w:rPr>
          <w:rFonts w:cs="Arial"/>
          <w:sz w:val="20"/>
          <w:szCs w:val="20"/>
        </w:rPr>
      </w:pPr>
    </w:p>
    <w:p w:rsidR="00511A83" w:rsidRDefault="00511A83" w:rsidP="00511A83">
      <w:pPr>
        <w:jc w:val="both"/>
        <w:rPr>
          <w:rFonts w:cs="Arial"/>
          <w:sz w:val="20"/>
          <w:szCs w:val="20"/>
        </w:rPr>
      </w:pPr>
      <w:r>
        <w:rPr>
          <w:rFonts w:cs="Arial"/>
          <w:sz w:val="20"/>
          <w:szCs w:val="20"/>
        </w:rPr>
        <w:t>Pursuant to KSA 75-37,125,</w:t>
      </w:r>
      <w:r w:rsidRPr="00511A83">
        <w:t xml:space="preserve"> </w:t>
      </w:r>
      <w:r>
        <w:t xml:space="preserve">following the submittal of qualifications, the District will send requests for proposals </w:t>
      </w:r>
      <w:r w:rsidRPr="00511A83">
        <w:rPr>
          <w:rFonts w:cs="Arial"/>
          <w:sz w:val="20"/>
          <w:szCs w:val="20"/>
        </w:rPr>
        <w:t xml:space="preserve">to at least three vendors and negotiating a lease-purchase agreement with one or more vendors submitting a proposal thereto. </w:t>
      </w:r>
    </w:p>
    <w:p w:rsidR="00511A83" w:rsidRDefault="00511A83" w:rsidP="00511A83">
      <w:pPr>
        <w:jc w:val="both"/>
        <w:rPr>
          <w:rFonts w:cs="Arial"/>
          <w:sz w:val="20"/>
          <w:szCs w:val="20"/>
        </w:rPr>
      </w:pPr>
    </w:p>
    <w:p w:rsidR="00511A83" w:rsidRPr="00507D1D" w:rsidRDefault="00511A83" w:rsidP="00511A83">
      <w:pPr>
        <w:jc w:val="both"/>
        <w:rPr>
          <w:rFonts w:cs="Arial"/>
          <w:color w:val="000000" w:themeColor="text1"/>
          <w:sz w:val="20"/>
          <w:szCs w:val="20"/>
        </w:rPr>
      </w:pPr>
      <w:r w:rsidRPr="00507D1D">
        <w:rPr>
          <w:rFonts w:cs="Arial"/>
          <w:color w:val="000000" w:themeColor="text1"/>
          <w:sz w:val="20"/>
          <w:szCs w:val="20"/>
        </w:rPr>
        <w:t>Negotiations entered into pursuant to this section with individual vendors shall not be subject to the provisions of the open meetings act. After an agreement has been executed, the agreement and all proposals from vendors shall be open records available for public inspection in accordance with the open records act. A state agency may utilize the procedures prescribed in </w:t>
      </w:r>
      <w:hyperlink r:id="rId21" w:history="1">
        <w:r w:rsidRPr="00507D1D">
          <w:rPr>
            <w:rStyle w:val="Hyperlink"/>
            <w:rFonts w:cs="Arial"/>
            <w:color w:val="000000" w:themeColor="text1"/>
            <w:sz w:val="20"/>
            <w:szCs w:val="20"/>
          </w:rPr>
          <w:t>K.S.A. 75-37,102</w:t>
        </w:r>
      </w:hyperlink>
      <w:r w:rsidRPr="00507D1D">
        <w:rPr>
          <w:rFonts w:cs="Arial"/>
          <w:color w:val="000000" w:themeColor="text1"/>
          <w:sz w:val="20"/>
          <w:szCs w:val="20"/>
        </w:rPr>
        <w:t>, and amendments thereto, by the procurement negotiating committee to negotiate and contract for energy conservation measures. Each state agency shall provide copies of plans of the proposed energy conservation measure to the state corporation commission for review. No state agency may enter into a contract for an energy conservation measure unless such measure has been approved by the state corporation commission. Plans submitted under this section shall be retained and maintained by the state corporation commission.</w:t>
      </w:r>
    </w:p>
    <w:p w:rsidR="004549B3" w:rsidRPr="00507D1D" w:rsidRDefault="004549B3" w:rsidP="001438DA">
      <w:pPr>
        <w:jc w:val="both"/>
        <w:rPr>
          <w:rFonts w:cs="Arial"/>
          <w:color w:val="000000" w:themeColor="text1"/>
          <w:sz w:val="20"/>
          <w:szCs w:val="20"/>
        </w:rPr>
      </w:pPr>
      <w:r w:rsidRPr="00507D1D">
        <w:rPr>
          <w:rFonts w:cs="Arial"/>
          <w:color w:val="000000" w:themeColor="text1"/>
          <w:sz w:val="20"/>
          <w:szCs w:val="20"/>
        </w:rPr>
        <w:t xml:space="preserve">The firm selected will be notified at the earliest practical date. </w:t>
      </w:r>
      <w:r w:rsidR="003C7F6F" w:rsidRPr="00507D1D">
        <w:rPr>
          <w:rFonts w:cs="Arial"/>
          <w:color w:val="000000" w:themeColor="text1"/>
          <w:sz w:val="20"/>
          <w:szCs w:val="20"/>
        </w:rPr>
        <w:t xml:space="preserve"> </w:t>
      </w:r>
      <w:r w:rsidRPr="00507D1D">
        <w:rPr>
          <w:rFonts w:cs="Arial"/>
          <w:color w:val="000000" w:themeColor="text1"/>
          <w:sz w:val="20"/>
          <w:szCs w:val="20"/>
        </w:rPr>
        <w:t xml:space="preserve">The decision regarding acceptability of any firm’s Proposal shall remain entirely with </w:t>
      </w:r>
      <w:r w:rsidR="00511A83" w:rsidRPr="00507D1D">
        <w:rPr>
          <w:rFonts w:cs="Arial"/>
          <w:color w:val="000000" w:themeColor="text1"/>
          <w:sz w:val="20"/>
          <w:szCs w:val="20"/>
        </w:rPr>
        <w:t xml:space="preserve">the </w:t>
      </w:r>
      <w:r w:rsidR="004138A2" w:rsidRPr="00507D1D">
        <w:rPr>
          <w:rFonts w:cs="Arial"/>
          <w:color w:val="000000" w:themeColor="text1"/>
          <w:sz w:val="20"/>
          <w:szCs w:val="20"/>
        </w:rPr>
        <w:t>District</w:t>
      </w:r>
      <w:r w:rsidRPr="00507D1D">
        <w:rPr>
          <w:rFonts w:cs="Arial"/>
          <w:color w:val="000000" w:themeColor="text1"/>
          <w:sz w:val="20"/>
          <w:szCs w:val="20"/>
        </w:rPr>
        <w:t xml:space="preserve">.  The criteria for </w:t>
      </w:r>
      <w:r w:rsidR="009731FB" w:rsidRPr="00507D1D">
        <w:rPr>
          <w:rFonts w:cs="Arial"/>
          <w:color w:val="000000" w:themeColor="text1"/>
          <w:sz w:val="20"/>
          <w:szCs w:val="20"/>
        </w:rPr>
        <w:t>selection</w:t>
      </w:r>
      <w:r w:rsidRPr="00507D1D">
        <w:rPr>
          <w:rFonts w:cs="Arial"/>
          <w:color w:val="000000" w:themeColor="text1"/>
          <w:sz w:val="20"/>
          <w:szCs w:val="20"/>
        </w:rPr>
        <w:t xml:space="preserve"> will include but </w:t>
      </w:r>
      <w:r w:rsidR="00061392" w:rsidRPr="00507D1D">
        <w:rPr>
          <w:rFonts w:cs="Arial"/>
          <w:color w:val="000000" w:themeColor="text1"/>
          <w:sz w:val="20"/>
          <w:szCs w:val="20"/>
        </w:rPr>
        <w:t xml:space="preserve">is </w:t>
      </w:r>
      <w:r w:rsidRPr="00507D1D">
        <w:rPr>
          <w:rFonts w:cs="Arial"/>
          <w:color w:val="000000" w:themeColor="text1"/>
          <w:sz w:val="20"/>
          <w:szCs w:val="20"/>
        </w:rPr>
        <w:t xml:space="preserve">not limited to demonstrated </w:t>
      </w:r>
      <w:r w:rsidR="009731FB" w:rsidRPr="00507D1D">
        <w:rPr>
          <w:rFonts w:cs="Arial"/>
          <w:color w:val="000000" w:themeColor="text1"/>
          <w:sz w:val="20"/>
          <w:szCs w:val="20"/>
        </w:rPr>
        <w:t xml:space="preserve">experience, referenced performance, service opportunities and specific </w:t>
      </w:r>
      <w:r w:rsidRPr="00507D1D">
        <w:rPr>
          <w:rFonts w:cs="Arial"/>
          <w:color w:val="000000" w:themeColor="text1"/>
          <w:sz w:val="20"/>
          <w:szCs w:val="20"/>
        </w:rPr>
        <w:t xml:space="preserve">responsiveness to the </w:t>
      </w:r>
      <w:r w:rsidR="004040F9" w:rsidRPr="00507D1D">
        <w:rPr>
          <w:rFonts w:cs="Arial"/>
          <w:color w:val="000000" w:themeColor="text1"/>
          <w:sz w:val="20"/>
          <w:szCs w:val="20"/>
        </w:rPr>
        <w:t>RFQ</w:t>
      </w:r>
      <w:r w:rsidRPr="00507D1D">
        <w:rPr>
          <w:rFonts w:cs="Arial"/>
          <w:color w:val="000000" w:themeColor="text1"/>
          <w:sz w:val="20"/>
          <w:szCs w:val="20"/>
        </w:rPr>
        <w:t xml:space="preserve">. </w:t>
      </w:r>
    </w:p>
    <w:p w:rsidR="004549B3" w:rsidRPr="00CF7FA5" w:rsidRDefault="004549B3" w:rsidP="002D2E76">
      <w:pPr>
        <w:ind w:left="547" w:hanging="547"/>
        <w:jc w:val="both"/>
        <w:rPr>
          <w:rFonts w:cs="Arial"/>
          <w:sz w:val="20"/>
          <w:szCs w:val="20"/>
        </w:rPr>
      </w:pPr>
    </w:p>
    <w:p w:rsidR="004549B3" w:rsidRPr="002D2E76" w:rsidRDefault="0077562F" w:rsidP="002D2E76">
      <w:pPr>
        <w:ind w:left="547" w:hanging="547"/>
        <w:jc w:val="both"/>
        <w:rPr>
          <w:rFonts w:cs="Arial"/>
          <w:sz w:val="20"/>
          <w:szCs w:val="20"/>
        </w:rPr>
      </w:pPr>
      <w:r w:rsidRPr="00CF7FA5">
        <w:rPr>
          <w:rFonts w:cs="Arial"/>
          <w:sz w:val="20"/>
          <w:szCs w:val="20"/>
        </w:rPr>
        <w:t>10</w:t>
      </w:r>
      <w:r w:rsidR="004549B3" w:rsidRPr="00CF7FA5">
        <w:rPr>
          <w:rFonts w:cs="Arial"/>
          <w:sz w:val="20"/>
          <w:szCs w:val="20"/>
        </w:rPr>
        <w:t>.2</w:t>
      </w:r>
      <w:r w:rsidR="004549B3" w:rsidRPr="00CF7FA5">
        <w:rPr>
          <w:rFonts w:cs="Arial"/>
          <w:sz w:val="20"/>
          <w:szCs w:val="20"/>
        </w:rPr>
        <w:tab/>
      </w:r>
      <w:r w:rsidR="006604BE">
        <w:rPr>
          <w:rFonts w:cs="Arial"/>
          <w:sz w:val="20"/>
          <w:szCs w:val="20"/>
        </w:rPr>
        <w:t>Shawnee Mission</w:t>
      </w:r>
      <w:r w:rsidR="004138A2">
        <w:rPr>
          <w:rFonts w:cs="Arial"/>
          <w:sz w:val="20"/>
          <w:szCs w:val="20"/>
        </w:rPr>
        <w:t xml:space="preserve"> School District </w:t>
      </w:r>
      <w:r w:rsidR="004549B3" w:rsidRPr="00CF7FA5">
        <w:rPr>
          <w:rFonts w:cs="Arial"/>
          <w:sz w:val="20"/>
          <w:szCs w:val="20"/>
        </w:rPr>
        <w:t xml:space="preserve">hereby notifies all </w:t>
      </w:r>
      <w:r w:rsidR="008129E0" w:rsidRPr="00CF7FA5">
        <w:rPr>
          <w:rFonts w:cs="Arial"/>
          <w:sz w:val="20"/>
          <w:szCs w:val="20"/>
        </w:rPr>
        <w:t>respondents</w:t>
      </w:r>
      <w:r w:rsidR="004549B3" w:rsidRPr="00CF7FA5">
        <w:rPr>
          <w:rFonts w:cs="Arial"/>
          <w:sz w:val="20"/>
          <w:szCs w:val="20"/>
        </w:rPr>
        <w:t xml:space="preserve"> that minority business enterprises will be afforded full opportunity to submit proposals in response t</w:t>
      </w:r>
      <w:r w:rsidR="00880263" w:rsidRPr="00CF7FA5">
        <w:rPr>
          <w:rFonts w:cs="Arial"/>
          <w:sz w:val="20"/>
          <w:szCs w:val="20"/>
        </w:rPr>
        <w:t>o this r</w:t>
      </w:r>
      <w:r w:rsidR="004549B3" w:rsidRPr="00CF7FA5">
        <w:rPr>
          <w:rFonts w:cs="Arial"/>
          <w:sz w:val="20"/>
          <w:szCs w:val="20"/>
        </w:rPr>
        <w:t xml:space="preserve">equest and will not be discriminated against on the grounds of race, color, or national origin in consideration of an award.  </w:t>
      </w:r>
      <w:r w:rsidR="008129E0" w:rsidRPr="00CF7FA5">
        <w:rPr>
          <w:rFonts w:cs="Arial"/>
          <w:sz w:val="20"/>
          <w:szCs w:val="20"/>
        </w:rPr>
        <w:t>Respondent</w:t>
      </w:r>
      <w:r w:rsidR="004549B3" w:rsidRPr="00CF7FA5">
        <w:rPr>
          <w:rFonts w:cs="Arial"/>
          <w:sz w:val="20"/>
          <w:szCs w:val="20"/>
        </w:rPr>
        <w:t xml:space="preserve"> hereby agrees that any person is allowed to perform work regardless of race, religion, color, sex, national origin, or ancestry.</w:t>
      </w:r>
    </w:p>
    <w:p w:rsidR="004549B3" w:rsidRPr="002D2E76" w:rsidRDefault="004549B3" w:rsidP="002D2E76">
      <w:pPr>
        <w:spacing w:line="360" w:lineRule="auto"/>
        <w:ind w:left="540"/>
        <w:jc w:val="both"/>
        <w:rPr>
          <w:rFonts w:cs="Arial"/>
          <w:sz w:val="20"/>
          <w:szCs w:val="20"/>
          <w:u w:val="single"/>
        </w:rPr>
      </w:pPr>
    </w:p>
    <w:p w:rsidR="004549B3" w:rsidRPr="002D2E76" w:rsidRDefault="004549B3" w:rsidP="002D2E76">
      <w:pPr>
        <w:spacing w:line="360" w:lineRule="auto"/>
        <w:jc w:val="both"/>
        <w:rPr>
          <w:rFonts w:cs="Arial"/>
          <w:b/>
          <w:caps/>
          <w:sz w:val="20"/>
          <w:szCs w:val="20"/>
          <w:u w:val="single"/>
        </w:rPr>
      </w:pPr>
      <w:r w:rsidRPr="002D2E76">
        <w:rPr>
          <w:rFonts w:cs="Arial"/>
          <w:b/>
          <w:caps/>
          <w:sz w:val="20"/>
          <w:szCs w:val="20"/>
          <w:u w:val="single"/>
        </w:rPr>
        <w:t>Scope of Services</w:t>
      </w:r>
    </w:p>
    <w:p w:rsidR="004549B3" w:rsidRPr="002D2E76" w:rsidRDefault="004549B3" w:rsidP="003F6A85">
      <w:pPr>
        <w:tabs>
          <w:tab w:val="left" w:pos="540"/>
        </w:tabs>
        <w:spacing w:line="360" w:lineRule="auto"/>
        <w:jc w:val="both"/>
        <w:rPr>
          <w:rFonts w:cs="Arial"/>
          <w:b/>
          <w:sz w:val="20"/>
          <w:szCs w:val="20"/>
        </w:rPr>
      </w:pPr>
      <w:r w:rsidRPr="002D2E76">
        <w:rPr>
          <w:rFonts w:cs="Arial"/>
          <w:b/>
          <w:sz w:val="20"/>
          <w:szCs w:val="20"/>
        </w:rPr>
        <w:t>1</w:t>
      </w:r>
      <w:r w:rsidR="0077562F">
        <w:rPr>
          <w:rFonts w:cs="Arial"/>
          <w:b/>
          <w:sz w:val="20"/>
          <w:szCs w:val="20"/>
        </w:rPr>
        <w:t>1</w:t>
      </w:r>
      <w:r w:rsidR="00BD2BB8">
        <w:rPr>
          <w:rFonts w:cs="Arial"/>
          <w:b/>
          <w:sz w:val="20"/>
          <w:szCs w:val="20"/>
        </w:rPr>
        <w:t>.0</w:t>
      </w:r>
      <w:r w:rsidRPr="002D2E76">
        <w:rPr>
          <w:rFonts w:cs="Arial"/>
          <w:b/>
          <w:sz w:val="20"/>
          <w:szCs w:val="20"/>
        </w:rPr>
        <w:tab/>
        <w:t>SCOPE OF SERVICES REQUESTED</w:t>
      </w:r>
    </w:p>
    <w:p w:rsidR="004549B3" w:rsidRDefault="004549B3" w:rsidP="002D2E76">
      <w:pPr>
        <w:ind w:left="547" w:hanging="547"/>
        <w:jc w:val="both"/>
        <w:rPr>
          <w:rFonts w:cs="Arial"/>
          <w:sz w:val="20"/>
          <w:szCs w:val="20"/>
        </w:rPr>
      </w:pPr>
      <w:r w:rsidRPr="002D2E76">
        <w:rPr>
          <w:rFonts w:cs="Arial"/>
          <w:sz w:val="20"/>
          <w:szCs w:val="20"/>
        </w:rPr>
        <w:t>1</w:t>
      </w:r>
      <w:r w:rsidR="0077562F">
        <w:rPr>
          <w:rFonts w:cs="Arial"/>
          <w:sz w:val="20"/>
          <w:szCs w:val="20"/>
        </w:rPr>
        <w:t>1</w:t>
      </w:r>
      <w:r w:rsidRPr="002D2E76">
        <w:rPr>
          <w:rFonts w:cs="Arial"/>
          <w:sz w:val="20"/>
          <w:szCs w:val="20"/>
        </w:rPr>
        <w:t>.1</w:t>
      </w:r>
      <w:r w:rsidRPr="002D2E76">
        <w:rPr>
          <w:rFonts w:cs="Arial"/>
          <w:sz w:val="20"/>
          <w:szCs w:val="20"/>
        </w:rPr>
        <w:tab/>
      </w:r>
      <w:r w:rsidRPr="00CF7FA5">
        <w:rPr>
          <w:rFonts w:cs="Arial"/>
          <w:sz w:val="20"/>
          <w:szCs w:val="20"/>
        </w:rPr>
        <w:t xml:space="preserve">It </w:t>
      </w:r>
      <w:r w:rsidR="0025776A" w:rsidRPr="00CF7FA5">
        <w:rPr>
          <w:rFonts w:cs="Arial"/>
          <w:sz w:val="20"/>
          <w:szCs w:val="20"/>
        </w:rPr>
        <w:t>is</w:t>
      </w:r>
      <w:r w:rsidRPr="00CF7FA5">
        <w:rPr>
          <w:rFonts w:cs="Arial"/>
          <w:sz w:val="20"/>
          <w:szCs w:val="20"/>
        </w:rPr>
        <w:t xml:space="preserve"> the intent of this </w:t>
      </w:r>
      <w:r w:rsidR="002F443B" w:rsidRPr="00CF7FA5">
        <w:rPr>
          <w:rFonts w:cs="Arial"/>
          <w:sz w:val="20"/>
          <w:szCs w:val="20"/>
        </w:rPr>
        <w:t xml:space="preserve">Request </w:t>
      </w:r>
      <w:r w:rsidRPr="00CF7FA5">
        <w:rPr>
          <w:rFonts w:cs="Arial"/>
          <w:sz w:val="20"/>
          <w:szCs w:val="20"/>
        </w:rPr>
        <w:t xml:space="preserve">to </w:t>
      </w:r>
      <w:r w:rsidR="003B0C02" w:rsidRPr="00CF7FA5">
        <w:rPr>
          <w:rFonts w:cs="Arial"/>
          <w:sz w:val="20"/>
          <w:szCs w:val="20"/>
        </w:rPr>
        <w:t xml:space="preserve">ascertain </w:t>
      </w:r>
      <w:r w:rsidRPr="00CF7FA5">
        <w:rPr>
          <w:rFonts w:cs="Arial"/>
          <w:sz w:val="20"/>
          <w:szCs w:val="20"/>
        </w:rPr>
        <w:t xml:space="preserve">qualifications for </w:t>
      </w:r>
      <w:r w:rsidR="00F62A49">
        <w:rPr>
          <w:rFonts w:cs="Arial"/>
          <w:sz w:val="20"/>
          <w:szCs w:val="20"/>
        </w:rPr>
        <w:t>KSA 75-37, 125</w:t>
      </w:r>
      <w:r w:rsidRPr="00CF7FA5">
        <w:rPr>
          <w:rFonts w:cs="Arial"/>
          <w:sz w:val="20"/>
          <w:szCs w:val="20"/>
        </w:rPr>
        <w:t xml:space="preserve"> services</w:t>
      </w:r>
      <w:r w:rsidR="003C7F6F" w:rsidRPr="00CF7FA5">
        <w:rPr>
          <w:rFonts w:cs="Arial"/>
          <w:sz w:val="20"/>
          <w:szCs w:val="20"/>
        </w:rPr>
        <w:t>.</w:t>
      </w:r>
      <w:r w:rsidRPr="00CF7FA5">
        <w:rPr>
          <w:rFonts w:cs="Arial"/>
          <w:sz w:val="20"/>
          <w:szCs w:val="20"/>
        </w:rPr>
        <w:t xml:space="preserve"> </w:t>
      </w:r>
      <w:r w:rsidR="003C7F6F" w:rsidRPr="00CF7FA5">
        <w:rPr>
          <w:rFonts w:cs="Arial"/>
          <w:sz w:val="20"/>
          <w:szCs w:val="20"/>
        </w:rPr>
        <w:t xml:space="preserve"> </w:t>
      </w:r>
      <w:r w:rsidR="00511A83">
        <w:rPr>
          <w:rFonts w:cs="Arial"/>
          <w:sz w:val="20"/>
          <w:szCs w:val="20"/>
        </w:rPr>
        <w:t>The</w:t>
      </w:r>
      <w:r w:rsidR="004138A2">
        <w:rPr>
          <w:rFonts w:cs="Arial"/>
          <w:sz w:val="20"/>
          <w:szCs w:val="20"/>
        </w:rPr>
        <w:t xml:space="preserve"> District </w:t>
      </w:r>
      <w:r w:rsidR="00777735" w:rsidRPr="00CF7FA5">
        <w:rPr>
          <w:rFonts w:cs="Arial"/>
          <w:sz w:val="20"/>
          <w:szCs w:val="20"/>
        </w:rPr>
        <w:t>is</w:t>
      </w:r>
      <w:r w:rsidRPr="00CF7FA5">
        <w:rPr>
          <w:rFonts w:cs="Arial"/>
          <w:sz w:val="20"/>
          <w:szCs w:val="20"/>
        </w:rPr>
        <w:t xml:space="preserve"> interested in contracting for a full range of </w:t>
      </w:r>
      <w:r w:rsidR="00F62A49">
        <w:rPr>
          <w:rFonts w:cs="Arial"/>
          <w:sz w:val="20"/>
          <w:szCs w:val="20"/>
        </w:rPr>
        <w:t>KSA 75-37, 125</w:t>
      </w:r>
      <w:r w:rsidRPr="00CF7FA5">
        <w:rPr>
          <w:rFonts w:cs="Arial"/>
          <w:sz w:val="20"/>
          <w:szCs w:val="20"/>
        </w:rPr>
        <w:t xml:space="preserve"> services as allowed by </w:t>
      </w:r>
      <w:r w:rsidR="00A711A7">
        <w:rPr>
          <w:rFonts w:cs="Arial"/>
          <w:sz w:val="20"/>
          <w:szCs w:val="20"/>
        </w:rPr>
        <w:t>Kansas</w:t>
      </w:r>
      <w:r w:rsidR="000A523D" w:rsidRPr="00CF7FA5">
        <w:rPr>
          <w:rFonts w:cs="Arial"/>
          <w:sz w:val="20"/>
          <w:szCs w:val="20"/>
        </w:rPr>
        <w:t xml:space="preserve"> legislation.</w:t>
      </w:r>
    </w:p>
    <w:p w:rsidR="004040F9" w:rsidRDefault="004040F9" w:rsidP="002D2E76">
      <w:pPr>
        <w:ind w:left="547" w:hanging="547"/>
        <w:jc w:val="both"/>
        <w:rPr>
          <w:rFonts w:cs="Arial"/>
          <w:sz w:val="20"/>
          <w:szCs w:val="20"/>
        </w:rPr>
      </w:pPr>
    </w:p>
    <w:p w:rsidR="004040F9" w:rsidRDefault="004040F9" w:rsidP="002D2E76">
      <w:pPr>
        <w:ind w:left="547" w:hanging="547"/>
        <w:jc w:val="both"/>
        <w:rPr>
          <w:rFonts w:cs="Arial"/>
          <w:sz w:val="20"/>
          <w:szCs w:val="20"/>
        </w:rPr>
      </w:pPr>
      <w:r>
        <w:rPr>
          <w:rFonts w:cs="Arial"/>
          <w:sz w:val="20"/>
          <w:szCs w:val="20"/>
        </w:rPr>
        <w:tab/>
        <w:t xml:space="preserve">Energy systems under the statute include, but are not limited to, heating, ventilation, air conditioning systems, lighting, windows, insulation, energy management controls, life safety measures that provide long-term operating-cost reductions, building operation programs that reduce operating costs, other energy conservation related improvements, including improvements to equipment related to renewable energy, water and other resource conservation, and other equipment, services, and improvements providing building </w:t>
      </w:r>
      <w:r w:rsidR="00507D1D">
        <w:rPr>
          <w:rFonts w:cs="Arial"/>
          <w:sz w:val="20"/>
          <w:szCs w:val="20"/>
        </w:rPr>
        <w:t>efficiency</w:t>
      </w:r>
      <w:r>
        <w:rPr>
          <w:rFonts w:cs="Arial"/>
          <w:sz w:val="20"/>
          <w:szCs w:val="20"/>
        </w:rPr>
        <w:t>.</w:t>
      </w:r>
    </w:p>
    <w:p w:rsidR="004040F9" w:rsidRDefault="004040F9" w:rsidP="002D2E76">
      <w:pPr>
        <w:ind w:left="547" w:hanging="547"/>
        <w:jc w:val="both"/>
        <w:rPr>
          <w:rFonts w:cs="Arial"/>
          <w:sz w:val="20"/>
          <w:szCs w:val="20"/>
        </w:rPr>
      </w:pPr>
    </w:p>
    <w:p w:rsidR="004040F9" w:rsidRDefault="004040F9" w:rsidP="002D2E76">
      <w:pPr>
        <w:ind w:left="547" w:hanging="547"/>
        <w:jc w:val="both"/>
        <w:rPr>
          <w:rFonts w:cs="Arial"/>
          <w:sz w:val="20"/>
          <w:szCs w:val="20"/>
        </w:rPr>
      </w:pPr>
      <w:r>
        <w:rPr>
          <w:rFonts w:cs="Arial"/>
          <w:sz w:val="20"/>
          <w:szCs w:val="20"/>
        </w:rPr>
        <w:tab/>
        <w:t xml:space="preserve">Energy services include but are not limited to, investment grade technical energy audit and report; design, acquisition, installation, modification, maintenance, commissioning, monitoring and training in the operation of new and/or existing energy systems which will reduce utility consumption </w:t>
      </w:r>
      <w:r w:rsidR="00FA6742">
        <w:rPr>
          <w:rFonts w:cs="Arial"/>
          <w:sz w:val="20"/>
          <w:szCs w:val="20"/>
        </w:rPr>
        <w:t>associated</w:t>
      </w:r>
      <w:r>
        <w:rPr>
          <w:rFonts w:cs="Arial"/>
          <w:sz w:val="20"/>
          <w:szCs w:val="20"/>
        </w:rPr>
        <w:t xml:space="preserve"> with the hearing, ventilation and air conditioning system, the lighting system, building envelope, </w:t>
      </w:r>
      <w:r w:rsidR="00FA6742">
        <w:rPr>
          <w:rFonts w:cs="Arial"/>
          <w:sz w:val="20"/>
          <w:szCs w:val="20"/>
        </w:rPr>
        <w:t xml:space="preserve">water usage, and other energy using devices, as well as for savings which would not reduce consumption per se, but are aimed at cost savings related to energy use, such as sewage, solid waste collection, fuel switching or demand reductions.  </w:t>
      </w:r>
    </w:p>
    <w:p w:rsidR="00FA6742" w:rsidRDefault="00FA6742" w:rsidP="002D2E76">
      <w:pPr>
        <w:ind w:left="547" w:hanging="547"/>
        <w:jc w:val="both"/>
        <w:rPr>
          <w:rFonts w:cs="Arial"/>
          <w:sz w:val="20"/>
          <w:szCs w:val="20"/>
        </w:rPr>
      </w:pPr>
    </w:p>
    <w:p w:rsidR="00FA6742" w:rsidRPr="00CF7FA5" w:rsidRDefault="00FA6742" w:rsidP="002D2E76">
      <w:pPr>
        <w:ind w:left="547" w:hanging="547"/>
        <w:jc w:val="both"/>
        <w:rPr>
          <w:rFonts w:cs="Arial"/>
          <w:sz w:val="20"/>
          <w:szCs w:val="20"/>
        </w:rPr>
      </w:pPr>
      <w:r>
        <w:rPr>
          <w:rFonts w:cs="Arial"/>
          <w:sz w:val="20"/>
          <w:szCs w:val="20"/>
        </w:rPr>
        <w:tab/>
        <w:t xml:space="preserve">Any energy and/or non-energy cost savings that may be attributable to this project will be rigorously </w:t>
      </w:r>
      <w:r w:rsidR="00197D32">
        <w:rPr>
          <w:rFonts w:cs="Arial"/>
          <w:sz w:val="20"/>
          <w:szCs w:val="20"/>
        </w:rPr>
        <w:t>reviewed</w:t>
      </w:r>
      <w:r>
        <w:rPr>
          <w:rFonts w:cs="Arial"/>
          <w:sz w:val="20"/>
          <w:szCs w:val="20"/>
        </w:rPr>
        <w:t xml:space="preserve"> and, if agreed to, will be limited to those that can be thoroughly documented and verified by the ESCO and approved by the District.  Additional services may include continuing Operational and Maintenance (O&amp;M)</w:t>
      </w:r>
      <w:r w:rsidR="009A6E44">
        <w:rPr>
          <w:rFonts w:cs="Arial"/>
          <w:sz w:val="20"/>
          <w:szCs w:val="20"/>
        </w:rPr>
        <w:t xml:space="preserve"> aspects</w:t>
      </w:r>
      <w:r>
        <w:rPr>
          <w:rFonts w:cs="Arial"/>
          <w:sz w:val="20"/>
          <w:szCs w:val="20"/>
        </w:rPr>
        <w:t xml:space="preserve"> for all improvements and/or training of District staff on routine maintenance and operation of systems as well as training of occupants.</w:t>
      </w:r>
    </w:p>
    <w:p w:rsidR="004549B3" w:rsidRPr="00CF7FA5" w:rsidRDefault="004549B3" w:rsidP="002D2E76">
      <w:pPr>
        <w:ind w:left="547" w:hanging="547"/>
        <w:jc w:val="both"/>
        <w:rPr>
          <w:rFonts w:cs="Arial"/>
          <w:sz w:val="20"/>
          <w:szCs w:val="20"/>
        </w:rPr>
      </w:pPr>
    </w:p>
    <w:p w:rsidR="004549B3" w:rsidRPr="00CF7FA5" w:rsidRDefault="006604BE" w:rsidP="003F6A85">
      <w:pPr>
        <w:pStyle w:val="ListParagraph"/>
        <w:numPr>
          <w:ilvl w:val="1"/>
          <w:numId w:val="22"/>
        </w:numPr>
        <w:tabs>
          <w:tab w:val="left" w:pos="540"/>
        </w:tabs>
        <w:ind w:left="540" w:hanging="540"/>
        <w:jc w:val="both"/>
        <w:rPr>
          <w:rFonts w:cs="Arial"/>
          <w:sz w:val="20"/>
          <w:szCs w:val="20"/>
        </w:rPr>
      </w:pPr>
      <w:r>
        <w:rPr>
          <w:rFonts w:cs="Arial"/>
          <w:sz w:val="20"/>
          <w:szCs w:val="20"/>
        </w:rPr>
        <w:t>Shawnee Mission</w:t>
      </w:r>
      <w:r w:rsidR="004138A2">
        <w:rPr>
          <w:rFonts w:cs="Arial"/>
          <w:sz w:val="20"/>
          <w:szCs w:val="20"/>
        </w:rPr>
        <w:t xml:space="preserve"> School District</w:t>
      </w:r>
      <w:r w:rsidR="008129E0" w:rsidRPr="00CF7FA5">
        <w:rPr>
          <w:rFonts w:cs="Arial"/>
          <w:sz w:val="20"/>
          <w:szCs w:val="20"/>
        </w:rPr>
        <w:t xml:space="preserve"> </w:t>
      </w:r>
      <w:r w:rsidR="004549B3" w:rsidRPr="00CF7FA5">
        <w:rPr>
          <w:rFonts w:cs="Arial"/>
          <w:sz w:val="20"/>
          <w:szCs w:val="20"/>
        </w:rPr>
        <w:t xml:space="preserve">is initially seeking to establish specific qualifications from interested </w:t>
      </w:r>
      <w:r w:rsidR="00061392" w:rsidRPr="00CF7FA5">
        <w:rPr>
          <w:rFonts w:cs="Arial"/>
          <w:sz w:val="20"/>
          <w:szCs w:val="20"/>
        </w:rPr>
        <w:t>ESCO</w:t>
      </w:r>
      <w:r w:rsidR="000A523D" w:rsidRPr="00CF7FA5">
        <w:rPr>
          <w:rFonts w:cs="Arial"/>
          <w:sz w:val="20"/>
          <w:szCs w:val="20"/>
        </w:rPr>
        <w:t>s</w:t>
      </w:r>
      <w:r w:rsidR="004549B3" w:rsidRPr="00CF7FA5">
        <w:rPr>
          <w:rFonts w:cs="Arial"/>
          <w:sz w:val="20"/>
          <w:szCs w:val="20"/>
        </w:rPr>
        <w:t xml:space="preserve"> which are capable of providing comprehensive </w:t>
      </w:r>
      <w:r w:rsidR="00F62A49">
        <w:rPr>
          <w:rFonts w:cs="Arial"/>
          <w:sz w:val="20"/>
          <w:szCs w:val="20"/>
        </w:rPr>
        <w:t>KSA 75-37, 125</w:t>
      </w:r>
      <w:r w:rsidR="004549B3" w:rsidRPr="00CF7FA5">
        <w:rPr>
          <w:rFonts w:cs="Arial"/>
          <w:sz w:val="20"/>
          <w:szCs w:val="20"/>
        </w:rPr>
        <w:t xml:space="preserve"> services for this project. These services may include but are not limited to:</w:t>
      </w:r>
    </w:p>
    <w:p w:rsidR="00BD2BB8" w:rsidRPr="00CF7FA5" w:rsidRDefault="00BD2BB8" w:rsidP="00BD2BB8">
      <w:pPr>
        <w:ind w:left="547"/>
        <w:jc w:val="both"/>
        <w:rPr>
          <w:rFonts w:cs="Arial"/>
          <w:sz w:val="20"/>
          <w:szCs w:val="20"/>
        </w:rPr>
      </w:pPr>
    </w:p>
    <w:p w:rsidR="004549B3" w:rsidRPr="00CF7FA5" w:rsidRDefault="004549B3" w:rsidP="00BD2BB8">
      <w:pPr>
        <w:pStyle w:val="ListParagraph"/>
        <w:numPr>
          <w:ilvl w:val="0"/>
          <w:numId w:val="6"/>
        </w:numPr>
        <w:ind w:left="907"/>
        <w:jc w:val="both"/>
        <w:rPr>
          <w:rFonts w:cs="Arial"/>
          <w:sz w:val="20"/>
          <w:szCs w:val="20"/>
        </w:rPr>
      </w:pPr>
      <w:r w:rsidRPr="00CF7FA5">
        <w:rPr>
          <w:rFonts w:cs="Arial"/>
          <w:sz w:val="20"/>
          <w:szCs w:val="20"/>
        </w:rPr>
        <w:t>Buildings, Facilities and Sites Evaluation</w:t>
      </w:r>
    </w:p>
    <w:p w:rsidR="004549B3" w:rsidRPr="00CF7FA5" w:rsidRDefault="004549B3" w:rsidP="00BD2BB8">
      <w:pPr>
        <w:numPr>
          <w:ilvl w:val="1"/>
          <w:numId w:val="6"/>
        </w:numPr>
        <w:tabs>
          <w:tab w:val="clear" w:pos="1260"/>
          <w:tab w:val="num" w:pos="3338"/>
        </w:tabs>
        <w:ind w:left="1447"/>
        <w:jc w:val="both"/>
        <w:rPr>
          <w:rFonts w:cs="Arial"/>
          <w:sz w:val="20"/>
          <w:szCs w:val="20"/>
        </w:rPr>
      </w:pPr>
      <w:r w:rsidRPr="00CF7FA5">
        <w:rPr>
          <w:rFonts w:cs="Arial"/>
          <w:sz w:val="20"/>
          <w:szCs w:val="20"/>
        </w:rPr>
        <w:t>Review of facility space</w:t>
      </w:r>
    </w:p>
    <w:p w:rsidR="004549B3" w:rsidRPr="002D2E76" w:rsidRDefault="004549B3" w:rsidP="00BD2BB8">
      <w:pPr>
        <w:numPr>
          <w:ilvl w:val="1"/>
          <w:numId w:val="6"/>
        </w:numPr>
        <w:tabs>
          <w:tab w:val="clear" w:pos="1260"/>
          <w:tab w:val="num" w:pos="3151"/>
        </w:tabs>
        <w:ind w:left="1447"/>
        <w:jc w:val="both"/>
        <w:rPr>
          <w:rFonts w:cs="Arial"/>
          <w:sz w:val="20"/>
          <w:szCs w:val="20"/>
        </w:rPr>
      </w:pPr>
      <w:r w:rsidRPr="00CF7FA5">
        <w:rPr>
          <w:rFonts w:cs="Arial"/>
          <w:sz w:val="20"/>
          <w:szCs w:val="20"/>
        </w:rPr>
        <w:t>Review of sites</w:t>
      </w:r>
      <w:r w:rsidRPr="002D2E76">
        <w:rPr>
          <w:rFonts w:cs="Arial"/>
          <w:sz w:val="20"/>
          <w:szCs w:val="20"/>
        </w:rPr>
        <w:t xml:space="preserve"> and infrastructure</w:t>
      </w:r>
    </w:p>
    <w:p w:rsidR="004549B3" w:rsidRPr="002D2E76" w:rsidRDefault="004549B3" w:rsidP="00BD2BB8">
      <w:pPr>
        <w:numPr>
          <w:ilvl w:val="1"/>
          <w:numId w:val="6"/>
        </w:numPr>
        <w:tabs>
          <w:tab w:val="clear" w:pos="1260"/>
          <w:tab w:val="num" w:pos="2964"/>
        </w:tabs>
        <w:ind w:left="1447"/>
        <w:jc w:val="both"/>
        <w:rPr>
          <w:rFonts w:cs="Arial"/>
          <w:sz w:val="20"/>
          <w:szCs w:val="20"/>
        </w:rPr>
      </w:pPr>
      <w:r w:rsidRPr="002D2E76">
        <w:rPr>
          <w:rFonts w:cs="Arial"/>
          <w:sz w:val="20"/>
          <w:szCs w:val="20"/>
        </w:rPr>
        <w:t>Review building condition and systems</w:t>
      </w:r>
    </w:p>
    <w:p w:rsidR="004549B3" w:rsidRPr="002D2E76" w:rsidRDefault="007923D2" w:rsidP="00BD2BB8">
      <w:pPr>
        <w:numPr>
          <w:ilvl w:val="2"/>
          <w:numId w:val="6"/>
        </w:numPr>
        <w:tabs>
          <w:tab w:val="clear" w:pos="2160"/>
          <w:tab w:val="num" w:pos="2181"/>
          <w:tab w:val="num" w:pos="2216"/>
        </w:tabs>
        <w:ind w:left="1807"/>
        <w:jc w:val="both"/>
        <w:rPr>
          <w:rFonts w:cs="Arial"/>
          <w:sz w:val="20"/>
          <w:szCs w:val="20"/>
        </w:rPr>
      </w:pPr>
      <w:r w:rsidRPr="002D2E76">
        <w:rPr>
          <w:rFonts w:cs="Arial"/>
          <w:sz w:val="20"/>
          <w:szCs w:val="20"/>
        </w:rPr>
        <w:t>L</w:t>
      </w:r>
      <w:r w:rsidR="004549B3" w:rsidRPr="002D2E76">
        <w:rPr>
          <w:rFonts w:cs="Arial"/>
          <w:sz w:val="20"/>
          <w:szCs w:val="20"/>
        </w:rPr>
        <w:t>ighting systems</w:t>
      </w:r>
    </w:p>
    <w:p w:rsidR="004549B3" w:rsidRPr="002D2E76" w:rsidRDefault="004549B3" w:rsidP="00BD2BB8">
      <w:pPr>
        <w:numPr>
          <w:ilvl w:val="2"/>
          <w:numId w:val="6"/>
        </w:numPr>
        <w:tabs>
          <w:tab w:val="clear" w:pos="2160"/>
          <w:tab w:val="num" w:pos="2029"/>
          <w:tab w:val="num" w:pos="2181"/>
        </w:tabs>
        <w:ind w:left="1807"/>
        <w:jc w:val="both"/>
        <w:rPr>
          <w:rFonts w:cs="Arial"/>
          <w:sz w:val="20"/>
          <w:szCs w:val="20"/>
        </w:rPr>
      </w:pPr>
      <w:r w:rsidRPr="002D2E76">
        <w:rPr>
          <w:rFonts w:cs="Arial"/>
          <w:sz w:val="20"/>
          <w:szCs w:val="20"/>
        </w:rPr>
        <w:t>Building envelope, windows, doors and environmental issues</w:t>
      </w:r>
    </w:p>
    <w:p w:rsidR="004549B3" w:rsidRPr="002D2E76" w:rsidRDefault="004549B3" w:rsidP="00BD2BB8">
      <w:pPr>
        <w:numPr>
          <w:ilvl w:val="2"/>
          <w:numId w:val="6"/>
        </w:numPr>
        <w:tabs>
          <w:tab w:val="clear" w:pos="2160"/>
          <w:tab w:val="num" w:pos="1994"/>
          <w:tab w:val="num" w:pos="2029"/>
        </w:tabs>
        <w:ind w:left="1807"/>
        <w:jc w:val="both"/>
        <w:rPr>
          <w:rFonts w:cs="Arial"/>
          <w:sz w:val="20"/>
          <w:szCs w:val="20"/>
        </w:rPr>
      </w:pPr>
      <w:r w:rsidRPr="002D2E76">
        <w:rPr>
          <w:rFonts w:cs="Arial"/>
          <w:sz w:val="20"/>
          <w:szCs w:val="20"/>
        </w:rPr>
        <w:t>Mechanical, electrical, plumbing systems</w:t>
      </w:r>
    </w:p>
    <w:p w:rsidR="004549B3" w:rsidRDefault="004549B3" w:rsidP="00BD2BB8">
      <w:pPr>
        <w:numPr>
          <w:ilvl w:val="2"/>
          <w:numId w:val="6"/>
        </w:numPr>
        <w:tabs>
          <w:tab w:val="clear" w:pos="2160"/>
          <w:tab w:val="num" w:pos="1842"/>
          <w:tab w:val="num" w:pos="1994"/>
        </w:tabs>
        <w:ind w:left="1807"/>
        <w:jc w:val="both"/>
        <w:rPr>
          <w:rFonts w:cs="Arial"/>
          <w:sz w:val="20"/>
          <w:szCs w:val="20"/>
        </w:rPr>
      </w:pPr>
      <w:r w:rsidRPr="002D2E76">
        <w:rPr>
          <w:rFonts w:cs="Arial"/>
          <w:sz w:val="20"/>
          <w:szCs w:val="20"/>
        </w:rPr>
        <w:t>Technology</w:t>
      </w:r>
    </w:p>
    <w:p w:rsidR="00BD2BB8" w:rsidRPr="002D2E76" w:rsidRDefault="00BD2BB8" w:rsidP="00BD2BB8">
      <w:pPr>
        <w:tabs>
          <w:tab w:val="num" w:pos="1994"/>
        </w:tabs>
        <w:ind w:left="1807"/>
        <w:jc w:val="both"/>
        <w:rPr>
          <w:rFonts w:cs="Arial"/>
          <w:sz w:val="20"/>
          <w:szCs w:val="20"/>
        </w:rPr>
      </w:pPr>
    </w:p>
    <w:p w:rsidR="004549B3" w:rsidRPr="002D2E76" w:rsidRDefault="007923D2" w:rsidP="00BD2BB8">
      <w:pPr>
        <w:numPr>
          <w:ilvl w:val="0"/>
          <w:numId w:val="6"/>
        </w:numPr>
        <w:tabs>
          <w:tab w:val="clear" w:pos="720"/>
          <w:tab w:val="num" w:pos="1842"/>
        </w:tabs>
        <w:ind w:left="907"/>
        <w:jc w:val="both"/>
        <w:rPr>
          <w:rFonts w:cs="Arial"/>
          <w:sz w:val="20"/>
          <w:szCs w:val="20"/>
        </w:rPr>
      </w:pPr>
      <w:r w:rsidRPr="002D2E76">
        <w:rPr>
          <w:rFonts w:cs="Arial"/>
          <w:sz w:val="20"/>
          <w:szCs w:val="20"/>
        </w:rPr>
        <w:t>ASHRAE Level III Energy Audit</w:t>
      </w:r>
    </w:p>
    <w:p w:rsidR="004549B3" w:rsidRDefault="00F62A49" w:rsidP="00BD2BB8">
      <w:pPr>
        <w:numPr>
          <w:ilvl w:val="1"/>
          <w:numId w:val="6"/>
        </w:numPr>
        <w:tabs>
          <w:tab w:val="clear" w:pos="1260"/>
          <w:tab w:val="num" w:pos="2195"/>
        </w:tabs>
        <w:ind w:left="1447"/>
        <w:jc w:val="both"/>
        <w:rPr>
          <w:rFonts w:cs="Arial"/>
          <w:sz w:val="20"/>
          <w:szCs w:val="20"/>
        </w:rPr>
      </w:pPr>
      <w:r>
        <w:rPr>
          <w:rFonts w:cs="Arial"/>
          <w:sz w:val="20"/>
          <w:szCs w:val="20"/>
        </w:rPr>
        <w:t>KSA 75-37, 125</w:t>
      </w:r>
      <w:r w:rsidR="004549B3" w:rsidRPr="002D2E76">
        <w:rPr>
          <w:rFonts w:cs="Arial"/>
          <w:sz w:val="20"/>
          <w:szCs w:val="20"/>
        </w:rPr>
        <w:t xml:space="preserve"> Pro Forma </w:t>
      </w:r>
    </w:p>
    <w:p w:rsidR="00375CC4" w:rsidRPr="002D2E76" w:rsidRDefault="00375CC4" w:rsidP="00BD2BB8">
      <w:pPr>
        <w:numPr>
          <w:ilvl w:val="1"/>
          <w:numId w:val="6"/>
        </w:numPr>
        <w:tabs>
          <w:tab w:val="clear" w:pos="1260"/>
          <w:tab w:val="num" w:pos="2195"/>
        </w:tabs>
        <w:ind w:left="1447"/>
        <w:jc w:val="both"/>
        <w:rPr>
          <w:rFonts w:cs="Arial"/>
          <w:sz w:val="20"/>
          <w:szCs w:val="20"/>
        </w:rPr>
      </w:pPr>
      <w:r>
        <w:rPr>
          <w:rFonts w:cs="Arial"/>
          <w:sz w:val="20"/>
          <w:szCs w:val="20"/>
        </w:rPr>
        <w:t>Energy Modeling</w:t>
      </w:r>
    </w:p>
    <w:p w:rsidR="004549B3" w:rsidRPr="002D2E76" w:rsidRDefault="004549B3" w:rsidP="00BD2BB8">
      <w:pPr>
        <w:numPr>
          <w:ilvl w:val="1"/>
          <w:numId w:val="6"/>
        </w:numPr>
        <w:tabs>
          <w:tab w:val="clear" w:pos="1260"/>
          <w:tab w:val="num" w:pos="2008"/>
        </w:tabs>
        <w:ind w:left="1447"/>
        <w:jc w:val="both"/>
        <w:rPr>
          <w:rFonts w:cs="Arial"/>
          <w:sz w:val="20"/>
          <w:szCs w:val="20"/>
        </w:rPr>
      </w:pPr>
      <w:r w:rsidRPr="002D2E76">
        <w:rPr>
          <w:rFonts w:cs="Arial"/>
          <w:sz w:val="20"/>
          <w:szCs w:val="20"/>
        </w:rPr>
        <w:t>Operational expenditure savings opportunities</w:t>
      </w:r>
    </w:p>
    <w:p w:rsidR="004549B3" w:rsidRPr="002D2E76" w:rsidRDefault="004549B3" w:rsidP="00BD2BB8">
      <w:pPr>
        <w:numPr>
          <w:ilvl w:val="2"/>
          <w:numId w:val="6"/>
        </w:numPr>
        <w:tabs>
          <w:tab w:val="clear" w:pos="2160"/>
          <w:tab w:val="num" w:pos="2181"/>
        </w:tabs>
        <w:ind w:left="1807"/>
        <w:jc w:val="both"/>
        <w:rPr>
          <w:rFonts w:cs="Arial"/>
          <w:sz w:val="20"/>
          <w:szCs w:val="20"/>
        </w:rPr>
      </w:pPr>
      <w:r w:rsidRPr="002D2E76">
        <w:rPr>
          <w:rFonts w:cs="Arial"/>
          <w:sz w:val="20"/>
          <w:szCs w:val="20"/>
        </w:rPr>
        <w:t xml:space="preserve">Analysis of </w:t>
      </w:r>
      <w:r w:rsidR="00FE2802" w:rsidRPr="002D2E76">
        <w:rPr>
          <w:rFonts w:cs="Arial"/>
          <w:sz w:val="20"/>
          <w:szCs w:val="20"/>
        </w:rPr>
        <w:t xml:space="preserve"> </w:t>
      </w:r>
      <w:r w:rsidR="007923D2" w:rsidRPr="002D2E76">
        <w:rPr>
          <w:rFonts w:cs="Arial"/>
          <w:sz w:val="20"/>
          <w:szCs w:val="20"/>
        </w:rPr>
        <w:t xml:space="preserve">repairs, parts and </w:t>
      </w:r>
      <w:r w:rsidRPr="002D2E76">
        <w:rPr>
          <w:rFonts w:cs="Arial"/>
          <w:sz w:val="20"/>
          <w:szCs w:val="20"/>
        </w:rPr>
        <w:t>outside services</w:t>
      </w:r>
    </w:p>
    <w:p w:rsidR="004549B3" w:rsidRPr="002D2E76" w:rsidRDefault="007923D2" w:rsidP="00BD2BB8">
      <w:pPr>
        <w:numPr>
          <w:ilvl w:val="2"/>
          <w:numId w:val="6"/>
        </w:numPr>
        <w:tabs>
          <w:tab w:val="clear" w:pos="2160"/>
          <w:tab w:val="num" w:pos="1994"/>
        </w:tabs>
        <w:ind w:left="1807"/>
        <w:jc w:val="both"/>
        <w:rPr>
          <w:rFonts w:cs="Arial"/>
          <w:sz w:val="20"/>
          <w:szCs w:val="20"/>
        </w:rPr>
      </w:pPr>
      <w:r w:rsidRPr="002D2E76">
        <w:rPr>
          <w:rFonts w:cs="Arial"/>
          <w:sz w:val="20"/>
          <w:szCs w:val="20"/>
        </w:rPr>
        <w:t xml:space="preserve">Analysis of </w:t>
      </w:r>
      <w:r w:rsidR="004549B3" w:rsidRPr="002D2E76">
        <w:rPr>
          <w:rFonts w:cs="Arial"/>
          <w:sz w:val="20"/>
          <w:szCs w:val="20"/>
        </w:rPr>
        <w:t>labor utilization</w:t>
      </w:r>
    </w:p>
    <w:p w:rsidR="004549B3" w:rsidRDefault="004549B3" w:rsidP="00BD2BB8">
      <w:pPr>
        <w:numPr>
          <w:ilvl w:val="2"/>
          <w:numId w:val="6"/>
        </w:numPr>
        <w:tabs>
          <w:tab w:val="clear" w:pos="2160"/>
          <w:tab w:val="num" w:pos="1807"/>
        </w:tabs>
        <w:ind w:left="1807"/>
        <w:jc w:val="both"/>
        <w:rPr>
          <w:rFonts w:cs="Arial"/>
          <w:sz w:val="20"/>
          <w:szCs w:val="20"/>
        </w:rPr>
      </w:pPr>
      <w:r w:rsidRPr="002D2E76">
        <w:rPr>
          <w:rFonts w:cs="Arial"/>
          <w:sz w:val="20"/>
          <w:szCs w:val="20"/>
        </w:rPr>
        <w:t>Energy reduction analysis</w:t>
      </w:r>
    </w:p>
    <w:p w:rsidR="00BD2BB8" w:rsidRPr="002D2E76" w:rsidRDefault="00BD2BB8" w:rsidP="00BD2BB8">
      <w:pPr>
        <w:ind w:left="1807"/>
        <w:jc w:val="both"/>
        <w:rPr>
          <w:rFonts w:cs="Arial"/>
          <w:sz w:val="20"/>
          <w:szCs w:val="20"/>
        </w:rPr>
      </w:pPr>
    </w:p>
    <w:p w:rsidR="004549B3" w:rsidRPr="002D2E76" w:rsidRDefault="004549B3" w:rsidP="003F6A85">
      <w:pPr>
        <w:numPr>
          <w:ilvl w:val="0"/>
          <w:numId w:val="6"/>
        </w:numPr>
        <w:tabs>
          <w:tab w:val="clear" w:pos="720"/>
          <w:tab w:val="num" w:pos="900"/>
        </w:tabs>
        <w:ind w:left="907"/>
        <w:jc w:val="both"/>
        <w:rPr>
          <w:rFonts w:cs="Arial"/>
          <w:sz w:val="20"/>
          <w:szCs w:val="20"/>
        </w:rPr>
      </w:pPr>
      <w:r w:rsidRPr="002D2E76">
        <w:rPr>
          <w:rFonts w:cs="Arial"/>
          <w:sz w:val="20"/>
          <w:szCs w:val="20"/>
        </w:rPr>
        <w:t>The design and specification of equipment and systems</w:t>
      </w:r>
    </w:p>
    <w:p w:rsidR="004549B3" w:rsidRPr="002D2E76" w:rsidRDefault="004549B3" w:rsidP="00BD2BB8">
      <w:pPr>
        <w:numPr>
          <w:ilvl w:val="1"/>
          <w:numId w:val="6"/>
        </w:numPr>
        <w:ind w:left="1447"/>
        <w:jc w:val="both"/>
        <w:rPr>
          <w:rFonts w:cs="Arial"/>
          <w:sz w:val="20"/>
          <w:szCs w:val="20"/>
        </w:rPr>
      </w:pPr>
      <w:r w:rsidRPr="002D2E76">
        <w:rPr>
          <w:rFonts w:cs="Arial"/>
          <w:sz w:val="20"/>
          <w:szCs w:val="20"/>
        </w:rPr>
        <w:t>Mechanical, Electrical, Plumbing and technology</w:t>
      </w:r>
    </w:p>
    <w:p w:rsidR="004549B3" w:rsidRDefault="004549B3" w:rsidP="00BD2BB8">
      <w:pPr>
        <w:numPr>
          <w:ilvl w:val="1"/>
          <w:numId w:val="6"/>
        </w:numPr>
        <w:ind w:left="1447"/>
        <w:jc w:val="both"/>
        <w:rPr>
          <w:rFonts w:cs="Arial"/>
          <w:sz w:val="20"/>
          <w:szCs w:val="20"/>
        </w:rPr>
      </w:pPr>
      <w:r w:rsidRPr="002D2E76">
        <w:rPr>
          <w:rFonts w:cs="Arial"/>
          <w:sz w:val="20"/>
          <w:szCs w:val="20"/>
        </w:rPr>
        <w:t>Life cycle costing and obsolescence protection</w:t>
      </w:r>
    </w:p>
    <w:p w:rsidR="00BD2BB8" w:rsidRPr="002D2E76" w:rsidRDefault="00BD2BB8" w:rsidP="00BD2BB8">
      <w:pPr>
        <w:ind w:left="1447"/>
        <w:jc w:val="both"/>
        <w:rPr>
          <w:rFonts w:cs="Arial"/>
          <w:sz w:val="20"/>
          <w:szCs w:val="20"/>
        </w:rPr>
      </w:pPr>
    </w:p>
    <w:p w:rsidR="004549B3" w:rsidRDefault="004549B3" w:rsidP="003F6A85">
      <w:pPr>
        <w:numPr>
          <w:ilvl w:val="0"/>
          <w:numId w:val="6"/>
        </w:numPr>
        <w:tabs>
          <w:tab w:val="clear" w:pos="720"/>
          <w:tab w:val="num" w:pos="900"/>
        </w:tabs>
        <w:ind w:left="907"/>
        <w:jc w:val="both"/>
        <w:rPr>
          <w:rFonts w:cs="Arial"/>
          <w:sz w:val="20"/>
          <w:szCs w:val="20"/>
        </w:rPr>
      </w:pPr>
      <w:r w:rsidRPr="002D2E76">
        <w:rPr>
          <w:rFonts w:cs="Arial"/>
          <w:sz w:val="20"/>
          <w:szCs w:val="20"/>
        </w:rPr>
        <w:t>Services associated with the procurement and installation of new equipment</w:t>
      </w:r>
    </w:p>
    <w:p w:rsidR="00BD2BB8" w:rsidRPr="002D2E76" w:rsidRDefault="00BD2BB8" w:rsidP="00BD2BB8">
      <w:pPr>
        <w:ind w:left="907"/>
        <w:jc w:val="both"/>
        <w:rPr>
          <w:rFonts w:cs="Arial"/>
          <w:sz w:val="20"/>
          <w:szCs w:val="20"/>
        </w:rPr>
      </w:pPr>
    </w:p>
    <w:p w:rsidR="004549B3" w:rsidRDefault="004549B3" w:rsidP="003F6A85">
      <w:pPr>
        <w:numPr>
          <w:ilvl w:val="0"/>
          <w:numId w:val="6"/>
        </w:numPr>
        <w:tabs>
          <w:tab w:val="clear" w:pos="720"/>
          <w:tab w:val="num" w:pos="900"/>
        </w:tabs>
        <w:ind w:left="907"/>
        <w:jc w:val="both"/>
        <w:rPr>
          <w:rFonts w:cs="Arial"/>
          <w:sz w:val="20"/>
          <w:szCs w:val="20"/>
        </w:rPr>
      </w:pPr>
      <w:r w:rsidRPr="002D2E76">
        <w:rPr>
          <w:rFonts w:cs="Arial"/>
          <w:sz w:val="20"/>
          <w:szCs w:val="20"/>
        </w:rPr>
        <w:t xml:space="preserve">Construction Management </w:t>
      </w:r>
    </w:p>
    <w:p w:rsidR="00BD2BB8" w:rsidRDefault="00BD2BB8" w:rsidP="00BD2BB8">
      <w:pPr>
        <w:pStyle w:val="ListParagraph"/>
        <w:rPr>
          <w:rFonts w:cs="Arial"/>
          <w:sz w:val="20"/>
          <w:szCs w:val="20"/>
        </w:rPr>
      </w:pPr>
    </w:p>
    <w:p w:rsidR="004549B3" w:rsidRPr="002D2E76" w:rsidRDefault="004549B3" w:rsidP="003F6A85">
      <w:pPr>
        <w:numPr>
          <w:ilvl w:val="0"/>
          <w:numId w:val="6"/>
        </w:numPr>
        <w:tabs>
          <w:tab w:val="clear" w:pos="720"/>
          <w:tab w:val="num" w:pos="900"/>
        </w:tabs>
        <w:ind w:left="907"/>
        <w:jc w:val="both"/>
        <w:rPr>
          <w:rFonts w:cs="Arial"/>
          <w:sz w:val="20"/>
          <w:szCs w:val="20"/>
        </w:rPr>
      </w:pPr>
      <w:r w:rsidRPr="002D2E76">
        <w:rPr>
          <w:rFonts w:cs="Arial"/>
          <w:sz w:val="20"/>
          <w:szCs w:val="20"/>
        </w:rPr>
        <w:t>System commissioning, training of custodial</w:t>
      </w:r>
      <w:r w:rsidR="00197D32">
        <w:rPr>
          <w:rFonts w:cs="Arial"/>
          <w:sz w:val="20"/>
          <w:szCs w:val="20"/>
        </w:rPr>
        <w:t>, maintenance,</w:t>
      </w:r>
      <w:r w:rsidRPr="002D2E76">
        <w:rPr>
          <w:rFonts w:cs="Arial"/>
          <w:sz w:val="20"/>
          <w:szCs w:val="20"/>
        </w:rPr>
        <w:t xml:space="preserve"> and administrative staff on energy efficient practices</w:t>
      </w:r>
    </w:p>
    <w:p w:rsidR="007923D2" w:rsidRPr="002D2E76" w:rsidRDefault="007923D2" w:rsidP="00BD2BB8">
      <w:pPr>
        <w:ind w:left="907"/>
        <w:jc w:val="both"/>
        <w:rPr>
          <w:rFonts w:cs="Arial"/>
          <w:sz w:val="20"/>
          <w:szCs w:val="20"/>
        </w:rPr>
      </w:pPr>
    </w:p>
    <w:p w:rsidR="004549B3" w:rsidRPr="002D2E76" w:rsidRDefault="004549B3" w:rsidP="00BD2BB8">
      <w:pPr>
        <w:numPr>
          <w:ilvl w:val="0"/>
          <w:numId w:val="6"/>
        </w:numPr>
        <w:ind w:left="907"/>
        <w:jc w:val="both"/>
        <w:rPr>
          <w:rFonts w:cs="Arial"/>
          <w:sz w:val="20"/>
          <w:szCs w:val="20"/>
        </w:rPr>
      </w:pPr>
      <w:r w:rsidRPr="002D2E76">
        <w:rPr>
          <w:rFonts w:cs="Arial"/>
          <w:sz w:val="20"/>
          <w:szCs w:val="20"/>
        </w:rPr>
        <w:t>Equipment maintenance on equipment installed</w:t>
      </w:r>
    </w:p>
    <w:p w:rsidR="004549B3" w:rsidRPr="002D2E76" w:rsidRDefault="004549B3" w:rsidP="00BD2BB8">
      <w:pPr>
        <w:ind w:left="360"/>
        <w:jc w:val="both"/>
        <w:rPr>
          <w:rFonts w:cs="Arial"/>
          <w:sz w:val="20"/>
          <w:szCs w:val="20"/>
        </w:rPr>
      </w:pPr>
    </w:p>
    <w:p w:rsidR="004549B3" w:rsidRPr="00CF7FA5" w:rsidRDefault="004549B3" w:rsidP="00BD2BB8">
      <w:pPr>
        <w:ind w:left="547"/>
        <w:jc w:val="both"/>
        <w:rPr>
          <w:rFonts w:cs="Arial"/>
          <w:sz w:val="20"/>
          <w:szCs w:val="20"/>
        </w:rPr>
      </w:pPr>
      <w:r w:rsidRPr="002D2E76">
        <w:rPr>
          <w:rFonts w:cs="Arial"/>
          <w:sz w:val="20"/>
          <w:szCs w:val="20"/>
        </w:rPr>
        <w:t xml:space="preserve">All of these services are relative to the operational </w:t>
      </w:r>
      <w:r w:rsidRPr="00CF7FA5">
        <w:rPr>
          <w:rFonts w:cs="Arial"/>
          <w:sz w:val="20"/>
          <w:szCs w:val="20"/>
        </w:rPr>
        <w:t xml:space="preserve">expenditures of </w:t>
      </w:r>
      <w:r w:rsidR="006604BE">
        <w:rPr>
          <w:rFonts w:cs="Arial"/>
          <w:sz w:val="20"/>
          <w:szCs w:val="20"/>
        </w:rPr>
        <w:t>Shawnee Mission</w:t>
      </w:r>
      <w:r w:rsidR="004138A2">
        <w:rPr>
          <w:rFonts w:cs="Arial"/>
          <w:sz w:val="20"/>
          <w:szCs w:val="20"/>
        </w:rPr>
        <w:t xml:space="preserve"> School District</w:t>
      </w:r>
      <w:r w:rsidRPr="00CF7FA5">
        <w:rPr>
          <w:rFonts w:cs="Arial"/>
          <w:sz w:val="20"/>
          <w:szCs w:val="20"/>
        </w:rPr>
        <w:t xml:space="preserve"> which will reduce costs associated with outside services, leases, labor, energy, future cost avoidance</w:t>
      </w:r>
      <w:r w:rsidR="00FE13A8" w:rsidRPr="00CF7FA5">
        <w:rPr>
          <w:rFonts w:cs="Arial"/>
          <w:sz w:val="20"/>
          <w:szCs w:val="20"/>
        </w:rPr>
        <w:t xml:space="preserve">, utilities, </w:t>
      </w:r>
      <w:r w:rsidRPr="00CF7FA5">
        <w:rPr>
          <w:rFonts w:cs="Arial"/>
          <w:sz w:val="20"/>
          <w:szCs w:val="20"/>
        </w:rPr>
        <w:t>and others</w:t>
      </w:r>
      <w:r w:rsidR="00FE13A8" w:rsidRPr="00CF7FA5">
        <w:rPr>
          <w:rFonts w:cs="Arial"/>
          <w:sz w:val="20"/>
          <w:szCs w:val="20"/>
        </w:rPr>
        <w:t xml:space="preserve"> as may be deemed necessary</w:t>
      </w:r>
      <w:r w:rsidRPr="00CF7FA5">
        <w:rPr>
          <w:rFonts w:cs="Arial"/>
          <w:sz w:val="20"/>
          <w:szCs w:val="20"/>
        </w:rPr>
        <w:t>.</w:t>
      </w:r>
    </w:p>
    <w:p w:rsidR="00375CC4" w:rsidRDefault="00375CC4" w:rsidP="002D2E76">
      <w:pPr>
        <w:tabs>
          <w:tab w:val="left" w:pos="540"/>
        </w:tabs>
        <w:ind w:left="547" w:hanging="540"/>
        <w:jc w:val="both"/>
        <w:rPr>
          <w:rFonts w:cs="Arial"/>
          <w:sz w:val="20"/>
          <w:szCs w:val="20"/>
        </w:rPr>
      </w:pPr>
    </w:p>
    <w:p w:rsidR="00375CC4" w:rsidRDefault="00375CC4" w:rsidP="002D2E76">
      <w:pPr>
        <w:tabs>
          <w:tab w:val="left" w:pos="540"/>
        </w:tabs>
        <w:ind w:left="547" w:hanging="540"/>
        <w:jc w:val="both"/>
        <w:rPr>
          <w:rFonts w:cs="Arial"/>
          <w:sz w:val="20"/>
          <w:szCs w:val="20"/>
        </w:rPr>
      </w:pPr>
    </w:p>
    <w:p w:rsidR="00FE13A8" w:rsidRPr="00CF7FA5" w:rsidRDefault="00FE13A8" w:rsidP="001438DA">
      <w:pPr>
        <w:tabs>
          <w:tab w:val="left" w:pos="540"/>
        </w:tabs>
        <w:jc w:val="both"/>
        <w:rPr>
          <w:rFonts w:cs="Arial"/>
          <w:sz w:val="20"/>
          <w:szCs w:val="20"/>
        </w:rPr>
      </w:pPr>
    </w:p>
    <w:p w:rsidR="00FE13A8" w:rsidRPr="00CF7FA5" w:rsidRDefault="0077562F" w:rsidP="002D2E76">
      <w:pPr>
        <w:tabs>
          <w:tab w:val="left" w:pos="540"/>
        </w:tabs>
        <w:spacing w:line="360" w:lineRule="auto"/>
        <w:ind w:left="540" w:hanging="540"/>
        <w:jc w:val="both"/>
        <w:rPr>
          <w:rFonts w:cs="Arial"/>
          <w:sz w:val="20"/>
          <w:szCs w:val="20"/>
        </w:rPr>
      </w:pPr>
      <w:r w:rsidRPr="00CF7FA5">
        <w:rPr>
          <w:rFonts w:cs="Arial"/>
          <w:sz w:val="20"/>
          <w:szCs w:val="20"/>
        </w:rPr>
        <w:t>11</w:t>
      </w:r>
      <w:r w:rsidR="00FE13A8" w:rsidRPr="00CF7FA5">
        <w:rPr>
          <w:rFonts w:cs="Arial"/>
          <w:sz w:val="20"/>
          <w:szCs w:val="20"/>
        </w:rPr>
        <w:t>.3</w:t>
      </w:r>
      <w:r w:rsidR="00FE13A8" w:rsidRPr="00CF7FA5">
        <w:rPr>
          <w:rFonts w:cs="Arial"/>
          <w:sz w:val="20"/>
          <w:szCs w:val="20"/>
        </w:rPr>
        <w:tab/>
        <w:t>Guaranteed Savings:</w:t>
      </w:r>
    </w:p>
    <w:p w:rsidR="004549B3" w:rsidRDefault="004549B3" w:rsidP="002D2E76">
      <w:pPr>
        <w:tabs>
          <w:tab w:val="left" w:pos="540"/>
        </w:tabs>
        <w:ind w:left="547" w:hanging="547"/>
        <w:jc w:val="both"/>
        <w:rPr>
          <w:rFonts w:cs="Arial"/>
          <w:sz w:val="20"/>
          <w:szCs w:val="20"/>
        </w:rPr>
      </w:pPr>
      <w:r w:rsidRPr="00CF7FA5">
        <w:rPr>
          <w:rFonts w:cs="Arial"/>
          <w:sz w:val="20"/>
          <w:szCs w:val="20"/>
        </w:rPr>
        <w:tab/>
        <w:t>Improvements</w:t>
      </w:r>
      <w:r w:rsidR="00FA6742">
        <w:rPr>
          <w:rFonts w:cs="Arial"/>
          <w:sz w:val="20"/>
          <w:szCs w:val="20"/>
        </w:rPr>
        <w:t xml:space="preserve"> and services</w:t>
      </w:r>
      <w:r w:rsidRPr="00CF7FA5">
        <w:rPr>
          <w:rFonts w:cs="Arial"/>
          <w:sz w:val="20"/>
          <w:szCs w:val="20"/>
        </w:rPr>
        <w:t xml:space="preserve"> must result in guaranteed </w:t>
      </w:r>
      <w:r w:rsidR="003B0C02" w:rsidRPr="00CF7FA5">
        <w:rPr>
          <w:rFonts w:cs="Arial"/>
          <w:sz w:val="20"/>
          <w:szCs w:val="20"/>
        </w:rPr>
        <w:t xml:space="preserve">energy </w:t>
      </w:r>
      <w:r w:rsidRPr="00CF7FA5">
        <w:rPr>
          <w:rFonts w:cs="Arial"/>
          <w:sz w:val="20"/>
          <w:szCs w:val="20"/>
        </w:rPr>
        <w:t>savings</w:t>
      </w:r>
      <w:r w:rsidR="003B0C02" w:rsidRPr="00CF7FA5">
        <w:rPr>
          <w:rFonts w:cs="Arial"/>
          <w:sz w:val="20"/>
          <w:szCs w:val="20"/>
        </w:rPr>
        <w:t>.</w:t>
      </w:r>
      <w:r w:rsidRPr="00CF7FA5">
        <w:rPr>
          <w:rFonts w:cs="Arial"/>
          <w:sz w:val="20"/>
          <w:szCs w:val="20"/>
        </w:rPr>
        <w:t xml:space="preserve"> </w:t>
      </w:r>
      <w:r w:rsidR="00FE13A8" w:rsidRPr="00CF7FA5">
        <w:rPr>
          <w:rFonts w:cs="Arial"/>
          <w:sz w:val="20"/>
          <w:szCs w:val="20"/>
        </w:rPr>
        <w:t xml:space="preserve"> </w:t>
      </w:r>
      <w:r w:rsidR="00E544AC" w:rsidRPr="00CF7FA5">
        <w:rPr>
          <w:rFonts w:cs="Arial"/>
          <w:sz w:val="20"/>
          <w:szCs w:val="20"/>
        </w:rPr>
        <w:t>Sa</w:t>
      </w:r>
      <w:r w:rsidR="00FE13A8" w:rsidRPr="00CF7FA5">
        <w:rPr>
          <w:rFonts w:cs="Arial"/>
          <w:sz w:val="20"/>
          <w:szCs w:val="20"/>
        </w:rPr>
        <w:t xml:space="preserve">vings verification is required from the </w:t>
      </w:r>
      <w:r w:rsidR="00453B76" w:rsidRPr="00CF7FA5">
        <w:rPr>
          <w:rFonts w:cs="Arial"/>
          <w:sz w:val="20"/>
          <w:szCs w:val="20"/>
        </w:rPr>
        <w:t>ESCO</w:t>
      </w:r>
      <w:r w:rsidR="009C674E" w:rsidRPr="00CF7FA5">
        <w:rPr>
          <w:rFonts w:cs="Arial"/>
          <w:sz w:val="20"/>
          <w:szCs w:val="20"/>
        </w:rPr>
        <w:t xml:space="preserve"> based on a guaranteed savings agreement</w:t>
      </w:r>
      <w:r w:rsidR="00A36374" w:rsidRPr="00CF7FA5">
        <w:rPr>
          <w:rFonts w:cs="Arial"/>
          <w:sz w:val="20"/>
          <w:szCs w:val="20"/>
        </w:rPr>
        <w:t>.</w:t>
      </w:r>
      <w:r w:rsidR="009C674E" w:rsidRPr="00CF7FA5">
        <w:rPr>
          <w:rFonts w:cs="Arial"/>
          <w:sz w:val="20"/>
          <w:szCs w:val="20"/>
        </w:rPr>
        <w:t xml:space="preserve"> </w:t>
      </w:r>
      <w:r w:rsidR="00FA6742">
        <w:rPr>
          <w:rFonts w:cs="Arial"/>
          <w:sz w:val="20"/>
          <w:szCs w:val="20"/>
        </w:rPr>
        <w:t xml:space="preserve"> A guarantee is required to be greater than the project costs, and the combined savings achieved by the installed projects must be sufficient to cover all project costs including debt service.</w:t>
      </w:r>
    </w:p>
    <w:p w:rsidR="00FA6742" w:rsidRDefault="00FA6742" w:rsidP="002D2E76">
      <w:pPr>
        <w:tabs>
          <w:tab w:val="left" w:pos="540"/>
        </w:tabs>
        <w:ind w:left="547" w:hanging="547"/>
        <w:jc w:val="both"/>
        <w:rPr>
          <w:rFonts w:cs="Arial"/>
          <w:sz w:val="20"/>
          <w:szCs w:val="20"/>
        </w:rPr>
      </w:pPr>
    </w:p>
    <w:p w:rsidR="00FA6742" w:rsidRPr="00CF7FA5" w:rsidRDefault="00FA6742" w:rsidP="002D2E76">
      <w:pPr>
        <w:tabs>
          <w:tab w:val="left" w:pos="540"/>
        </w:tabs>
        <w:ind w:left="547" w:hanging="547"/>
        <w:jc w:val="both"/>
        <w:rPr>
          <w:rFonts w:cs="Arial"/>
          <w:sz w:val="20"/>
          <w:szCs w:val="20"/>
        </w:rPr>
      </w:pPr>
      <w:r>
        <w:rPr>
          <w:rFonts w:cs="Arial"/>
          <w:sz w:val="20"/>
          <w:szCs w:val="20"/>
        </w:rPr>
        <w:tab/>
        <w:t>Any O&amp;M savings proposed by the selected ESCO will be thoroughly reviewed and, if agreed to, will be limited to those that can be thoroughly documented and approved by the District.</w:t>
      </w:r>
    </w:p>
    <w:p w:rsidR="004549B3" w:rsidRPr="00CF7FA5" w:rsidRDefault="004549B3" w:rsidP="002D2E76">
      <w:pPr>
        <w:tabs>
          <w:tab w:val="left" w:pos="540"/>
        </w:tabs>
        <w:spacing w:line="360" w:lineRule="auto"/>
        <w:ind w:left="540" w:hanging="540"/>
        <w:jc w:val="both"/>
        <w:rPr>
          <w:rFonts w:cs="Arial"/>
          <w:sz w:val="20"/>
          <w:szCs w:val="20"/>
        </w:rPr>
      </w:pPr>
    </w:p>
    <w:p w:rsidR="004549B3" w:rsidRPr="00CF7FA5" w:rsidRDefault="00B462F5" w:rsidP="002D2E76">
      <w:pPr>
        <w:tabs>
          <w:tab w:val="left" w:pos="540"/>
        </w:tabs>
        <w:ind w:left="547" w:hanging="547"/>
        <w:jc w:val="both"/>
        <w:rPr>
          <w:rFonts w:cs="Arial"/>
          <w:sz w:val="20"/>
          <w:szCs w:val="20"/>
        </w:rPr>
      </w:pPr>
      <w:r w:rsidRPr="00CF7FA5">
        <w:rPr>
          <w:rFonts w:cs="Arial"/>
          <w:sz w:val="20"/>
          <w:szCs w:val="20"/>
        </w:rPr>
        <w:t>1</w:t>
      </w:r>
      <w:r w:rsidR="0077562F" w:rsidRPr="00CF7FA5">
        <w:rPr>
          <w:rFonts w:cs="Arial"/>
          <w:sz w:val="20"/>
          <w:szCs w:val="20"/>
        </w:rPr>
        <w:t>1</w:t>
      </w:r>
      <w:r w:rsidRPr="00CF7FA5">
        <w:rPr>
          <w:rFonts w:cs="Arial"/>
          <w:sz w:val="20"/>
          <w:szCs w:val="20"/>
        </w:rPr>
        <w:t>.4</w:t>
      </w:r>
      <w:r w:rsidRPr="00CF7FA5">
        <w:rPr>
          <w:rFonts w:cs="Arial"/>
          <w:sz w:val="20"/>
          <w:szCs w:val="20"/>
        </w:rPr>
        <w:tab/>
      </w:r>
      <w:r w:rsidR="004549B3" w:rsidRPr="00CF7FA5">
        <w:rPr>
          <w:rFonts w:cs="Arial"/>
          <w:sz w:val="20"/>
          <w:szCs w:val="20"/>
        </w:rPr>
        <w:t xml:space="preserve">The </w:t>
      </w:r>
      <w:r w:rsidR="00FE13A8" w:rsidRPr="00CF7FA5">
        <w:rPr>
          <w:rFonts w:cs="Arial"/>
          <w:sz w:val="20"/>
          <w:szCs w:val="20"/>
        </w:rPr>
        <w:t xml:space="preserve">approved </w:t>
      </w:r>
      <w:r w:rsidR="00453B76" w:rsidRPr="00CF7FA5">
        <w:rPr>
          <w:rFonts w:cs="Arial"/>
          <w:sz w:val="20"/>
          <w:szCs w:val="20"/>
        </w:rPr>
        <w:t>ESCO</w:t>
      </w:r>
      <w:r w:rsidR="004549B3" w:rsidRPr="00CF7FA5">
        <w:rPr>
          <w:rFonts w:cs="Arial"/>
          <w:sz w:val="20"/>
          <w:szCs w:val="20"/>
        </w:rPr>
        <w:t xml:space="preserve"> services must be provided in compliance with all applicable Federal and State rules and regulations including, but not limited to any applicable state and local regulation</w:t>
      </w:r>
      <w:r w:rsidR="00FE0330" w:rsidRPr="00CF7FA5">
        <w:rPr>
          <w:rFonts w:cs="Arial"/>
          <w:sz w:val="20"/>
          <w:szCs w:val="20"/>
        </w:rPr>
        <w:t>s</w:t>
      </w:r>
      <w:r w:rsidR="004549B3" w:rsidRPr="00CF7FA5">
        <w:rPr>
          <w:rFonts w:cs="Arial"/>
          <w:sz w:val="20"/>
          <w:szCs w:val="20"/>
        </w:rPr>
        <w:t xml:space="preserve">. </w:t>
      </w:r>
    </w:p>
    <w:p w:rsidR="004549B3" w:rsidRPr="00CF7FA5" w:rsidRDefault="004549B3" w:rsidP="002D2E76">
      <w:pPr>
        <w:tabs>
          <w:tab w:val="left" w:pos="540"/>
        </w:tabs>
        <w:spacing w:line="360" w:lineRule="auto"/>
        <w:ind w:left="540" w:hanging="540"/>
        <w:jc w:val="both"/>
        <w:rPr>
          <w:rFonts w:cs="Arial"/>
          <w:sz w:val="20"/>
          <w:szCs w:val="20"/>
        </w:rPr>
      </w:pPr>
    </w:p>
    <w:p w:rsidR="004549B3" w:rsidRPr="00CF7FA5" w:rsidRDefault="004549B3" w:rsidP="002D2E76">
      <w:pPr>
        <w:tabs>
          <w:tab w:val="left" w:pos="540"/>
        </w:tabs>
        <w:spacing w:line="360" w:lineRule="auto"/>
        <w:jc w:val="both"/>
        <w:rPr>
          <w:rFonts w:cs="Arial"/>
          <w:b/>
          <w:sz w:val="20"/>
          <w:szCs w:val="20"/>
        </w:rPr>
      </w:pPr>
      <w:r w:rsidRPr="00CF7FA5">
        <w:rPr>
          <w:rFonts w:cs="Arial"/>
          <w:b/>
          <w:sz w:val="20"/>
          <w:szCs w:val="20"/>
        </w:rPr>
        <w:t>1</w:t>
      </w:r>
      <w:r w:rsidR="0077562F" w:rsidRPr="00CF7FA5">
        <w:rPr>
          <w:rFonts w:cs="Arial"/>
          <w:b/>
          <w:sz w:val="20"/>
          <w:szCs w:val="20"/>
        </w:rPr>
        <w:t>2</w:t>
      </w:r>
      <w:r w:rsidR="00BD2BB8" w:rsidRPr="00CF7FA5">
        <w:rPr>
          <w:rFonts w:cs="Arial"/>
          <w:b/>
          <w:sz w:val="20"/>
          <w:szCs w:val="20"/>
        </w:rPr>
        <w:t>.0</w:t>
      </w:r>
      <w:r w:rsidRPr="00CF7FA5">
        <w:rPr>
          <w:rFonts w:cs="Arial"/>
          <w:b/>
          <w:sz w:val="20"/>
          <w:szCs w:val="20"/>
        </w:rPr>
        <w:tab/>
        <w:t>GENERAL STATEMENT OF PURPOSE</w:t>
      </w:r>
    </w:p>
    <w:p w:rsidR="004549B3" w:rsidRPr="00CF7FA5" w:rsidRDefault="004549B3" w:rsidP="002D2E76">
      <w:pPr>
        <w:tabs>
          <w:tab w:val="left" w:pos="540"/>
        </w:tabs>
        <w:ind w:left="540" w:hanging="540"/>
        <w:jc w:val="both"/>
        <w:rPr>
          <w:rFonts w:cs="Arial"/>
          <w:sz w:val="20"/>
          <w:szCs w:val="20"/>
        </w:rPr>
      </w:pPr>
      <w:r w:rsidRPr="00CF7FA5">
        <w:rPr>
          <w:rFonts w:cs="Arial"/>
          <w:sz w:val="20"/>
          <w:szCs w:val="20"/>
        </w:rPr>
        <w:t>1</w:t>
      </w:r>
      <w:r w:rsidR="0077562F" w:rsidRPr="00CF7FA5">
        <w:rPr>
          <w:rFonts w:cs="Arial"/>
          <w:sz w:val="20"/>
          <w:szCs w:val="20"/>
        </w:rPr>
        <w:t>2</w:t>
      </w:r>
      <w:r w:rsidRPr="00CF7FA5">
        <w:rPr>
          <w:rFonts w:cs="Arial"/>
          <w:sz w:val="20"/>
          <w:szCs w:val="20"/>
        </w:rPr>
        <w:t>.1</w:t>
      </w:r>
      <w:r w:rsidRPr="00CF7FA5">
        <w:rPr>
          <w:rFonts w:cs="Arial"/>
          <w:sz w:val="20"/>
          <w:szCs w:val="20"/>
        </w:rPr>
        <w:tab/>
        <w:t xml:space="preserve">It is the intent of this request to solicit qualification statements from companies that describe their capability to implement a program to improve the operational efficiency of various </w:t>
      </w:r>
      <w:r w:rsidR="006604BE">
        <w:rPr>
          <w:rFonts w:cs="Arial"/>
          <w:sz w:val="20"/>
          <w:szCs w:val="20"/>
        </w:rPr>
        <w:t>Shawnee Mission</w:t>
      </w:r>
      <w:r w:rsidR="004138A2">
        <w:rPr>
          <w:rFonts w:cs="Arial"/>
          <w:sz w:val="20"/>
          <w:szCs w:val="20"/>
        </w:rPr>
        <w:t xml:space="preserve"> School District </w:t>
      </w:r>
      <w:r w:rsidRPr="00CF7FA5">
        <w:rPr>
          <w:rFonts w:cs="Arial"/>
          <w:sz w:val="20"/>
          <w:szCs w:val="20"/>
        </w:rPr>
        <w:t xml:space="preserve">facilities.  It is anticipated that significant improvements can be made and paid for through </w:t>
      </w:r>
      <w:r w:rsidR="00FE0330" w:rsidRPr="00CF7FA5">
        <w:rPr>
          <w:rFonts w:cs="Arial"/>
          <w:sz w:val="20"/>
          <w:szCs w:val="20"/>
        </w:rPr>
        <w:t xml:space="preserve">energy and </w:t>
      </w:r>
      <w:r w:rsidRPr="00CF7FA5">
        <w:rPr>
          <w:rFonts w:cs="Arial"/>
          <w:sz w:val="20"/>
          <w:szCs w:val="20"/>
        </w:rPr>
        <w:t>operational savings.</w:t>
      </w:r>
      <w:r w:rsidR="007923D2" w:rsidRPr="00CF7FA5">
        <w:rPr>
          <w:rFonts w:cs="Arial"/>
          <w:sz w:val="20"/>
          <w:szCs w:val="20"/>
        </w:rPr>
        <w:t xml:space="preserve"> </w:t>
      </w:r>
      <w:r w:rsidRPr="00CF7FA5">
        <w:rPr>
          <w:rFonts w:cs="Arial"/>
          <w:sz w:val="20"/>
          <w:szCs w:val="20"/>
        </w:rPr>
        <w:t xml:space="preserve">The primary task of the successful energy service company is to reduce the total </w:t>
      </w:r>
      <w:r w:rsidR="00FE0330" w:rsidRPr="00CF7FA5">
        <w:rPr>
          <w:rFonts w:cs="Arial"/>
          <w:sz w:val="20"/>
          <w:szCs w:val="20"/>
        </w:rPr>
        <w:t xml:space="preserve">energy </w:t>
      </w:r>
      <w:r w:rsidR="00FE13A8" w:rsidRPr="00CF7FA5">
        <w:rPr>
          <w:rFonts w:cs="Arial"/>
          <w:sz w:val="20"/>
          <w:szCs w:val="20"/>
        </w:rPr>
        <w:t xml:space="preserve">and </w:t>
      </w:r>
      <w:r w:rsidRPr="00CF7FA5">
        <w:rPr>
          <w:rFonts w:cs="Arial"/>
          <w:sz w:val="20"/>
          <w:szCs w:val="20"/>
        </w:rPr>
        <w:t xml:space="preserve">operational expenditures associated with operating </w:t>
      </w:r>
      <w:r w:rsidR="006604BE">
        <w:rPr>
          <w:rFonts w:cs="Arial"/>
          <w:sz w:val="20"/>
          <w:szCs w:val="20"/>
        </w:rPr>
        <w:t>Shawnee Mission</w:t>
      </w:r>
      <w:r w:rsidR="004138A2">
        <w:rPr>
          <w:rFonts w:cs="Arial"/>
          <w:sz w:val="20"/>
          <w:szCs w:val="20"/>
        </w:rPr>
        <w:t xml:space="preserve"> School District </w:t>
      </w:r>
      <w:r w:rsidRPr="00CF7FA5">
        <w:rPr>
          <w:rFonts w:cs="Arial"/>
          <w:sz w:val="20"/>
          <w:szCs w:val="20"/>
        </w:rPr>
        <w:t xml:space="preserve">facilities. </w:t>
      </w:r>
    </w:p>
    <w:p w:rsidR="004549B3" w:rsidRPr="00CF7FA5" w:rsidRDefault="004549B3" w:rsidP="002D2E76">
      <w:pPr>
        <w:tabs>
          <w:tab w:val="left" w:pos="540"/>
        </w:tabs>
        <w:ind w:left="540" w:hanging="540"/>
        <w:jc w:val="both"/>
        <w:rPr>
          <w:rFonts w:cs="Arial"/>
          <w:sz w:val="20"/>
          <w:szCs w:val="20"/>
        </w:rPr>
      </w:pPr>
    </w:p>
    <w:p w:rsidR="004549B3" w:rsidRPr="00CF7FA5" w:rsidRDefault="004549B3" w:rsidP="002D2E76">
      <w:pPr>
        <w:tabs>
          <w:tab w:val="left" w:pos="540"/>
        </w:tabs>
        <w:ind w:left="540" w:hanging="540"/>
        <w:jc w:val="both"/>
        <w:rPr>
          <w:rFonts w:cs="Arial"/>
          <w:sz w:val="20"/>
          <w:szCs w:val="20"/>
        </w:rPr>
      </w:pPr>
      <w:r w:rsidRPr="00CF7FA5">
        <w:rPr>
          <w:rFonts w:cs="Arial"/>
          <w:sz w:val="20"/>
          <w:szCs w:val="20"/>
        </w:rPr>
        <w:t>1</w:t>
      </w:r>
      <w:r w:rsidR="0077562F" w:rsidRPr="00CF7FA5">
        <w:rPr>
          <w:rFonts w:cs="Arial"/>
          <w:sz w:val="20"/>
          <w:szCs w:val="20"/>
        </w:rPr>
        <w:t>2</w:t>
      </w:r>
      <w:r w:rsidRPr="00CF7FA5">
        <w:rPr>
          <w:rFonts w:cs="Arial"/>
          <w:sz w:val="20"/>
          <w:szCs w:val="20"/>
        </w:rPr>
        <w:t>.2</w:t>
      </w:r>
      <w:r w:rsidRPr="00CF7FA5">
        <w:rPr>
          <w:rFonts w:cs="Arial"/>
          <w:sz w:val="20"/>
          <w:szCs w:val="20"/>
        </w:rPr>
        <w:tab/>
        <w:t xml:space="preserve">Through the </w:t>
      </w:r>
      <w:r w:rsidR="00FE13A8" w:rsidRPr="00CF7FA5">
        <w:rPr>
          <w:rFonts w:cs="Arial"/>
          <w:sz w:val="20"/>
          <w:szCs w:val="20"/>
        </w:rPr>
        <w:t xml:space="preserve">Request for </w:t>
      </w:r>
      <w:r w:rsidR="007923D2" w:rsidRPr="00CF7FA5">
        <w:rPr>
          <w:rFonts w:cs="Arial"/>
          <w:sz w:val="20"/>
          <w:szCs w:val="20"/>
        </w:rPr>
        <w:t>Proposal</w:t>
      </w:r>
      <w:r w:rsidR="00FE13A8" w:rsidRPr="00CF7FA5">
        <w:rPr>
          <w:rFonts w:cs="Arial"/>
          <w:sz w:val="20"/>
          <w:szCs w:val="20"/>
        </w:rPr>
        <w:t xml:space="preserve"> </w:t>
      </w:r>
      <w:r w:rsidRPr="00CF7FA5">
        <w:rPr>
          <w:rFonts w:cs="Arial"/>
          <w:sz w:val="20"/>
          <w:szCs w:val="20"/>
        </w:rPr>
        <w:t xml:space="preserve">process </w:t>
      </w:r>
      <w:r w:rsidR="004935CA">
        <w:rPr>
          <w:rFonts w:cs="Arial"/>
          <w:sz w:val="20"/>
          <w:szCs w:val="20"/>
        </w:rPr>
        <w:t>the</w:t>
      </w:r>
      <w:r w:rsidR="004138A2">
        <w:rPr>
          <w:rFonts w:cs="Arial"/>
          <w:sz w:val="20"/>
          <w:szCs w:val="20"/>
        </w:rPr>
        <w:t xml:space="preserve"> District </w:t>
      </w:r>
      <w:r w:rsidRPr="00CF7FA5">
        <w:rPr>
          <w:rFonts w:cs="Arial"/>
          <w:sz w:val="20"/>
          <w:szCs w:val="20"/>
        </w:rPr>
        <w:t xml:space="preserve">intends to </w:t>
      </w:r>
      <w:r w:rsidR="00FE13A8" w:rsidRPr="00CF7FA5">
        <w:rPr>
          <w:rFonts w:cs="Arial"/>
          <w:sz w:val="20"/>
          <w:szCs w:val="20"/>
        </w:rPr>
        <w:t xml:space="preserve">screen proposals and </w:t>
      </w:r>
      <w:r w:rsidRPr="00CF7FA5">
        <w:rPr>
          <w:rFonts w:cs="Arial"/>
          <w:sz w:val="20"/>
          <w:szCs w:val="20"/>
        </w:rPr>
        <w:t xml:space="preserve">select a firm to implement </w:t>
      </w:r>
      <w:r w:rsidR="00F62A49">
        <w:rPr>
          <w:rFonts w:cs="Arial"/>
          <w:sz w:val="20"/>
          <w:szCs w:val="20"/>
        </w:rPr>
        <w:t>KSA 75-37, 125</w:t>
      </w:r>
      <w:r w:rsidRPr="00CF7FA5">
        <w:rPr>
          <w:rFonts w:cs="Arial"/>
          <w:sz w:val="20"/>
          <w:szCs w:val="20"/>
        </w:rPr>
        <w:t xml:space="preserve"> services </w:t>
      </w:r>
      <w:r w:rsidR="00FE13A8" w:rsidRPr="00CF7FA5">
        <w:rPr>
          <w:rFonts w:cs="Arial"/>
          <w:sz w:val="20"/>
          <w:szCs w:val="20"/>
        </w:rPr>
        <w:t xml:space="preserve">at </w:t>
      </w:r>
      <w:r w:rsidR="009C674E" w:rsidRPr="00CF7FA5">
        <w:rPr>
          <w:rFonts w:cs="Arial"/>
          <w:sz w:val="20"/>
          <w:szCs w:val="20"/>
        </w:rPr>
        <w:t>selected</w:t>
      </w:r>
      <w:r w:rsidR="00FE13A8" w:rsidRPr="00CF7FA5">
        <w:rPr>
          <w:rFonts w:cs="Arial"/>
          <w:sz w:val="20"/>
          <w:szCs w:val="20"/>
        </w:rPr>
        <w:t xml:space="preserve"> </w:t>
      </w:r>
      <w:r w:rsidR="006604BE">
        <w:rPr>
          <w:rFonts w:cs="Arial"/>
          <w:sz w:val="20"/>
          <w:szCs w:val="20"/>
        </w:rPr>
        <w:t>Shawnee Mission</w:t>
      </w:r>
      <w:r w:rsidR="004138A2">
        <w:rPr>
          <w:rFonts w:cs="Arial"/>
          <w:sz w:val="20"/>
          <w:szCs w:val="20"/>
        </w:rPr>
        <w:t xml:space="preserve"> School District</w:t>
      </w:r>
      <w:r w:rsidR="00FE13A8" w:rsidRPr="00CF7FA5">
        <w:rPr>
          <w:rFonts w:cs="Arial"/>
          <w:sz w:val="20"/>
          <w:szCs w:val="20"/>
        </w:rPr>
        <w:t xml:space="preserve"> sites</w:t>
      </w:r>
      <w:r w:rsidRPr="00CF7FA5">
        <w:rPr>
          <w:rFonts w:cs="Arial"/>
          <w:sz w:val="20"/>
          <w:szCs w:val="20"/>
        </w:rPr>
        <w:t>.</w:t>
      </w:r>
    </w:p>
    <w:p w:rsidR="004549B3" w:rsidRPr="00CF7FA5" w:rsidRDefault="004549B3" w:rsidP="002D2E76">
      <w:pPr>
        <w:tabs>
          <w:tab w:val="left" w:pos="540"/>
        </w:tabs>
        <w:ind w:left="540" w:hanging="540"/>
        <w:jc w:val="both"/>
        <w:rPr>
          <w:rFonts w:cs="Arial"/>
          <w:sz w:val="20"/>
          <w:szCs w:val="20"/>
        </w:rPr>
      </w:pPr>
    </w:p>
    <w:p w:rsidR="004549B3" w:rsidRPr="002D2E76" w:rsidRDefault="0077562F" w:rsidP="003F6A85">
      <w:pPr>
        <w:ind w:left="540" w:hanging="540"/>
        <w:jc w:val="both"/>
        <w:rPr>
          <w:rFonts w:cs="Arial"/>
          <w:sz w:val="20"/>
          <w:szCs w:val="20"/>
        </w:rPr>
      </w:pPr>
      <w:r w:rsidRPr="00CF7FA5">
        <w:rPr>
          <w:rFonts w:cs="Arial"/>
          <w:sz w:val="20"/>
          <w:szCs w:val="20"/>
        </w:rPr>
        <w:t>12</w:t>
      </w:r>
      <w:r w:rsidR="004549B3" w:rsidRPr="00CF7FA5">
        <w:rPr>
          <w:rFonts w:cs="Arial"/>
          <w:sz w:val="20"/>
          <w:szCs w:val="20"/>
        </w:rPr>
        <w:t>.3</w:t>
      </w:r>
      <w:r w:rsidR="004549B3" w:rsidRPr="00CF7FA5">
        <w:rPr>
          <w:rFonts w:cs="Arial"/>
          <w:sz w:val="20"/>
          <w:szCs w:val="20"/>
        </w:rPr>
        <w:tab/>
      </w:r>
      <w:r w:rsidR="006604BE">
        <w:rPr>
          <w:rFonts w:cs="Arial"/>
          <w:sz w:val="20"/>
          <w:szCs w:val="20"/>
        </w:rPr>
        <w:t>Shawnee Mission</w:t>
      </w:r>
      <w:r w:rsidR="004138A2">
        <w:rPr>
          <w:rFonts w:cs="Arial"/>
          <w:sz w:val="20"/>
          <w:szCs w:val="20"/>
        </w:rPr>
        <w:t xml:space="preserve"> School District </w:t>
      </w:r>
      <w:r w:rsidR="00777735" w:rsidRPr="00CF7FA5">
        <w:rPr>
          <w:rFonts w:cs="Arial"/>
          <w:sz w:val="20"/>
          <w:szCs w:val="20"/>
        </w:rPr>
        <w:t>requires</w:t>
      </w:r>
      <w:r w:rsidR="004549B3" w:rsidRPr="00CF7FA5">
        <w:rPr>
          <w:rFonts w:cs="Arial"/>
          <w:sz w:val="20"/>
          <w:szCs w:val="20"/>
        </w:rPr>
        <w:t xml:space="preserve"> a minimum guaranteed savings approach to the project. The </w:t>
      </w:r>
      <w:r w:rsidR="009C674E" w:rsidRPr="00CF7FA5">
        <w:rPr>
          <w:rFonts w:cs="Arial"/>
          <w:sz w:val="20"/>
          <w:szCs w:val="20"/>
        </w:rPr>
        <w:t xml:space="preserve">guaranteed </w:t>
      </w:r>
      <w:r w:rsidR="00FE13A8" w:rsidRPr="00CF7FA5">
        <w:rPr>
          <w:rFonts w:cs="Arial"/>
          <w:sz w:val="20"/>
          <w:szCs w:val="20"/>
        </w:rPr>
        <w:t>utility</w:t>
      </w:r>
      <w:r w:rsidR="004549B3" w:rsidRPr="00CF7FA5">
        <w:rPr>
          <w:rFonts w:cs="Arial"/>
          <w:sz w:val="20"/>
          <w:szCs w:val="20"/>
        </w:rPr>
        <w:t xml:space="preserve"> and other operational savings achieved by the installed projects must be sufficient together with funds provided by </w:t>
      </w:r>
      <w:r w:rsidR="006604BE">
        <w:rPr>
          <w:rFonts w:cs="Arial"/>
          <w:sz w:val="20"/>
          <w:szCs w:val="20"/>
        </w:rPr>
        <w:t>Shawnee Mission</w:t>
      </w:r>
      <w:r w:rsidR="004138A2">
        <w:rPr>
          <w:rFonts w:cs="Arial"/>
          <w:sz w:val="20"/>
          <w:szCs w:val="20"/>
        </w:rPr>
        <w:t xml:space="preserve"> School District</w:t>
      </w:r>
      <w:r w:rsidR="00777735" w:rsidRPr="00CF7FA5">
        <w:rPr>
          <w:rFonts w:cs="Arial"/>
          <w:sz w:val="20"/>
          <w:szCs w:val="20"/>
        </w:rPr>
        <w:t>,</w:t>
      </w:r>
      <w:r w:rsidR="004549B3" w:rsidRPr="00CF7FA5">
        <w:rPr>
          <w:rFonts w:cs="Arial"/>
          <w:sz w:val="20"/>
          <w:szCs w:val="20"/>
        </w:rPr>
        <w:t xml:space="preserve"> in the judgment of</w:t>
      </w:r>
      <w:r w:rsidR="00FE2802" w:rsidRPr="00CF7FA5">
        <w:rPr>
          <w:rFonts w:cs="Arial"/>
          <w:sz w:val="20"/>
          <w:szCs w:val="20"/>
        </w:rPr>
        <w:t xml:space="preserve"> </w:t>
      </w:r>
      <w:r w:rsidR="006604BE">
        <w:rPr>
          <w:rFonts w:cs="Arial"/>
          <w:sz w:val="20"/>
          <w:szCs w:val="20"/>
        </w:rPr>
        <w:t>Shawnee Mission</w:t>
      </w:r>
      <w:r w:rsidR="004138A2">
        <w:rPr>
          <w:rFonts w:cs="Arial"/>
          <w:sz w:val="20"/>
          <w:szCs w:val="20"/>
        </w:rPr>
        <w:t xml:space="preserve"> School District </w:t>
      </w:r>
      <w:r w:rsidR="004549B3" w:rsidRPr="00CF7FA5">
        <w:rPr>
          <w:rFonts w:cs="Arial"/>
          <w:sz w:val="20"/>
          <w:szCs w:val="20"/>
        </w:rPr>
        <w:t>in its sole discretion, to pay all project costs, including project debt cost and annual maintenance and monitoring fees, for the duration of the contract term.</w:t>
      </w:r>
      <w:r w:rsidR="004549B3" w:rsidRPr="002D2E76">
        <w:rPr>
          <w:rFonts w:cs="Arial"/>
          <w:sz w:val="20"/>
          <w:szCs w:val="20"/>
        </w:rPr>
        <w:t xml:space="preserve"> </w:t>
      </w:r>
    </w:p>
    <w:p w:rsidR="004549B3" w:rsidRPr="002D2E76" w:rsidRDefault="004549B3" w:rsidP="002D2E76">
      <w:pPr>
        <w:tabs>
          <w:tab w:val="left" w:pos="540"/>
        </w:tabs>
        <w:jc w:val="both"/>
        <w:rPr>
          <w:rFonts w:cs="Arial"/>
          <w:sz w:val="20"/>
          <w:szCs w:val="20"/>
        </w:rPr>
      </w:pPr>
    </w:p>
    <w:p w:rsidR="006329BC" w:rsidRPr="00CF7FA5" w:rsidRDefault="004549B3" w:rsidP="003F6A85">
      <w:pPr>
        <w:pStyle w:val="ListParagraph"/>
        <w:numPr>
          <w:ilvl w:val="1"/>
          <w:numId w:val="23"/>
        </w:numPr>
        <w:ind w:left="540" w:hanging="540"/>
        <w:jc w:val="both"/>
        <w:rPr>
          <w:rFonts w:cs="Arial"/>
          <w:sz w:val="20"/>
          <w:szCs w:val="20"/>
        </w:rPr>
      </w:pPr>
      <w:r w:rsidRPr="00CF7FA5">
        <w:rPr>
          <w:rFonts w:cs="Arial"/>
          <w:sz w:val="20"/>
          <w:szCs w:val="20"/>
        </w:rPr>
        <w:t xml:space="preserve">The </w:t>
      </w:r>
      <w:r w:rsidR="00453B76" w:rsidRPr="00CF7FA5">
        <w:rPr>
          <w:rFonts w:cs="Arial"/>
          <w:sz w:val="20"/>
          <w:szCs w:val="20"/>
        </w:rPr>
        <w:t>ESCO</w:t>
      </w:r>
      <w:r w:rsidRPr="00CF7FA5">
        <w:rPr>
          <w:rFonts w:cs="Arial"/>
          <w:sz w:val="20"/>
          <w:szCs w:val="20"/>
        </w:rPr>
        <w:t xml:space="preserve"> will be required to work with the current facility management and maintenance personnel, to coordinate construction and provide appropriate training in operation retrofits.</w:t>
      </w:r>
      <w:r w:rsidR="007923D2" w:rsidRPr="00CF7FA5">
        <w:rPr>
          <w:rFonts w:cs="Arial"/>
          <w:sz w:val="20"/>
          <w:szCs w:val="20"/>
        </w:rPr>
        <w:t xml:space="preserve"> </w:t>
      </w:r>
      <w:r w:rsidRPr="00CF7FA5">
        <w:rPr>
          <w:rFonts w:cs="Arial"/>
          <w:sz w:val="20"/>
          <w:szCs w:val="20"/>
        </w:rPr>
        <w:t xml:space="preserve"> No equipment shall be installed that will require the hiring of additional personnel by </w:t>
      </w:r>
      <w:r w:rsidR="004935CA">
        <w:rPr>
          <w:rFonts w:cs="Arial"/>
          <w:sz w:val="20"/>
          <w:szCs w:val="20"/>
        </w:rPr>
        <w:t>the</w:t>
      </w:r>
      <w:r w:rsidR="004138A2">
        <w:rPr>
          <w:rFonts w:cs="Arial"/>
          <w:sz w:val="20"/>
          <w:szCs w:val="20"/>
        </w:rPr>
        <w:t xml:space="preserve"> District </w:t>
      </w:r>
      <w:r w:rsidRPr="00CF7FA5">
        <w:rPr>
          <w:rFonts w:cs="Arial"/>
          <w:sz w:val="20"/>
          <w:szCs w:val="20"/>
        </w:rPr>
        <w:t xml:space="preserve">unless agreed to by </w:t>
      </w:r>
      <w:r w:rsidR="006604BE">
        <w:rPr>
          <w:rFonts w:cs="Arial"/>
          <w:sz w:val="20"/>
          <w:szCs w:val="20"/>
        </w:rPr>
        <w:t>Shawnee Mission</w:t>
      </w:r>
      <w:r w:rsidR="004138A2">
        <w:rPr>
          <w:rFonts w:cs="Arial"/>
          <w:sz w:val="20"/>
          <w:szCs w:val="20"/>
        </w:rPr>
        <w:t xml:space="preserve"> School District </w:t>
      </w:r>
      <w:r w:rsidRPr="00CF7FA5">
        <w:rPr>
          <w:rFonts w:cs="Arial"/>
          <w:sz w:val="20"/>
          <w:szCs w:val="20"/>
        </w:rPr>
        <w:t>in the contract.</w:t>
      </w:r>
    </w:p>
    <w:p w:rsidR="006329BC" w:rsidRPr="00CF7FA5" w:rsidRDefault="006329BC" w:rsidP="002D2E76">
      <w:pPr>
        <w:tabs>
          <w:tab w:val="left" w:pos="540"/>
        </w:tabs>
        <w:jc w:val="both"/>
        <w:rPr>
          <w:rFonts w:cs="Arial"/>
          <w:sz w:val="20"/>
          <w:szCs w:val="20"/>
        </w:rPr>
      </w:pPr>
    </w:p>
    <w:p w:rsidR="004549B3" w:rsidRDefault="00453B76" w:rsidP="003F6A85">
      <w:pPr>
        <w:pStyle w:val="ListParagraph"/>
        <w:numPr>
          <w:ilvl w:val="1"/>
          <w:numId w:val="23"/>
        </w:numPr>
        <w:ind w:left="540" w:hanging="540"/>
        <w:jc w:val="both"/>
        <w:rPr>
          <w:rFonts w:cs="Arial"/>
          <w:sz w:val="20"/>
          <w:szCs w:val="20"/>
        </w:rPr>
      </w:pPr>
      <w:r w:rsidRPr="00CF7FA5">
        <w:rPr>
          <w:rFonts w:cs="Arial"/>
          <w:sz w:val="20"/>
          <w:szCs w:val="20"/>
        </w:rPr>
        <w:t>ESCO</w:t>
      </w:r>
      <w:r w:rsidR="004549B3" w:rsidRPr="00CF7FA5">
        <w:rPr>
          <w:rFonts w:cs="Arial"/>
          <w:sz w:val="20"/>
          <w:szCs w:val="20"/>
        </w:rPr>
        <w:t xml:space="preserve"> must provide reproducible “as built” and record drawings of all modified conditions associated with the project, conforming to typical engineering standards within 30 days of the completion of the installation.  These should include architectural, mechanical, electrical, structural, and where appropriate, control drawings and operating manuals. Submit also in electronic format, AutoCAD and Word.</w:t>
      </w:r>
    </w:p>
    <w:p w:rsidR="004935CA" w:rsidRPr="001438DA" w:rsidRDefault="004935CA" w:rsidP="001438DA">
      <w:pPr>
        <w:pStyle w:val="ListParagraph"/>
        <w:rPr>
          <w:rFonts w:cs="Arial"/>
          <w:sz w:val="20"/>
          <w:szCs w:val="20"/>
        </w:rPr>
      </w:pPr>
    </w:p>
    <w:p w:rsidR="004935CA" w:rsidRPr="00CF7FA5" w:rsidRDefault="004935CA" w:rsidP="003F6A85">
      <w:pPr>
        <w:pStyle w:val="ListParagraph"/>
        <w:numPr>
          <w:ilvl w:val="1"/>
          <w:numId w:val="23"/>
        </w:numPr>
        <w:ind w:left="540" w:hanging="540"/>
        <w:jc w:val="both"/>
        <w:rPr>
          <w:rFonts w:cs="Arial"/>
          <w:sz w:val="20"/>
          <w:szCs w:val="20"/>
        </w:rPr>
      </w:pPr>
      <w:r>
        <w:rPr>
          <w:rFonts w:cs="Arial"/>
          <w:sz w:val="20"/>
          <w:szCs w:val="20"/>
        </w:rPr>
        <w:t>Other contract provisions:</w:t>
      </w:r>
    </w:p>
    <w:p w:rsidR="006329BC" w:rsidRDefault="006329BC" w:rsidP="002D2E76">
      <w:pPr>
        <w:tabs>
          <w:tab w:val="left" w:pos="540"/>
        </w:tabs>
        <w:jc w:val="both"/>
        <w:rPr>
          <w:rFonts w:cs="Arial"/>
          <w:sz w:val="20"/>
          <w:szCs w:val="20"/>
        </w:rPr>
      </w:pPr>
    </w:p>
    <w:p w:rsidR="00003CA5" w:rsidRPr="00CF7FA5" w:rsidRDefault="00003CA5" w:rsidP="002D2E76">
      <w:pPr>
        <w:tabs>
          <w:tab w:val="left" w:pos="540"/>
        </w:tabs>
        <w:jc w:val="both"/>
        <w:rPr>
          <w:rFonts w:cs="Arial"/>
          <w:sz w:val="20"/>
          <w:szCs w:val="20"/>
        </w:rPr>
      </w:pPr>
    </w:p>
    <w:p w:rsidR="004549B3" w:rsidRPr="00CF7FA5" w:rsidRDefault="004549B3" w:rsidP="002D2E76">
      <w:pPr>
        <w:tabs>
          <w:tab w:val="left" w:pos="540"/>
        </w:tabs>
        <w:jc w:val="both"/>
        <w:rPr>
          <w:rFonts w:cs="Arial"/>
          <w:b/>
          <w:sz w:val="20"/>
          <w:szCs w:val="20"/>
        </w:rPr>
      </w:pPr>
      <w:r w:rsidRPr="00CF7FA5">
        <w:rPr>
          <w:rFonts w:cs="Arial"/>
          <w:b/>
          <w:sz w:val="20"/>
          <w:szCs w:val="20"/>
        </w:rPr>
        <w:t>1</w:t>
      </w:r>
      <w:r w:rsidR="0077562F" w:rsidRPr="00CF7FA5">
        <w:rPr>
          <w:rFonts w:cs="Arial"/>
          <w:b/>
          <w:sz w:val="20"/>
          <w:szCs w:val="20"/>
        </w:rPr>
        <w:t>3</w:t>
      </w:r>
      <w:r w:rsidR="00BD2BB8" w:rsidRPr="00CF7FA5">
        <w:rPr>
          <w:rFonts w:cs="Arial"/>
          <w:b/>
          <w:sz w:val="20"/>
          <w:szCs w:val="20"/>
        </w:rPr>
        <w:t>.0</w:t>
      </w:r>
      <w:r w:rsidRPr="00CF7FA5">
        <w:rPr>
          <w:rFonts w:cs="Arial"/>
          <w:b/>
          <w:sz w:val="20"/>
          <w:szCs w:val="20"/>
        </w:rPr>
        <w:tab/>
        <w:t>PROCUREMENT</w:t>
      </w:r>
    </w:p>
    <w:p w:rsidR="004549B3" w:rsidRPr="00CF7FA5" w:rsidRDefault="004549B3" w:rsidP="002D2E76">
      <w:pPr>
        <w:tabs>
          <w:tab w:val="left" w:pos="540"/>
        </w:tabs>
        <w:jc w:val="both"/>
        <w:rPr>
          <w:rFonts w:cs="Arial"/>
          <w:sz w:val="20"/>
          <w:szCs w:val="20"/>
        </w:rPr>
      </w:pPr>
    </w:p>
    <w:p w:rsidR="004549B3" w:rsidRPr="002D2E76" w:rsidRDefault="004935CA" w:rsidP="00BD2BB8">
      <w:pPr>
        <w:tabs>
          <w:tab w:val="left" w:pos="540"/>
        </w:tabs>
        <w:ind w:left="540"/>
        <w:jc w:val="both"/>
        <w:rPr>
          <w:rFonts w:cs="Arial"/>
          <w:sz w:val="20"/>
          <w:szCs w:val="20"/>
        </w:rPr>
      </w:pPr>
      <w:r>
        <w:rPr>
          <w:rFonts w:cs="Arial"/>
          <w:sz w:val="20"/>
          <w:szCs w:val="20"/>
        </w:rPr>
        <w:t xml:space="preserve">The </w:t>
      </w:r>
      <w:r w:rsidR="004138A2">
        <w:rPr>
          <w:rFonts w:cs="Arial"/>
          <w:sz w:val="20"/>
          <w:szCs w:val="20"/>
        </w:rPr>
        <w:t xml:space="preserve">District </w:t>
      </w:r>
      <w:r w:rsidR="004549B3" w:rsidRPr="00CF7FA5">
        <w:rPr>
          <w:rFonts w:cs="Arial"/>
          <w:sz w:val="20"/>
          <w:szCs w:val="20"/>
        </w:rPr>
        <w:t xml:space="preserve">will review and evaluate the written responses to this </w:t>
      </w:r>
      <w:r w:rsidR="002F443B" w:rsidRPr="00CF7FA5">
        <w:rPr>
          <w:rFonts w:cs="Arial"/>
          <w:sz w:val="20"/>
          <w:szCs w:val="20"/>
        </w:rPr>
        <w:t xml:space="preserve">Request for </w:t>
      </w:r>
      <w:r w:rsidR="007923D2" w:rsidRPr="00CF7FA5">
        <w:rPr>
          <w:rFonts w:cs="Arial"/>
          <w:sz w:val="20"/>
          <w:szCs w:val="20"/>
        </w:rPr>
        <w:t>Proposal</w:t>
      </w:r>
      <w:r w:rsidR="004549B3" w:rsidRPr="00CF7FA5">
        <w:rPr>
          <w:rFonts w:cs="Arial"/>
          <w:sz w:val="20"/>
          <w:szCs w:val="20"/>
        </w:rPr>
        <w:t xml:space="preserve"> in accordance with the evaluation criteria identified in Section 1</w:t>
      </w:r>
      <w:r w:rsidR="00CA01B2">
        <w:rPr>
          <w:rFonts w:cs="Arial"/>
          <w:sz w:val="20"/>
          <w:szCs w:val="20"/>
        </w:rPr>
        <w:t>5</w:t>
      </w:r>
      <w:r w:rsidR="004549B3" w:rsidRPr="00CF7FA5">
        <w:rPr>
          <w:rFonts w:cs="Arial"/>
          <w:sz w:val="20"/>
          <w:szCs w:val="20"/>
        </w:rPr>
        <w:t xml:space="preserve">.  </w:t>
      </w:r>
      <w:r w:rsidR="004138A2" w:rsidRPr="004138A2">
        <w:rPr>
          <w:rFonts w:cs="Arial"/>
          <w:sz w:val="20"/>
          <w:szCs w:val="20"/>
        </w:rPr>
        <w:t xml:space="preserve"> </w:t>
      </w:r>
      <w:r>
        <w:rPr>
          <w:rFonts w:cs="Arial"/>
          <w:sz w:val="20"/>
          <w:szCs w:val="20"/>
        </w:rPr>
        <w:t>The</w:t>
      </w:r>
      <w:r w:rsidR="004138A2">
        <w:rPr>
          <w:rFonts w:cs="Arial"/>
          <w:sz w:val="20"/>
          <w:szCs w:val="20"/>
        </w:rPr>
        <w:t xml:space="preserve"> District</w:t>
      </w:r>
      <w:r w:rsidR="004549B3" w:rsidRPr="00CF7FA5">
        <w:rPr>
          <w:rFonts w:cs="Arial"/>
          <w:sz w:val="20"/>
          <w:szCs w:val="20"/>
        </w:rPr>
        <w:t xml:space="preserve"> will then make the final decision for </w:t>
      </w:r>
      <w:r>
        <w:rPr>
          <w:rFonts w:cs="Arial"/>
          <w:sz w:val="20"/>
          <w:szCs w:val="20"/>
        </w:rPr>
        <w:t xml:space="preserve">negotiating with and </w:t>
      </w:r>
      <w:r w:rsidR="004549B3" w:rsidRPr="00CF7FA5">
        <w:rPr>
          <w:rFonts w:cs="Arial"/>
          <w:sz w:val="20"/>
          <w:szCs w:val="20"/>
        </w:rPr>
        <w:t xml:space="preserve">selecting the </w:t>
      </w:r>
      <w:r w:rsidR="000D581D" w:rsidRPr="00CF7FA5">
        <w:rPr>
          <w:rFonts w:cs="Arial"/>
          <w:sz w:val="20"/>
          <w:szCs w:val="20"/>
        </w:rPr>
        <w:t xml:space="preserve">qualified </w:t>
      </w:r>
      <w:r w:rsidR="004549B3" w:rsidRPr="00CF7FA5">
        <w:rPr>
          <w:rFonts w:cs="Arial"/>
          <w:sz w:val="20"/>
          <w:szCs w:val="20"/>
        </w:rPr>
        <w:t xml:space="preserve">Energy Services Company to perform </w:t>
      </w:r>
      <w:r>
        <w:rPr>
          <w:rFonts w:cs="Arial"/>
          <w:sz w:val="20"/>
          <w:szCs w:val="20"/>
        </w:rPr>
        <w:t xml:space="preserve">the work and services pursuant to </w:t>
      </w:r>
      <w:r w:rsidR="00F62A49">
        <w:rPr>
          <w:rFonts w:cs="Arial"/>
          <w:sz w:val="20"/>
          <w:szCs w:val="20"/>
        </w:rPr>
        <w:t>KSA 75-37, 125</w:t>
      </w:r>
      <w:r>
        <w:rPr>
          <w:rFonts w:cs="Arial"/>
          <w:sz w:val="20"/>
          <w:szCs w:val="20"/>
        </w:rPr>
        <w:t>.</w:t>
      </w:r>
      <w:r w:rsidR="004549B3" w:rsidRPr="002D2E76">
        <w:rPr>
          <w:rFonts w:cs="Arial"/>
          <w:sz w:val="20"/>
          <w:szCs w:val="20"/>
        </w:rPr>
        <w:t xml:space="preserve"> </w:t>
      </w:r>
    </w:p>
    <w:p w:rsidR="00721190" w:rsidRDefault="00721190" w:rsidP="002D2E76">
      <w:pPr>
        <w:tabs>
          <w:tab w:val="left" w:pos="540"/>
        </w:tabs>
        <w:jc w:val="both"/>
        <w:rPr>
          <w:rFonts w:cs="Arial"/>
          <w:sz w:val="20"/>
          <w:szCs w:val="20"/>
        </w:rPr>
      </w:pPr>
    </w:p>
    <w:p w:rsidR="00CA01B2" w:rsidRDefault="00CA01B2" w:rsidP="002D2E76">
      <w:pPr>
        <w:tabs>
          <w:tab w:val="left" w:pos="540"/>
        </w:tabs>
        <w:jc w:val="both"/>
        <w:rPr>
          <w:rFonts w:cs="Arial"/>
          <w:sz w:val="20"/>
          <w:szCs w:val="20"/>
        </w:rPr>
      </w:pPr>
    </w:p>
    <w:p w:rsidR="00CA01B2" w:rsidRDefault="00CA01B2" w:rsidP="002D2E76">
      <w:pPr>
        <w:tabs>
          <w:tab w:val="left" w:pos="540"/>
        </w:tabs>
        <w:jc w:val="both"/>
        <w:rPr>
          <w:rFonts w:cs="Arial"/>
          <w:sz w:val="20"/>
          <w:szCs w:val="20"/>
        </w:rPr>
      </w:pPr>
    </w:p>
    <w:p w:rsidR="00CA01B2" w:rsidRDefault="00CA01B2" w:rsidP="002D2E76">
      <w:pPr>
        <w:tabs>
          <w:tab w:val="left" w:pos="540"/>
        </w:tabs>
        <w:jc w:val="both"/>
        <w:rPr>
          <w:rFonts w:cs="Arial"/>
          <w:sz w:val="20"/>
          <w:szCs w:val="20"/>
        </w:rPr>
      </w:pPr>
    </w:p>
    <w:p w:rsidR="00886439" w:rsidRDefault="00886439" w:rsidP="002D2E76">
      <w:pPr>
        <w:tabs>
          <w:tab w:val="left" w:pos="540"/>
        </w:tabs>
        <w:jc w:val="both"/>
        <w:rPr>
          <w:rFonts w:cs="Arial"/>
          <w:sz w:val="20"/>
          <w:szCs w:val="20"/>
        </w:rPr>
      </w:pPr>
    </w:p>
    <w:p w:rsidR="00886439" w:rsidRDefault="00886439" w:rsidP="002D2E76">
      <w:pPr>
        <w:tabs>
          <w:tab w:val="left" w:pos="540"/>
        </w:tabs>
        <w:jc w:val="both"/>
        <w:rPr>
          <w:rFonts w:cs="Arial"/>
          <w:sz w:val="20"/>
          <w:szCs w:val="20"/>
        </w:rPr>
      </w:pPr>
    </w:p>
    <w:p w:rsidR="00886439" w:rsidRDefault="00886439" w:rsidP="002D2E76">
      <w:pPr>
        <w:tabs>
          <w:tab w:val="left" w:pos="540"/>
        </w:tabs>
        <w:jc w:val="both"/>
        <w:rPr>
          <w:rFonts w:cs="Arial"/>
          <w:sz w:val="20"/>
          <w:szCs w:val="20"/>
        </w:rPr>
      </w:pPr>
    </w:p>
    <w:p w:rsidR="00886439" w:rsidRDefault="00886439" w:rsidP="002D2E76">
      <w:pPr>
        <w:tabs>
          <w:tab w:val="left" w:pos="540"/>
        </w:tabs>
        <w:jc w:val="both"/>
        <w:rPr>
          <w:rFonts w:cs="Arial"/>
          <w:sz w:val="20"/>
          <w:szCs w:val="20"/>
        </w:rPr>
      </w:pPr>
    </w:p>
    <w:p w:rsidR="00886439" w:rsidRDefault="00886439" w:rsidP="002D2E76">
      <w:pPr>
        <w:tabs>
          <w:tab w:val="left" w:pos="540"/>
        </w:tabs>
        <w:jc w:val="both"/>
        <w:rPr>
          <w:rFonts w:cs="Arial"/>
          <w:sz w:val="20"/>
          <w:szCs w:val="20"/>
        </w:rPr>
      </w:pPr>
    </w:p>
    <w:p w:rsidR="00886439" w:rsidRDefault="00886439" w:rsidP="002D2E76">
      <w:pPr>
        <w:tabs>
          <w:tab w:val="left" w:pos="540"/>
        </w:tabs>
        <w:jc w:val="both"/>
        <w:rPr>
          <w:rFonts w:cs="Arial"/>
          <w:sz w:val="20"/>
          <w:szCs w:val="20"/>
        </w:rPr>
      </w:pPr>
    </w:p>
    <w:p w:rsidR="00886439" w:rsidRDefault="00886439" w:rsidP="002D2E76">
      <w:pPr>
        <w:tabs>
          <w:tab w:val="left" w:pos="540"/>
        </w:tabs>
        <w:jc w:val="both"/>
        <w:rPr>
          <w:rFonts w:cs="Arial"/>
          <w:sz w:val="20"/>
          <w:szCs w:val="20"/>
        </w:rPr>
      </w:pPr>
    </w:p>
    <w:p w:rsidR="00886439" w:rsidRDefault="00886439" w:rsidP="002D2E76">
      <w:pPr>
        <w:tabs>
          <w:tab w:val="left" w:pos="540"/>
        </w:tabs>
        <w:jc w:val="both"/>
        <w:rPr>
          <w:rFonts w:cs="Arial"/>
          <w:sz w:val="20"/>
          <w:szCs w:val="20"/>
        </w:rPr>
      </w:pPr>
    </w:p>
    <w:p w:rsidR="00003CA5" w:rsidRDefault="00003CA5" w:rsidP="002D2E76">
      <w:pPr>
        <w:tabs>
          <w:tab w:val="left" w:pos="540"/>
        </w:tabs>
        <w:jc w:val="both"/>
        <w:rPr>
          <w:rFonts w:cs="Arial"/>
          <w:sz w:val="20"/>
          <w:szCs w:val="20"/>
        </w:rPr>
      </w:pPr>
    </w:p>
    <w:p w:rsidR="00003CA5" w:rsidRDefault="00003CA5" w:rsidP="002D2E76">
      <w:pPr>
        <w:tabs>
          <w:tab w:val="left" w:pos="540"/>
        </w:tabs>
        <w:jc w:val="both"/>
        <w:rPr>
          <w:rFonts w:cs="Arial"/>
          <w:sz w:val="20"/>
          <w:szCs w:val="20"/>
        </w:rPr>
      </w:pPr>
    </w:p>
    <w:p w:rsidR="00CA01B2" w:rsidRPr="002D2E76" w:rsidRDefault="00CA01B2" w:rsidP="002D2E76">
      <w:pPr>
        <w:tabs>
          <w:tab w:val="left" w:pos="540"/>
        </w:tabs>
        <w:jc w:val="both"/>
        <w:rPr>
          <w:rFonts w:cs="Arial"/>
          <w:sz w:val="20"/>
          <w:szCs w:val="20"/>
        </w:rPr>
      </w:pPr>
    </w:p>
    <w:p w:rsidR="004549B3" w:rsidRPr="002D2E76" w:rsidRDefault="004549B3" w:rsidP="002D2E76">
      <w:pPr>
        <w:tabs>
          <w:tab w:val="left" w:pos="540"/>
        </w:tabs>
        <w:jc w:val="both"/>
        <w:rPr>
          <w:rFonts w:cs="Arial"/>
          <w:b/>
          <w:sz w:val="20"/>
          <w:szCs w:val="20"/>
        </w:rPr>
      </w:pPr>
      <w:r w:rsidRPr="002D2E76">
        <w:rPr>
          <w:rFonts w:cs="Arial"/>
          <w:b/>
          <w:sz w:val="20"/>
          <w:szCs w:val="20"/>
        </w:rPr>
        <w:t>1</w:t>
      </w:r>
      <w:r w:rsidR="0077562F">
        <w:rPr>
          <w:rFonts w:cs="Arial"/>
          <w:b/>
          <w:sz w:val="20"/>
          <w:szCs w:val="20"/>
        </w:rPr>
        <w:t>4</w:t>
      </w:r>
      <w:r w:rsidR="00BD2BB8">
        <w:rPr>
          <w:rFonts w:cs="Arial"/>
          <w:b/>
          <w:sz w:val="20"/>
          <w:szCs w:val="20"/>
        </w:rPr>
        <w:t>.0</w:t>
      </w:r>
      <w:r w:rsidRPr="002D2E76">
        <w:rPr>
          <w:rFonts w:cs="Arial"/>
          <w:b/>
          <w:sz w:val="20"/>
          <w:szCs w:val="20"/>
        </w:rPr>
        <w:tab/>
        <w:t xml:space="preserve">TIMETABLE FOR </w:t>
      </w:r>
      <w:r w:rsidR="00BD2BB8">
        <w:rPr>
          <w:rFonts w:cs="Arial"/>
          <w:b/>
          <w:sz w:val="20"/>
          <w:szCs w:val="20"/>
        </w:rPr>
        <w:t>SELECTION</w:t>
      </w:r>
    </w:p>
    <w:p w:rsidR="004549B3" w:rsidRPr="002D2E76" w:rsidRDefault="004549B3" w:rsidP="002D2E76">
      <w:pPr>
        <w:tabs>
          <w:tab w:val="left" w:pos="540"/>
        </w:tabs>
        <w:jc w:val="both"/>
        <w:rPr>
          <w:rFonts w:cs="Arial"/>
          <w:sz w:val="20"/>
          <w:szCs w:val="20"/>
        </w:rPr>
      </w:pPr>
    </w:p>
    <w:p w:rsidR="004549B3" w:rsidRPr="002D2E76" w:rsidRDefault="0077562F" w:rsidP="003F6A85">
      <w:pPr>
        <w:tabs>
          <w:tab w:val="left" w:pos="180"/>
        </w:tabs>
        <w:ind w:left="540" w:hanging="540"/>
        <w:jc w:val="both"/>
        <w:rPr>
          <w:rFonts w:cs="Arial"/>
          <w:sz w:val="20"/>
          <w:szCs w:val="20"/>
        </w:rPr>
      </w:pPr>
      <w:r>
        <w:rPr>
          <w:rFonts w:cs="Arial"/>
          <w:sz w:val="20"/>
          <w:szCs w:val="20"/>
        </w:rPr>
        <w:t>14.1</w:t>
      </w:r>
      <w:r>
        <w:rPr>
          <w:rFonts w:cs="Arial"/>
          <w:sz w:val="20"/>
          <w:szCs w:val="20"/>
        </w:rPr>
        <w:tab/>
      </w:r>
      <w:r w:rsidR="004549B3" w:rsidRPr="002D2E76">
        <w:rPr>
          <w:rFonts w:cs="Arial"/>
          <w:sz w:val="20"/>
          <w:szCs w:val="20"/>
        </w:rPr>
        <w:t>The timetable that the</w:t>
      </w:r>
      <w:r w:rsidR="00FE2802" w:rsidRPr="002D2E76">
        <w:rPr>
          <w:rFonts w:cs="Arial"/>
          <w:sz w:val="20"/>
          <w:szCs w:val="20"/>
        </w:rPr>
        <w:t xml:space="preserve"> </w:t>
      </w:r>
      <w:r w:rsidR="006604BE">
        <w:rPr>
          <w:rFonts w:cs="Arial"/>
          <w:sz w:val="20"/>
          <w:szCs w:val="20"/>
        </w:rPr>
        <w:t>SHAWNEE MISSION</w:t>
      </w:r>
      <w:r w:rsidR="00602A46">
        <w:rPr>
          <w:rFonts w:cs="Arial"/>
          <w:sz w:val="20"/>
          <w:szCs w:val="20"/>
        </w:rPr>
        <w:t xml:space="preserve"> SCHOOL DISTRICT</w:t>
      </w:r>
      <w:r w:rsidR="004549B3" w:rsidRPr="00CF7FA5">
        <w:rPr>
          <w:rFonts w:cs="Arial"/>
          <w:sz w:val="20"/>
          <w:szCs w:val="20"/>
        </w:rPr>
        <w:t xml:space="preserve"> expects</w:t>
      </w:r>
      <w:r w:rsidR="004549B3" w:rsidRPr="002D2E76">
        <w:rPr>
          <w:rFonts w:cs="Arial"/>
          <w:sz w:val="20"/>
          <w:szCs w:val="20"/>
        </w:rPr>
        <w:t xml:space="preserve"> to accomplish selection of a contractor is as follows:</w:t>
      </w:r>
    </w:p>
    <w:p w:rsidR="004549B3" w:rsidRPr="002D2E76" w:rsidRDefault="004549B3" w:rsidP="002D2E76">
      <w:pPr>
        <w:tabs>
          <w:tab w:val="left" w:pos="540"/>
        </w:tabs>
        <w:jc w:val="both"/>
        <w:rPr>
          <w:rFonts w:cs="Arial"/>
          <w:b/>
          <w:sz w:val="20"/>
          <w:szCs w:val="20"/>
        </w:rPr>
      </w:pPr>
    </w:p>
    <w:p w:rsidR="00CF7FA5" w:rsidRDefault="008D714B" w:rsidP="00BD2BB8">
      <w:pPr>
        <w:tabs>
          <w:tab w:val="left" w:pos="540"/>
        </w:tabs>
        <w:ind w:left="540"/>
        <w:jc w:val="both"/>
        <w:rPr>
          <w:rFonts w:cs="Arial"/>
          <w:b/>
          <w:sz w:val="20"/>
          <w:szCs w:val="20"/>
        </w:rPr>
      </w:pPr>
      <w:r w:rsidRPr="002D2E76">
        <w:rPr>
          <w:rFonts w:cs="Arial"/>
          <w:b/>
          <w:sz w:val="20"/>
          <w:szCs w:val="20"/>
        </w:rPr>
        <w:t xml:space="preserve">Advertise </w:t>
      </w:r>
      <w:r w:rsidR="000F3EEE" w:rsidRPr="002D2E76">
        <w:rPr>
          <w:rFonts w:cs="Arial"/>
          <w:b/>
          <w:sz w:val="20"/>
          <w:szCs w:val="20"/>
        </w:rPr>
        <w:t>RFP</w:t>
      </w:r>
      <w:r w:rsidRPr="002D2E76">
        <w:rPr>
          <w:rFonts w:cs="Arial"/>
          <w:b/>
          <w:sz w:val="20"/>
          <w:szCs w:val="20"/>
        </w:rPr>
        <w:tab/>
      </w:r>
      <w:r w:rsidRPr="002D2E76">
        <w:rPr>
          <w:rFonts w:cs="Arial"/>
          <w:b/>
          <w:sz w:val="20"/>
          <w:szCs w:val="20"/>
        </w:rPr>
        <w:tab/>
      </w:r>
      <w:r w:rsidRPr="002D2E76">
        <w:rPr>
          <w:rFonts w:cs="Arial"/>
          <w:b/>
          <w:sz w:val="20"/>
          <w:szCs w:val="20"/>
        </w:rPr>
        <w:tab/>
      </w:r>
      <w:r w:rsidR="004549B3" w:rsidRPr="002D2E76">
        <w:rPr>
          <w:rFonts w:cs="Arial"/>
          <w:b/>
          <w:sz w:val="20"/>
          <w:szCs w:val="20"/>
        </w:rPr>
        <w:tab/>
      </w:r>
      <w:r w:rsidR="004549B3" w:rsidRPr="002D2E76">
        <w:rPr>
          <w:rFonts w:cs="Arial"/>
          <w:b/>
          <w:sz w:val="20"/>
          <w:szCs w:val="20"/>
        </w:rPr>
        <w:tab/>
      </w:r>
      <w:r w:rsidR="00886439">
        <w:rPr>
          <w:rFonts w:cs="Arial"/>
          <w:b/>
          <w:sz w:val="20"/>
          <w:szCs w:val="20"/>
        </w:rPr>
        <w:t>November 2</w:t>
      </w:r>
      <w:r w:rsidR="00EB4408">
        <w:rPr>
          <w:rFonts w:cs="Arial"/>
          <w:b/>
          <w:sz w:val="20"/>
          <w:szCs w:val="20"/>
        </w:rPr>
        <w:t>3</w:t>
      </w:r>
      <w:r w:rsidR="00CA01B2">
        <w:rPr>
          <w:rFonts w:cs="Arial"/>
          <w:b/>
          <w:sz w:val="20"/>
          <w:szCs w:val="20"/>
        </w:rPr>
        <w:t xml:space="preserve"> and November </w:t>
      </w:r>
      <w:r w:rsidR="00886439">
        <w:rPr>
          <w:rFonts w:cs="Arial"/>
          <w:b/>
          <w:sz w:val="20"/>
          <w:szCs w:val="20"/>
        </w:rPr>
        <w:t>3</w:t>
      </w:r>
      <w:r w:rsidR="00EB4408">
        <w:rPr>
          <w:rFonts w:cs="Arial"/>
          <w:b/>
          <w:sz w:val="20"/>
          <w:szCs w:val="20"/>
        </w:rPr>
        <w:t>0</w:t>
      </w:r>
      <w:r w:rsidR="00886439">
        <w:rPr>
          <w:rFonts w:cs="Arial"/>
          <w:b/>
          <w:sz w:val="20"/>
          <w:szCs w:val="20"/>
        </w:rPr>
        <w:t>, 2020</w:t>
      </w:r>
    </w:p>
    <w:p w:rsidR="004549B3" w:rsidRPr="002D2E76" w:rsidRDefault="004549B3" w:rsidP="00BD2BB8">
      <w:pPr>
        <w:tabs>
          <w:tab w:val="left" w:pos="540"/>
        </w:tabs>
        <w:ind w:left="540"/>
        <w:jc w:val="both"/>
        <w:rPr>
          <w:rFonts w:cs="Arial"/>
          <w:b/>
          <w:sz w:val="20"/>
          <w:szCs w:val="20"/>
        </w:rPr>
      </w:pPr>
    </w:p>
    <w:p w:rsidR="00CA01B2" w:rsidRDefault="00CA01B2" w:rsidP="00BD2BB8">
      <w:pPr>
        <w:tabs>
          <w:tab w:val="left" w:pos="540"/>
        </w:tabs>
        <w:ind w:left="540"/>
        <w:jc w:val="both"/>
        <w:rPr>
          <w:rFonts w:cs="Arial"/>
          <w:b/>
          <w:sz w:val="20"/>
          <w:szCs w:val="20"/>
        </w:rPr>
      </w:pPr>
      <w:r>
        <w:rPr>
          <w:rFonts w:cs="Arial"/>
          <w:b/>
          <w:sz w:val="20"/>
          <w:szCs w:val="20"/>
        </w:rPr>
        <w:t>Sent RFP</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sidR="00886439">
        <w:rPr>
          <w:rFonts w:cs="Arial"/>
          <w:b/>
          <w:sz w:val="20"/>
          <w:szCs w:val="20"/>
        </w:rPr>
        <w:t>November 2</w:t>
      </w:r>
      <w:r w:rsidR="00EB4408">
        <w:rPr>
          <w:rFonts w:cs="Arial"/>
          <w:b/>
          <w:sz w:val="20"/>
          <w:szCs w:val="20"/>
        </w:rPr>
        <w:t>3</w:t>
      </w:r>
      <w:r w:rsidR="00886439">
        <w:rPr>
          <w:rFonts w:cs="Arial"/>
          <w:b/>
          <w:sz w:val="20"/>
          <w:szCs w:val="20"/>
        </w:rPr>
        <w:t>, 2020</w:t>
      </w:r>
    </w:p>
    <w:p w:rsidR="00CA01B2" w:rsidRDefault="00CA01B2" w:rsidP="00BD2BB8">
      <w:pPr>
        <w:tabs>
          <w:tab w:val="left" w:pos="540"/>
        </w:tabs>
        <w:ind w:left="540"/>
        <w:jc w:val="both"/>
        <w:rPr>
          <w:rFonts w:cs="Arial"/>
          <w:b/>
          <w:sz w:val="20"/>
          <w:szCs w:val="20"/>
        </w:rPr>
      </w:pPr>
    </w:p>
    <w:p w:rsidR="0048294E" w:rsidRPr="002D2E76" w:rsidRDefault="0048294E" w:rsidP="00BD2BB8">
      <w:pPr>
        <w:tabs>
          <w:tab w:val="left" w:pos="540"/>
        </w:tabs>
        <w:ind w:left="540"/>
        <w:jc w:val="both"/>
        <w:rPr>
          <w:rFonts w:cs="Arial"/>
          <w:b/>
          <w:sz w:val="20"/>
          <w:szCs w:val="20"/>
        </w:rPr>
      </w:pPr>
      <w:r w:rsidRPr="002D2E76">
        <w:rPr>
          <w:rFonts w:cs="Arial"/>
          <w:b/>
          <w:sz w:val="20"/>
          <w:szCs w:val="20"/>
        </w:rPr>
        <w:t>Written Questions Due</w:t>
      </w:r>
      <w:r w:rsidRPr="002D2E76">
        <w:rPr>
          <w:rFonts w:cs="Arial"/>
          <w:b/>
          <w:sz w:val="20"/>
          <w:szCs w:val="20"/>
        </w:rPr>
        <w:tab/>
      </w:r>
      <w:r w:rsidRPr="002D2E76">
        <w:rPr>
          <w:rFonts w:cs="Arial"/>
          <w:b/>
          <w:sz w:val="20"/>
          <w:szCs w:val="20"/>
        </w:rPr>
        <w:tab/>
      </w:r>
      <w:r w:rsidRPr="002D2E76">
        <w:rPr>
          <w:rFonts w:cs="Arial"/>
          <w:b/>
          <w:sz w:val="20"/>
          <w:szCs w:val="20"/>
        </w:rPr>
        <w:tab/>
      </w:r>
      <w:r w:rsidRPr="002D2E76">
        <w:rPr>
          <w:rFonts w:cs="Arial"/>
          <w:b/>
          <w:sz w:val="20"/>
          <w:szCs w:val="20"/>
        </w:rPr>
        <w:tab/>
      </w:r>
      <w:r w:rsidR="00886439">
        <w:rPr>
          <w:rFonts w:cs="Arial"/>
          <w:b/>
          <w:sz w:val="20"/>
          <w:szCs w:val="20"/>
        </w:rPr>
        <w:t>Dec</w:t>
      </w:r>
      <w:r w:rsidR="00CA01B2">
        <w:rPr>
          <w:rFonts w:cs="Arial"/>
          <w:b/>
          <w:sz w:val="20"/>
          <w:szCs w:val="20"/>
        </w:rPr>
        <w:t xml:space="preserve">ember </w:t>
      </w:r>
      <w:r w:rsidR="00886439">
        <w:rPr>
          <w:rFonts w:cs="Arial"/>
          <w:b/>
          <w:sz w:val="20"/>
          <w:szCs w:val="20"/>
        </w:rPr>
        <w:t>4</w:t>
      </w:r>
      <w:r w:rsidR="00CA01B2">
        <w:rPr>
          <w:rFonts w:cs="Arial"/>
          <w:b/>
          <w:sz w:val="20"/>
          <w:szCs w:val="20"/>
        </w:rPr>
        <w:t xml:space="preserve">, </w:t>
      </w:r>
      <w:r w:rsidR="00886439">
        <w:rPr>
          <w:rFonts w:cs="Arial"/>
          <w:b/>
          <w:sz w:val="20"/>
          <w:szCs w:val="20"/>
        </w:rPr>
        <w:t>2020</w:t>
      </w:r>
    </w:p>
    <w:p w:rsidR="0048294E" w:rsidRPr="002D2E76" w:rsidRDefault="0048294E" w:rsidP="00BD2BB8">
      <w:pPr>
        <w:tabs>
          <w:tab w:val="left" w:pos="540"/>
        </w:tabs>
        <w:ind w:left="540"/>
        <w:jc w:val="both"/>
        <w:rPr>
          <w:rFonts w:cs="Arial"/>
          <w:b/>
          <w:sz w:val="20"/>
          <w:szCs w:val="20"/>
        </w:rPr>
      </w:pPr>
    </w:p>
    <w:p w:rsidR="004549B3" w:rsidRPr="002D2E76" w:rsidRDefault="00FE13A8" w:rsidP="00BD2BB8">
      <w:pPr>
        <w:tabs>
          <w:tab w:val="left" w:pos="540"/>
        </w:tabs>
        <w:ind w:left="540"/>
        <w:jc w:val="both"/>
        <w:rPr>
          <w:rFonts w:cs="Arial"/>
          <w:b/>
          <w:sz w:val="20"/>
          <w:szCs w:val="20"/>
        </w:rPr>
      </w:pPr>
      <w:r w:rsidRPr="002D2E76">
        <w:rPr>
          <w:rFonts w:cs="Arial"/>
          <w:b/>
          <w:sz w:val="20"/>
          <w:szCs w:val="20"/>
        </w:rPr>
        <w:t>Proposal Submittal Deadline</w:t>
      </w:r>
      <w:r w:rsidR="004549B3" w:rsidRPr="002D2E76">
        <w:rPr>
          <w:rFonts w:cs="Arial"/>
          <w:b/>
          <w:sz w:val="20"/>
          <w:szCs w:val="20"/>
        </w:rPr>
        <w:tab/>
      </w:r>
      <w:r w:rsidR="004549B3" w:rsidRPr="002D2E76">
        <w:rPr>
          <w:rFonts w:cs="Arial"/>
          <w:b/>
          <w:sz w:val="20"/>
          <w:szCs w:val="20"/>
        </w:rPr>
        <w:tab/>
      </w:r>
      <w:r w:rsidR="00880263" w:rsidRPr="002D2E76">
        <w:rPr>
          <w:rFonts w:cs="Arial"/>
          <w:b/>
          <w:sz w:val="20"/>
          <w:szCs w:val="20"/>
        </w:rPr>
        <w:tab/>
      </w:r>
      <w:r w:rsidR="00EB4408">
        <w:rPr>
          <w:rFonts w:cs="Arial"/>
          <w:b/>
          <w:sz w:val="20"/>
          <w:szCs w:val="20"/>
        </w:rPr>
        <w:t xml:space="preserve">December </w:t>
      </w:r>
      <w:r w:rsidR="00886439">
        <w:rPr>
          <w:rFonts w:cs="Arial"/>
          <w:b/>
          <w:sz w:val="20"/>
          <w:szCs w:val="20"/>
        </w:rPr>
        <w:t>10</w:t>
      </w:r>
      <w:r w:rsidR="00CF7FA5">
        <w:rPr>
          <w:rFonts w:cs="Arial"/>
          <w:b/>
          <w:sz w:val="20"/>
          <w:szCs w:val="20"/>
        </w:rPr>
        <w:t xml:space="preserve">, </w:t>
      </w:r>
      <w:r w:rsidR="00886439">
        <w:rPr>
          <w:rFonts w:cs="Arial"/>
          <w:b/>
          <w:sz w:val="20"/>
          <w:szCs w:val="20"/>
        </w:rPr>
        <w:t>2020</w:t>
      </w:r>
      <w:r w:rsidR="0048294E" w:rsidRPr="00CE6F8B">
        <w:rPr>
          <w:rFonts w:cs="Arial"/>
          <w:b/>
          <w:sz w:val="20"/>
          <w:szCs w:val="20"/>
        </w:rPr>
        <w:t xml:space="preserve"> </w:t>
      </w:r>
      <w:r w:rsidR="00CF3541" w:rsidRPr="00CE6F8B">
        <w:rPr>
          <w:rFonts w:cs="Arial"/>
          <w:b/>
          <w:sz w:val="20"/>
          <w:szCs w:val="20"/>
        </w:rPr>
        <w:t xml:space="preserve">@ </w:t>
      </w:r>
      <w:r w:rsidR="0048294E" w:rsidRPr="00CE6F8B">
        <w:rPr>
          <w:rFonts w:cs="Arial"/>
          <w:b/>
          <w:sz w:val="20"/>
          <w:szCs w:val="20"/>
        </w:rPr>
        <w:t>2</w:t>
      </w:r>
      <w:r w:rsidR="004549B3" w:rsidRPr="00CE6F8B">
        <w:rPr>
          <w:rFonts w:cs="Arial"/>
          <w:b/>
          <w:sz w:val="20"/>
          <w:szCs w:val="20"/>
        </w:rPr>
        <w:t>:00pm</w:t>
      </w:r>
    </w:p>
    <w:p w:rsidR="004549B3" w:rsidRPr="002D2E76" w:rsidRDefault="004549B3" w:rsidP="00BD2BB8">
      <w:pPr>
        <w:tabs>
          <w:tab w:val="left" w:pos="540"/>
        </w:tabs>
        <w:ind w:left="540"/>
        <w:jc w:val="both"/>
        <w:rPr>
          <w:rFonts w:cs="Arial"/>
          <w:b/>
          <w:sz w:val="20"/>
          <w:szCs w:val="20"/>
          <w:highlight w:val="yellow"/>
        </w:rPr>
      </w:pPr>
    </w:p>
    <w:p w:rsidR="0048294E" w:rsidRPr="002D2E76" w:rsidRDefault="0048294E" w:rsidP="00BD2BB8">
      <w:pPr>
        <w:tabs>
          <w:tab w:val="left" w:pos="540"/>
        </w:tabs>
        <w:ind w:left="540"/>
        <w:jc w:val="both"/>
        <w:rPr>
          <w:rFonts w:cs="Arial"/>
          <w:b/>
          <w:sz w:val="20"/>
          <w:szCs w:val="20"/>
        </w:rPr>
      </w:pPr>
      <w:r w:rsidRPr="002D2E76">
        <w:rPr>
          <w:rFonts w:cs="Arial"/>
          <w:b/>
          <w:sz w:val="20"/>
          <w:szCs w:val="20"/>
        </w:rPr>
        <w:t xml:space="preserve">Board of Education Approval </w:t>
      </w:r>
      <w:r w:rsidRPr="002D2E76">
        <w:rPr>
          <w:rFonts w:cs="Arial"/>
          <w:b/>
          <w:sz w:val="20"/>
          <w:szCs w:val="20"/>
        </w:rPr>
        <w:tab/>
      </w:r>
      <w:r w:rsidRPr="002D2E76">
        <w:rPr>
          <w:rFonts w:cs="Arial"/>
          <w:b/>
          <w:sz w:val="20"/>
          <w:szCs w:val="20"/>
        </w:rPr>
        <w:tab/>
      </w:r>
      <w:r w:rsidRPr="002D2E76">
        <w:rPr>
          <w:rFonts w:cs="Arial"/>
          <w:b/>
          <w:sz w:val="20"/>
          <w:szCs w:val="20"/>
        </w:rPr>
        <w:tab/>
      </w:r>
      <w:r w:rsidR="00886439">
        <w:rPr>
          <w:rFonts w:cs="Arial"/>
          <w:b/>
          <w:sz w:val="20"/>
          <w:szCs w:val="20"/>
        </w:rPr>
        <w:t>December 21, 2020</w:t>
      </w:r>
    </w:p>
    <w:p w:rsidR="0048294E" w:rsidRPr="002D2E76" w:rsidRDefault="0048294E" w:rsidP="00BD2BB8">
      <w:pPr>
        <w:tabs>
          <w:tab w:val="left" w:pos="540"/>
        </w:tabs>
        <w:ind w:left="540"/>
        <w:jc w:val="both"/>
        <w:rPr>
          <w:rFonts w:cs="Arial"/>
          <w:b/>
          <w:sz w:val="20"/>
          <w:szCs w:val="20"/>
        </w:rPr>
      </w:pPr>
    </w:p>
    <w:p w:rsidR="0048294E" w:rsidRPr="002D2E76" w:rsidRDefault="0048294E" w:rsidP="00BD2BB8">
      <w:pPr>
        <w:tabs>
          <w:tab w:val="left" w:pos="540"/>
        </w:tabs>
        <w:ind w:left="540"/>
        <w:jc w:val="both"/>
        <w:rPr>
          <w:rFonts w:cs="Arial"/>
          <w:sz w:val="20"/>
          <w:szCs w:val="20"/>
        </w:rPr>
      </w:pPr>
      <w:r w:rsidRPr="002D2E76">
        <w:rPr>
          <w:rFonts w:cs="Arial"/>
          <w:b/>
          <w:sz w:val="20"/>
          <w:szCs w:val="20"/>
        </w:rPr>
        <w:t>Award</w:t>
      </w:r>
      <w:r w:rsidRPr="002D2E76">
        <w:rPr>
          <w:rFonts w:cs="Arial"/>
          <w:b/>
          <w:sz w:val="20"/>
          <w:szCs w:val="20"/>
        </w:rPr>
        <w:tab/>
      </w:r>
      <w:r w:rsidRPr="002D2E76">
        <w:rPr>
          <w:rFonts w:cs="Arial"/>
          <w:b/>
          <w:sz w:val="20"/>
          <w:szCs w:val="20"/>
        </w:rPr>
        <w:tab/>
      </w:r>
      <w:r w:rsidRPr="002D2E76">
        <w:rPr>
          <w:rFonts w:cs="Arial"/>
          <w:b/>
          <w:sz w:val="20"/>
          <w:szCs w:val="20"/>
        </w:rPr>
        <w:tab/>
      </w:r>
      <w:r w:rsidRPr="002D2E76">
        <w:rPr>
          <w:rFonts w:cs="Arial"/>
          <w:b/>
          <w:sz w:val="20"/>
          <w:szCs w:val="20"/>
        </w:rPr>
        <w:tab/>
      </w:r>
      <w:r w:rsidRPr="002D2E76">
        <w:rPr>
          <w:rFonts w:cs="Arial"/>
          <w:b/>
          <w:sz w:val="20"/>
          <w:szCs w:val="20"/>
        </w:rPr>
        <w:tab/>
      </w:r>
      <w:r w:rsidRPr="002D2E76">
        <w:rPr>
          <w:rFonts w:cs="Arial"/>
          <w:b/>
          <w:sz w:val="20"/>
          <w:szCs w:val="20"/>
        </w:rPr>
        <w:tab/>
      </w:r>
      <w:r w:rsidR="00886439">
        <w:rPr>
          <w:rFonts w:cs="Arial"/>
          <w:b/>
          <w:sz w:val="20"/>
          <w:szCs w:val="20"/>
        </w:rPr>
        <w:t>December 22</w:t>
      </w:r>
      <w:r w:rsidR="003F1496">
        <w:rPr>
          <w:rFonts w:cs="Arial"/>
          <w:b/>
          <w:sz w:val="20"/>
          <w:szCs w:val="20"/>
        </w:rPr>
        <w:t xml:space="preserve">, </w:t>
      </w:r>
      <w:r w:rsidR="00886439">
        <w:rPr>
          <w:rFonts w:cs="Arial"/>
          <w:b/>
          <w:sz w:val="20"/>
          <w:szCs w:val="20"/>
        </w:rPr>
        <w:t>2020</w:t>
      </w:r>
    </w:p>
    <w:p w:rsidR="00CA01B2" w:rsidRDefault="00CA01B2" w:rsidP="003F6A85">
      <w:pPr>
        <w:tabs>
          <w:tab w:val="left" w:pos="450"/>
        </w:tabs>
        <w:ind w:left="450" w:hanging="540"/>
        <w:jc w:val="both"/>
        <w:rPr>
          <w:rFonts w:cs="Arial"/>
          <w:sz w:val="20"/>
          <w:szCs w:val="20"/>
        </w:rPr>
      </w:pPr>
    </w:p>
    <w:p w:rsidR="00CA01B2" w:rsidRDefault="00CA01B2" w:rsidP="003F6A85">
      <w:pPr>
        <w:tabs>
          <w:tab w:val="left" w:pos="450"/>
        </w:tabs>
        <w:ind w:left="450" w:hanging="540"/>
        <w:jc w:val="both"/>
        <w:rPr>
          <w:rFonts w:cs="Arial"/>
          <w:sz w:val="20"/>
          <w:szCs w:val="20"/>
        </w:rPr>
      </w:pPr>
    </w:p>
    <w:p w:rsidR="004549B3" w:rsidRPr="002D2E76" w:rsidRDefault="004549B3" w:rsidP="003F6A85">
      <w:pPr>
        <w:tabs>
          <w:tab w:val="left" w:pos="450"/>
        </w:tabs>
        <w:ind w:left="450" w:hanging="540"/>
        <w:jc w:val="both"/>
        <w:rPr>
          <w:rFonts w:cs="Arial"/>
          <w:b/>
          <w:sz w:val="20"/>
          <w:szCs w:val="20"/>
        </w:rPr>
      </w:pPr>
      <w:r w:rsidRPr="002D2E76">
        <w:rPr>
          <w:rFonts w:cs="Arial"/>
          <w:b/>
          <w:sz w:val="20"/>
          <w:szCs w:val="20"/>
        </w:rPr>
        <w:t>1</w:t>
      </w:r>
      <w:r w:rsidR="0077562F">
        <w:rPr>
          <w:rFonts w:cs="Arial"/>
          <w:b/>
          <w:sz w:val="20"/>
          <w:szCs w:val="20"/>
        </w:rPr>
        <w:t>5</w:t>
      </w:r>
      <w:r w:rsidR="00BD2BB8">
        <w:rPr>
          <w:rFonts w:cs="Arial"/>
          <w:b/>
          <w:sz w:val="20"/>
          <w:szCs w:val="20"/>
        </w:rPr>
        <w:t>.0</w:t>
      </w:r>
      <w:r w:rsidRPr="002D2E76">
        <w:rPr>
          <w:rFonts w:cs="Arial"/>
          <w:b/>
          <w:sz w:val="20"/>
          <w:szCs w:val="20"/>
        </w:rPr>
        <w:tab/>
        <w:t xml:space="preserve">EVALUATION </w:t>
      </w:r>
      <w:r w:rsidR="008F4C19">
        <w:rPr>
          <w:rFonts w:cs="Arial"/>
          <w:b/>
          <w:sz w:val="20"/>
          <w:szCs w:val="20"/>
        </w:rPr>
        <w:t xml:space="preserve">SCORING </w:t>
      </w:r>
      <w:r w:rsidRPr="002D2E76">
        <w:rPr>
          <w:rFonts w:cs="Arial"/>
          <w:b/>
          <w:sz w:val="20"/>
          <w:szCs w:val="20"/>
        </w:rPr>
        <w:t>CRITERIA</w:t>
      </w:r>
    </w:p>
    <w:p w:rsidR="004549B3" w:rsidRPr="002D2E76" w:rsidRDefault="004549B3" w:rsidP="002D2E76">
      <w:pPr>
        <w:tabs>
          <w:tab w:val="left" w:pos="540"/>
        </w:tabs>
        <w:jc w:val="both"/>
        <w:rPr>
          <w:rFonts w:cs="Arial"/>
          <w:sz w:val="20"/>
          <w:szCs w:val="20"/>
        </w:rPr>
      </w:pPr>
    </w:p>
    <w:p w:rsidR="00B462F5" w:rsidRPr="002D2E76" w:rsidRDefault="004549B3" w:rsidP="003F6A85">
      <w:pPr>
        <w:ind w:left="450" w:hanging="540"/>
        <w:jc w:val="both"/>
        <w:rPr>
          <w:rFonts w:cs="Arial"/>
          <w:sz w:val="20"/>
          <w:szCs w:val="20"/>
        </w:rPr>
      </w:pPr>
      <w:r w:rsidRPr="002D2E76">
        <w:rPr>
          <w:rFonts w:cs="Arial"/>
          <w:sz w:val="20"/>
          <w:szCs w:val="20"/>
        </w:rPr>
        <w:t>1</w:t>
      </w:r>
      <w:r w:rsidR="0077562F">
        <w:rPr>
          <w:rFonts w:cs="Arial"/>
          <w:sz w:val="20"/>
          <w:szCs w:val="20"/>
        </w:rPr>
        <w:t>5</w:t>
      </w:r>
      <w:r w:rsidRPr="002D2E76">
        <w:rPr>
          <w:rFonts w:cs="Arial"/>
          <w:sz w:val="20"/>
          <w:szCs w:val="20"/>
        </w:rPr>
        <w:t>.1</w:t>
      </w:r>
      <w:r w:rsidRPr="002D2E76">
        <w:rPr>
          <w:rFonts w:cs="Arial"/>
          <w:sz w:val="20"/>
          <w:szCs w:val="20"/>
        </w:rPr>
        <w:tab/>
      </w:r>
      <w:r w:rsidR="006604BE">
        <w:rPr>
          <w:rFonts w:cs="Arial"/>
          <w:sz w:val="20"/>
          <w:szCs w:val="20"/>
        </w:rPr>
        <w:t>Shawnee Mission</w:t>
      </w:r>
      <w:r w:rsidR="003F1496">
        <w:rPr>
          <w:rFonts w:cs="Arial"/>
          <w:sz w:val="20"/>
          <w:szCs w:val="20"/>
        </w:rPr>
        <w:t xml:space="preserve"> School District </w:t>
      </w:r>
      <w:r w:rsidRPr="00CF7FA5">
        <w:rPr>
          <w:rFonts w:cs="Arial"/>
          <w:sz w:val="20"/>
          <w:szCs w:val="20"/>
        </w:rPr>
        <w:t>is anticipated to award a contract to the firm wi</w:t>
      </w:r>
      <w:r w:rsidR="001A3F78" w:rsidRPr="00CF7FA5">
        <w:rPr>
          <w:rFonts w:cs="Arial"/>
          <w:sz w:val="20"/>
          <w:szCs w:val="20"/>
        </w:rPr>
        <w:t>th the most responsive proposal</w:t>
      </w:r>
      <w:r w:rsidRPr="00CF7FA5">
        <w:rPr>
          <w:rFonts w:cs="Arial"/>
          <w:sz w:val="20"/>
          <w:szCs w:val="20"/>
        </w:rPr>
        <w:t xml:space="preserve"> w</w:t>
      </w:r>
      <w:r w:rsidR="001A3F78" w:rsidRPr="00CF7FA5">
        <w:rPr>
          <w:rFonts w:cs="Arial"/>
          <w:sz w:val="20"/>
          <w:szCs w:val="20"/>
        </w:rPr>
        <w:t>hich</w:t>
      </w:r>
      <w:r w:rsidRPr="00CF7FA5">
        <w:rPr>
          <w:rFonts w:cs="Arial"/>
          <w:sz w:val="20"/>
          <w:szCs w:val="20"/>
        </w:rPr>
        <w:t xml:space="preserve"> best meets the needs of </w:t>
      </w:r>
      <w:r w:rsidR="006604BE">
        <w:rPr>
          <w:rFonts w:cs="Arial"/>
          <w:sz w:val="20"/>
          <w:szCs w:val="20"/>
        </w:rPr>
        <w:t>Shawnee Mission</w:t>
      </w:r>
      <w:r w:rsidR="003F1496">
        <w:rPr>
          <w:rFonts w:cs="Arial"/>
          <w:sz w:val="20"/>
          <w:szCs w:val="20"/>
        </w:rPr>
        <w:t xml:space="preserve"> School District</w:t>
      </w:r>
      <w:r w:rsidRPr="00CF7FA5">
        <w:rPr>
          <w:rFonts w:cs="Arial"/>
          <w:sz w:val="20"/>
          <w:szCs w:val="20"/>
        </w:rPr>
        <w:t>. The criteria for making this evaluation will be based on the following</w:t>
      </w:r>
      <w:r w:rsidR="0048294E" w:rsidRPr="00CF7FA5">
        <w:rPr>
          <w:rFonts w:cs="Arial"/>
          <w:sz w:val="20"/>
          <w:szCs w:val="20"/>
        </w:rPr>
        <w:t>.</w:t>
      </w:r>
    </w:p>
    <w:p w:rsidR="00B462F5" w:rsidRPr="002D2E76" w:rsidRDefault="00B462F5" w:rsidP="002D2E76">
      <w:pPr>
        <w:jc w:val="both"/>
        <w:rPr>
          <w:rFonts w:cs="Arial"/>
          <w:sz w:val="20"/>
          <w:szCs w:val="20"/>
        </w:rPr>
      </w:pPr>
    </w:p>
    <w:p w:rsidR="00B462F5" w:rsidRPr="002D2E76" w:rsidRDefault="00FA1993" w:rsidP="002D2E76">
      <w:pPr>
        <w:jc w:val="both"/>
        <w:rPr>
          <w:rFonts w:cs="Arial"/>
          <w:sz w:val="20"/>
          <w:szCs w:val="20"/>
        </w:rPr>
      </w:pPr>
      <w:r>
        <w:rPr>
          <w:rFonts w:cs="Arial"/>
          <w:noProof/>
          <w:sz w:val="20"/>
          <w:szCs w:val="20"/>
        </w:rPr>
        <mc:AlternateContent>
          <mc:Choice Requires="wps">
            <w:drawing>
              <wp:anchor distT="0" distB="0" distL="114300" distR="114300" simplePos="0" relativeHeight="251658240" behindDoc="0" locked="0" layoutInCell="1" allowOverlap="1" wp14:anchorId="274E4160" wp14:editId="002EBBE6">
                <wp:simplePos x="0" y="0"/>
                <wp:positionH relativeFrom="column">
                  <wp:posOffset>152399</wp:posOffset>
                </wp:positionH>
                <wp:positionV relativeFrom="paragraph">
                  <wp:posOffset>33020</wp:posOffset>
                </wp:positionV>
                <wp:extent cx="5229225" cy="3361690"/>
                <wp:effectExtent l="0" t="0" r="28575" b="10160"/>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3361690"/>
                        </a:xfrm>
                        <a:prstGeom prst="rect">
                          <a:avLst/>
                        </a:prstGeom>
                        <a:solidFill>
                          <a:srgbClr val="FFFFFF"/>
                        </a:solidFill>
                        <a:ln w="9525">
                          <a:solidFill>
                            <a:srgbClr val="000000"/>
                          </a:solidFill>
                          <a:miter lim="800000"/>
                          <a:headEnd/>
                          <a:tailEnd/>
                        </a:ln>
                      </wps:spPr>
                      <wps:txbx>
                        <w:txbxContent>
                          <w:p w:rsidR="006E0DB3" w:rsidRDefault="006E0DB3" w:rsidP="004549B3">
                            <w:pPr>
                              <w:rPr>
                                <w:sz w:val="32"/>
                                <w:szCs w:val="32"/>
                              </w:rPr>
                            </w:pPr>
                            <w:r>
                              <w:rPr>
                                <w:sz w:val="32"/>
                                <w:szCs w:val="32"/>
                              </w:rPr>
                              <w:t>(25%) ESCO Experience / Qualifications</w:t>
                            </w:r>
                          </w:p>
                          <w:p w:rsidR="006E0DB3" w:rsidRDefault="006E0DB3" w:rsidP="004549B3">
                            <w:pPr>
                              <w:rPr>
                                <w:sz w:val="32"/>
                                <w:szCs w:val="32"/>
                              </w:rPr>
                            </w:pPr>
                          </w:p>
                          <w:p w:rsidR="006E0DB3" w:rsidRDefault="006E0DB3" w:rsidP="004549B3">
                            <w:pPr>
                              <w:rPr>
                                <w:sz w:val="32"/>
                                <w:szCs w:val="32"/>
                              </w:rPr>
                            </w:pPr>
                            <w:r>
                              <w:rPr>
                                <w:sz w:val="32"/>
                                <w:szCs w:val="32"/>
                              </w:rPr>
                              <w:t>(15%)  Personnel Experience / Qualifications</w:t>
                            </w:r>
                          </w:p>
                          <w:p w:rsidR="006E0DB3" w:rsidRDefault="006E0DB3" w:rsidP="004549B3">
                            <w:pPr>
                              <w:rPr>
                                <w:sz w:val="32"/>
                                <w:szCs w:val="32"/>
                              </w:rPr>
                            </w:pPr>
                          </w:p>
                          <w:p w:rsidR="006E0DB3" w:rsidRDefault="006E0DB3" w:rsidP="004549B3">
                            <w:pPr>
                              <w:rPr>
                                <w:sz w:val="32"/>
                                <w:szCs w:val="32"/>
                              </w:rPr>
                            </w:pPr>
                            <w:r>
                              <w:rPr>
                                <w:sz w:val="32"/>
                                <w:szCs w:val="32"/>
                              </w:rPr>
                              <w:t>(25%)  Technical Aspects</w:t>
                            </w:r>
                          </w:p>
                          <w:p w:rsidR="006E0DB3" w:rsidRDefault="006E0DB3" w:rsidP="004549B3">
                            <w:pPr>
                              <w:rPr>
                                <w:sz w:val="32"/>
                                <w:szCs w:val="32"/>
                              </w:rPr>
                            </w:pPr>
                          </w:p>
                          <w:p w:rsidR="006E0DB3" w:rsidRDefault="006E0DB3" w:rsidP="004549B3">
                            <w:pPr>
                              <w:rPr>
                                <w:sz w:val="32"/>
                                <w:szCs w:val="32"/>
                              </w:rPr>
                            </w:pPr>
                            <w:r>
                              <w:rPr>
                                <w:sz w:val="32"/>
                                <w:szCs w:val="32"/>
                              </w:rPr>
                              <w:t>(25%)  Financial Stability and Performance</w:t>
                            </w:r>
                          </w:p>
                          <w:p w:rsidR="006E0DB3" w:rsidRDefault="006E0DB3" w:rsidP="004549B3">
                            <w:pPr>
                              <w:rPr>
                                <w:sz w:val="32"/>
                                <w:szCs w:val="32"/>
                              </w:rPr>
                            </w:pPr>
                          </w:p>
                          <w:p w:rsidR="006E0DB3" w:rsidRDefault="006E0DB3" w:rsidP="004549B3">
                            <w:pPr>
                              <w:rPr>
                                <w:sz w:val="32"/>
                                <w:szCs w:val="32"/>
                              </w:rPr>
                            </w:pPr>
                            <w:r>
                              <w:rPr>
                                <w:sz w:val="32"/>
                                <w:szCs w:val="32"/>
                              </w:rPr>
                              <w:t>(  5%)  Verification of Savings</w:t>
                            </w:r>
                          </w:p>
                          <w:p w:rsidR="006E0DB3" w:rsidRDefault="006E0DB3" w:rsidP="004549B3">
                            <w:pPr>
                              <w:rPr>
                                <w:sz w:val="32"/>
                                <w:szCs w:val="32"/>
                              </w:rPr>
                            </w:pPr>
                          </w:p>
                          <w:p w:rsidR="006E0DB3" w:rsidRDefault="006E0DB3" w:rsidP="004549B3">
                            <w:pPr>
                              <w:rPr>
                                <w:sz w:val="32"/>
                                <w:szCs w:val="32"/>
                                <w:u w:val="single"/>
                              </w:rPr>
                            </w:pPr>
                            <w:r>
                              <w:rPr>
                                <w:sz w:val="32"/>
                                <w:szCs w:val="32"/>
                                <w:u w:val="single"/>
                              </w:rPr>
                              <w:t>(  5</w:t>
                            </w:r>
                            <w:r w:rsidRPr="00926551">
                              <w:rPr>
                                <w:sz w:val="32"/>
                                <w:szCs w:val="32"/>
                                <w:u w:val="single"/>
                              </w:rPr>
                              <w:t xml:space="preserve">%)  </w:t>
                            </w:r>
                            <w:r>
                              <w:rPr>
                                <w:sz w:val="32"/>
                                <w:szCs w:val="32"/>
                                <w:u w:val="single"/>
                              </w:rPr>
                              <w:t>Other Items / Information as Necessary</w:t>
                            </w:r>
                          </w:p>
                          <w:p w:rsidR="006E0DB3" w:rsidRDefault="006E0DB3" w:rsidP="004549B3">
                            <w:r>
                              <w:rPr>
                                <w:sz w:val="32"/>
                                <w:szCs w:val="32"/>
                              </w:rPr>
                              <w:t>(100%) Total Points in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E4160" id="_x0000_t202" coordsize="21600,21600" o:spt="202" path="m,l,21600r21600,l21600,xe">
                <v:stroke joinstyle="miter"/>
                <v:path gradientshapeok="t" o:connecttype="rect"/>
              </v:shapetype>
              <v:shape id="Text Box 65" o:spid="_x0000_s1026" type="#_x0000_t202" style="position:absolute;left:0;text-align:left;margin-left:12pt;margin-top:2.6pt;width:411.75pt;height:26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">
                <v:textbox>
                  <w:txbxContent>
                    <w:p w:rsidR="006E0DB3" w:rsidRDefault="006E0DB3" w:rsidP="004549B3">
                      <w:pPr>
                        <w:rPr>
                          <w:sz w:val="32"/>
                          <w:szCs w:val="32"/>
                        </w:rPr>
                      </w:pPr>
                      <w:r>
                        <w:rPr>
                          <w:sz w:val="32"/>
                          <w:szCs w:val="32"/>
                        </w:rPr>
                        <w:t>(25%) ESCO Experience / Qualifications</w:t>
                      </w:r>
                    </w:p>
                    <w:p w:rsidR="006E0DB3" w:rsidRDefault="006E0DB3" w:rsidP="004549B3">
                      <w:pPr>
                        <w:rPr>
                          <w:sz w:val="32"/>
                          <w:szCs w:val="32"/>
                        </w:rPr>
                      </w:pPr>
                    </w:p>
                    <w:p w:rsidR="006E0DB3" w:rsidRDefault="006E0DB3" w:rsidP="004549B3">
                      <w:pPr>
                        <w:rPr>
                          <w:sz w:val="32"/>
                          <w:szCs w:val="32"/>
                        </w:rPr>
                      </w:pPr>
                      <w:r>
                        <w:rPr>
                          <w:sz w:val="32"/>
                          <w:szCs w:val="32"/>
                        </w:rPr>
                        <w:t>(15%)  Personnel Experience / Qualifications</w:t>
                      </w:r>
                    </w:p>
                    <w:p w:rsidR="006E0DB3" w:rsidRDefault="006E0DB3" w:rsidP="004549B3">
                      <w:pPr>
                        <w:rPr>
                          <w:sz w:val="32"/>
                          <w:szCs w:val="32"/>
                        </w:rPr>
                      </w:pPr>
                    </w:p>
                    <w:p w:rsidR="006E0DB3" w:rsidRDefault="006E0DB3" w:rsidP="004549B3">
                      <w:pPr>
                        <w:rPr>
                          <w:sz w:val="32"/>
                          <w:szCs w:val="32"/>
                        </w:rPr>
                      </w:pPr>
                      <w:r>
                        <w:rPr>
                          <w:sz w:val="32"/>
                          <w:szCs w:val="32"/>
                        </w:rPr>
                        <w:t>(25%)  Technical Aspects</w:t>
                      </w:r>
                    </w:p>
                    <w:p w:rsidR="006E0DB3" w:rsidRDefault="006E0DB3" w:rsidP="004549B3">
                      <w:pPr>
                        <w:rPr>
                          <w:sz w:val="32"/>
                          <w:szCs w:val="32"/>
                        </w:rPr>
                      </w:pPr>
                    </w:p>
                    <w:p w:rsidR="006E0DB3" w:rsidRDefault="006E0DB3" w:rsidP="004549B3">
                      <w:pPr>
                        <w:rPr>
                          <w:sz w:val="32"/>
                          <w:szCs w:val="32"/>
                        </w:rPr>
                      </w:pPr>
                      <w:r>
                        <w:rPr>
                          <w:sz w:val="32"/>
                          <w:szCs w:val="32"/>
                        </w:rPr>
                        <w:t>(25%)  Financial Stability and Performance</w:t>
                      </w:r>
                    </w:p>
                    <w:p w:rsidR="006E0DB3" w:rsidRDefault="006E0DB3" w:rsidP="004549B3">
                      <w:pPr>
                        <w:rPr>
                          <w:sz w:val="32"/>
                          <w:szCs w:val="32"/>
                        </w:rPr>
                      </w:pPr>
                    </w:p>
                    <w:p w:rsidR="006E0DB3" w:rsidRDefault="006E0DB3" w:rsidP="004549B3">
                      <w:pPr>
                        <w:rPr>
                          <w:sz w:val="32"/>
                          <w:szCs w:val="32"/>
                        </w:rPr>
                      </w:pPr>
                      <w:r>
                        <w:rPr>
                          <w:sz w:val="32"/>
                          <w:szCs w:val="32"/>
                        </w:rPr>
                        <w:t>(  5%)  Verification of Savings</w:t>
                      </w:r>
                    </w:p>
                    <w:p w:rsidR="006E0DB3" w:rsidRDefault="006E0DB3" w:rsidP="004549B3">
                      <w:pPr>
                        <w:rPr>
                          <w:sz w:val="32"/>
                          <w:szCs w:val="32"/>
                        </w:rPr>
                      </w:pPr>
                    </w:p>
                    <w:p w:rsidR="006E0DB3" w:rsidRDefault="006E0DB3" w:rsidP="004549B3">
                      <w:pPr>
                        <w:rPr>
                          <w:sz w:val="32"/>
                          <w:szCs w:val="32"/>
                          <w:u w:val="single"/>
                        </w:rPr>
                      </w:pPr>
                      <w:r>
                        <w:rPr>
                          <w:sz w:val="32"/>
                          <w:szCs w:val="32"/>
                          <w:u w:val="single"/>
                        </w:rPr>
                        <w:t>(  5</w:t>
                      </w:r>
                      <w:r w:rsidRPr="00926551">
                        <w:rPr>
                          <w:sz w:val="32"/>
                          <w:szCs w:val="32"/>
                          <w:u w:val="single"/>
                        </w:rPr>
                        <w:t xml:space="preserve">%)  </w:t>
                      </w:r>
                      <w:r>
                        <w:rPr>
                          <w:sz w:val="32"/>
                          <w:szCs w:val="32"/>
                          <w:u w:val="single"/>
                        </w:rPr>
                        <w:t>Other Items / Information as Necessary</w:t>
                      </w:r>
                    </w:p>
                    <w:p w:rsidR="006E0DB3" w:rsidRDefault="006E0DB3" w:rsidP="004549B3">
                      <w:r>
                        <w:rPr>
                          <w:sz w:val="32"/>
                          <w:szCs w:val="32"/>
                        </w:rPr>
                        <w:t>(100%) Total Points in Scale</w:t>
                      </w:r>
                    </w:p>
                  </w:txbxContent>
                </v:textbox>
              </v:shape>
            </w:pict>
          </mc:Fallback>
        </mc:AlternateContent>
      </w:r>
    </w:p>
    <w:p w:rsidR="004549B3" w:rsidRPr="002D2E76" w:rsidRDefault="00FA1993" w:rsidP="002D2E76">
      <w:pPr>
        <w:jc w:val="both"/>
        <w:rPr>
          <w:rFonts w:cs="Arial"/>
          <w:sz w:val="20"/>
          <w:szCs w:val="20"/>
        </w:rPr>
      </w:pPr>
      <w:r>
        <w:rPr>
          <w:rFonts w:cs="Arial"/>
          <w:noProof/>
          <w:sz w:val="20"/>
          <w:szCs w:val="20"/>
        </w:rPr>
        <mc:AlternateContent>
          <mc:Choice Requires="wpc">
            <w:drawing>
              <wp:inline distT="0" distB="0" distL="0" distR="0" wp14:anchorId="1BEB06A0" wp14:editId="2269F814">
                <wp:extent cx="4320540" cy="2971165"/>
                <wp:effectExtent l="9525" t="9525" r="13335" b="10160"/>
                <wp:docPr id="63" name="Canvas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61D6997A" id="Canvas 63" o:spid="_x0000_s1026" editas="canvas" style="width:340.2pt;height:233.95pt;mso-position-horizontal-relative:char;mso-position-vertical-relative:line" coordsize="43205,29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205;height:29711;visibility:visible;mso-wrap-style:square">
                  <v:fill o:detectmouseclick="t"/>
                  <v:path o:connecttype="none"/>
                </v:shape>
                <w10:anchorlock/>
              </v:group>
            </w:pict>
          </mc:Fallback>
        </mc:AlternateContent>
      </w:r>
    </w:p>
    <w:p w:rsidR="004549B3" w:rsidRPr="002D2E76" w:rsidRDefault="004549B3" w:rsidP="002D2E76">
      <w:pPr>
        <w:tabs>
          <w:tab w:val="left" w:pos="540"/>
        </w:tabs>
        <w:jc w:val="both"/>
        <w:rPr>
          <w:rFonts w:cs="Arial"/>
          <w:sz w:val="20"/>
          <w:szCs w:val="20"/>
        </w:rPr>
      </w:pPr>
    </w:p>
    <w:p w:rsidR="00141752" w:rsidRDefault="00141752" w:rsidP="002D2E76">
      <w:pPr>
        <w:tabs>
          <w:tab w:val="left" w:pos="540"/>
        </w:tabs>
        <w:ind w:left="540" w:hanging="540"/>
        <w:jc w:val="both"/>
        <w:rPr>
          <w:rFonts w:cs="Arial"/>
          <w:sz w:val="20"/>
          <w:szCs w:val="20"/>
        </w:rPr>
      </w:pPr>
    </w:p>
    <w:p w:rsidR="00141752" w:rsidRDefault="00141752" w:rsidP="002D2E76">
      <w:pPr>
        <w:tabs>
          <w:tab w:val="left" w:pos="540"/>
        </w:tabs>
        <w:ind w:left="540" w:hanging="540"/>
        <w:jc w:val="both"/>
        <w:rPr>
          <w:rFonts w:cs="Arial"/>
          <w:sz w:val="20"/>
          <w:szCs w:val="20"/>
        </w:rPr>
      </w:pPr>
    </w:p>
    <w:p w:rsidR="004549B3" w:rsidRPr="002D2E76" w:rsidRDefault="004549B3" w:rsidP="002C522F">
      <w:pPr>
        <w:tabs>
          <w:tab w:val="left" w:pos="540"/>
        </w:tabs>
        <w:jc w:val="center"/>
        <w:rPr>
          <w:rFonts w:cs="Arial"/>
          <w:b/>
          <w:sz w:val="20"/>
          <w:szCs w:val="20"/>
          <w:u w:val="single"/>
        </w:rPr>
      </w:pPr>
      <w:r w:rsidRPr="002D2E76">
        <w:rPr>
          <w:rFonts w:cs="Arial"/>
          <w:b/>
          <w:sz w:val="20"/>
          <w:szCs w:val="20"/>
          <w:u w:val="single"/>
        </w:rPr>
        <w:t>FORMAT OF PROPOSAL CONTENTS</w:t>
      </w:r>
    </w:p>
    <w:p w:rsidR="004549B3" w:rsidRPr="002D2E76" w:rsidRDefault="004549B3" w:rsidP="003F6A85">
      <w:pPr>
        <w:tabs>
          <w:tab w:val="left" w:pos="540"/>
        </w:tabs>
        <w:ind w:hanging="90"/>
        <w:jc w:val="both"/>
        <w:rPr>
          <w:rFonts w:cs="Arial"/>
          <w:sz w:val="20"/>
          <w:szCs w:val="20"/>
        </w:rPr>
      </w:pPr>
    </w:p>
    <w:p w:rsidR="004549B3" w:rsidRPr="002D2E76" w:rsidRDefault="004549B3" w:rsidP="003F6A85">
      <w:pPr>
        <w:ind w:left="450" w:hanging="540"/>
        <w:jc w:val="both"/>
        <w:rPr>
          <w:rFonts w:cs="Arial"/>
          <w:sz w:val="20"/>
          <w:szCs w:val="20"/>
        </w:rPr>
      </w:pPr>
      <w:r w:rsidRPr="002D2E76">
        <w:rPr>
          <w:rFonts w:cs="Arial"/>
          <w:b/>
          <w:sz w:val="20"/>
          <w:szCs w:val="20"/>
        </w:rPr>
        <w:t>1</w:t>
      </w:r>
      <w:r w:rsidR="0077562F">
        <w:rPr>
          <w:rFonts w:cs="Arial"/>
          <w:b/>
          <w:sz w:val="20"/>
          <w:szCs w:val="20"/>
        </w:rPr>
        <w:t>6</w:t>
      </w:r>
      <w:r w:rsidR="002C522F">
        <w:rPr>
          <w:rFonts w:cs="Arial"/>
          <w:b/>
          <w:sz w:val="20"/>
          <w:szCs w:val="20"/>
        </w:rPr>
        <w:t>.0</w:t>
      </w:r>
      <w:r w:rsidRPr="002D2E76">
        <w:rPr>
          <w:rFonts w:cs="Arial"/>
          <w:b/>
          <w:sz w:val="20"/>
          <w:szCs w:val="20"/>
        </w:rPr>
        <w:tab/>
        <w:t xml:space="preserve">REQUIREMENTS FOR PROPOSAL CONTENTS </w:t>
      </w:r>
      <w:r w:rsidRPr="002D2E76">
        <w:rPr>
          <w:rFonts w:cs="Arial"/>
          <w:sz w:val="20"/>
          <w:szCs w:val="20"/>
        </w:rPr>
        <w:t>– The format of the response shall contain the following information, in the following sequence and format.</w:t>
      </w:r>
    </w:p>
    <w:p w:rsidR="007E6755" w:rsidRDefault="007E6755" w:rsidP="002D2E76">
      <w:pPr>
        <w:tabs>
          <w:tab w:val="left" w:pos="540"/>
        </w:tabs>
        <w:jc w:val="both"/>
        <w:rPr>
          <w:rFonts w:cs="Arial"/>
          <w:sz w:val="20"/>
          <w:szCs w:val="20"/>
        </w:rPr>
      </w:pPr>
    </w:p>
    <w:p w:rsidR="00886439" w:rsidRDefault="00886439" w:rsidP="002D2E76">
      <w:pPr>
        <w:tabs>
          <w:tab w:val="left" w:pos="540"/>
        </w:tabs>
        <w:jc w:val="both"/>
        <w:rPr>
          <w:rFonts w:cs="Arial"/>
          <w:sz w:val="20"/>
          <w:szCs w:val="20"/>
        </w:rPr>
      </w:pPr>
    </w:p>
    <w:p w:rsidR="00003CA5" w:rsidRPr="002D2E76" w:rsidRDefault="00003CA5" w:rsidP="002D2E76">
      <w:pPr>
        <w:tabs>
          <w:tab w:val="left" w:pos="540"/>
        </w:tabs>
        <w:jc w:val="both"/>
        <w:rPr>
          <w:rFonts w:cs="Arial"/>
          <w:sz w:val="20"/>
          <w:szCs w:val="20"/>
        </w:rPr>
      </w:pPr>
    </w:p>
    <w:p w:rsidR="004549B3" w:rsidRPr="002D2E76" w:rsidRDefault="007E6755" w:rsidP="003F6A85">
      <w:pPr>
        <w:tabs>
          <w:tab w:val="left" w:pos="450"/>
        </w:tabs>
        <w:ind w:hanging="90"/>
        <w:jc w:val="both"/>
        <w:rPr>
          <w:rFonts w:cs="Arial"/>
          <w:b/>
          <w:sz w:val="20"/>
          <w:szCs w:val="20"/>
        </w:rPr>
      </w:pPr>
      <w:r w:rsidRPr="002D2E76">
        <w:rPr>
          <w:rFonts w:cs="Arial"/>
          <w:sz w:val="20"/>
          <w:szCs w:val="20"/>
        </w:rPr>
        <w:t>1</w:t>
      </w:r>
      <w:r w:rsidR="0077562F">
        <w:rPr>
          <w:rFonts w:cs="Arial"/>
          <w:sz w:val="20"/>
          <w:szCs w:val="20"/>
        </w:rPr>
        <w:t>6</w:t>
      </w:r>
      <w:r w:rsidRPr="002D2E76">
        <w:rPr>
          <w:rFonts w:cs="Arial"/>
          <w:sz w:val="20"/>
          <w:szCs w:val="20"/>
        </w:rPr>
        <w:t>.1</w:t>
      </w:r>
      <w:r w:rsidR="004549B3" w:rsidRPr="002D2E76">
        <w:rPr>
          <w:rFonts w:cs="Arial"/>
          <w:sz w:val="20"/>
          <w:szCs w:val="20"/>
        </w:rPr>
        <w:tab/>
      </w:r>
      <w:r w:rsidR="004549B3" w:rsidRPr="002D2E76">
        <w:rPr>
          <w:rFonts w:cs="Arial"/>
          <w:b/>
          <w:sz w:val="20"/>
          <w:szCs w:val="20"/>
        </w:rPr>
        <w:t>Title Page</w:t>
      </w:r>
    </w:p>
    <w:p w:rsidR="004549B3" w:rsidRPr="002D2E76" w:rsidRDefault="004549B3" w:rsidP="003F6134">
      <w:pPr>
        <w:tabs>
          <w:tab w:val="left" w:pos="450"/>
        </w:tabs>
        <w:ind w:left="432"/>
        <w:jc w:val="both"/>
        <w:rPr>
          <w:rFonts w:cs="Arial"/>
          <w:b/>
          <w:sz w:val="20"/>
          <w:szCs w:val="20"/>
        </w:rPr>
      </w:pPr>
      <w:r w:rsidRPr="002D2E76">
        <w:rPr>
          <w:rFonts w:cs="Arial"/>
          <w:b/>
          <w:sz w:val="20"/>
          <w:szCs w:val="20"/>
        </w:rPr>
        <w:tab/>
        <w:t>Executive Summary</w:t>
      </w:r>
    </w:p>
    <w:p w:rsidR="004549B3" w:rsidRPr="002D2E76" w:rsidRDefault="004549B3" w:rsidP="003F6134">
      <w:pPr>
        <w:tabs>
          <w:tab w:val="left" w:pos="450"/>
        </w:tabs>
        <w:ind w:left="432"/>
        <w:jc w:val="both"/>
        <w:rPr>
          <w:rFonts w:cs="Arial"/>
          <w:b/>
          <w:sz w:val="20"/>
          <w:szCs w:val="20"/>
        </w:rPr>
      </w:pPr>
      <w:r w:rsidRPr="002D2E76">
        <w:rPr>
          <w:rFonts w:cs="Arial"/>
          <w:b/>
          <w:sz w:val="20"/>
          <w:szCs w:val="20"/>
        </w:rPr>
        <w:tab/>
        <w:t>Table of Contents</w:t>
      </w:r>
    </w:p>
    <w:p w:rsidR="004549B3" w:rsidRPr="002D2E76" w:rsidRDefault="004549B3" w:rsidP="002D2E76">
      <w:pPr>
        <w:tabs>
          <w:tab w:val="left" w:pos="540"/>
        </w:tabs>
        <w:ind w:left="432"/>
        <w:jc w:val="both"/>
        <w:rPr>
          <w:rFonts w:cs="Arial"/>
          <w:sz w:val="20"/>
          <w:szCs w:val="20"/>
        </w:rPr>
      </w:pPr>
    </w:p>
    <w:p w:rsidR="007E6755" w:rsidRPr="002D2E76" w:rsidRDefault="004549B3" w:rsidP="003F6A85">
      <w:pPr>
        <w:tabs>
          <w:tab w:val="left" w:pos="450"/>
        </w:tabs>
        <w:ind w:left="450" w:hanging="540"/>
        <w:jc w:val="both"/>
        <w:rPr>
          <w:rFonts w:cs="Arial"/>
          <w:sz w:val="20"/>
          <w:szCs w:val="20"/>
        </w:rPr>
      </w:pPr>
      <w:r w:rsidRPr="002D2E76">
        <w:rPr>
          <w:rFonts w:cs="Arial"/>
          <w:sz w:val="20"/>
          <w:szCs w:val="20"/>
        </w:rPr>
        <w:t>1</w:t>
      </w:r>
      <w:r w:rsidR="0077562F">
        <w:rPr>
          <w:rFonts w:cs="Arial"/>
          <w:sz w:val="20"/>
          <w:szCs w:val="20"/>
        </w:rPr>
        <w:t>6</w:t>
      </w:r>
      <w:r w:rsidRPr="002D2E76">
        <w:rPr>
          <w:rFonts w:cs="Arial"/>
          <w:sz w:val="20"/>
          <w:szCs w:val="20"/>
        </w:rPr>
        <w:t>.2</w:t>
      </w:r>
      <w:r w:rsidRPr="002D2E76">
        <w:rPr>
          <w:rFonts w:cs="Arial"/>
          <w:sz w:val="20"/>
          <w:szCs w:val="20"/>
        </w:rPr>
        <w:tab/>
      </w:r>
      <w:r w:rsidR="00A073DF" w:rsidRPr="003F6A85">
        <w:rPr>
          <w:rFonts w:cs="Arial"/>
          <w:b/>
          <w:sz w:val="20"/>
          <w:szCs w:val="20"/>
        </w:rPr>
        <w:t xml:space="preserve">ESCO </w:t>
      </w:r>
      <w:r w:rsidRPr="002D2E76">
        <w:rPr>
          <w:rFonts w:cs="Arial"/>
          <w:b/>
          <w:sz w:val="20"/>
          <w:szCs w:val="20"/>
        </w:rPr>
        <w:t>Experience/Qualifications –</w:t>
      </w:r>
      <w:r w:rsidR="00F80C1F" w:rsidRPr="002D2E76">
        <w:rPr>
          <w:rFonts w:cs="Arial"/>
          <w:b/>
          <w:sz w:val="20"/>
          <w:szCs w:val="20"/>
        </w:rPr>
        <w:t xml:space="preserve"> </w:t>
      </w:r>
      <w:r w:rsidRPr="002D2E76">
        <w:rPr>
          <w:rFonts w:cs="Arial"/>
          <w:sz w:val="20"/>
          <w:szCs w:val="20"/>
        </w:rPr>
        <w:t xml:space="preserve">Provide information which describes your company’s experience with services and </w:t>
      </w:r>
      <w:r w:rsidR="00F62A49">
        <w:rPr>
          <w:rFonts w:cs="Arial"/>
          <w:sz w:val="20"/>
          <w:szCs w:val="20"/>
        </w:rPr>
        <w:t>KSA 75-37, 125</w:t>
      </w:r>
      <w:r w:rsidRPr="002D2E76">
        <w:rPr>
          <w:rFonts w:cs="Arial"/>
          <w:sz w:val="20"/>
          <w:szCs w:val="20"/>
        </w:rPr>
        <w:t xml:space="preserve"> contracts most closely associated with the services requested in this </w:t>
      </w:r>
      <w:r w:rsidR="000F3EEE" w:rsidRPr="002D2E76">
        <w:rPr>
          <w:rFonts w:cs="Arial"/>
          <w:sz w:val="20"/>
          <w:szCs w:val="20"/>
        </w:rPr>
        <w:t>RFP</w:t>
      </w:r>
      <w:r w:rsidRPr="002D2E76">
        <w:rPr>
          <w:rFonts w:cs="Arial"/>
          <w:sz w:val="20"/>
          <w:szCs w:val="20"/>
        </w:rPr>
        <w:t>. The firms experience summary should include the following information:</w:t>
      </w:r>
    </w:p>
    <w:p w:rsidR="007E6755" w:rsidRPr="002D2E76" w:rsidRDefault="007E6755" w:rsidP="0077562F">
      <w:pPr>
        <w:tabs>
          <w:tab w:val="left" w:pos="540"/>
        </w:tabs>
        <w:ind w:left="540" w:hanging="540"/>
        <w:jc w:val="both"/>
        <w:rPr>
          <w:rFonts w:cs="Arial"/>
          <w:sz w:val="20"/>
          <w:szCs w:val="20"/>
        </w:rPr>
      </w:pPr>
    </w:p>
    <w:p w:rsidR="007E6755" w:rsidRPr="002D2E76" w:rsidRDefault="004549B3" w:rsidP="0077562F">
      <w:pPr>
        <w:pStyle w:val="ListParagraph"/>
        <w:numPr>
          <w:ilvl w:val="0"/>
          <w:numId w:val="20"/>
        </w:numPr>
        <w:tabs>
          <w:tab w:val="left" w:pos="900"/>
        </w:tabs>
        <w:ind w:left="540" w:firstLine="0"/>
        <w:jc w:val="both"/>
        <w:rPr>
          <w:rFonts w:cs="Arial"/>
          <w:sz w:val="20"/>
          <w:szCs w:val="20"/>
        </w:rPr>
      </w:pPr>
      <w:r w:rsidRPr="002D2E76">
        <w:rPr>
          <w:rFonts w:cs="Arial"/>
          <w:sz w:val="20"/>
          <w:szCs w:val="20"/>
        </w:rPr>
        <w:t>Firm, address, personal contacts</w:t>
      </w:r>
    </w:p>
    <w:p w:rsidR="004549B3" w:rsidRPr="002D2E76" w:rsidRDefault="004549B3" w:rsidP="00F62A49">
      <w:pPr>
        <w:pStyle w:val="ListParagraph"/>
        <w:numPr>
          <w:ilvl w:val="0"/>
          <w:numId w:val="20"/>
        </w:numPr>
        <w:tabs>
          <w:tab w:val="left" w:pos="900"/>
        </w:tabs>
        <w:ind w:left="900"/>
        <w:jc w:val="both"/>
        <w:rPr>
          <w:rFonts w:cs="Arial"/>
          <w:sz w:val="20"/>
          <w:szCs w:val="20"/>
        </w:rPr>
      </w:pPr>
      <w:r w:rsidRPr="002D2E76">
        <w:rPr>
          <w:rFonts w:cs="Arial"/>
          <w:sz w:val="20"/>
          <w:szCs w:val="20"/>
        </w:rPr>
        <w:t>Brief description of organization</w:t>
      </w:r>
      <w:r w:rsidR="003545AF" w:rsidRPr="002D2E76">
        <w:rPr>
          <w:rFonts w:cs="Arial"/>
          <w:sz w:val="20"/>
          <w:szCs w:val="20"/>
        </w:rPr>
        <w:t xml:space="preserve">, </w:t>
      </w:r>
      <w:r w:rsidRPr="002D2E76">
        <w:rPr>
          <w:rFonts w:cs="Arial"/>
          <w:sz w:val="20"/>
          <w:szCs w:val="20"/>
        </w:rPr>
        <w:t>local office</w:t>
      </w:r>
      <w:r w:rsidR="003F1496">
        <w:rPr>
          <w:rFonts w:cs="Arial"/>
          <w:sz w:val="20"/>
          <w:szCs w:val="20"/>
        </w:rPr>
        <w:t xml:space="preserve"> (must be within </w:t>
      </w:r>
      <w:r w:rsidR="00E41E67">
        <w:rPr>
          <w:rFonts w:cs="Arial"/>
          <w:sz w:val="20"/>
          <w:szCs w:val="20"/>
        </w:rPr>
        <w:t>50</w:t>
      </w:r>
      <w:r w:rsidR="003F1496">
        <w:rPr>
          <w:rFonts w:cs="Arial"/>
          <w:sz w:val="20"/>
          <w:szCs w:val="20"/>
        </w:rPr>
        <w:t xml:space="preserve"> miles of District)</w:t>
      </w:r>
      <w:r w:rsidR="003545AF" w:rsidRPr="002D2E76">
        <w:rPr>
          <w:rFonts w:cs="Arial"/>
          <w:sz w:val="20"/>
          <w:szCs w:val="20"/>
        </w:rPr>
        <w:t xml:space="preserve">, and </w:t>
      </w:r>
      <w:r w:rsidR="003F1496">
        <w:rPr>
          <w:rFonts w:cs="Arial"/>
          <w:sz w:val="20"/>
          <w:szCs w:val="20"/>
        </w:rPr>
        <w:t xml:space="preserve">   </w:t>
      </w:r>
      <w:r w:rsidR="00C52A28">
        <w:rPr>
          <w:rFonts w:cs="Arial"/>
          <w:sz w:val="20"/>
          <w:szCs w:val="20"/>
        </w:rPr>
        <w:t xml:space="preserve">           </w:t>
      </w:r>
      <w:r w:rsidR="003545AF" w:rsidRPr="002D2E76">
        <w:rPr>
          <w:rFonts w:cs="Arial"/>
          <w:sz w:val="20"/>
          <w:szCs w:val="20"/>
        </w:rPr>
        <w:t>years in business</w:t>
      </w:r>
    </w:p>
    <w:p w:rsidR="007F682E" w:rsidRPr="002D2E76" w:rsidRDefault="007F682E" w:rsidP="0077562F">
      <w:pPr>
        <w:pStyle w:val="ListParagraph"/>
        <w:numPr>
          <w:ilvl w:val="0"/>
          <w:numId w:val="20"/>
        </w:numPr>
        <w:tabs>
          <w:tab w:val="left" w:pos="900"/>
        </w:tabs>
        <w:ind w:left="540" w:firstLine="0"/>
        <w:jc w:val="both"/>
        <w:rPr>
          <w:rFonts w:cs="Arial"/>
          <w:sz w:val="20"/>
          <w:szCs w:val="20"/>
        </w:rPr>
      </w:pPr>
      <w:r w:rsidRPr="002D2E76">
        <w:rPr>
          <w:rFonts w:cs="Arial"/>
          <w:sz w:val="20"/>
          <w:szCs w:val="20"/>
        </w:rPr>
        <w:t>Provide total number of employees including key owners</w:t>
      </w:r>
      <w:r w:rsidR="0072560B" w:rsidRPr="002D2E76">
        <w:rPr>
          <w:rFonts w:cs="Arial"/>
          <w:sz w:val="20"/>
          <w:szCs w:val="20"/>
        </w:rPr>
        <w:t xml:space="preserve"> of organization</w:t>
      </w:r>
    </w:p>
    <w:p w:rsidR="003545AF" w:rsidRPr="002D2E76" w:rsidRDefault="00453B76" w:rsidP="0077562F">
      <w:pPr>
        <w:pStyle w:val="ListParagraph"/>
        <w:numPr>
          <w:ilvl w:val="0"/>
          <w:numId w:val="20"/>
        </w:numPr>
        <w:tabs>
          <w:tab w:val="left" w:pos="900"/>
        </w:tabs>
        <w:ind w:left="540" w:firstLine="0"/>
        <w:jc w:val="both"/>
        <w:rPr>
          <w:rFonts w:cs="Arial"/>
          <w:sz w:val="20"/>
          <w:szCs w:val="20"/>
        </w:rPr>
      </w:pPr>
      <w:r>
        <w:rPr>
          <w:rFonts w:cs="Arial"/>
          <w:sz w:val="20"/>
          <w:szCs w:val="20"/>
        </w:rPr>
        <w:t>E</w:t>
      </w:r>
      <w:r w:rsidR="00A073DF">
        <w:rPr>
          <w:rFonts w:cs="Arial"/>
          <w:sz w:val="20"/>
          <w:szCs w:val="20"/>
        </w:rPr>
        <w:t>SCO</w:t>
      </w:r>
      <w:r w:rsidR="003545AF" w:rsidRPr="002D2E76">
        <w:rPr>
          <w:rFonts w:cs="Arial"/>
          <w:sz w:val="20"/>
          <w:szCs w:val="20"/>
        </w:rPr>
        <w:t>’s annual sales and energy performance contracting guaranteed savings liability.</w:t>
      </w:r>
    </w:p>
    <w:p w:rsidR="003545AF" w:rsidRPr="002D2E76" w:rsidRDefault="003545AF" w:rsidP="003F6A85">
      <w:pPr>
        <w:pStyle w:val="ListParagraph"/>
        <w:numPr>
          <w:ilvl w:val="0"/>
          <w:numId w:val="20"/>
        </w:numPr>
        <w:tabs>
          <w:tab w:val="left" w:pos="900"/>
        </w:tabs>
        <w:ind w:left="900"/>
        <w:jc w:val="both"/>
        <w:rPr>
          <w:rFonts w:cs="Arial"/>
          <w:sz w:val="20"/>
          <w:szCs w:val="20"/>
        </w:rPr>
      </w:pPr>
      <w:r w:rsidRPr="002D2E76">
        <w:rPr>
          <w:rFonts w:cs="Arial"/>
          <w:sz w:val="20"/>
          <w:szCs w:val="20"/>
        </w:rPr>
        <w:t>Provide proof for Accredited by the National Association of Energy Service Companies (NAESCO).  Membership</w:t>
      </w:r>
      <w:r w:rsidR="003F6134">
        <w:rPr>
          <w:rFonts w:cs="Arial"/>
          <w:sz w:val="20"/>
          <w:szCs w:val="20"/>
        </w:rPr>
        <w:t xml:space="preserve"> alone</w:t>
      </w:r>
      <w:r w:rsidRPr="002D2E76">
        <w:rPr>
          <w:rFonts w:cs="Arial"/>
          <w:sz w:val="20"/>
          <w:szCs w:val="20"/>
        </w:rPr>
        <w:t xml:space="preserve"> does not meet this requirement.</w:t>
      </w:r>
    </w:p>
    <w:p w:rsidR="004549B3" w:rsidRPr="002D2E76" w:rsidRDefault="003545AF" w:rsidP="0077562F">
      <w:pPr>
        <w:pStyle w:val="ListParagraph"/>
        <w:numPr>
          <w:ilvl w:val="0"/>
          <w:numId w:val="20"/>
        </w:numPr>
        <w:tabs>
          <w:tab w:val="left" w:pos="900"/>
        </w:tabs>
        <w:ind w:left="540" w:firstLine="0"/>
        <w:jc w:val="both"/>
        <w:rPr>
          <w:rFonts w:cs="Arial"/>
          <w:sz w:val="20"/>
          <w:szCs w:val="20"/>
        </w:rPr>
      </w:pPr>
      <w:r w:rsidRPr="002D2E76">
        <w:rPr>
          <w:rFonts w:cs="Arial"/>
          <w:sz w:val="20"/>
          <w:szCs w:val="20"/>
        </w:rPr>
        <w:t>Provide project based learning program experience and references.</w:t>
      </w:r>
    </w:p>
    <w:p w:rsidR="004549B3" w:rsidRPr="002D2E76" w:rsidRDefault="003545AF" w:rsidP="003F6A85">
      <w:pPr>
        <w:pStyle w:val="ListParagraph"/>
        <w:numPr>
          <w:ilvl w:val="0"/>
          <w:numId w:val="20"/>
        </w:numPr>
        <w:tabs>
          <w:tab w:val="left" w:pos="900"/>
        </w:tabs>
        <w:ind w:left="900"/>
        <w:jc w:val="both"/>
        <w:rPr>
          <w:rFonts w:cs="Arial"/>
          <w:sz w:val="20"/>
          <w:szCs w:val="20"/>
        </w:rPr>
      </w:pPr>
      <w:r w:rsidRPr="002D2E76">
        <w:rPr>
          <w:rFonts w:cs="Arial"/>
          <w:sz w:val="20"/>
          <w:szCs w:val="20"/>
        </w:rPr>
        <w:t>Provide proof for being an approved ESCO for the United States Department of Defense and/or the Department of Energy.</w:t>
      </w:r>
    </w:p>
    <w:p w:rsidR="004549B3" w:rsidRPr="002D2E76" w:rsidRDefault="004549B3" w:rsidP="003F6A85">
      <w:pPr>
        <w:pStyle w:val="ListParagraph"/>
        <w:numPr>
          <w:ilvl w:val="0"/>
          <w:numId w:val="20"/>
        </w:numPr>
        <w:tabs>
          <w:tab w:val="left" w:pos="900"/>
        </w:tabs>
        <w:ind w:left="900"/>
        <w:jc w:val="both"/>
        <w:rPr>
          <w:rFonts w:cs="Arial"/>
          <w:sz w:val="20"/>
          <w:szCs w:val="20"/>
        </w:rPr>
      </w:pPr>
      <w:r w:rsidRPr="002D2E76">
        <w:rPr>
          <w:rFonts w:cs="Arial"/>
          <w:sz w:val="20"/>
          <w:szCs w:val="20"/>
        </w:rPr>
        <w:t>References</w:t>
      </w:r>
      <w:r w:rsidR="003545AF" w:rsidRPr="002D2E76">
        <w:rPr>
          <w:rFonts w:cs="Arial"/>
          <w:sz w:val="20"/>
          <w:szCs w:val="20"/>
        </w:rPr>
        <w:t>.</w:t>
      </w:r>
      <w:r w:rsidR="002E7E2B" w:rsidRPr="002D2E76">
        <w:rPr>
          <w:rFonts w:cs="Arial"/>
          <w:sz w:val="20"/>
          <w:szCs w:val="20"/>
        </w:rPr>
        <w:t xml:space="preserve">  References provided by employees implementing projects with different firms will not be </w:t>
      </w:r>
      <w:r w:rsidR="00E90D6B">
        <w:rPr>
          <w:rFonts w:cs="Arial"/>
          <w:sz w:val="20"/>
          <w:szCs w:val="20"/>
        </w:rPr>
        <w:t xml:space="preserve">considered or </w:t>
      </w:r>
      <w:r w:rsidR="002E7E2B" w:rsidRPr="002D2E76">
        <w:rPr>
          <w:rFonts w:cs="Arial"/>
          <w:sz w:val="20"/>
          <w:szCs w:val="20"/>
        </w:rPr>
        <w:t>accepted.</w:t>
      </w:r>
    </w:p>
    <w:p w:rsidR="003545AF" w:rsidRPr="002D2E76" w:rsidRDefault="003545AF" w:rsidP="0077562F">
      <w:pPr>
        <w:tabs>
          <w:tab w:val="left" w:pos="900"/>
        </w:tabs>
        <w:ind w:left="432"/>
        <w:jc w:val="both"/>
        <w:rPr>
          <w:rFonts w:cs="Arial"/>
          <w:sz w:val="20"/>
          <w:szCs w:val="20"/>
        </w:rPr>
      </w:pPr>
    </w:p>
    <w:p w:rsidR="004549B3" w:rsidRDefault="004549B3" w:rsidP="003F6A85">
      <w:pPr>
        <w:tabs>
          <w:tab w:val="left" w:pos="450"/>
        </w:tabs>
        <w:ind w:left="450" w:hanging="540"/>
        <w:jc w:val="both"/>
        <w:rPr>
          <w:rFonts w:cs="Arial"/>
          <w:sz w:val="20"/>
          <w:szCs w:val="20"/>
        </w:rPr>
      </w:pPr>
      <w:r w:rsidRPr="002D2E76">
        <w:rPr>
          <w:rFonts w:cs="Arial"/>
          <w:sz w:val="20"/>
          <w:szCs w:val="20"/>
        </w:rPr>
        <w:t>1</w:t>
      </w:r>
      <w:r w:rsidR="003F6134">
        <w:rPr>
          <w:rFonts w:cs="Arial"/>
          <w:sz w:val="20"/>
          <w:szCs w:val="20"/>
        </w:rPr>
        <w:t>6</w:t>
      </w:r>
      <w:r w:rsidRPr="002D2E76">
        <w:rPr>
          <w:rFonts w:cs="Arial"/>
          <w:sz w:val="20"/>
          <w:szCs w:val="20"/>
        </w:rPr>
        <w:t>.3</w:t>
      </w:r>
      <w:r w:rsidR="00F215CC">
        <w:rPr>
          <w:rFonts w:cs="Arial"/>
          <w:sz w:val="20"/>
          <w:szCs w:val="20"/>
        </w:rPr>
        <w:tab/>
      </w:r>
      <w:r w:rsidR="003F6134">
        <w:rPr>
          <w:rFonts w:cs="Arial"/>
          <w:b/>
          <w:sz w:val="20"/>
          <w:szCs w:val="20"/>
        </w:rPr>
        <w:t>P</w:t>
      </w:r>
      <w:r w:rsidRPr="002D2E76">
        <w:rPr>
          <w:rFonts w:cs="Arial"/>
          <w:b/>
          <w:sz w:val="20"/>
          <w:szCs w:val="20"/>
        </w:rPr>
        <w:t>ersonnel</w:t>
      </w:r>
      <w:r w:rsidR="002E7E2B" w:rsidRPr="002D2E76">
        <w:rPr>
          <w:rFonts w:cs="Arial"/>
          <w:b/>
          <w:sz w:val="20"/>
          <w:szCs w:val="20"/>
        </w:rPr>
        <w:t xml:space="preserve"> </w:t>
      </w:r>
      <w:r w:rsidR="00A073DF">
        <w:rPr>
          <w:rFonts w:cs="Arial"/>
          <w:b/>
          <w:sz w:val="20"/>
          <w:szCs w:val="20"/>
        </w:rPr>
        <w:t xml:space="preserve">Experience / </w:t>
      </w:r>
      <w:r w:rsidR="002E7E2B" w:rsidRPr="002D2E76">
        <w:rPr>
          <w:rFonts w:cs="Arial"/>
          <w:b/>
          <w:sz w:val="20"/>
          <w:szCs w:val="20"/>
        </w:rPr>
        <w:t>Qualifications</w:t>
      </w:r>
      <w:r w:rsidRPr="002D2E76">
        <w:rPr>
          <w:rFonts w:cs="Arial"/>
          <w:b/>
          <w:sz w:val="20"/>
          <w:szCs w:val="20"/>
        </w:rPr>
        <w:t xml:space="preserve">- </w:t>
      </w:r>
      <w:r w:rsidRPr="002D2E76">
        <w:rPr>
          <w:rFonts w:cs="Arial"/>
          <w:sz w:val="20"/>
          <w:szCs w:val="20"/>
        </w:rPr>
        <w:t>Provide information regarding quantit</w:t>
      </w:r>
      <w:r w:rsidR="002E7E2B" w:rsidRPr="002D2E76">
        <w:rPr>
          <w:rFonts w:cs="Arial"/>
          <w:sz w:val="20"/>
          <w:szCs w:val="20"/>
        </w:rPr>
        <w:t xml:space="preserve">y, </w:t>
      </w:r>
      <w:r w:rsidRPr="002D2E76">
        <w:rPr>
          <w:rFonts w:cs="Arial"/>
          <w:sz w:val="20"/>
          <w:szCs w:val="20"/>
        </w:rPr>
        <w:t>capabilities</w:t>
      </w:r>
      <w:r w:rsidR="002E7E2B" w:rsidRPr="002D2E76">
        <w:rPr>
          <w:rFonts w:cs="Arial"/>
          <w:sz w:val="20"/>
          <w:szCs w:val="20"/>
        </w:rPr>
        <w:t xml:space="preserve">, </w:t>
      </w:r>
      <w:r w:rsidRPr="002D2E76">
        <w:rPr>
          <w:rFonts w:cs="Arial"/>
          <w:sz w:val="20"/>
          <w:szCs w:val="20"/>
        </w:rPr>
        <w:t>experience</w:t>
      </w:r>
      <w:r w:rsidR="002E7E2B" w:rsidRPr="002D2E76">
        <w:rPr>
          <w:rFonts w:cs="Arial"/>
          <w:sz w:val="20"/>
          <w:szCs w:val="20"/>
        </w:rPr>
        <w:t>, and credentials</w:t>
      </w:r>
      <w:r w:rsidRPr="002D2E76">
        <w:rPr>
          <w:rFonts w:cs="Arial"/>
          <w:sz w:val="20"/>
          <w:szCs w:val="20"/>
        </w:rPr>
        <w:t xml:space="preserve"> of </w:t>
      </w:r>
      <w:r w:rsidR="002E7E2B" w:rsidRPr="002D2E76">
        <w:rPr>
          <w:rFonts w:cs="Arial"/>
          <w:sz w:val="20"/>
          <w:szCs w:val="20"/>
        </w:rPr>
        <w:t>employee’s</w:t>
      </w:r>
      <w:r w:rsidRPr="002D2E76">
        <w:rPr>
          <w:rFonts w:cs="Arial"/>
          <w:sz w:val="20"/>
          <w:szCs w:val="20"/>
        </w:rPr>
        <w:t xml:space="preserve"> who will be assigned to this contract.  Identify specifically which of these people are currently in the full time employment of your company.  Describe the role each of these </w:t>
      </w:r>
      <w:r w:rsidR="002E7E2B" w:rsidRPr="002D2E76">
        <w:rPr>
          <w:rFonts w:cs="Arial"/>
          <w:sz w:val="20"/>
          <w:szCs w:val="20"/>
        </w:rPr>
        <w:t>employees</w:t>
      </w:r>
      <w:r w:rsidRPr="002D2E76">
        <w:rPr>
          <w:rFonts w:cs="Arial"/>
          <w:sz w:val="20"/>
          <w:szCs w:val="20"/>
        </w:rPr>
        <w:t xml:space="preserve"> play in </w:t>
      </w:r>
      <w:r w:rsidR="002E7E2B" w:rsidRPr="002D2E76">
        <w:rPr>
          <w:rFonts w:cs="Arial"/>
          <w:sz w:val="20"/>
          <w:szCs w:val="20"/>
        </w:rPr>
        <w:t xml:space="preserve">executing </w:t>
      </w:r>
      <w:r w:rsidRPr="002D2E76">
        <w:rPr>
          <w:rFonts w:cs="Arial"/>
          <w:sz w:val="20"/>
          <w:szCs w:val="20"/>
        </w:rPr>
        <w:t>the contract.  Provide professional resumes for key people</w:t>
      </w:r>
      <w:r w:rsidR="002E7E2B" w:rsidRPr="002D2E76">
        <w:rPr>
          <w:rFonts w:cs="Arial"/>
          <w:sz w:val="20"/>
          <w:szCs w:val="20"/>
        </w:rPr>
        <w:t xml:space="preserve"> and organizational charts</w:t>
      </w:r>
      <w:r w:rsidRPr="002D2E76">
        <w:rPr>
          <w:rFonts w:cs="Arial"/>
          <w:sz w:val="20"/>
          <w:szCs w:val="20"/>
        </w:rPr>
        <w:t>.  Indicate the past projects worked on</w:t>
      </w:r>
      <w:r w:rsidR="00E90D6B">
        <w:rPr>
          <w:rFonts w:cs="Arial"/>
          <w:sz w:val="20"/>
          <w:szCs w:val="20"/>
        </w:rPr>
        <w:t xml:space="preserve"> and for which firm the employee was working for at the time of the project</w:t>
      </w:r>
      <w:r w:rsidRPr="002D2E76">
        <w:rPr>
          <w:rFonts w:cs="Arial"/>
          <w:sz w:val="20"/>
          <w:szCs w:val="20"/>
        </w:rPr>
        <w:t>, education and professional licensing of each person as it may relate to this project- i.e. Professional Engineer, LEED Certification, Engineer-in-Training, Professional Architect, Certified Energy Manager, etc.</w:t>
      </w:r>
    </w:p>
    <w:p w:rsidR="00F366CD" w:rsidRDefault="00F366CD" w:rsidP="002D2E76">
      <w:pPr>
        <w:tabs>
          <w:tab w:val="left" w:pos="540"/>
          <w:tab w:val="left" w:pos="720"/>
        </w:tabs>
        <w:ind w:left="432" w:hanging="720"/>
        <w:jc w:val="both"/>
        <w:rPr>
          <w:rFonts w:cs="Arial"/>
          <w:sz w:val="20"/>
          <w:szCs w:val="20"/>
        </w:rPr>
      </w:pPr>
    </w:p>
    <w:p w:rsidR="002E7E2B" w:rsidRDefault="00F366CD" w:rsidP="00F366CD">
      <w:pPr>
        <w:tabs>
          <w:tab w:val="left" w:pos="540"/>
          <w:tab w:val="left" w:pos="720"/>
        </w:tabs>
        <w:ind w:left="432" w:hanging="720"/>
        <w:jc w:val="both"/>
        <w:rPr>
          <w:rFonts w:cs="Arial"/>
          <w:sz w:val="20"/>
          <w:szCs w:val="20"/>
        </w:rPr>
      </w:pPr>
      <w:r>
        <w:rPr>
          <w:rFonts w:cs="Arial"/>
          <w:sz w:val="20"/>
          <w:szCs w:val="20"/>
        </w:rPr>
        <w:t xml:space="preserve">  1</w:t>
      </w:r>
      <w:r w:rsidR="003F6134">
        <w:rPr>
          <w:rFonts w:cs="Arial"/>
          <w:sz w:val="20"/>
          <w:szCs w:val="20"/>
        </w:rPr>
        <w:t>6</w:t>
      </w:r>
      <w:r>
        <w:rPr>
          <w:rFonts w:cs="Arial"/>
          <w:sz w:val="20"/>
          <w:szCs w:val="20"/>
        </w:rPr>
        <w:t>.4</w:t>
      </w:r>
      <w:r>
        <w:rPr>
          <w:rFonts w:cs="Arial"/>
          <w:sz w:val="20"/>
          <w:szCs w:val="20"/>
        </w:rPr>
        <w:tab/>
      </w:r>
      <w:r w:rsidRPr="00F366CD">
        <w:rPr>
          <w:rFonts w:cs="Arial"/>
          <w:b/>
          <w:sz w:val="20"/>
          <w:szCs w:val="20"/>
        </w:rPr>
        <w:t>Technical Aspects</w:t>
      </w:r>
      <w:r>
        <w:rPr>
          <w:rFonts w:cs="Arial"/>
          <w:sz w:val="20"/>
          <w:szCs w:val="20"/>
        </w:rPr>
        <w:t xml:space="preserve"> - </w:t>
      </w:r>
      <w:r w:rsidR="004549B3" w:rsidRPr="002D2E76">
        <w:rPr>
          <w:rFonts w:cs="Arial"/>
          <w:sz w:val="20"/>
          <w:szCs w:val="20"/>
        </w:rPr>
        <w:t xml:space="preserve">Provide specific information on your </w:t>
      </w:r>
      <w:r w:rsidR="00777735" w:rsidRPr="002D2E76">
        <w:rPr>
          <w:rFonts w:cs="Arial"/>
          <w:sz w:val="20"/>
          <w:szCs w:val="20"/>
        </w:rPr>
        <w:t>firm’s</w:t>
      </w:r>
      <w:r w:rsidR="004549B3" w:rsidRPr="002D2E76">
        <w:rPr>
          <w:rFonts w:cs="Arial"/>
          <w:sz w:val="20"/>
          <w:szCs w:val="20"/>
        </w:rPr>
        <w:t xml:space="preserve"> technical approach to meeting the </w:t>
      </w:r>
      <w:r w:rsidR="0083148C" w:rsidRPr="002D2E76">
        <w:rPr>
          <w:rFonts w:cs="Arial"/>
          <w:sz w:val="20"/>
          <w:szCs w:val="20"/>
        </w:rPr>
        <w:t>District</w:t>
      </w:r>
      <w:r w:rsidR="00033A31" w:rsidRPr="002D2E76">
        <w:rPr>
          <w:rFonts w:cs="Arial"/>
          <w:sz w:val="20"/>
          <w:szCs w:val="20"/>
        </w:rPr>
        <w:t>’s</w:t>
      </w:r>
      <w:r w:rsidR="004549B3" w:rsidRPr="002D2E76">
        <w:rPr>
          <w:rFonts w:cs="Arial"/>
          <w:sz w:val="20"/>
          <w:szCs w:val="20"/>
        </w:rPr>
        <w:t xml:space="preserve"> energy and operationally efficient objectives.</w:t>
      </w:r>
      <w:r w:rsidR="002E7E2B" w:rsidRPr="002D2E76">
        <w:rPr>
          <w:rFonts w:cs="Arial"/>
          <w:sz w:val="20"/>
          <w:szCs w:val="20"/>
        </w:rPr>
        <w:t xml:space="preserve">  Provide a draft of a schedule for the Investment Grade Audit, design, installation and Measurement and Verification Plan.  Explain how your firm plans to minimize classroom disruptions.  Also, explain how your firm plans to train district staff.</w:t>
      </w:r>
    </w:p>
    <w:p w:rsidR="008969A1" w:rsidRDefault="008969A1" w:rsidP="00F366CD">
      <w:pPr>
        <w:tabs>
          <w:tab w:val="left" w:pos="540"/>
          <w:tab w:val="left" w:pos="720"/>
        </w:tabs>
        <w:ind w:left="432" w:hanging="720"/>
        <w:jc w:val="both"/>
        <w:rPr>
          <w:rFonts w:cs="Arial"/>
          <w:sz w:val="20"/>
          <w:szCs w:val="20"/>
        </w:rPr>
      </w:pPr>
    </w:p>
    <w:p w:rsidR="004549B3" w:rsidRDefault="008969A1" w:rsidP="008969A1">
      <w:pPr>
        <w:tabs>
          <w:tab w:val="left" w:pos="540"/>
          <w:tab w:val="left" w:pos="720"/>
        </w:tabs>
        <w:ind w:left="432" w:hanging="720"/>
        <w:jc w:val="both"/>
        <w:rPr>
          <w:rFonts w:cs="Arial"/>
          <w:sz w:val="20"/>
          <w:szCs w:val="20"/>
        </w:rPr>
      </w:pPr>
      <w:r>
        <w:rPr>
          <w:rFonts w:cs="Arial"/>
          <w:sz w:val="20"/>
          <w:szCs w:val="20"/>
        </w:rPr>
        <w:t xml:space="preserve">  1</w:t>
      </w:r>
      <w:r w:rsidR="003F6134">
        <w:rPr>
          <w:rFonts w:cs="Arial"/>
          <w:sz w:val="20"/>
          <w:szCs w:val="20"/>
        </w:rPr>
        <w:t>6</w:t>
      </w:r>
      <w:r>
        <w:rPr>
          <w:rFonts w:cs="Arial"/>
          <w:sz w:val="20"/>
          <w:szCs w:val="20"/>
        </w:rPr>
        <w:t>.5</w:t>
      </w:r>
      <w:r>
        <w:rPr>
          <w:rFonts w:cs="Arial"/>
          <w:sz w:val="20"/>
          <w:szCs w:val="20"/>
        </w:rPr>
        <w:tab/>
      </w:r>
      <w:r w:rsidRPr="008969A1">
        <w:rPr>
          <w:rFonts w:cs="Arial"/>
          <w:b/>
          <w:sz w:val="20"/>
          <w:szCs w:val="20"/>
        </w:rPr>
        <w:t>Financial Stability and Performance</w:t>
      </w:r>
      <w:r>
        <w:rPr>
          <w:rFonts w:cs="Arial"/>
          <w:sz w:val="20"/>
          <w:szCs w:val="20"/>
        </w:rPr>
        <w:t xml:space="preserve"> - </w:t>
      </w:r>
      <w:r w:rsidR="004549B3" w:rsidRPr="002D2E76">
        <w:rPr>
          <w:rFonts w:cs="Arial"/>
          <w:sz w:val="20"/>
          <w:szCs w:val="20"/>
        </w:rPr>
        <w:t xml:space="preserve">Provide </w:t>
      </w:r>
      <w:r w:rsidR="002E7E2B" w:rsidRPr="002D2E76">
        <w:rPr>
          <w:rFonts w:cs="Arial"/>
          <w:sz w:val="20"/>
          <w:szCs w:val="20"/>
        </w:rPr>
        <w:t>the company’s annual report or, in the case of privately held companies, audited financial statements or equivalent for the three (3) most recent complete financial year periods.  For this solicitation financial statements are defined as income statements, balance sheet, and statement of changes in financial position.  Provide proof of insurance showing the coverage and the limits in place at the time of this RFP.  Provide evidence of bonding ability.</w:t>
      </w:r>
      <w:r w:rsidR="00E90D6B">
        <w:rPr>
          <w:rFonts w:cs="Arial"/>
          <w:sz w:val="20"/>
          <w:szCs w:val="20"/>
        </w:rPr>
        <w:t xml:space="preserve">  Disclose the nature of firm</w:t>
      </w:r>
      <w:r w:rsidR="00A073DF">
        <w:rPr>
          <w:rFonts w:cs="Arial"/>
          <w:sz w:val="20"/>
          <w:szCs w:val="20"/>
        </w:rPr>
        <w:t>’</w:t>
      </w:r>
      <w:r w:rsidR="00E90D6B">
        <w:rPr>
          <w:rFonts w:cs="Arial"/>
          <w:sz w:val="20"/>
          <w:szCs w:val="20"/>
        </w:rPr>
        <w:t>s status; limited liability company, corporation, etc.</w:t>
      </w:r>
      <w:r w:rsidR="004549B3" w:rsidRPr="002D2E76">
        <w:rPr>
          <w:rFonts w:cs="Arial"/>
          <w:sz w:val="20"/>
          <w:szCs w:val="20"/>
        </w:rPr>
        <w:t xml:space="preserve">    </w:t>
      </w:r>
    </w:p>
    <w:p w:rsidR="008969A1" w:rsidRDefault="008969A1" w:rsidP="008969A1">
      <w:pPr>
        <w:tabs>
          <w:tab w:val="left" w:pos="540"/>
          <w:tab w:val="left" w:pos="720"/>
        </w:tabs>
        <w:ind w:left="432" w:hanging="720"/>
        <w:jc w:val="both"/>
        <w:rPr>
          <w:rFonts w:cs="Arial"/>
          <w:sz w:val="20"/>
          <w:szCs w:val="20"/>
        </w:rPr>
      </w:pPr>
    </w:p>
    <w:p w:rsidR="008969A1" w:rsidRDefault="008969A1" w:rsidP="008969A1">
      <w:pPr>
        <w:tabs>
          <w:tab w:val="left" w:pos="540"/>
          <w:tab w:val="left" w:pos="720"/>
        </w:tabs>
        <w:ind w:left="432" w:hanging="720"/>
        <w:jc w:val="both"/>
        <w:rPr>
          <w:rFonts w:cs="Arial"/>
          <w:sz w:val="20"/>
          <w:szCs w:val="20"/>
        </w:rPr>
      </w:pPr>
      <w:r>
        <w:rPr>
          <w:rFonts w:cs="Arial"/>
          <w:sz w:val="20"/>
          <w:szCs w:val="20"/>
        </w:rPr>
        <w:t xml:space="preserve">  1</w:t>
      </w:r>
      <w:r w:rsidR="003F6134">
        <w:rPr>
          <w:rFonts w:cs="Arial"/>
          <w:sz w:val="20"/>
          <w:szCs w:val="20"/>
        </w:rPr>
        <w:t>6</w:t>
      </w:r>
      <w:r>
        <w:rPr>
          <w:rFonts w:cs="Arial"/>
          <w:sz w:val="20"/>
          <w:szCs w:val="20"/>
        </w:rPr>
        <w:t>.6</w:t>
      </w:r>
      <w:r>
        <w:rPr>
          <w:rFonts w:cs="Arial"/>
          <w:sz w:val="20"/>
          <w:szCs w:val="20"/>
        </w:rPr>
        <w:tab/>
      </w:r>
      <w:r w:rsidRPr="008969A1">
        <w:rPr>
          <w:rFonts w:cs="Arial"/>
          <w:b/>
          <w:sz w:val="20"/>
          <w:szCs w:val="20"/>
        </w:rPr>
        <w:t>Verification of Savings</w:t>
      </w:r>
      <w:r>
        <w:rPr>
          <w:rFonts w:cs="Arial"/>
          <w:sz w:val="20"/>
          <w:szCs w:val="20"/>
        </w:rPr>
        <w:t xml:space="preserve"> - </w:t>
      </w:r>
      <w:r w:rsidR="004549B3" w:rsidRPr="002D2E76">
        <w:rPr>
          <w:rFonts w:cs="Arial"/>
          <w:sz w:val="20"/>
          <w:szCs w:val="20"/>
        </w:rPr>
        <w:t>Describe the methodology to be used to calculate and verify savings.  Include and explanation of how savings calculations will be adjusted to reflect changes in weather, occupancy, utilization of the facility, etc.  Describe your firms approach to monitoring the program to assure the project</w:t>
      </w:r>
      <w:r w:rsidR="00B462F5" w:rsidRPr="002D2E76">
        <w:rPr>
          <w:rFonts w:cs="Arial"/>
          <w:sz w:val="20"/>
          <w:szCs w:val="20"/>
        </w:rPr>
        <w:t>’</w:t>
      </w:r>
      <w:r w:rsidR="004549B3" w:rsidRPr="002D2E76">
        <w:rPr>
          <w:rFonts w:cs="Arial"/>
          <w:sz w:val="20"/>
          <w:szCs w:val="20"/>
        </w:rPr>
        <w:t xml:space="preserve">s success and how the savings guarantee is reconciled.  </w:t>
      </w:r>
      <w:r w:rsidR="007E6755" w:rsidRPr="002D2E76">
        <w:rPr>
          <w:rFonts w:cs="Arial"/>
          <w:sz w:val="20"/>
          <w:szCs w:val="20"/>
        </w:rPr>
        <w:t>Provide a sample</w:t>
      </w:r>
      <w:r w:rsidR="004549B3" w:rsidRPr="002D2E76">
        <w:rPr>
          <w:rFonts w:cs="Arial"/>
          <w:sz w:val="20"/>
          <w:szCs w:val="20"/>
        </w:rPr>
        <w:t xml:space="preserve"> report that </w:t>
      </w:r>
      <w:r>
        <w:rPr>
          <w:rFonts w:cs="Arial"/>
          <w:sz w:val="20"/>
          <w:szCs w:val="20"/>
        </w:rPr>
        <w:t>will be provided to the owner.</w:t>
      </w:r>
    </w:p>
    <w:p w:rsidR="008969A1" w:rsidRDefault="008969A1" w:rsidP="008969A1">
      <w:pPr>
        <w:tabs>
          <w:tab w:val="left" w:pos="540"/>
          <w:tab w:val="left" w:pos="720"/>
        </w:tabs>
        <w:ind w:left="432" w:hanging="720"/>
        <w:jc w:val="both"/>
        <w:rPr>
          <w:rFonts w:cs="Arial"/>
          <w:sz w:val="20"/>
          <w:szCs w:val="20"/>
        </w:rPr>
      </w:pPr>
    </w:p>
    <w:p w:rsidR="004549B3" w:rsidRDefault="008969A1" w:rsidP="008969A1">
      <w:pPr>
        <w:tabs>
          <w:tab w:val="left" w:pos="540"/>
          <w:tab w:val="left" w:pos="720"/>
        </w:tabs>
        <w:ind w:left="432" w:hanging="720"/>
        <w:jc w:val="both"/>
        <w:rPr>
          <w:rFonts w:cs="Arial"/>
          <w:sz w:val="20"/>
          <w:szCs w:val="20"/>
        </w:rPr>
      </w:pPr>
      <w:r>
        <w:rPr>
          <w:rFonts w:cs="Arial"/>
          <w:sz w:val="20"/>
          <w:szCs w:val="20"/>
        </w:rPr>
        <w:t xml:space="preserve">  1</w:t>
      </w:r>
      <w:r w:rsidR="003F6134">
        <w:rPr>
          <w:rFonts w:cs="Arial"/>
          <w:sz w:val="20"/>
          <w:szCs w:val="20"/>
        </w:rPr>
        <w:t>6</w:t>
      </w:r>
      <w:r>
        <w:rPr>
          <w:rFonts w:cs="Arial"/>
          <w:sz w:val="20"/>
          <w:szCs w:val="20"/>
        </w:rPr>
        <w:t>.7</w:t>
      </w:r>
      <w:r w:rsidR="004549B3" w:rsidRPr="002D2E76">
        <w:rPr>
          <w:rFonts w:cs="Arial"/>
          <w:sz w:val="20"/>
          <w:szCs w:val="20"/>
        </w:rPr>
        <w:t xml:space="preserve">   </w:t>
      </w:r>
      <w:r w:rsidRPr="008969A1">
        <w:rPr>
          <w:rFonts w:cs="Arial"/>
          <w:b/>
          <w:sz w:val="20"/>
          <w:szCs w:val="20"/>
        </w:rPr>
        <w:t>Other Items/Information as Necessary</w:t>
      </w:r>
      <w:r>
        <w:rPr>
          <w:rFonts w:cs="Arial"/>
          <w:sz w:val="20"/>
          <w:szCs w:val="20"/>
        </w:rPr>
        <w:t xml:space="preserve"> – Please include any other items of information you think is necessary to establish you company as the most qualified </w:t>
      </w:r>
      <w:r w:rsidR="00A073DF">
        <w:rPr>
          <w:rFonts w:cs="Arial"/>
          <w:sz w:val="20"/>
          <w:szCs w:val="20"/>
        </w:rPr>
        <w:t>ESCO</w:t>
      </w:r>
      <w:r>
        <w:rPr>
          <w:rFonts w:cs="Arial"/>
          <w:sz w:val="20"/>
          <w:szCs w:val="20"/>
        </w:rPr>
        <w:t xml:space="preserve"> to supply the requested services.  Such items may include awards and credentials.</w:t>
      </w:r>
    </w:p>
    <w:p w:rsidR="008969A1" w:rsidRDefault="008969A1" w:rsidP="008969A1">
      <w:pPr>
        <w:tabs>
          <w:tab w:val="left" w:pos="540"/>
          <w:tab w:val="left" w:pos="720"/>
        </w:tabs>
        <w:ind w:left="432" w:hanging="720"/>
        <w:jc w:val="both"/>
        <w:rPr>
          <w:rFonts w:cs="Arial"/>
          <w:sz w:val="20"/>
          <w:szCs w:val="20"/>
        </w:rPr>
      </w:pPr>
    </w:p>
    <w:p w:rsidR="004549B3" w:rsidRPr="002D2E76" w:rsidRDefault="008969A1" w:rsidP="008969A1">
      <w:pPr>
        <w:tabs>
          <w:tab w:val="left" w:pos="540"/>
          <w:tab w:val="left" w:pos="720"/>
        </w:tabs>
        <w:ind w:left="432" w:hanging="720"/>
        <w:jc w:val="both"/>
        <w:rPr>
          <w:rFonts w:cs="Arial"/>
          <w:sz w:val="20"/>
          <w:szCs w:val="20"/>
        </w:rPr>
      </w:pPr>
      <w:r>
        <w:rPr>
          <w:rFonts w:cs="Arial"/>
          <w:sz w:val="20"/>
          <w:szCs w:val="20"/>
        </w:rPr>
        <w:t xml:space="preserve">  1</w:t>
      </w:r>
      <w:r w:rsidR="003F6134">
        <w:rPr>
          <w:rFonts w:cs="Arial"/>
          <w:sz w:val="20"/>
          <w:szCs w:val="20"/>
        </w:rPr>
        <w:t>6</w:t>
      </w:r>
      <w:r>
        <w:rPr>
          <w:rFonts w:cs="Arial"/>
          <w:sz w:val="20"/>
          <w:szCs w:val="20"/>
        </w:rPr>
        <w:t>.8</w:t>
      </w:r>
      <w:r>
        <w:rPr>
          <w:rFonts w:cs="Arial"/>
          <w:sz w:val="20"/>
          <w:szCs w:val="20"/>
        </w:rPr>
        <w:tab/>
      </w:r>
      <w:r w:rsidRPr="008969A1">
        <w:rPr>
          <w:rFonts w:cs="Arial"/>
          <w:b/>
          <w:sz w:val="20"/>
          <w:szCs w:val="20"/>
        </w:rPr>
        <w:t>Final Contract and Agreements</w:t>
      </w:r>
      <w:r>
        <w:rPr>
          <w:rFonts w:cs="Arial"/>
          <w:sz w:val="20"/>
          <w:szCs w:val="20"/>
        </w:rPr>
        <w:t xml:space="preserve"> – </w:t>
      </w:r>
      <w:r w:rsidR="004549B3" w:rsidRPr="002D2E76">
        <w:rPr>
          <w:rFonts w:cs="Arial"/>
          <w:sz w:val="20"/>
          <w:szCs w:val="20"/>
        </w:rPr>
        <w:t xml:space="preserve">Provide </w:t>
      </w:r>
      <w:r w:rsidR="00A073DF">
        <w:rPr>
          <w:rFonts w:cs="Arial"/>
          <w:sz w:val="20"/>
          <w:szCs w:val="20"/>
        </w:rPr>
        <w:t>a sample</w:t>
      </w:r>
      <w:r w:rsidR="003F6134">
        <w:rPr>
          <w:rFonts w:cs="Arial"/>
          <w:sz w:val="20"/>
          <w:szCs w:val="20"/>
        </w:rPr>
        <w:t xml:space="preserve"> </w:t>
      </w:r>
      <w:r w:rsidR="004549B3" w:rsidRPr="002D2E76">
        <w:rPr>
          <w:rFonts w:cs="Arial"/>
          <w:sz w:val="20"/>
          <w:szCs w:val="20"/>
        </w:rPr>
        <w:t>Performance Contract Agreement</w:t>
      </w:r>
      <w:r w:rsidR="00E90D6B">
        <w:rPr>
          <w:rFonts w:cs="Arial"/>
          <w:sz w:val="20"/>
          <w:szCs w:val="20"/>
        </w:rPr>
        <w:t xml:space="preserve"> that has been </w:t>
      </w:r>
      <w:r w:rsidR="00A073DF">
        <w:rPr>
          <w:rFonts w:cs="Arial"/>
          <w:sz w:val="20"/>
          <w:szCs w:val="20"/>
        </w:rPr>
        <w:t>utilized</w:t>
      </w:r>
      <w:r w:rsidR="00E90D6B">
        <w:rPr>
          <w:rFonts w:cs="Arial"/>
          <w:sz w:val="20"/>
          <w:szCs w:val="20"/>
        </w:rPr>
        <w:t xml:space="preserve"> by a </w:t>
      </w:r>
      <w:r w:rsidR="00A711A7">
        <w:rPr>
          <w:rFonts w:cs="Arial"/>
          <w:sz w:val="20"/>
          <w:szCs w:val="20"/>
        </w:rPr>
        <w:t>Kansas</w:t>
      </w:r>
      <w:r w:rsidR="00E90D6B">
        <w:rPr>
          <w:rFonts w:cs="Arial"/>
          <w:sz w:val="20"/>
          <w:szCs w:val="20"/>
        </w:rPr>
        <w:t xml:space="preserve"> </w:t>
      </w:r>
      <w:r w:rsidR="00C56B79">
        <w:rPr>
          <w:rFonts w:cs="Arial"/>
          <w:sz w:val="20"/>
          <w:szCs w:val="20"/>
        </w:rPr>
        <w:t xml:space="preserve">School District </w:t>
      </w:r>
      <w:r w:rsidR="00E90D6B">
        <w:rPr>
          <w:rFonts w:cs="Arial"/>
          <w:sz w:val="20"/>
          <w:szCs w:val="20"/>
        </w:rPr>
        <w:t>within the last five years.</w:t>
      </w:r>
    </w:p>
    <w:p w:rsidR="00CA01B2" w:rsidRDefault="00CA01B2" w:rsidP="00886439">
      <w:pPr>
        <w:tabs>
          <w:tab w:val="left" w:pos="540"/>
        </w:tabs>
        <w:jc w:val="both"/>
        <w:rPr>
          <w:rFonts w:cs="Arial"/>
          <w:sz w:val="20"/>
          <w:szCs w:val="20"/>
        </w:rPr>
      </w:pPr>
    </w:p>
    <w:p w:rsidR="004549B3" w:rsidRDefault="004549B3" w:rsidP="00AF7A00">
      <w:pPr>
        <w:tabs>
          <w:tab w:val="left" w:pos="540"/>
        </w:tabs>
        <w:jc w:val="center"/>
        <w:rPr>
          <w:rFonts w:cs="Arial"/>
          <w:b/>
          <w:sz w:val="20"/>
          <w:szCs w:val="20"/>
          <w:u w:val="single"/>
        </w:rPr>
      </w:pPr>
      <w:r w:rsidRPr="002D2E76">
        <w:rPr>
          <w:rFonts w:cs="Arial"/>
          <w:b/>
          <w:sz w:val="20"/>
          <w:szCs w:val="20"/>
          <w:u w:val="single"/>
        </w:rPr>
        <w:t>CONTRACT LANGUAGE REQUIREMENTS</w:t>
      </w:r>
    </w:p>
    <w:p w:rsidR="00AF7A00" w:rsidRPr="002D2E76" w:rsidRDefault="00AF7A00" w:rsidP="00AF7A00">
      <w:pPr>
        <w:tabs>
          <w:tab w:val="left" w:pos="540"/>
        </w:tabs>
        <w:jc w:val="both"/>
        <w:rPr>
          <w:rFonts w:cs="Arial"/>
          <w:b/>
          <w:sz w:val="20"/>
          <w:szCs w:val="20"/>
        </w:rPr>
      </w:pPr>
    </w:p>
    <w:p w:rsidR="004549B3" w:rsidRPr="002D2E76" w:rsidRDefault="00AF7A00" w:rsidP="00AF7A00">
      <w:pPr>
        <w:tabs>
          <w:tab w:val="left" w:pos="540"/>
        </w:tabs>
        <w:ind w:left="-288"/>
        <w:jc w:val="both"/>
        <w:rPr>
          <w:rFonts w:cs="Arial"/>
          <w:sz w:val="20"/>
          <w:szCs w:val="20"/>
        </w:rPr>
      </w:pPr>
      <w:r>
        <w:rPr>
          <w:rFonts w:cs="Arial"/>
          <w:b/>
          <w:sz w:val="20"/>
          <w:szCs w:val="20"/>
        </w:rPr>
        <w:t xml:space="preserve">  1</w:t>
      </w:r>
      <w:r w:rsidR="003F6134">
        <w:rPr>
          <w:rFonts w:cs="Arial"/>
          <w:b/>
          <w:sz w:val="20"/>
          <w:szCs w:val="20"/>
        </w:rPr>
        <w:t>7</w:t>
      </w:r>
      <w:r>
        <w:rPr>
          <w:rFonts w:cs="Arial"/>
          <w:b/>
          <w:sz w:val="20"/>
          <w:szCs w:val="20"/>
        </w:rPr>
        <w:t xml:space="preserve">.0    </w:t>
      </w:r>
      <w:r w:rsidR="004549B3" w:rsidRPr="002D2E76">
        <w:rPr>
          <w:rFonts w:cs="Arial"/>
          <w:b/>
          <w:sz w:val="20"/>
          <w:szCs w:val="20"/>
        </w:rPr>
        <w:t>INSURANCE COVERAGE</w:t>
      </w:r>
    </w:p>
    <w:p w:rsidR="004549B3" w:rsidRPr="00AC7D60" w:rsidRDefault="004549B3" w:rsidP="002D2E76">
      <w:pPr>
        <w:tabs>
          <w:tab w:val="left" w:pos="540"/>
        </w:tabs>
        <w:jc w:val="both"/>
        <w:rPr>
          <w:rFonts w:cs="Arial"/>
          <w:sz w:val="16"/>
          <w:szCs w:val="16"/>
        </w:rPr>
      </w:pPr>
      <w:r w:rsidRPr="002D2E76">
        <w:rPr>
          <w:rFonts w:cs="Arial"/>
          <w:sz w:val="20"/>
          <w:szCs w:val="20"/>
        </w:rPr>
        <w:t xml:space="preserve">  </w:t>
      </w:r>
    </w:p>
    <w:p w:rsidR="004549B3" w:rsidRPr="002D2E76" w:rsidRDefault="00AF7A00" w:rsidP="00AF7A00">
      <w:pPr>
        <w:tabs>
          <w:tab w:val="left" w:pos="540"/>
        </w:tabs>
        <w:ind w:left="-288"/>
        <w:jc w:val="both"/>
        <w:rPr>
          <w:rFonts w:cs="Arial"/>
          <w:sz w:val="20"/>
          <w:szCs w:val="20"/>
        </w:rPr>
      </w:pPr>
      <w:r>
        <w:rPr>
          <w:rFonts w:cs="Arial"/>
          <w:sz w:val="20"/>
          <w:szCs w:val="20"/>
        </w:rPr>
        <w:t xml:space="preserve">  </w:t>
      </w:r>
      <w:r w:rsidR="004514F7" w:rsidRPr="002D2E76">
        <w:rPr>
          <w:rFonts w:cs="Arial"/>
          <w:sz w:val="20"/>
          <w:szCs w:val="20"/>
        </w:rPr>
        <w:t>1</w:t>
      </w:r>
      <w:r w:rsidR="003F6134">
        <w:rPr>
          <w:rFonts w:cs="Arial"/>
          <w:sz w:val="20"/>
          <w:szCs w:val="20"/>
        </w:rPr>
        <w:t>7</w:t>
      </w:r>
      <w:r w:rsidR="004549B3" w:rsidRPr="002D2E76">
        <w:rPr>
          <w:rFonts w:cs="Arial"/>
          <w:sz w:val="20"/>
          <w:szCs w:val="20"/>
        </w:rPr>
        <w:t xml:space="preserve">.1 </w:t>
      </w:r>
      <w:r>
        <w:rPr>
          <w:rFonts w:cs="Arial"/>
          <w:sz w:val="20"/>
          <w:szCs w:val="20"/>
        </w:rPr>
        <w:t xml:space="preserve">   T</w:t>
      </w:r>
      <w:r w:rsidR="004549B3" w:rsidRPr="002D2E76">
        <w:rPr>
          <w:rFonts w:cs="Arial"/>
          <w:sz w:val="20"/>
          <w:szCs w:val="20"/>
        </w:rPr>
        <w:t xml:space="preserve">he successful </w:t>
      </w:r>
      <w:r w:rsidR="00777735" w:rsidRPr="002D2E76">
        <w:rPr>
          <w:rFonts w:cs="Arial"/>
          <w:sz w:val="20"/>
          <w:szCs w:val="20"/>
        </w:rPr>
        <w:t>respondent</w:t>
      </w:r>
      <w:r w:rsidR="004549B3" w:rsidRPr="002D2E76">
        <w:rPr>
          <w:rFonts w:cs="Arial"/>
          <w:sz w:val="20"/>
          <w:szCs w:val="20"/>
        </w:rPr>
        <w:t xml:space="preserve"> shall have adequate professional liability coverage to include:</w:t>
      </w:r>
    </w:p>
    <w:p w:rsidR="004549B3" w:rsidRPr="00AC7D60" w:rsidRDefault="004549B3" w:rsidP="002D2E76">
      <w:pPr>
        <w:tabs>
          <w:tab w:val="left" w:pos="540"/>
        </w:tabs>
        <w:jc w:val="both"/>
        <w:rPr>
          <w:rFonts w:cs="Arial"/>
          <w:sz w:val="16"/>
          <w:szCs w:val="16"/>
        </w:rPr>
      </w:pPr>
    </w:p>
    <w:p w:rsidR="004549B3" w:rsidRPr="003F6134" w:rsidRDefault="004549B3" w:rsidP="002D2E76">
      <w:pPr>
        <w:numPr>
          <w:ilvl w:val="0"/>
          <w:numId w:val="4"/>
        </w:numPr>
        <w:tabs>
          <w:tab w:val="left" w:pos="540"/>
        </w:tabs>
        <w:jc w:val="both"/>
        <w:rPr>
          <w:rFonts w:cs="Arial"/>
          <w:sz w:val="20"/>
          <w:szCs w:val="20"/>
        </w:rPr>
      </w:pPr>
      <w:r w:rsidRPr="003F6134">
        <w:rPr>
          <w:rFonts w:cs="Arial"/>
          <w:sz w:val="20"/>
          <w:szCs w:val="20"/>
        </w:rPr>
        <w:t>Workers compensation, in accordance with State’s Worker’s Compensation requirements.</w:t>
      </w:r>
    </w:p>
    <w:p w:rsidR="004549B3" w:rsidRPr="003F6134" w:rsidRDefault="004549B3" w:rsidP="002D2E76">
      <w:pPr>
        <w:tabs>
          <w:tab w:val="left" w:pos="540"/>
        </w:tabs>
        <w:ind w:left="510"/>
        <w:jc w:val="both"/>
        <w:rPr>
          <w:rFonts w:cs="Arial"/>
          <w:sz w:val="20"/>
          <w:szCs w:val="20"/>
        </w:rPr>
      </w:pPr>
    </w:p>
    <w:p w:rsidR="004549B3" w:rsidRPr="003F6134" w:rsidRDefault="004549B3" w:rsidP="002D2E76">
      <w:pPr>
        <w:numPr>
          <w:ilvl w:val="0"/>
          <w:numId w:val="4"/>
        </w:numPr>
        <w:tabs>
          <w:tab w:val="left" w:pos="540"/>
        </w:tabs>
        <w:jc w:val="both"/>
        <w:rPr>
          <w:rFonts w:cs="Arial"/>
          <w:sz w:val="20"/>
          <w:szCs w:val="20"/>
        </w:rPr>
      </w:pPr>
      <w:r w:rsidRPr="003F6134">
        <w:rPr>
          <w:rFonts w:cs="Arial"/>
          <w:sz w:val="20"/>
          <w:szCs w:val="20"/>
        </w:rPr>
        <w:t xml:space="preserve">Liability Insurance of $500,000 bodily insurance and $500,000 property damage to protect </w:t>
      </w:r>
      <w:r w:rsidR="006604BE">
        <w:rPr>
          <w:rFonts w:cs="Arial"/>
          <w:sz w:val="20"/>
          <w:szCs w:val="20"/>
        </w:rPr>
        <w:t>Shawnee Mission</w:t>
      </w:r>
      <w:r w:rsidR="00C56B79">
        <w:rPr>
          <w:rFonts w:cs="Arial"/>
          <w:sz w:val="20"/>
          <w:szCs w:val="20"/>
        </w:rPr>
        <w:t xml:space="preserve"> School District </w:t>
      </w:r>
      <w:r w:rsidRPr="003F6134">
        <w:rPr>
          <w:rFonts w:cs="Arial"/>
          <w:sz w:val="20"/>
          <w:szCs w:val="20"/>
        </w:rPr>
        <w:t>interest against claims for personal injury or death and damage to the property of others.  Each shall be named in the policy or policies as insured.</w:t>
      </w:r>
    </w:p>
    <w:p w:rsidR="004549B3" w:rsidRPr="003F6134" w:rsidRDefault="004549B3" w:rsidP="002D2E76">
      <w:pPr>
        <w:tabs>
          <w:tab w:val="left" w:pos="540"/>
        </w:tabs>
        <w:ind w:left="510"/>
        <w:jc w:val="both"/>
        <w:rPr>
          <w:rFonts w:cs="Arial"/>
          <w:sz w:val="20"/>
          <w:szCs w:val="20"/>
        </w:rPr>
      </w:pPr>
    </w:p>
    <w:p w:rsidR="004549B3" w:rsidRPr="003F6134" w:rsidRDefault="004549B3" w:rsidP="002D2E76">
      <w:pPr>
        <w:numPr>
          <w:ilvl w:val="0"/>
          <w:numId w:val="4"/>
        </w:numPr>
        <w:tabs>
          <w:tab w:val="left" w:pos="540"/>
        </w:tabs>
        <w:jc w:val="both"/>
        <w:rPr>
          <w:rFonts w:cs="Arial"/>
          <w:sz w:val="20"/>
          <w:szCs w:val="20"/>
        </w:rPr>
      </w:pPr>
      <w:r w:rsidRPr="003F6134">
        <w:rPr>
          <w:rFonts w:cs="Arial"/>
          <w:sz w:val="20"/>
          <w:szCs w:val="20"/>
        </w:rPr>
        <w:t>Professional Liability Insurance:  State the amount of coverage ($1,000,000 as minimum).</w:t>
      </w:r>
    </w:p>
    <w:p w:rsidR="004549B3" w:rsidRPr="003F6134" w:rsidRDefault="004549B3" w:rsidP="002D2E76">
      <w:pPr>
        <w:tabs>
          <w:tab w:val="left" w:pos="540"/>
        </w:tabs>
        <w:jc w:val="both"/>
        <w:rPr>
          <w:rFonts w:cs="Arial"/>
          <w:sz w:val="20"/>
          <w:szCs w:val="20"/>
        </w:rPr>
      </w:pPr>
    </w:p>
    <w:p w:rsidR="004549B3" w:rsidRPr="00113ADA" w:rsidRDefault="004549B3" w:rsidP="002D2E76">
      <w:pPr>
        <w:numPr>
          <w:ilvl w:val="0"/>
          <w:numId w:val="4"/>
        </w:numPr>
        <w:tabs>
          <w:tab w:val="left" w:pos="540"/>
        </w:tabs>
        <w:jc w:val="both"/>
        <w:rPr>
          <w:rFonts w:cs="Arial"/>
          <w:sz w:val="20"/>
          <w:szCs w:val="20"/>
        </w:rPr>
      </w:pPr>
      <w:r w:rsidRPr="00113ADA">
        <w:rPr>
          <w:rFonts w:cs="Arial"/>
          <w:sz w:val="20"/>
          <w:szCs w:val="20"/>
        </w:rPr>
        <w:t xml:space="preserve">All insurance shall be carried with companies which are financially responsible.  If any such insurance is due to expire during the contract period, the contractor shall not permit the coverage’s to lapse and shall furnish evidence of coverage to </w:t>
      </w:r>
      <w:r w:rsidR="006604BE">
        <w:rPr>
          <w:rFonts w:cs="Arial"/>
          <w:sz w:val="20"/>
          <w:szCs w:val="20"/>
        </w:rPr>
        <w:t>Shawnee Mission</w:t>
      </w:r>
      <w:r w:rsidR="00C56B79">
        <w:rPr>
          <w:rFonts w:cs="Arial"/>
          <w:sz w:val="20"/>
          <w:szCs w:val="20"/>
        </w:rPr>
        <w:t xml:space="preserve"> School District</w:t>
      </w:r>
      <w:r w:rsidRPr="00113ADA">
        <w:rPr>
          <w:rFonts w:cs="Arial"/>
          <w:sz w:val="20"/>
          <w:szCs w:val="20"/>
        </w:rPr>
        <w:t>.</w:t>
      </w:r>
    </w:p>
    <w:p w:rsidR="004549B3" w:rsidRPr="00113ADA" w:rsidRDefault="004549B3" w:rsidP="002D2E76">
      <w:pPr>
        <w:tabs>
          <w:tab w:val="left" w:pos="540"/>
        </w:tabs>
        <w:jc w:val="both"/>
        <w:rPr>
          <w:rFonts w:cs="Arial"/>
          <w:sz w:val="20"/>
          <w:szCs w:val="20"/>
        </w:rPr>
      </w:pPr>
    </w:p>
    <w:p w:rsidR="004549B3" w:rsidRPr="003F6134" w:rsidRDefault="004549B3" w:rsidP="002D2E76">
      <w:pPr>
        <w:numPr>
          <w:ilvl w:val="0"/>
          <w:numId w:val="4"/>
        </w:numPr>
        <w:tabs>
          <w:tab w:val="left" w:pos="540"/>
        </w:tabs>
        <w:jc w:val="both"/>
        <w:rPr>
          <w:rFonts w:cs="Arial"/>
          <w:sz w:val="20"/>
          <w:szCs w:val="20"/>
        </w:rPr>
      </w:pPr>
      <w:r w:rsidRPr="00113ADA">
        <w:rPr>
          <w:rFonts w:cs="Arial"/>
          <w:sz w:val="20"/>
          <w:szCs w:val="20"/>
        </w:rPr>
        <w:t xml:space="preserve">Claims against the </w:t>
      </w:r>
      <w:r w:rsidR="00777735" w:rsidRPr="00113ADA">
        <w:rPr>
          <w:rFonts w:cs="Arial"/>
          <w:sz w:val="20"/>
          <w:szCs w:val="20"/>
        </w:rPr>
        <w:t>respondent</w:t>
      </w:r>
      <w:r w:rsidRPr="00113ADA">
        <w:rPr>
          <w:rFonts w:cs="Arial"/>
          <w:sz w:val="20"/>
          <w:szCs w:val="20"/>
        </w:rPr>
        <w:t xml:space="preserve">s insurance should be in included in the </w:t>
      </w:r>
      <w:r w:rsidR="00777735" w:rsidRPr="00113ADA">
        <w:rPr>
          <w:rFonts w:cs="Arial"/>
          <w:sz w:val="20"/>
          <w:szCs w:val="20"/>
        </w:rPr>
        <w:t>respondent’s</w:t>
      </w:r>
      <w:r w:rsidRPr="003F6134">
        <w:rPr>
          <w:rFonts w:cs="Arial"/>
          <w:sz w:val="20"/>
          <w:szCs w:val="20"/>
        </w:rPr>
        <w:t xml:space="preserve"> response.  It should include total dollars of claims and any pending claim amounts.</w:t>
      </w:r>
    </w:p>
    <w:p w:rsidR="004549B3" w:rsidRPr="00AC7D60" w:rsidRDefault="004549B3" w:rsidP="002D2E76">
      <w:pPr>
        <w:tabs>
          <w:tab w:val="left" w:pos="540"/>
        </w:tabs>
        <w:jc w:val="both"/>
        <w:rPr>
          <w:rFonts w:cs="Arial"/>
          <w:sz w:val="16"/>
          <w:szCs w:val="16"/>
        </w:rPr>
      </w:pPr>
    </w:p>
    <w:p w:rsidR="004549B3" w:rsidRPr="002D2E76" w:rsidRDefault="003F6134" w:rsidP="00884B2D">
      <w:pPr>
        <w:tabs>
          <w:tab w:val="left" w:pos="540"/>
        </w:tabs>
        <w:ind w:hanging="90"/>
        <w:jc w:val="both"/>
        <w:rPr>
          <w:rFonts w:cs="Arial"/>
          <w:b/>
          <w:sz w:val="20"/>
          <w:szCs w:val="20"/>
        </w:rPr>
      </w:pPr>
      <w:r>
        <w:rPr>
          <w:rFonts w:cs="Arial"/>
          <w:b/>
          <w:sz w:val="20"/>
          <w:szCs w:val="20"/>
        </w:rPr>
        <w:t>18</w:t>
      </w:r>
      <w:r w:rsidR="004514F7" w:rsidRPr="00CF374C">
        <w:rPr>
          <w:rFonts w:cs="Arial"/>
          <w:b/>
          <w:sz w:val="20"/>
          <w:szCs w:val="20"/>
        </w:rPr>
        <w:t>.</w:t>
      </w:r>
      <w:r w:rsidR="00CF374C" w:rsidRPr="00CF374C">
        <w:rPr>
          <w:rFonts w:cs="Arial"/>
          <w:b/>
          <w:sz w:val="20"/>
          <w:szCs w:val="20"/>
        </w:rPr>
        <w:t>0</w:t>
      </w:r>
      <w:r w:rsidR="004549B3" w:rsidRPr="002D2E76">
        <w:rPr>
          <w:rFonts w:cs="Arial"/>
          <w:sz w:val="20"/>
          <w:szCs w:val="20"/>
        </w:rPr>
        <w:t xml:space="preserve"> </w:t>
      </w:r>
      <w:r w:rsidR="00CF374C">
        <w:rPr>
          <w:rFonts w:cs="Arial"/>
          <w:b/>
          <w:sz w:val="20"/>
          <w:szCs w:val="20"/>
        </w:rPr>
        <w:t xml:space="preserve">  </w:t>
      </w:r>
      <w:r w:rsidR="00884B2D">
        <w:rPr>
          <w:rFonts w:cs="Arial"/>
          <w:b/>
          <w:sz w:val="20"/>
          <w:szCs w:val="20"/>
        </w:rPr>
        <w:t xml:space="preserve"> </w:t>
      </w:r>
      <w:r w:rsidR="004549B3" w:rsidRPr="002D2E76">
        <w:rPr>
          <w:rFonts w:cs="Arial"/>
          <w:b/>
          <w:sz w:val="20"/>
          <w:szCs w:val="20"/>
        </w:rPr>
        <w:t>BID BOND</w:t>
      </w:r>
    </w:p>
    <w:p w:rsidR="004549B3" w:rsidRPr="00AC7D60" w:rsidRDefault="004549B3" w:rsidP="002D2E76">
      <w:pPr>
        <w:tabs>
          <w:tab w:val="left" w:pos="540"/>
        </w:tabs>
        <w:jc w:val="both"/>
        <w:rPr>
          <w:rFonts w:cs="Arial"/>
          <w:b/>
          <w:sz w:val="16"/>
          <w:szCs w:val="16"/>
        </w:rPr>
      </w:pPr>
    </w:p>
    <w:p w:rsidR="004549B3" w:rsidRPr="002D2E76" w:rsidRDefault="003F6134" w:rsidP="00884B2D">
      <w:pPr>
        <w:tabs>
          <w:tab w:val="left" w:pos="540"/>
        </w:tabs>
        <w:ind w:left="540" w:hanging="630"/>
        <w:jc w:val="both"/>
        <w:rPr>
          <w:rFonts w:cs="Arial"/>
          <w:sz w:val="20"/>
          <w:szCs w:val="20"/>
        </w:rPr>
      </w:pPr>
      <w:r>
        <w:rPr>
          <w:rFonts w:cs="Arial"/>
          <w:sz w:val="20"/>
          <w:szCs w:val="20"/>
        </w:rPr>
        <w:t>18</w:t>
      </w:r>
      <w:r w:rsidR="004549B3" w:rsidRPr="002D2E76">
        <w:rPr>
          <w:rFonts w:cs="Arial"/>
          <w:sz w:val="20"/>
          <w:szCs w:val="20"/>
        </w:rPr>
        <w:t xml:space="preserve">.1   </w:t>
      </w:r>
      <w:r w:rsidR="00884B2D">
        <w:rPr>
          <w:rFonts w:cs="Arial"/>
          <w:sz w:val="20"/>
          <w:szCs w:val="20"/>
        </w:rPr>
        <w:t xml:space="preserve"> </w:t>
      </w:r>
      <w:r w:rsidR="004549B3" w:rsidRPr="002D2E76">
        <w:rPr>
          <w:rFonts w:cs="Arial"/>
          <w:sz w:val="20"/>
          <w:szCs w:val="20"/>
        </w:rPr>
        <w:t xml:space="preserve">No bid bond is required at this stage.  Statutory requirements for Payment Bond, </w:t>
      </w:r>
      <w:r w:rsidR="00777735" w:rsidRPr="002D2E76">
        <w:rPr>
          <w:rFonts w:cs="Arial"/>
          <w:sz w:val="20"/>
          <w:szCs w:val="20"/>
        </w:rPr>
        <w:t>i.e.</w:t>
      </w:r>
      <w:r w:rsidR="004549B3" w:rsidRPr="002D2E76">
        <w:rPr>
          <w:rFonts w:cs="Arial"/>
          <w:sz w:val="20"/>
          <w:szCs w:val="20"/>
        </w:rPr>
        <w:t xml:space="preserve"> over  </w:t>
      </w:r>
    </w:p>
    <w:p w:rsidR="004549B3" w:rsidRPr="002D2E76" w:rsidRDefault="004549B3" w:rsidP="00884B2D">
      <w:pPr>
        <w:tabs>
          <w:tab w:val="left" w:pos="630"/>
        </w:tabs>
        <w:ind w:left="540" w:hanging="630"/>
        <w:jc w:val="both"/>
        <w:rPr>
          <w:rFonts w:cs="Arial"/>
          <w:sz w:val="20"/>
          <w:szCs w:val="20"/>
        </w:rPr>
      </w:pPr>
      <w:r w:rsidRPr="002D2E76">
        <w:rPr>
          <w:rFonts w:cs="Arial"/>
          <w:sz w:val="20"/>
          <w:szCs w:val="20"/>
        </w:rPr>
        <w:t xml:space="preserve">        </w:t>
      </w:r>
      <w:r w:rsidR="00884B2D">
        <w:rPr>
          <w:rFonts w:cs="Arial"/>
          <w:sz w:val="20"/>
          <w:szCs w:val="20"/>
        </w:rPr>
        <w:t xml:space="preserve">   </w:t>
      </w:r>
      <w:r w:rsidRPr="002D2E76">
        <w:rPr>
          <w:rFonts w:cs="Arial"/>
          <w:sz w:val="20"/>
          <w:szCs w:val="20"/>
        </w:rPr>
        <w:t>$35K.</w:t>
      </w:r>
    </w:p>
    <w:p w:rsidR="004549B3" w:rsidRPr="00AC7D60" w:rsidRDefault="004549B3" w:rsidP="002D2E76">
      <w:pPr>
        <w:tabs>
          <w:tab w:val="left" w:pos="540"/>
        </w:tabs>
        <w:jc w:val="both"/>
        <w:rPr>
          <w:rFonts w:cs="Arial"/>
          <w:sz w:val="16"/>
          <w:szCs w:val="16"/>
        </w:rPr>
      </w:pPr>
      <w:r w:rsidRPr="002D2E76">
        <w:rPr>
          <w:rFonts w:cs="Arial"/>
          <w:sz w:val="20"/>
          <w:szCs w:val="20"/>
        </w:rPr>
        <w:t xml:space="preserve">  </w:t>
      </w:r>
    </w:p>
    <w:p w:rsidR="004549B3" w:rsidRPr="002D2E76" w:rsidRDefault="003F6134" w:rsidP="003F6A85">
      <w:pPr>
        <w:tabs>
          <w:tab w:val="left" w:pos="540"/>
        </w:tabs>
        <w:ind w:hanging="90"/>
        <w:jc w:val="both"/>
        <w:rPr>
          <w:rFonts w:cs="Arial"/>
          <w:sz w:val="20"/>
          <w:szCs w:val="20"/>
        </w:rPr>
      </w:pPr>
      <w:r>
        <w:rPr>
          <w:rFonts w:cs="Arial"/>
          <w:b/>
          <w:sz w:val="20"/>
          <w:szCs w:val="20"/>
        </w:rPr>
        <w:t>19</w:t>
      </w:r>
      <w:r w:rsidR="004549B3" w:rsidRPr="00CF374C">
        <w:rPr>
          <w:rFonts w:cs="Arial"/>
          <w:b/>
          <w:sz w:val="20"/>
          <w:szCs w:val="20"/>
        </w:rPr>
        <w:t>.</w:t>
      </w:r>
      <w:r w:rsidR="00CF374C" w:rsidRPr="00CF374C">
        <w:rPr>
          <w:rFonts w:cs="Arial"/>
          <w:b/>
          <w:sz w:val="20"/>
          <w:szCs w:val="20"/>
        </w:rPr>
        <w:t>0</w:t>
      </w:r>
      <w:r w:rsidR="004549B3" w:rsidRPr="002D2E76">
        <w:rPr>
          <w:rFonts w:cs="Arial"/>
          <w:b/>
          <w:sz w:val="20"/>
          <w:szCs w:val="20"/>
        </w:rPr>
        <w:t xml:space="preserve">   </w:t>
      </w:r>
      <w:r>
        <w:rPr>
          <w:rFonts w:cs="Arial"/>
          <w:b/>
          <w:sz w:val="20"/>
          <w:szCs w:val="20"/>
        </w:rPr>
        <w:t xml:space="preserve"> </w:t>
      </w:r>
      <w:r w:rsidR="004549B3" w:rsidRPr="002D2E76">
        <w:rPr>
          <w:rFonts w:cs="Arial"/>
          <w:b/>
          <w:sz w:val="20"/>
          <w:szCs w:val="20"/>
        </w:rPr>
        <w:t>PERFORMANCE BOND</w:t>
      </w:r>
      <w:r w:rsidR="004935CA">
        <w:rPr>
          <w:rFonts w:cs="Arial"/>
          <w:b/>
          <w:sz w:val="20"/>
          <w:szCs w:val="20"/>
        </w:rPr>
        <w:t xml:space="preserve"> AND PAYMENT</w:t>
      </w:r>
    </w:p>
    <w:p w:rsidR="004549B3" w:rsidRPr="00AC7D60" w:rsidRDefault="004549B3" w:rsidP="002D2E76">
      <w:pPr>
        <w:tabs>
          <w:tab w:val="left" w:pos="540"/>
        </w:tabs>
        <w:jc w:val="both"/>
        <w:rPr>
          <w:rFonts w:cs="Arial"/>
          <w:sz w:val="16"/>
          <w:szCs w:val="16"/>
        </w:rPr>
      </w:pPr>
    </w:p>
    <w:p w:rsidR="004549B3" w:rsidRPr="002D2E76" w:rsidRDefault="003F6134" w:rsidP="003F6A85">
      <w:pPr>
        <w:tabs>
          <w:tab w:val="left" w:pos="1080"/>
        </w:tabs>
        <w:ind w:left="540" w:hanging="630"/>
        <w:jc w:val="both"/>
        <w:rPr>
          <w:rFonts w:cs="Arial"/>
          <w:sz w:val="20"/>
          <w:szCs w:val="20"/>
        </w:rPr>
      </w:pPr>
      <w:r>
        <w:rPr>
          <w:rFonts w:cs="Arial"/>
          <w:sz w:val="20"/>
          <w:szCs w:val="20"/>
        </w:rPr>
        <w:t>19</w:t>
      </w:r>
      <w:r w:rsidR="004549B3" w:rsidRPr="002D2E76">
        <w:rPr>
          <w:rFonts w:cs="Arial"/>
          <w:sz w:val="20"/>
          <w:szCs w:val="20"/>
        </w:rPr>
        <w:t xml:space="preserve">.1  </w:t>
      </w:r>
      <w:r>
        <w:rPr>
          <w:rFonts w:cs="Arial"/>
          <w:sz w:val="20"/>
          <w:szCs w:val="20"/>
        </w:rPr>
        <w:tab/>
      </w:r>
      <w:r w:rsidR="004549B3" w:rsidRPr="002D2E76">
        <w:rPr>
          <w:rFonts w:cs="Arial"/>
          <w:sz w:val="20"/>
          <w:szCs w:val="20"/>
        </w:rPr>
        <w:t xml:space="preserve">The successful </w:t>
      </w:r>
      <w:r w:rsidR="00453B76">
        <w:rPr>
          <w:rFonts w:cs="Arial"/>
          <w:sz w:val="20"/>
          <w:szCs w:val="20"/>
        </w:rPr>
        <w:t>ESCO</w:t>
      </w:r>
      <w:r w:rsidR="004549B3" w:rsidRPr="002D2E76">
        <w:rPr>
          <w:rFonts w:cs="Arial"/>
          <w:sz w:val="20"/>
          <w:szCs w:val="20"/>
        </w:rPr>
        <w:t xml:space="preserve"> will be required to provide a Performance </w:t>
      </w:r>
      <w:r w:rsidR="00E41E67" w:rsidRPr="002D2E76">
        <w:rPr>
          <w:rFonts w:cs="Arial"/>
          <w:sz w:val="20"/>
          <w:szCs w:val="20"/>
        </w:rPr>
        <w:t>Bond</w:t>
      </w:r>
      <w:r w:rsidR="00E41E67">
        <w:rPr>
          <w:rFonts w:cs="Arial"/>
          <w:sz w:val="20"/>
          <w:szCs w:val="20"/>
        </w:rPr>
        <w:t>, Payment</w:t>
      </w:r>
      <w:r w:rsidR="004935CA">
        <w:rPr>
          <w:rFonts w:cs="Arial"/>
          <w:sz w:val="20"/>
          <w:szCs w:val="20"/>
        </w:rPr>
        <w:t xml:space="preserve"> Bond</w:t>
      </w:r>
      <w:r w:rsidR="00E41E67">
        <w:rPr>
          <w:rFonts w:cs="Arial"/>
          <w:sz w:val="20"/>
          <w:szCs w:val="20"/>
        </w:rPr>
        <w:t xml:space="preserve"> and Statutory bond</w:t>
      </w:r>
      <w:r w:rsidR="004935CA">
        <w:rPr>
          <w:rFonts w:cs="Arial"/>
          <w:sz w:val="20"/>
          <w:szCs w:val="20"/>
        </w:rPr>
        <w:t xml:space="preserve"> for 100% of the contract value</w:t>
      </w:r>
      <w:r w:rsidR="004549B3" w:rsidRPr="002D2E76">
        <w:rPr>
          <w:rFonts w:cs="Arial"/>
          <w:sz w:val="20"/>
          <w:szCs w:val="20"/>
        </w:rPr>
        <w:t xml:space="preserve">.  </w:t>
      </w:r>
      <w:r w:rsidR="00777735" w:rsidRPr="002D2E76">
        <w:rPr>
          <w:rFonts w:cs="Arial"/>
          <w:sz w:val="20"/>
          <w:szCs w:val="20"/>
        </w:rPr>
        <w:t>Respondent</w:t>
      </w:r>
      <w:r w:rsidR="004549B3" w:rsidRPr="002D2E76">
        <w:rPr>
          <w:rFonts w:cs="Arial"/>
          <w:sz w:val="20"/>
          <w:szCs w:val="20"/>
        </w:rPr>
        <w:t>s shall</w:t>
      </w:r>
      <w:r w:rsidR="00564FED" w:rsidRPr="002D2E76">
        <w:rPr>
          <w:rFonts w:cs="Arial"/>
          <w:sz w:val="20"/>
          <w:szCs w:val="20"/>
        </w:rPr>
        <w:t xml:space="preserve"> a</w:t>
      </w:r>
      <w:r w:rsidR="004549B3" w:rsidRPr="002D2E76">
        <w:rPr>
          <w:rFonts w:cs="Arial"/>
          <w:sz w:val="20"/>
          <w:szCs w:val="20"/>
        </w:rPr>
        <w:t>cknowledge their capabilities to provide a Performance Bond for the total construction costs at the time the contract documents are signed.</w:t>
      </w:r>
    </w:p>
    <w:p w:rsidR="004549B3" w:rsidRPr="00AC7D60" w:rsidRDefault="004549B3" w:rsidP="002D2E76">
      <w:pPr>
        <w:tabs>
          <w:tab w:val="left" w:pos="540"/>
        </w:tabs>
        <w:ind w:left="555"/>
        <w:jc w:val="both"/>
        <w:rPr>
          <w:rFonts w:cs="Arial"/>
          <w:sz w:val="16"/>
          <w:szCs w:val="16"/>
        </w:rPr>
      </w:pPr>
    </w:p>
    <w:p w:rsidR="004549B3" w:rsidRPr="002D2E76" w:rsidRDefault="004514F7" w:rsidP="003F6A85">
      <w:pPr>
        <w:tabs>
          <w:tab w:val="left" w:pos="540"/>
        </w:tabs>
        <w:ind w:hanging="90"/>
        <w:jc w:val="both"/>
        <w:rPr>
          <w:rFonts w:cs="Arial"/>
          <w:b/>
          <w:sz w:val="20"/>
          <w:szCs w:val="20"/>
        </w:rPr>
      </w:pPr>
      <w:r w:rsidRPr="00E8366D">
        <w:rPr>
          <w:rFonts w:cs="Arial"/>
          <w:b/>
          <w:sz w:val="20"/>
          <w:szCs w:val="20"/>
        </w:rPr>
        <w:t>2</w:t>
      </w:r>
      <w:r w:rsidR="003F6134">
        <w:rPr>
          <w:rFonts w:cs="Arial"/>
          <w:b/>
          <w:sz w:val="20"/>
          <w:szCs w:val="20"/>
        </w:rPr>
        <w:t>0</w:t>
      </w:r>
      <w:r w:rsidR="004549B3" w:rsidRPr="00E8366D">
        <w:rPr>
          <w:rFonts w:cs="Arial"/>
          <w:b/>
          <w:sz w:val="20"/>
          <w:szCs w:val="20"/>
        </w:rPr>
        <w:t>.</w:t>
      </w:r>
      <w:r w:rsidR="00E8366D" w:rsidRPr="00E8366D">
        <w:rPr>
          <w:rFonts w:cs="Arial"/>
          <w:b/>
          <w:sz w:val="20"/>
          <w:szCs w:val="20"/>
        </w:rPr>
        <w:t>0</w:t>
      </w:r>
      <w:r w:rsidR="004549B3" w:rsidRPr="002D2E76">
        <w:rPr>
          <w:rFonts w:cs="Arial"/>
          <w:sz w:val="20"/>
          <w:szCs w:val="20"/>
        </w:rPr>
        <w:t xml:space="preserve">  </w:t>
      </w:r>
      <w:r w:rsidR="00F215CC">
        <w:rPr>
          <w:rFonts w:cs="Arial"/>
          <w:sz w:val="20"/>
          <w:szCs w:val="20"/>
        </w:rPr>
        <w:t xml:space="preserve">  </w:t>
      </w:r>
      <w:r w:rsidR="004549B3" w:rsidRPr="002D2E76">
        <w:rPr>
          <w:rFonts w:cs="Arial"/>
          <w:b/>
          <w:sz w:val="20"/>
          <w:szCs w:val="20"/>
        </w:rPr>
        <w:t>CONTRACTUAL PROVISIONS</w:t>
      </w:r>
    </w:p>
    <w:p w:rsidR="004549B3" w:rsidRPr="00AC7D60" w:rsidRDefault="004549B3" w:rsidP="002D2E76">
      <w:pPr>
        <w:tabs>
          <w:tab w:val="left" w:pos="540"/>
        </w:tabs>
        <w:jc w:val="both"/>
        <w:rPr>
          <w:rFonts w:cs="Arial"/>
          <w:b/>
          <w:sz w:val="16"/>
          <w:szCs w:val="16"/>
        </w:rPr>
      </w:pPr>
    </w:p>
    <w:p w:rsidR="004549B3" w:rsidRPr="002D2E76" w:rsidRDefault="003F6134" w:rsidP="003F6A85">
      <w:pPr>
        <w:pStyle w:val="ListParagraph"/>
        <w:tabs>
          <w:tab w:val="left" w:pos="540"/>
        </w:tabs>
        <w:ind w:left="630" w:hanging="720"/>
        <w:jc w:val="both"/>
        <w:rPr>
          <w:rFonts w:cs="Arial"/>
          <w:sz w:val="20"/>
          <w:szCs w:val="20"/>
        </w:rPr>
      </w:pPr>
      <w:r>
        <w:rPr>
          <w:rFonts w:cs="Arial"/>
          <w:sz w:val="20"/>
          <w:szCs w:val="20"/>
        </w:rPr>
        <w:t>20.1</w:t>
      </w:r>
      <w:r>
        <w:rPr>
          <w:rFonts w:cs="Arial"/>
          <w:sz w:val="20"/>
          <w:szCs w:val="20"/>
        </w:rPr>
        <w:tab/>
      </w:r>
      <w:r w:rsidR="004549B3" w:rsidRPr="002D2E76">
        <w:rPr>
          <w:rFonts w:cs="Arial"/>
          <w:sz w:val="20"/>
          <w:szCs w:val="20"/>
        </w:rPr>
        <w:t xml:space="preserve">The contents of the </w:t>
      </w:r>
      <w:r w:rsidR="00A575EC">
        <w:rPr>
          <w:rFonts w:cs="Arial"/>
          <w:sz w:val="20"/>
          <w:szCs w:val="20"/>
        </w:rPr>
        <w:t>RFQ</w:t>
      </w:r>
      <w:r w:rsidR="004549B3" w:rsidRPr="002D2E76">
        <w:rPr>
          <w:rFonts w:cs="Arial"/>
          <w:sz w:val="20"/>
          <w:szCs w:val="20"/>
        </w:rPr>
        <w:t xml:space="preserve"> submissions, as appropriate, become part of the final contract</w:t>
      </w:r>
    </w:p>
    <w:p w:rsidR="004549B3" w:rsidRPr="00AC7D60" w:rsidRDefault="004549B3" w:rsidP="002D2E76">
      <w:pPr>
        <w:tabs>
          <w:tab w:val="left" w:pos="540"/>
        </w:tabs>
        <w:jc w:val="both"/>
        <w:rPr>
          <w:rFonts w:cs="Arial"/>
          <w:sz w:val="16"/>
          <w:szCs w:val="16"/>
        </w:rPr>
      </w:pPr>
    </w:p>
    <w:p w:rsidR="004549B3" w:rsidRPr="00113ADA" w:rsidRDefault="003F6134" w:rsidP="003F6A85">
      <w:pPr>
        <w:tabs>
          <w:tab w:val="left" w:pos="540"/>
        </w:tabs>
        <w:ind w:left="540" w:hanging="630"/>
        <w:jc w:val="both"/>
        <w:rPr>
          <w:rFonts w:cs="Arial"/>
          <w:sz w:val="20"/>
          <w:szCs w:val="20"/>
        </w:rPr>
      </w:pPr>
      <w:r>
        <w:rPr>
          <w:rFonts w:cs="Arial"/>
          <w:sz w:val="20"/>
          <w:szCs w:val="20"/>
        </w:rPr>
        <w:t>20</w:t>
      </w:r>
      <w:r w:rsidR="004514F7" w:rsidRPr="002D2E76">
        <w:rPr>
          <w:rFonts w:cs="Arial"/>
          <w:sz w:val="20"/>
          <w:szCs w:val="20"/>
        </w:rPr>
        <w:t>.2</w:t>
      </w:r>
      <w:r w:rsidR="004514F7" w:rsidRPr="002D2E76">
        <w:rPr>
          <w:rFonts w:cs="Arial"/>
          <w:sz w:val="20"/>
          <w:szCs w:val="20"/>
        </w:rPr>
        <w:tab/>
      </w:r>
      <w:r w:rsidR="006604BE">
        <w:rPr>
          <w:rFonts w:cs="Arial"/>
          <w:sz w:val="20"/>
          <w:szCs w:val="20"/>
        </w:rPr>
        <w:t>Shawnee Mission</w:t>
      </w:r>
      <w:r w:rsidR="00C56B79">
        <w:rPr>
          <w:rFonts w:cs="Arial"/>
          <w:sz w:val="20"/>
          <w:szCs w:val="20"/>
        </w:rPr>
        <w:t xml:space="preserve"> School District </w:t>
      </w:r>
      <w:r w:rsidR="00777735" w:rsidRPr="00113ADA">
        <w:rPr>
          <w:rFonts w:cs="Arial"/>
          <w:sz w:val="20"/>
          <w:szCs w:val="20"/>
        </w:rPr>
        <w:t>must</w:t>
      </w:r>
      <w:r w:rsidR="004549B3" w:rsidRPr="00113ADA">
        <w:rPr>
          <w:rFonts w:cs="Arial"/>
          <w:sz w:val="20"/>
          <w:szCs w:val="20"/>
        </w:rPr>
        <w:t xml:space="preserve"> have access to inspect, test and approve both the work conducted in the facility, during construction and operations, and to the books, records, and other compilations of data which pertain to the performance of the provisions and requirement of this agreement.  Records shall be kept on a general recognized accounting basis, and calculations kept on file in legible form.</w:t>
      </w:r>
    </w:p>
    <w:p w:rsidR="004549B3" w:rsidRPr="00AC7D60" w:rsidRDefault="004549B3" w:rsidP="002D2E76">
      <w:pPr>
        <w:tabs>
          <w:tab w:val="left" w:pos="540"/>
        </w:tabs>
        <w:jc w:val="both"/>
        <w:rPr>
          <w:rFonts w:cs="Arial"/>
          <w:sz w:val="16"/>
          <w:szCs w:val="16"/>
        </w:rPr>
      </w:pPr>
    </w:p>
    <w:p w:rsidR="004549B3" w:rsidRPr="00113ADA" w:rsidRDefault="004549B3" w:rsidP="003F6A85">
      <w:pPr>
        <w:pStyle w:val="ListParagraph"/>
        <w:numPr>
          <w:ilvl w:val="1"/>
          <w:numId w:val="24"/>
        </w:numPr>
        <w:tabs>
          <w:tab w:val="left" w:pos="540"/>
        </w:tabs>
        <w:ind w:left="540" w:hanging="630"/>
        <w:jc w:val="both"/>
        <w:rPr>
          <w:rFonts w:cs="Arial"/>
          <w:sz w:val="20"/>
          <w:szCs w:val="20"/>
        </w:rPr>
      </w:pPr>
      <w:r w:rsidRPr="00113ADA">
        <w:rPr>
          <w:rFonts w:cs="Arial"/>
          <w:sz w:val="20"/>
          <w:szCs w:val="20"/>
        </w:rPr>
        <w:t xml:space="preserve">All drawings, reports and materials prepared by the </w:t>
      </w:r>
      <w:r w:rsidR="00453B76" w:rsidRPr="00113ADA">
        <w:rPr>
          <w:rFonts w:cs="Arial"/>
          <w:sz w:val="20"/>
          <w:szCs w:val="20"/>
        </w:rPr>
        <w:t>ESCO</w:t>
      </w:r>
      <w:r w:rsidRPr="00113ADA">
        <w:rPr>
          <w:rFonts w:cs="Arial"/>
          <w:sz w:val="20"/>
          <w:szCs w:val="20"/>
        </w:rPr>
        <w:t xml:space="preserve"> specifically in performance</w:t>
      </w:r>
      <w:r w:rsidR="00B578D3">
        <w:rPr>
          <w:rFonts w:cs="Arial"/>
          <w:sz w:val="20"/>
          <w:szCs w:val="20"/>
        </w:rPr>
        <w:t xml:space="preserve"> </w:t>
      </w:r>
      <w:r w:rsidRPr="00113ADA">
        <w:rPr>
          <w:rFonts w:cs="Arial"/>
          <w:sz w:val="20"/>
          <w:szCs w:val="20"/>
        </w:rPr>
        <w:t xml:space="preserve">of the contract shall become the property </w:t>
      </w:r>
      <w:r w:rsidR="0027636C" w:rsidRPr="00113ADA">
        <w:rPr>
          <w:rFonts w:cs="Arial"/>
          <w:sz w:val="20"/>
          <w:szCs w:val="20"/>
        </w:rPr>
        <w:t xml:space="preserve">of </w:t>
      </w:r>
      <w:r w:rsidR="006604BE">
        <w:rPr>
          <w:rFonts w:cs="Arial"/>
          <w:sz w:val="20"/>
          <w:szCs w:val="20"/>
        </w:rPr>
        <w:t>Shawnee Mission</w:t>
      </w:r>
      <w:r w:rsidR="00C56B79">
        <w:rPr>
          <w:rFonts w:cs="Arial"/>
          <w:sz w:val="20"/>
          <w:szCs w:val="20"/>
        </w:rPr>
        <w:t xml:space="preserve"> School District </w:t>
      </w:r>
      <w:r w:rsidRPr="00113ADA">
        <w:rPr>
          <w:rFonts w:cs="Arial"/>
          <w:sz w:val="20"/>
          <w:szCs w:val="20"/>
        </w:rPr>
        <w:t xml:space="preserve">and shall be delivered to </w:t>
      </w:r>
      <w:r w:rsidR="006604BE">
        <w:rPr>
          <w:rFonts w:cs="Arial"/>
          <w:sz w:val="20"/>
          <w:szCs w:val="20"/>
        </w:rPr>
        <w:t>Shawnee Mission</w:t>
      </w:r>
      <w:r w:rsidR="00C56B79">
        <w:rPr>
          <w:rFonts w:cs="Arial"/>
          <w:sz w:val="20"/>
          <w:szCs w:val="20"/>
        </w:rPr>
        <w:t xml:space="preserve"> School District </w:t>
      </w:r>
      <w:r w:rsidRPr="00113ADA">
        <w:rPr>
          <w:rFonts w:cs="Arial"/>
          <w:sz w:val="20"/>
          <w:szCs w:val="20"/>
        </w:rPr>
        <w:t>requested no later than upon completion of construction.</w:t>
      </w:r>
    </w:p>
    <w:p w:rsidR="004549B3" w:rsidRPr="00AC7D60" w:rsidRDefault="004549B3" w:rsidP="002D2E76">
      <w:pPr>
        <w:tabs>
          <w:tab w:val="left" w:pos="540"/>
        </w:tabs>
        <w:jc w:val="both"/>
        <w:rPr>
          <w:rFonts w:cs="Arial"/>
          <w:sz w:val="16"/>
          <w:szCs w:val="16"/>
        </w:rPr>
      </w:pPr>
    </w:p>
    <w:p w:rsidR="004549B3" w:rsidRPr="001438DA" w:rsidRDefault="004549B3" w:rsidP="00A575EC">
      <w:pPr>
        <w:pStyle w:val="ListParagraph"/>
        <w:numPr>
          <w:ilvl w:val="1"/>
          <w:numId w:val="24"/>
        </w:numPr>
        <w:tabs>
          <w:tab w:val="left" w:pos="540"/>
        </w:tabs>
        <w:ind w:left="540" w:hanging="540"/>
        <w:jc w:val="both"/>
        <w:rPr>
          <w:rFonts w:cs="Arial"/>
          <w:sz w:val="20"/>
          <w:szCs w:val="20"/>
        </w:rPr>
      </w:pPr>
      <w:r w:rsidRPr="001438DA">
        <w:rPr>
          <w:rFonts w:cs="Arial"/>
          <w:sz w:val="20"/>
          <w:szCs w:val="20"/>
        </w:rPr>
        <w:t xml:space="preserve">Ownership of equipment, after project acceptance, must reside with </w:t>
      </w:r>
      <w:r w:rsidR="006604BE" w:rsidRPr="001438DA">
        <w:rPr>
          <w:rFonts w:cs="Arial"/>
          <w:sz w:val="20"/>
          <w:szCs w:val="20"/>
        </w:rPr>
        <w:t>Shawnee Mission</w:t>
      </w:r>
      <w:r w:rsidR="00C56B79" w:rsidRPr="001438DA">
        <w:rPr>
          <w:rFonts w:cs="Arial"/>
          <w:sz w:val="20"/>
          <w:szCs w:val="20"/>
        </w:rPr>
        <w:t xml:space="preserve"> School </w:t>
      </w:r>
      <w:r w:rsidR="00A575EC">
        <w:rPr>
          <w:rFonts w:cs="Arial"/>
          <w:sz w:val="20"/>
          <w:szCs w:val="20"/>
        </w:rPr>
        <w:t xml:space="preserve">    </w:t>
      </w:r>
      <w:r w:rsidR="00C56B79" w:rsidRPr="001438DA">
        <w:rPr>
          <w:rFonts w:cs="Arial"/>
          <w:sz w:val="20"/>
          <w:szCs w:val="20"/>
        </w:rPr>
        <w:t>District</w:t>
      </w:r>
      <w:r w:rsidR="00777735" w:rsidRPr="001438DA">
        <w:rPr>
          <w:rFonts w:cs="Arial"/>
          <w:sz w:val="20"/>
          <w:szCs w:val="20"/>
        </w:rPr>
        <w:t>.</w:t>
      </w:r>
    </w:p>
    <w:p w:rsidR="004935CA" w:rsidRPr="00AC7D60" w:rsidRDefault="004935CA" w:rsidP="001438DA">
      <w:pPr>
        <w:pStyle w:val="ListParagraph"/>
        <w:rPr>
          <w:rFonts w:cs="Arial"/>
          <w:sz w:val="16"/>
          <w:szCs w:val="16"/>
        </w:rPr>
      </w:pPr>
    </w:p>
    <w:p w:rsidR="004935CA" w:rsidRDefault="004935CA" w:rsidP="001438DA">
      <w:pPr>
        <w:pStyle w:val="ListParagraph"/>
        <w:numPr>
          <w:ilvl w:val="1"/>
          <w:numId w:val="24"/>
        </w:numPr>
        <w:tabs>
          <w:tab w:val="left" w:pos="540"/>
        </w:tabs>
        <w:jc w:val="both"/>
        <w:rPr>
          <w:rFonts w:cs="Arial"/>
          <w:sz w:val="20"/>
          <w:szCs w:val="20"/>
        </w:rPr>
      </w:pPr>
      <w:r>
        <w:rPr>
          <w:rFonts w:cs="Arial"/>
          <w:sz w:val="20"/>
          <w:szCs w:val="20"/>
        </w:rPr>
        <w:t>The District shall have the right to approve or deny any subcontractors.</w:t>
      </w:r>
    </w:p>
    <w:p w:rsidR="004935CA" w:rsidRPr="00AC7D60" w:rsidRDefault="004935CA" w:rsidP="001438DA">
      <w:pPr>
        <w:pStyle w:val="ListParagraph"/>
        <w:rPr>
          <w:rFonts w:cs="Arial"/>
          <w:sz w:val="16"/>
          <w:szCs w:val="16"/>
        </w:rPr>
      </w:pPr>
    </w:p>
    <w:p w:rsidR="00886439" w:rsidRPr="00AC7D60" w:rsidRDefault="004935CA" w:rsidP="00A575EC">
      <w:pPr>
        <w:pStyle w:val="ListParagraph"/>
        <w:numPr>
          <w:ilvl w:val="1"/>
          <w:numId w:val="24"/>
        </w:numPr>
        <w:tabs>
          <w:tab w:val="left" w:pos="540"/>
        </w:tabs>
        <w:ind w:left="540" w:hanging="540"/>
        <w:jc w:val="both"/>
        <w:rPr>
          <w:rFonts w:cs="Arial"/>
          <w:sz w:val="20"/>
          <w:szCs w:val="20"/>
        </w:rPr>
      </w:pPr>
      <w:r>
        <w:rPr>
          <w:rFonts w:cs="Arial"/>
          <w:sz w:val="20"/>
          <w:szCs w:val="20"/>
        </w:rPr>
        <w:t>ESCO and any subcontractors, suppliers, or agents shall comply with all local, state, and federal laws, ordinances</w:t>
      </w:r>
      <w:r w:rsidR="00AC7D60">
        <w:rPr>
          <w:rFonts w:cs="Arial"/>
          <w:sz w:val="20"/>
          <w:szCs w:val="20"/>
        </w:rPr>
        <w:t>, and regulations, in all bids</w:t>
      </w:r>
    </w:p>
    <w:p w:rsidR="004935CA" w:rsidRPr="00AC7D60" w:rsidRDefault="004935CA" w:rsidP="001438DA">
      <w:pPr>
        <w:pStyle w:val="ListParagraph"/>
        <w:rPr>
          <w:rFonts w:cs="Arial"/>
          <w:sz w:val="16"/>
          <w:szCs w:val="16"/>
        </w:rPr>
      </w:pPr>
    </w:p>
    <w:p w:rsidR="00A575EC" w:rsidRDefault="00521882" w:rsidP="00A575EC">
      <w:pPr>
        <w:pStyle w:val="ListParagraph"/>
        <w:numPr>
          <w:ilvl w:val="1"/>
          <w:numId w:val="24"/>
        </w:numPr>
        <w:tabs>
          <w:tab w:val="left" w:pos="540"/>
        </w:tabs>
        <w:jc w:val="both"/>
        <w:rPr>
          <w:rFonts w:cs="Arial"/>
          <w:sz w:val="20"/>
          <w:szCs w:val="20"/>
        </w:rPr>
      </w:pPr>
      <w:r w:rsidRPr="00521882">
        <w:rPr>
          <w:rFonts w:cs="Arial"/>
          <w:sz w:val="20"/>
          <w:szCs w:val="20"/>
        </w:rPr>
        <w:t>RETAINAGE</w:t>
      </w:r>
    </w:p>
    <w:p w:rsidR="00003CA5" w:rsidRDefault="00521882" w:rsidP="00AD749F">
      <w:pPr>
        <w:pStyle w:val="ListParagraph"/>
        <w:tabs>
          <w:tab w:val="left" w:pos="540"/>
        </w:tabs>
        <w:ind w:left="540"/>
        <w:jc w:val="both"/>
        <w:rPr>
          <w:rFonts w:cs="Arial"/>
          <w:sz w:val="20"/>
          <w:szCs w:val="20"/>
        </w:rPr>
      </w:pPr>
      <w:r w:rsidRPr="00A575EC">
        <w:rPr>
          <w:rFonts w:cs="Arial"/>
          <w:sz w:val="20"/>
          <w:szCs w:val="20"/>
        </w:rPr>
        <w:t>From each progress payment the Owner shall retain five percent (</w:t>
      </w:r>
      <w:r w:rsidR="00711BD4">
        <w:rPr>
          <w:rFonts w:cs="Arial"/>
          <w:sz w:val="20"/>
          <w:szCs w:val="20"/>
        </w:rPr>
        <w:t>5</w:t>
      </w:r>
      <w:r w:rsidRPr="00A575EC">
        <w:rPr>
          <w:rFonts w:cs="Arial"/>
          <w:sz w:val="20"/>
          <w:szCs w:val="20"/>
        </w:rPr>
        <w:t>%) until completion and acceptance of all work under this Contract.</w:t>
      </w:r>
    </w:p>
    <w:p w:rsidR="00A575EC" w:rsidRPr="00A575EC" w:rsidRDefault="00A575EC" w:rsidP="00A575EC">
      <w:pPr>
        <w:pStyle w:val="ListParagraph"/>
        <w:tabs>
          <w:tab w:val="left" w:pos="540"/>
        </w:tabs>
        <w:ind w:left="375"/>
        <w:jc w:val="both"/>
        <w:rPr>
          <w:rFonts w:cs="Arial"/>
          <w:sz w:val="20"/>
          <w:szCs w:val="20"/>
        </w:rPr>
      </w:pPr>
    </w:p>
    <w:p w:rsidR="00AC7D60" w:rsidRDefault="00AC7D60" w:rsidP="00AC7D60">
      <w:pPr>
        <w:tabs>
          <w:tab w:val="left" w:pos="540"/>
        </w:tabs>
        <w:jc w:val="both"/>
        <w:rPr>
          <w:rFonts w:cs="Arial"/>
          <w:b/>
          <w:sz w:val="20"/>
          <w:szCs w:val="20"/>
        </w:rPr>
      </w:pPr>
      <w:r>
        <w:rPr>
          <w:rFonts w:cs="Arial"/>
          <w:b/>
          <w:sz w:val="20"/>
          <w:szCs w:val="20"/>
        </w:rPr>
        <w:t>RFQ NO. 20-021</w:t>
      </w:r>
    </w:p>
    <w:p w:rsidR="00AC7D60" w:rsidRPr="00AC7D60" w:rsidRDefault="00AC7D60" w:rsidP="00AC7D60">
      <w:pPr>
        <w:tabs>
          <w:tab w:val="left" w:pos="540"/>
        </w:tabs>
        <w:jc w:val="both"/>
        <w:rPr>
          <w:rFonts w:cs="Arial"/>
          <w:b/>
          <w:sz w:val="20"/>
          <w:szCs w:val="20"/>
        </w:rPr>
      </w:pPr>
    </w:p>
    <w:p w:rsidR="00003CA5" w:rsidRDefault="00003CA5" w:rsidP="00003CA5">
      <w:pPr>
        <w:tabs>
          <w:tab w:val="left" w:pos="7200"/>
          <w:tab w:val="right" w:pos="9360"/>
        </w:tabs>
        <w:jc w:val="both"/>
        <w:rPr>
          <w:rFonts w:cs="Arial"/>
          <w:sz w:val="20"/>
        </w:rPr>
      </w:pPr>
      <w:r w:rsidRPr="00AC7D60">
        <w:rPr>
          <w:rFonts w:cs="Arial"/>
          <w:b/>
          <w:sz w:val="20"/>
        </w:rPr>
        <w:t>BID</w:t>
      </w:r>
      <w:r>
        <w:rPr>
          <w:rFonts w:cs="Arial"/>
          <w:sz w:val="20"/>
        </w:rPr>
        <w:t xml:space="preserve"> OF:</w:t>
      </w:r>
      <w:r>
        <w:rPr>
          <w:rFonts w:cs="Arial"/>
          <w:sz w:val="20"/>
          <w:u w:val="single"/>
        </w:rPr>
        <w:tab/>
      </w:r>
      <w:r>
        <w:rPr>
          <w:rFonts w:cs="Arial"/>
          <w:sz w:val="20"/>
          <w:u w:val="single"/>
        </w:rPr>
        <w:tab/>
      </w:r>
    </w:p>
    <w:p w:rsidR="00003CA5" w:rsidRDefault="00003CA5" w:rsidP="00003CA5">
      <w:pPr>
        <w:tabs>
          <w:tab w:val="left" w:pos="7200"/>
          <w:tab w:val="right" w:pos="9360"/>
        </w:tabs>
        <w:jc w:val="both"/>
        <w:rPr>
          <w:rFonts w:cs="Arial"/>
          <w:sz w:val="20"/>
        </w:rPr>
      </w:pPr>
    </w:p>
    <w:p w:rsidR="00003CA5" w:rsidRDefault="00003CA5" w:rsidP="00003CA5">
      <w:pPr>
        <w:tabs>
          <w:tab w:val="left" w:pos="7200"/>
          <w:tab w:val="right" w:pos="9360"/>
        </w:tabs>
        <w:ind w:left="720"/>
        <w:jc w:val="both"/>
        <w:rPr>
          <w:rFonts w:cs="Arial"/>
          <w:sz w:val="20"/>
        </w:rPr>
      </w:pPr>
      <w:r>
        <w:rPr>
          <w:rFonts w:cs="Arial"/>
          <w:sz w:val="20"/>
        </w:rPr>
        <w:t>A CORPORATON ORGANIZED AND EXISTING UNDER THE LAWS</w:t>
      </w:r>
    </w:p>
    <w:p w:rsidR="00003CA5" w:rsidRDefault="00003CA5" w:rsidP="00003CA5">
      <w:pPr>
        <w:tabs>
          <w:tab w:val="left" w:pos="7200"/>
          <w:tab w:val="right" w:pos="9360"/>
        </w:tabs>
        <w:ind w:left="720"/>
        <w:jc w:val="both"/>
        <w:rPr>
          <w:rFonts w:cs="Arial"/>
          <w:sz w:val="20"/>
        </w:rPr>
      </w:pPr>
    </w:p>
    <w:p w:rsidR="00003CA5" w:rsidRDefault="00003CA5" w:rsidP="00003CA5">
      <w:pPr>
        <w:tabs>
          <w:tab w:val="left" w:pos="7200"/>
          <w:tab w:val="right" w:pos="9360"/>
        </w:tabs>
        <w:ind w:left="720"/>
        <w:jc w:val="both"/>
        <w:rPr>
          <w:rFonts w:cs="Arial"/>
          <w:sz w:val="20"/>
        </w:rPr>
      </w:pPr>
      <w:r>
        <w:rPr>
          <w:rFonts w:cs="Arial"/>
          <w:sz w:val="20"/>
        </w:rPr>
        <w:t>OF THE</w:t>
      </w:r>
      <w:r>
        <w:rPr>
          <w:rFonts w:cs="Arial"/>
          <w:sz w:val="20"/>
          <w:u w:val="single"/>
        </w:rPr>
        <w:tab/>
      </w:r>
      <w:r>
        <w:rPr>
          <w:rFonts w:cs="Arial"/>
          <w:sz w:val="20"/>
          <w:u w:val="single"/>
        </w:rPr>
        <w:tab/>
      </w:r>
    </w:p>
    <w:p w:rsidR="00003CA5" w:rsidRDefault="00003CA5" w:rsidP="00003CA5">
      <w:pPr>
        <w:tabs>
          <w:tab w:val="left" w:pos="7200"/>
          <w:tab w:val="right" w:pos="9360"/>
        </w:tabs>
        <w:ind w:left="720"/>
        <w:jc w:val="both"/>
        <w:rPr>
          <w:rFonts w:cs="Arial"/>
          <w:sz w:val="20"/>
        </w:rPr>
      </w:pPr>
    </w:p>
    <w:p w:rsidR="00003CA5" w:rsidRDefault="00003CA5" w:rsidP="00003CA5">
      <w:pPr>
        <w:tabs>
          <w:tab w:val="left" w:pos="7200"/>
          <w:tab w:val="right" w:pos="9360"/>
        </w:tabs>
        <w:ind w:left="720"/>
        <w:jc w:val="both"/>
        <w:rPr>
          <w:rFonts w:cs="Arial"/>
          <w:sz w:val="20"/>
          <w:u w:val="single"/>
        </w:rPr>
      </w:pPr>
      <w:r>
        <w:rPr>
          <w:rFonts w:cs="Arial"/>
          <w:sz w:val="20"/>
        </w:rPr>
        <w:t>A PARTNERSHIP CONSISTING OF</w:t>
      </w:r>
      <w:r>
        <w:rPr>
          <w:rFonts w:cs="Arial"/>
          <w:sz w:val="20"/>
          <w:u w:val="single"/>
        </w:rPr>
        <w:tab/>
      </w:r>
      <w:r>
        <w:rPr>
          <w:rFonts w:cs="Arial"/>
          <w:sz w:val="20"/>
          <w:u w:val="single"/>
        </w:rPr>
        <w:tab/>
      </w:r>
    </w:p>
    <w:p w:rsidR="00003CA5" w:rsidRDefault="00003CA5" w:rsidP="00003CA5">
      <w:pPr>
        <w:tabs>
          <w:tab w:val="left" w:pos="7200"/>
          <w:tab w:val="right" w:pos="9360"/>
        </w:tabs>
        <w:ind w:left="720"/>
        <w:jc w:val="both"/>
        <w:rPr>
          <w:rFonts w:cs="Arial"/>
          <w:sz w:val="20"/>
          <w:u w:val="single"/>
        </w:rPr>
      </w:pPr>
    </w:p>
    <w:p w:rsidR="00003CA5" w:rsidRDefault="00003CA5" w:rsidP="00003CA5">
      <w:pPr>
        <w:tabs>
          <w:tab w:val="left" w:pos="7200"/>
          <w:tab w:val="right" w:pos="9360"/>
        </w:tabs>
        <w:ind w:left="720"/>
        <w:jc w:val="both"/>
        <w:rPr>
          <w:rFonts w:cs="Arial"/>
          <w:sz w:val="20"/>
        </w:rPr>
      </w:pPr>
      <w:r>
        <w:rPr>
          <w:rFonts w:cs="Arial"/>
          <w:sz w:val="20"/>
          <w:u w:val="single"/>
        </w:rPr>
        <w:tab/>
      </w:r>
      <w:r>
        <w:rPr>
          <w:rFonts w:cs="Arial"/>
          <w:sz w:val="20"/>
        </w:rPr>
        <w:t>PARTNERS:</w:t>
      </w:r>
    </w:p>
    <w:p w:rsidR="00003CA5" w:rsidRDefault="00003CA5" w:rsidP="00003CA5">
      <w:pPr>
        <w:tabs>
          <w:tab w:val="left" w:pos="7200"/>
          <w:tab w:val="right" w:pos="9360"/>
        </w:tabs>
        <w:ind w:left="720"/>
        <w:jc w:val="both"/>
        <w:rPr>
          <w:rFonts w:cs="Arial"/>
          <w:sz w:val="20"/>
        </w:rPr>
      </w:pPr>
    </w:p>
    <w:p w:rsidR="00003CA5" w:rsidRDefault="00003CA5" w:rsidP="00003CA5">
      <w:pPr>
        <w:tabs>
          <w:tab w:val="left" w:pos="7200"/>
          <w:tab w:val="right" w:pos="9360"/>
        </w:tabs>
        <w:ind w:left="720" w:hanging="720"/>
        <w:jc w:val="both"/>
        <w:rPr>
          <w:rFonts w:cs="Arial"/>
          <w:sz w:val="20"/>
        </w:rPr>
      </w:pPr>
      <w:r>
        <w:rPr>
          <w:rFonts w:cs="Arial"/>
          <w:sz w:val="20"/>
        </w:rPr>
        <w:t>OR:</w:t>
      </w:r>
      <w:r>
        <w:rPr>
          <w:rFonts w:cs="Arial"/>
          <w:sz w:val="20"/>
        </w:rPr>
        <w:tab/>
        <w:t>A SOLE PROPRIETOR; HERINAFTER CALLED THE BIDDER.</w:t>
      </w:r>
    </w:p>
    <w:p w:rsidR="00003CA5" w:rsidRDefault="00003CA5" w:rsidP="00003CA5">
      <w:pPr>
        <w:tabs>
          <w:tab w:val="left" w:pos="7200"/>
          <w:tab w:val="right" w:pos="9360"/>
        </w:tabs>
        <w:ind w:left="720" w:hanging="720"/>
        <w:jc w:val="both"/>
        <w:rPr>
          <w:rFonts w:cs="Arial"/>
          <w:sz w:val="20"/>
        </w:rPr>
      </w:pPr>
    </w:p>
    <w:p w:rsidR="00003CA5" w:rsidRDefault="00003CA5" w:rsidP="00003CA5">
      <w:pPr>
        <w:tabs>
          <w:tab w:val="left" w:pos="7200"/>
          <w:tab w:val="right" w:pos="9360"/>
        </w:tabs>
        <w:ind w:left="720" w:hanging="720"/>
        <w:jc w:val="both"/>
        <w:rPr>
          <w:rFonts w:cs="Arial"/>
          <w:sz w:val="20"/>
        </w:rPr>
      </w:pPr>
      <w:r>
        <w:rPr>
          <w:rFonts w:cs="Arial"/>
          <w:sz w:val="20"/>
        </w:rPr>
        <w:t>TO:</w:t>
      </w:r>
      <w:r>
        <w:rPr>
          <w:rFonts w:cs="Arial"/>
          <w:sz w:val="20"/>
        </w:rPr>
        <w:tab/>
        <w:t>SHAWNEE MISSION PUBLIC SCHOOLS</w:t>
      </w:r>
    </w:p>
    <w:p w:rsidR="00003CA5" w:rsidRDefault="00003CA5" w:rsidP="00003CA5">
      <w:pPr>
        <w:tabs>
          <w:tab w:val="left" w:pos="7200"/>
          <w:tab w:val="right" w:pos="9360"/>
        </w:tabs>
        <w:ind w:left="720" w:hanging="720"/>
        <w:jc w:val="both"/>
        <w:rPr>
          <w:rFonts w:cs="Arial"/>
          <w:sz w:val="20"/>
        </w:rPr>
      </w:pPr>
      <w:r>
        <w:rPr>
          <w:rFonts w:cs="Arial"/>
          <w:sz w:val="20"/>
        </w:rPr>
        <w:tab/>
        <w:t xml:space="preserve">ATTN:  </w:t>
      </w:r>
      <w:r w:rsidR="00AC7D60">
        <w:rPr>
          <w:rFonts w:cs="Arial"/>
          <w:sz w:val="20"/>
        </w:rPr>
        <w:t>Alan Menn</w:t>
      </w:r>
    </w:p>
    <w:p w:rsidR="00003CA5" w:rsidRDefault="00003CA5" w:rsidP="00003CA5">
      <w:pPr>
        <w:tabs>
          <w:tab w:val="left" w:pos="7200"/>
          <w:tab w:val="right" w:pos="9360"/>
        </w:tabs>
        <w:ind w:left="720" w:hanging="720"/>
        <w:jc w:val="both"/>
        <w:rPr>
          <w:rFonts w:cs="Arial"/>
          <w:sz w:val="20"/>
        </w:rPr>
      </w:pPr>
      <w:r>
        <w:rPr>
          <w:rFonts w:cs="Arial"/>
          <w:sz w:val="20"/>
        </w:rPr>
        <w:tab/>
      </w:r>
      <w:r w:rsidR="00AC7D60">
        <w:rPr>
          <w:rFonts w:cs="Arial"/>
          <w:sz w:val="20"/>
        </w:rPr>
        <w:t>8200 W. 71</w:t>
      </w:r>
      <w:r w:rsidR="00AC7D60" w:rsidRPr="00AC7D60">
        <w:rPr>
          <w:rFonts w:cs="Arial"/>
          <w:sz w:val="20"/>
          <w:vertAlign w:val="superscript"/>
        </w:rPr>
        <w:t>st</w:t>
      </w:r>
      <w:r w:rsidR="00AC7D60">
        <w:rPr>
          <w:rFonts w:cs="Arial"/>
          <w:sz w:val="20"/>
        </w:rPr>
        <w:t xml:space="preserve"> Street</w:t>
      </w:r>
    </w:p>
    <w:p w:rsidR="00003CA5" w:rsidRDefault="00003CA5" w:rsidP="00003CA5">
      <w:pPr>
        <w:tabs>
          <w:tab w:val="left" w:pos="7200"/>
          <w:tab w:val="right" w:pos="9360"/>
        </w:tabs>
        <w:ind w:left="720" w:hanging="720"/>
        <w:jc w:val="both"/>
        <w:rPr>
          <w:rFonts w:cs="Arial"/>
          <w:sz w:val="20"/>
        </w:rPr>
      </w:pPr>
      <w:r>
        <w:rPr>
          <w:rFonts w:cs="Arial"/>
          <w:sz w:val="20"/>
        </w:rPr>
        <w:tab/>
        <w:t>SHAWNEE MISSION KS  66204</w:t>
      </w:r>
    </w:p>
    <w:p w:rsidR="00003CA5" w:rsidRPr="007B62C1" w:rsidRDefault="00003CA5" w:rsidP="00003CA5">
      <w:pPr>
        <w:tabs>
          <w:tab w:val="left" w:pos="7200"/>
          <w:tab w:val="right" w:pos="9360"/>
        </w:tabs>
        <w:ind w:left="720" w:hanging="720"/>
        <w:jc w:val="both"/>
        <w:rPr>
          <w:rFonts w:cs="Arial"/>
          <w:sz w:val="16"/>
          <w:szCs w:val="16"/>
        </w:rPr>
      </w:pPr>
    </w:p>
    <w:p w:rsidR="00003CA5" w:rsidRDefault="00003CA5" w:rsidP="00003CA5">
      <w:pPr>
        <w:tabs>
          <w:tab w:val="left" w:pos="7200"/>
          <w:tab w:val="right" w:pos="9360"/>
        </w:tabs>
        <w:ind w:left="720" w:hanging="720"/>
        <w:jc w:val="both"/>
        <w:rPr>
          <w:rFonts w:cs="Arial"/>
          <w:sz w:val="20"/>
        </w:rPr>
      </w:pPr>
      <w:r>
        <w:rPr>
          <w:rFonts w:cs="Arial"/>
          <w:sz w:val="20"/>
        </w:rPr>
        <w:t>The undersigned acknowledges that he has received and familiarized himself with the following:</w:t>
      </w:r>
    </w:p>
    <w:p w:rsidR="00003CA5" w:rsidRDefault="00003CA5" w:rsidP="00003CA5">
      <w:pPr>
        <w:tabs>
          <w:tab w:val="left" w:pos="7200"/>
          <w:tab w:val="right" w:pos="9360"/>
        </w:tabs>
        <w:ind w:left="720" w:hanging="720"/>
        <w:jc w:val="both"/>
        <w:rPr>
          <w:rFonts w:cs="Arial"/>
          <w:sz w:val="20"/>
        </w:rPr>
      </w:pPr>
    </w:p>
    <w:p w:rsidR="00003CA5" w:rsidRDefault="00270A53" w:rsidP="00003CA5">
      <w:pPr>
        <w:tabs>
          <w:tab w:val="left" w:pos="7200"/>
          <w:tab w:val="right" w:pos="9360"/>
        </w:tabs>
        <w:ind w:left="720" w:hanging="720"/>
        <w:jc w:val="both"/>
        <w:rPr>
          <w:rFonts w:cs="Arial"/>
          <w:sz w:val="20"/>
        </w:rPr>
      </w:pPr>
      <w:r>
        <w:rPr>
          <w:rFonts w:cs="Arial"/>
          <w:sz w:val="20"/>
        </w:rPr>
        <w:tab/>
        <w:t>Request for Qualifications</w:t>
      </w:r>
    </w:p>
    <w:p w:rsidR="00003CA5" w:rsidRDefault="00003CA5" w:rsidP="00003CA5">
      <w:pPr>
        <w:tabs>
          <w:tab w:val="left" w:pos="7200"/>
          <w:tab w:val="right" w:pos="9360"/>
        </w:tabs>
        <w:ind w:left="720" w:hanging="720"/>
        <w:jc w:val="both"/>
        <w:rPr>
          <w:rFonts w:cs="Arial"/>
          <w:sz w:val="20"/>
        </w:rPr>
      </w:pPr>
      <w:r>
        <w:rPr>
          <w:rFonts w:cs="Arial"/>
          <w:sz w:val="20"/>
        </w:rPr>
        <w:tab/>
        <w:t>Shawnee Mission Public School District #512</w:t>
      </w:r>
    </w:p>
    <w:p w:rsidR="00003CA5" w:rsidRDefault="00270A53" w:rsidP="00003CA5">
      <w:pPr>
        <w:tabs>
          <w:tab w:val="left" w:pos="7200"/>
          <w:tab w:val="right" w:pos="9360"/>
        </w:tabs>
        <w:ind w:left="720" w:hanging="720"/>
        <w:jc w:val="both"/>
        <w:rPr>
          <w:rFonts w:cs="Arial"/>
          <w:sz w:val="20"/>
        </w:rPr>
      </w:pPr>
      <w:r>
        <w:rPr>
          <w:rFonts w:cs="Arial"/>
          <w:sz w:val="20"/>
        </w:rPr>
        <w:tab/>
        <w:t xml:space="preserve">RFQ Number </w:t>
      </w:r>
      <w:r w:rsidR="00AC7D60">
        <w:rPr>
          <w:rFonts w:cs="Arial"/>
          <w:sz w:val="20"/>
        </w:rPr>
        <w:t xml:space="preserve">20-021  </w:t>
      </w:r>
      <w:r w:rsidR="00003CA5">
        <w:rPr>
          <w:rFonts w:cs="Arial"/>
          <w:sz w:val="20"/>
        </w:rPr>
        <w:t>for</w:t>
      </w:r>
      <w:r w:rsidR="00AC7D60">
        <w:rPr>
          <w:rFonts w:cs="Arial"/>
          <w:sz w:val="20"/>
        </w:rPr>
        <w:t xml:space="preserve">  </w:t>
      </w:r>
      <w:r w:rsidR="00AC7D60" w:rsidRPr="00AC7D60">
        <w:rPr>
          <w:rFonts w:cs="Arial"/>
          <w:sz w:val="20"/>
          <w:u w:val="single"/>
        </w:rPr>
        <w:t>Energy Conservation Services</w:t>
      </w:r>
    </w:p>
    <w:p w:rsidR="00003CA5" w:rsidRPr="007B62C1" w:rsidRDefault="00003CA5" w:rsidP="00003CA5">
      <w:pPr>
        <w:tabs>
          <w:tab w:val="left" w:pos="7200"/>
          <w:tab w:val="right" w:pos="9360"/>
        </w:tabs>
        <w:ind w:left="720" w:hanging="720"/>
        <w:jc w:val="both"/>
        <w:rPr>
          <w:rFonts w:cs="Arial"/>
          <w:sz w:val="16"/>
          <w:szCs w:val="16"/>
        </w:rPr>
      </w:pPr>
    </w:p>
    <w:p w:rsidR="00003CA5" w:rsidRDefault="00003CA5" w:rsidP="00003CA5">
      <w:pPr>
        <w:tabs>
          <w:tab w:val="left" w:pos="3600"/>
          <w:tab w:val="left" w:pos="7200"/>
          <w:tab w:val="right" w:pos="9360"/>
        </w:tabs>
        <w:ind w:left="720" w:hanging="720"/>
        <w:jc w:val="both"/>
        <w:rPr>
          <w:rFonts w:cs="Arial"/>
          <w:sz w:val="20"/>
        </w:rPr>
      </w:pPr>
      <w:r>
        <w:rPr>
          <w:rFonts w:cs="Arial"/>
          <w:sz w:val="20"/>
        </w:rPr>
        <w:t>ADDENDA NO(s):</w:t>
      </w:r>
      <w:r>
        <w:rPr>
          <w:rFonts w:cs="Arial"/>
          <w:sz w:val="20"/>
          <w:u w:val="single"/>
        </w:rPr>
        <w:tab/>
      </w:r>
      <w:r>
        <w:rPr>
          <w:rFonts w:cs="Arial"/>
          <w:sz w:val="20"/>
        </w:rPr>
        <w:t xml:space="preserve"> Received</w:t>
      </w:r>
    </w:p>
    <w:p w:rsidR="00003CA5" w:rsidRPr="007B62C1" w:rsidRDefault="00003CA5" w:rsidP="00003CA5">
      <w:pPr>
        <w:tabs>
          <w:tab w:val="left" w:pos="720"/>
          <w:tab w:val="left" w:pos="3600"/>
          <w:tab w:val="left" w:pos="7200"/>
          <w:tab w:val="right" w:pos="9360"/>
        </w:tabs>
        <w:jc w:val="both"/>
        <w:rPr>
          <w:rFonts w:cs="Arial"/>
          <w:sz w:val="28"/>
          <w:szCs w:val="28"/>
        </w:rPr>
      </w:pPr>
    </w:p>
    <w:p w:rsidR="00003CA5" w:rsidRDefault="00003CA5" w:rsidP="00003CA5">
      <w:pPr>
        <w:tabs>
          <w:tab w:val="left" w:pos="720"/>
          <w:tab w:val="left" w:pos="3600"/>
          <w:tab w:val="left" w:pos="7200"/>
          <w:tab w:val="right" w:pos="9360"/>
        </w:tabs>
        <w:jc w:val="both"/>
        <w:rPr>
          <w:rFonts w:cs="Arial"/>
          <w:sz w:val="20"/>
        </w:rPr>
      </w:pPr>
      <w:r>
        <w:rPr>
          <w:rFonts w:cs="Arial"/>
          <w:sz w:val="20"/>
        </w:rPr>
        <w:t>In submitting this bid, it is understood that the right to reject any and all bids and to waive irregularities in the bidding has been reserved by the owner.</w:t>
      </w:r>
    </w:p>
    <w:p w:rsidR="00003CA5" w:rsidRDefault="00003CA5" w:rsidP="00003CA5">
      <w:pPr>
        <w:tabs>
          <w:tab w:val="left" w:pos="720"/>
          <w:tab w:val="left" w:pos="3600"/>
          <w:tab w:val="left" w:pos="7200"/>
          <w:tab w:val="right" w:pos="9360"/>
        </w:tabs>
        <w:jc w:val="both"/>
        <w:rPr>
          <w:rFonts w:cs="Arial"/>
          <w:sz w:val="20"/>
        </w:rPr>
      </w:pPr>
    </w:p>
    <w:p w:rsidR="00003CA5" w:rsidRDefault="00003CA5" w:rsidP="00003CA5">
      <w:pPr>
        <w:tabs>
          <w:tab w:val="left" w:pos="720"/>
          <w:tab w:val="left" w:pos="3600"/>
          <w:tab w:val="left" w:pos="7200"/>
          <w:tab w:val="right" w:pos="9360"/>
        </w:tabs>
        <w:jc w:val="both"/>
        <w:rPr>
          <w:rFonts w:cs="Arial"/>
          <w:sz w:val="20"/>
        </w:rPr>
      </w:pPr>
      <w:r>
        <w:rPr>
          <w:rFonts w:cs="Arial"/>
          <w:sz w:val="20"/>
        </w:rPr>
        <w:t>Date this</w:t>
      </w:r>
      <w:r>
        <w:rPr>
          <w:rFonts w:cs="Arial"/>
          <w:sz w:val="20"/>
          <w:u w:val="single"/>
        </w:rPr>
        <w:tab/>
      </w:r>
      <w:r>
        <w:rPr>
          <w:rFonts w:cs="Arial"/>
          <w:sz w:val="20"/>
        </w:rPr>
        <w:t xml:space="preserve"> day of</w:t>
      </w:r>
      <w:r>
        <w:rPr>
          <w:rFonts w:cs="Arial"/>
          <w:sz w:val="20"/>
          <w:u w:val="single"/>
        </w:rPr>
        <w:tab/>
      </w:r>
      <w:r w:rsidR="00AC7D60">
        <w:rPr>
          <w:rFonts w:cs="Arial"/>
          <w:sz w:val="20"/>
        </w:rPr>
        <w:t>, 2020</w:t>
      </w:r>
      <w:r>
        <w:rPr>
          <w:rFonts w:cs="Arial"/>
          <w:sz w:val="20"/>
        </w:rPr>
        <w:t>.</w:t>
      </w:r>
    </w:p>
    <w:p w:rsidR="00AC7D60" w:rsidRDefault="00AC7D60" w:rsidP="00AC7D60">
      <w:pPr>
        <w:tabs>
          <w:tab w:val="left" w:pos="720"/>
          <w:tab w:val="left" w:pos="3600"/>
          <w:tab w:val="left" w:pos="7200"/>
          <w:tab w:val="right" w:pos="9360"/>
        </w:tabs>
        <w:jc w:val="both"/>
        <w:rPr>
          <w:rFonts w:cs="Arial"/>
          <w:sz w:val="20"/>
        </w:rPr>
      </w:pPr>
    </w:p>
    <w:p w:rsidR="00343677" w:rsidRDefault="00343677" w:rsidP="00343677">
      <w:pPr>
        <w:pBdr>
          <w:bottom w:val="single" w:sz="12" w:space="3" w:color="auto"/>
        </w:pBdr>
        <w:rPr>
          <w:rFonts w:ascii="Comic Sans MS" w:hAnsi="Comic Sans MS"/>
          <w:bCs/>
          <w:sz w:val="20"/>
          <w:szCs w:val="24"/>
        </w:rPr>
      </w:pPr>
    </w:p>
    <w:p w:rsidR="00343677" w:rsidRPr="007C4D02" w:rsidRDefault="00343677" w:rsidP="00343677">
      <w:pPr>
        <w:rPr>
          <w:rFonts w:ascii="Times New Roman" w:hAnsi="Times New Roman"/>
          <w:bCs/>
        </w:rPr>
      </w:pPr>
      <w:r w:rsidRPr="007C4D02">
        <w:rPr>
          <w:rFonts w:ascii="Times New Roman" w:hAnsi="Times New Roman"/>
          <w:bCs/>
        </w:rPr>
        <w:t>Company</w:t>
      </w:r>
    </w:p>
    <w:p w:rsidR="00343677" w:rsidRDefault="00343677" w:rsidP="00343677">
      <w:pPr>
        <w:pBdr>
          <w:bottom w:val="single" w:sz="12" w:space="1" w:color="auto"/>
        </w:pBdr>
        <w:rPr>
          <w:rFonts w:ascii="Times New Roman" w:hAnsi="Times New Roman"/>
          <w:bCs/>
        </w:rPr>
      </w:pPr>
    </w:p>
    <w:p w:rsidR="00343677" w:rsidRPr="007C4D02" w:rsidRDefault="00343677" w:rsidP="00343677">
      <w:pPr>
        <w:pBdr>
          <w:bottom w:val="single" w:sz="12" w:space="1" w:color="auto"/>
        </w:pBdr>
        <w:rPr>
          <w:rFonts w:ascii="Times New Roman" w:hAnsi="Times New Roman"/>
          <w:bCs/>
        </w:rPr>
      </w:pPr>
    </w:p>
    <w:p w:rsidR="00343677" w:rsidRPr="007C4D02" w:rsidRDefault="00343677" w:rsidP="00343677">
      <w:pPr>
        <w:rPr>
          <w:rFonts w:ascii="Times New Roman" w:hAnsi="Times New Roman"/>
          <w:bCs/>
        </w:rPr>
      </w:pPr>
      <w:r w:rsidRPr="007C4D02">
        <w:rPr>
          <w:rFonts w:ascii="Times New Roman" w:hAnsi="Times New Roman"/>
          <w:bCs/>
        </w:rPr>
        <w:t>Address</w:t>
      </w:r>
    </w:p>
    <w:p w:rsidR="00343677" w:rsidRDefault="00343677" w:rsidP="00343677">
      <w:pPr>
        <w:pBdr>
          <w:bottom w:val="single" w:sz="12" w:space="1" w:color="auto"/>
        </w:pBdr>
        <w:rPr>
          <w:rFonts w:ascii="Times New Roman" w:hAnsi="Times New Roman"/>
          <w:bCs/>
        </w:rPr>
      </w:pPr>
    </w:p>
    <w:p w:rsidR="00343677" w:rsidRPr="007C4D02" w:rsidRDefault="00343677" w:rsidP="00343677">
      <w:pPr>
        <w:pBdr>
          <w:bottom w:val="single" w:sz="12" w:space="1" w:color="auto"/>
        </w:pBdr>
        <w:rPr>
          <w:rFonts w:ascii="Times New Roman" w:hAnsi="Times New Roman"/>
          <w:bCs/>
        </w:rPr>
      </w:pPr>
    </w:p>
    <w:p w:rsidR="00343677" w:rsidRPr="007C4D02" w:rsidRDefault="00343677" w:rsidP="00343677">
      <w:pPr>
        <w:rPr>
          <w:rFonts w:ascii="Times New Roman" w:hAnsi="Times New Roman"/>
          <w:bCs/>
        </w:rPr>
      </w:pPr>
      <w:r w:rsidRPr="007C4D02">
        <w:rPr>
          <w:rFonts w:ascii="Times New Roman" w:hAnsi="Times New Roman"/>
          <w:bCs/>
        </w:rPr>
        <w:t>City                                    State                                          ZIP</w:t>
      </w:r>
    </w:p>
    <w:p w:rsidR="00343677" w:rsidRDefault="00343677" w:rsidP="00343677">
      <w:pPr>
        <w:pBdr>
          <w:bottom w:val="single" w:sz="12" w:space="1" w:color="auto"/>
        </w:pBdr>
        <w:rPr>
          <w:rFonts w:ascii="Times New Roman" w:hAnsi="Times New Roman"/>
          <w:bCs/>
        </w:rPr>
      </w:pPr>
    </w:p>
    <w:p w:rsidR="00343677" w:rsidRPr="007C4D02" w:rsidRDefault="00343677" w:rsidP="00343677">
      <w:pPr>
        <w:pBdr>
          <w:bottom w:val="single" w:sz="12" w:space="1" w:color="auto"/>
        </w:pBdr>
        <w:rPr>
          <w:rFonts w:ascii="Times New Roman" w:hAnsi="Times New Roman"/>
          <w:bCs/>
        </w:rPr>
      </w:pPr>
    </w:p>
    <w:p w:rsidR="00343677" w:rsidRPr="007C4D02" w:rsidRDefault="00343677" w:rsidP="00343677">
      <w:pPr>
        <w:rPr>
          <w:rFonts w:ascii="Times New Roman" w:hAnsi="Times New Roman"/>
          <w:bCs/>
        </w:rPr>
      </w:pPr>
      <w:r w:rsidRPr="007C4D02">
        <w:rPr>
          <w:rFonts w:ascii="Times New Roman" w:hAnsi="Times New Roman"/>
          <w:bCs/>
        </w:rPr>
        <w:t>Phone                                                    Fax</w:t>
      </w:r>
    </w:p>
    <w:p w:rsidR="00343677" w:rsidRDefault="00343677" w:rsidP="00343677">
      <w:pPr>
        <w:pBdr>
          <w:bottom w:val="single" w:sz="12" w:space="1" w:color="auto"/>
        </w:pBdr>
        <w:rPr>
          <w:rFonts w:ascii="Times New Roman" w:hAnsi="Times New Roman"/>
          <w:bCs/>
        </w:rPr>
      </w:pPr>
    </w:p>
    <w:p w:rsidR="00343677" w:rsidRPr="007C4D02" w:rsidRDefault="00343677" w:rsidP="00343677">
      <w:pPr>
        <w:pBdr>
          <w:bottom w:val="single" w:sz="12" w:space="1" w:color="auto"/>
        </w:pBdr>
        <w:rPr>
          <w:rFonts w:ascii="Times New Roman" w:hAnsi="Times New Roman"/>
          <w:bCs/>
        </w:rPr>
      </w:pPr>
    </w:p>
    <w:p w:rsidR="00343677" w:rsidRPr="007C4D02" w:rsidRDefault="00343677" w:rsidP="00343677">
      <w:pPr>
        <w:rPr>
          <w:rFonts w:ascii="Times New Roman" w:hAnsi="Times New Roman"/>
          <w:bCs/>
        </w:rPr>
      </w:pPr>
      <w:r>
        <w:rPr>
          <w:rFonts w:ascii="Times New Roman" w:hAnsi="Times New Roman"/>
          <w:bCs/>
        </w:rPr>
        <w:t>Email Address</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sidRPr="007C4D02">
        <w:rPr>
          <w:rFonts w:ascii="Times New Roman" w:hAnsi="Times New Roman"/>
          <w:bCs/>
        </w:rPr>
        <w:t>Website Address</w:t>
      </w:r>
      <w:r>
        <w:rPr>
          <w:rFonts w:ascii="Times New Roman" w:hAnsi="Times New Roman"/>
          <w:bCs/>
        </w:rPr>
        <w:tab/>
      </w:r>
      <w:r>
        <w:rPr>
          <w:rFonts w:ascii="Times New Roman" w:hAnsi="Times New Roman"/>
          <w:bCs/>
        </w:rPr>
        <w:tab/>
      </w:r>
      <w:r>
        <w:rPr>
          <w:rFonts w:ascii="Times New Roman" w:hAnsi="Times New Roman"/>
          <w:bCs/>
        </w:rPr>
        <w:tab/>
        <w:t>Tax ID #</w:t>
      </w:r>
    </w:p>
    <w:p w:rsidR="00343677" w:rsidRPr="007C4D02" w:rsidRDefault="00343677" w:rsidP="00343677">
      <w:pPr>
        <w:pBdr>
          <w:bottom w:val="single" w:sz="12" w:space="1" w:color="auto"/>
        </w:pBdr>
        <w:rPr>
          <w:rFonts w:ascii="Times New Roman" w:hAnsi="Times New Roman"/>
          <w:bCs/>
        </w:rPr>
      </w:pPr>
    </w:p>
    <w:p w:rsidR="00343677" w:rsidRPr="007C4D02" w:rsidRDefault="00343677" w:rsidP="00343677">
      <w:pPr>
        <w:pBdr>
          <w:bottom w:val="single" w:sz="12" w:space="1" w:color="auto"/>
        </w:pBdr>
        <w:rPr>
          <w:rFonts w:ascii="Times New Roman" w:hAnsi="Times New Roman"/>
          <w:bCs/>
        </w:rPr>
      </w:pPr>
    </w:p>
    <w:p w:rsidR="00343677" w:rsidRPr="007C4D02" w:rsidRDefault="00343677" w:rsidP="00343677">
      <w:pPr>
        <w:rPr>
          <w:rFonts w:ascii="Times New Roman" w:hAnsi="Times New Roman"/>
          <w:bCs/>
        </w:rPr>
      </w:pPr>
      <w:r w:rsidRPr="007C4D02">
        <w:rPr>
          <w:rFonts w:ascii="Times New Roman" w:hAnsi="Times New Roman"/>
          <w:bCs/>
        </w:rPr>
        <w:t>AUTHORIZED SIGNATURE</w:t>
      </w:r>
    </w:p>
    <w:p w:rsidR="00343677" w:rsidRDefault="00343677" w:rsidP="00343677">
      <w:pPr>
        <w:pBdr>
          <w:bottom w:val="single" w:sz="12" w:space="1" w:color="auto"/>
        </w:pBdr>
        <w:rPr>
          <w:rFonts w:ascii="Times New Roman" w:hAnsi="Times New Roman"/>
          <w:bCs/>
        </w:rPr>
      </w:pPr>
    </w:p>
    <w:p w:rsidR="00343677" w:rsidRPr="007C4D02" w:rsidRDefault="00343677" w:rsidP="00343677">
      <w:pPr>
        <w:pBdr>
          <w:bottom w:val="single" w:sz="12" w:space="1" w:color="auto"/>
        </w:pBdr>
        <w:rPr>
          <w:rFonts w:ascii="Times New Roman" w:hAnsi="Times New Roman"/>
          <w:bCs/>
        </w:rPr>
      </w:pPr>
    </w:p>
    <w:p w:rsidR="00003CA5" w:rsidRPr="00343677" w:rsidRDefault="00343677" w:rsidP="00343677">
      <w:pPr>
        <w:rPr>
          <w:rFonts w:ascii="Times New Roman" w:hAnsi="Times New Roman"/>
          <w:bCs/>
        </w:rPr>
      </w:pPr>
      <w:r>
        <w:rPr>
          <w:rFonts w:ascii="Times New Roman" w:hAnsi="Times New Roman"/>
          <w:bCs/>
        </w:rPr>
        <w:t>PLEASE PRINT NAME</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Date</w:t>
      </w:r>
    </w:p>
    <w:p w:rsidR="00003CA5" w:rsidRPr="00003CA5" w:rsidRDefault="00003CA5" w:rsidP="00003CA5">
      <w:pPr>
        <w:tabs>
          <w:tab w:val="left" w:pos="720"/>
          <w:tab w:val="left" w:pos="3600"/>
          <w:tab w:val="left" w:pos="7200"/>
          <w:tab w:val="right" w:pos="9360"/>
        </w:tabs>
        <w:jc w:val="center"/>
        <w:rPr>
          <w:rFonts w:ascii="Times New Roman" w:hAnsi="Times New Roman"/>
          <w:sz w:val="20"/>
          <w:szCs w:val="20"/>
        </w:rPr>
      </w:pPr>
      <w:r w:rsidRPr="00003CA5">
        <w:rPr>
          <w:rFonts w:ascii="Times New Roman" w:hAnsi="Times New Roman"/>
          <w:b/>
          <w:bCs/>
          <w:sz w:val="20"/>
          <w:szCs w:val="20"/>
          <w:u w:val="single"/>
        </w:rPr>
        <w:t>Terms and Conditions</w:t>
      </w:r>
    </w:p>
    <w:p w:rsidR="00003CA5" w:rsidRPr="00003CA5" w:rsidRDefault="00003CA5" w:rsidP="00003CA5">
      <w:pPr>
        <w:tabs>
          <w:tab w:val="left" w:pos="720"/>
          <w:tab w:val="left" w:pos="3600"/>
          <w:tab w:val="left" w:pos="7200"/>
          <w:tab w:val="right" w:pos="9360"/>
        </w:tabs>
        <w:jc w:val="center"/>
        <w:rPr>
          <w:rFonts w:ascii="Times New Roman" w:hAnsi="Times New Roman"/>
          <w:sz w:val="20"/>
          <w:szCs w:val="20"/>
        </w:rPr>
      </w:pPr>
    </w:p>
    <w:p w:rsidR="00003CA5" w:rsidRPr="00003CA5" w:rsidRDefault="00003CA5" w:rsidP="00003CA5">
      <w:pPr>
        <w:rPr>
          <w:rFonts w:ascii="Times New Roman" w:hAnsi="Times New Roman"/>
          <w:sz w:val="20"/>
          <w:szCs w:val="20"/>
        </w:rPr>
      </w:pPr>
    </w:p>
    <w:tbl>
      <w:tblPr>
        <w:tblW w:w="0" w:type="auto"/>
        <w:tblLook w:val="0000" w:firstRow="0" w:lastRow="0" w:firstColumn="0" w:lastColumn="0" w:noHBand="0" w:noVBand="0"/>
      </w:tblPr>
      <w:tblGrid>
        <w:gridCol w:w="588"/>
        <w:gridCol w:w="8988"/>
      </w:tblGrid>
      <w:tr w:rsidR="00003CA5" w:rsidRPr="00003CA5" w:rsidTr="004D2114">
        <w:tc>
          <w:tcPr>
            <w:tcW w:w="588" w:type="dxa"/>
          </w:tcPr>
          <w:p w:rsidR="00003CA5" w:rsidRPr="00003CA5" w:rsidRDefault="00003CA5" w:rsidP="00003CA5">
            <w:pPr>
              <w:tabs>
                <w:tab w:val="left" w:pos="720"/>
                <w:tab w:val="left" w:pos="3600"/>
                <w:tab w:val="left" w:pos="7200"/>
                <w:tab w:val="right" w:pos="9360"/>
              </w:tabs>
              <w:jc w:val="center"/>
              <w:rPr>
                <w:rFonts w:ascii="Times New Roman" w:hAnsi="Times New Roman"/>
                <w:sz w:val="20"/>
                <w:szCs w:val="20"/>
              </w:rPr>
            </w:pPr>
            <w:r w:rsidRPr="00003CA5">
              <w:rPr>
                <w:rFonts w:ascii="Times New Roman" w:hAnsi="Times New Roman"/>
                <w:sz w:val="20"/>
                <w:szCs w:val="20"/>
              </w:rPr>
              <w:t>A.</w:t>
            </w:r>
          </w:p>
        </w:tc>
        <w:tc>
          <w:tcPr>
            <w:tcW w:w="8988" w:type="dxa"/>
          </w:tcPr>
          <w:p w:rsidR="00003CA5" w:rsidRPr="00003CA5" w:rsidRDefault="00003CA5" w:rsidP="00003CA5">
            <w:pPr>
              <w:tabs>
                <w:tab w:val="left" w:pos="720"/>
                <w:tab w:val="left" w:pos="3600"/>
                <w:tab w:val="left" w:pos="7200"/>
                <w:tab w:val="right" w:pos="9360"/>
              </w:tabs>
              <w:jc w:val="both"/>
              <w:rPr>
                <w:rFonts w:ascii="Times New Roman" w:hAnsi="Times New Roman"/>
                <w:sz w:val="20"/>
                <w:szCs w:val="20"/>
              </w:rPr>
            </w:pPr>
            <w:r w:rsidRPr="00003CA5">
              <w:rPr>
                <w:rFonts w:ascii="Times New Roman" w:hAnsi="Times New Roman"/>
                <w:sz w:val="20"/>
                <w:szCs w:val="20"/>
              </w:rPr>
              <w:t>Bid Requirements and Considerations:</w:t>
            </w:r>
          </w:p>
          <w:p w:rsidR="00003CA5" w:rsidRPr="00003CA5" w:rsidRDefault="00003CA5" w:rsidP="00003CA5">
            <w:pPr>
              <w:tabs>
                <w:tab w:val="left" w:pos="720"/>
                <w:tab w:val="left" w:pos="3600"/>
                <w:tab w:val="left" w:pos="7200"/>
                <w:tab w:val="right" w:pos="9360"/>
              </w:tabs>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1.</w:t>
            </w:r>
            <w:r w:rsidRPr="00003CA5">
              <w:rPr>
                <w:rFonts w:ascii="Times New Roman" w:hAnsi="Times New Roman"/>
                <w:sz w:val="20"/>
                <w:szCs w:val="20"/>
              </w:rPr>
              <w:tab/>
              <w:t>The Board of Education reserves the right to reject any or all bids, to accept any item or items in the bid, and to waive any informality in bids.</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2.</w:t>
            </w:r>
            <w:r w:rsidRPr="00003CA5">
              <w:rPr>
                <w:rFonts w:ascii="Times New Roman" w:hAnsi="Times New Roman"/>
                <w:sz w:val="20"/>
                <w:szCs w:val="20"/>
              </w:rPr>
              <w:tab/>
              <w:t>Each bid must be completed on SMSD bid forms.</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3.</w:t>
            </w:r>
            <w:r w:rsidRPr="00003CA5">
              <w:rPr>
                <w:rFonts w:ascii="Times New Roman" w:hAnsi="Times New Roman"/>
                <w:sz w:val="20"/>
                <w:szCs w:val="20"/>
              </w:rPr>
              <w:tab/>
              <w:t>Alternate bids will be considered only if the alternate properly meets specifications outlined in the bid.</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4.</w:t>
            </w:r>
            <w:r w:rsidRPr="00003CA5">
              <w:rPr>
                <w:rFonts w:ascii="Times New Roman" w:hAnsi="Times New Roman"/>
                <w:sz w:val="20"/>
                <w:szCs w:val="20"/>
              </w:rPr>
              <w:tab/>
              <w:t>Each bid shall be accompanied by bid security in the amount of five percent (5%) of the base bid, made payable unconditionally to the school district.  This security will be submitted as evidence of good faith as a guarantee that, if awarded the contract, the bidder will execute required bonds and insurance within ten (10) days after receipt of Notice to Proceed.</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5.</w:t>
            </w:r>
            <w:r w:rsidRPr="00003CA5">
              <w:rPr>
                <w:rFonts w:ascii="Times New Roman" w:hAnsi="Times New Roman"/>
                <w:sz w:val="20"/>
                <w:szCs w:val="20"/>
              </w:rPr>
              <w:tab/>
              <w:t>Each bidder shall carefully examine the bidding documents and thoroughly inform himself with all requirements prior to submitting a bid.  Should a bidder find discrepancies or ambiguities in, or omission from bidding documents, or should he be in doubt as to their meaning, he will at one and at least three days prior to bid date, notify the school district.  Any subsequent addenda sent to bidders will become part of the contract documents.</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6.</w:t>
            </w:r>
            <w:r w:rsidRPr="00003CA5">
              <w:rPr>
                <w:rFonts w:ascii="Times New Roman" w:hAnsi="Times New Roman"/>
                <w:sz w:val="20"/>
                <w:szCs w:val="20"/>
              </w:rPr>
              <w:tab/>
              <w:t xml:space="preserve">Prior to submitting a bid, each bidder shall examine and thoroughly familiarize himself with all existing conditions; including applicable laws, codes, ordinances, rules, and regulations that will affect his work.  </w:t>
            </w:r>
            <w:r w:rsidRPr="00003CA5">
              <w:rPr>
                <w:rFonts w:ascii="Times New Roman" w:hAnsi="Times New Roman"/>
                <w:sz w:val="20"/>
                <w:szCs w:val="20"/>
                <w:u w:val="single"/>
              </w:rPr>
              <w:t>Bidders shall visit the site</w:t>
            </w:r>
            <w:r w:rsidRPr="00003CA5">
              <w:rPr>
                <w:rFonts w:ascii="Times New Roman" w:hAnsi="Times New Roman"/>
                <w:sz w:val="20"/>
                <w:szCs w:val="20"/>
              </w:rPr>
              <w:t>, examine the existing conditions, and shall ascertain by reasonable means, all conditions that will in any manner affect the work.  Contractors and/or bidders are required to check in with building authorities at the school immediately upon entering the school premises.</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7.</w:t>
            </w:r>
            <w:r w:rsidRPr="00003CA5">
              <w:rPr>
                <w:rFonts w:ascii="Times New Roman" w:hAnsi="Times New Roman"/>
                <w:sz w:val="20"/>
                <w:szCs w:val="20"/>
              </w:rPr>
              <w:tab/>
              <w:t>Prices quoted are to be free of all Federal, state, and local taxes, unless otherwise imposed by a governmental body and applicable to the work or material.  The school district will obtain from the State of Kansas a sales tax exemption certificate number.  The sales tax exemption certificate will permit the contractor to purchase materials for incorporation into this project without paying sales tax, provided that the contractor furnishes the certificate number to the supplier.</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8.</w:t>
            </w:r>
            <w:r w:rsidRPr="00003CA5">
              <w:rPr>
                <w:rFonts w:ascii="Times New Roman" w:hAnsi="Times New Roman"/>
                <w:sz w:val="20"/>
                <w:szCs w:val="20"/>
              </w:rPr>
              <w:tab/>
              <w:t>When submitting a substitute article as equal, the full name and illustrated description must be given.  The Board of Education reserves the right, however, to decide upon its suitability for the intended use.  Upon request, samples of substitute articles must be submitted.</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9.</w:t>
            </w:r>
            <w:r w:rsidRPr="00003CA5">
              <w:rPr>
                <w:rFonts w:ascii="Times New Roman" w:hAnsi="Times New Roman"/>
                <w:sz w:val="20"/>
                <w:szCs w:val="20"/>
              </w:rPr>
              <w:tab/>
              <w:t>Envelopes containing bids must be sealed and marked on the lower-left hand corner with the firm name and address of the bidder, bid number, bid opening date, and bid opening time.</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972" w:hanging="480"/>
              <w:jc w:val="both"/>
              <w:rPr>
                <w:rFonts w:ascii="Times New Roman" w:hAnsi="Times New Roman"/>
                <w:sz w:val="20"/>
                <w:szCs w:val="20"/>
              </w:rPr>
            </w:pPr>
            <w:r w:rsidRPr="00003CA5">
              <w:rPr>
                <w:rFonts w:ascii="Times New Roman" w:hAnsi="Times New Roman"/>
                <w:sz w:val="20"/>
                <w:szCs w:val="20"/>
              </w:rPr>
              <w:t>a.</w:t>
            </w:r>
            <w:r w:rsidRPr="00003CA5">
              <w:rPr>
                <w:rFonts w:ascii="Times New Roman" w:hAnsi="Times New Roman"/>
                <w:sz w:val="20"/>
                <w:szCs w:val="20"/>
              </w:rPr>
              <w:tab/>
              <w:t>No special effort shall be made to sort incoming mail for potential bids.</w:t>
            </w:r>
          </w:p>
          <w:p w:rsidR="00003CA5" w:rsidRPr="00003CA5" w:rsidRDefault="00003CA5" w:rsidP="00003CA5">
            <w:pPr>
              <w:tabs>
                <w:tab w:val="left" w:pos="3600"/>
                <w:tab w:val="left" w:pos="7200"/>
                <w:tab w:val="right" w:pos="9360"/>
              </w:tabs>
              <w:ind w:left="972" w:hanging="480"/>
              <w:jc w:val="both"/>
              <w:rPr>
                <w:rFonts w:ascii="Times New Roman" w:hAnsi="Times New Roman"/>
                <w:sz w:val="20"/>
                <w:szCs w:val="20"/>
              </w:rPr>
            </w:pPr>
            <w:r w:rsidRPr="00003CA5">
              <w:rPr>
                <w:rFonts w:ascii="Times New Roman" w:hAnsi="Times New Roman"/>
                <w:sz w:val="20"/>
                <w:szCs w:val="20"/>
              </w:rPr>
              <w:t>b.</w:t>
            </w:r>
            <w:r w:rsidRPr="00003CA5">
              <w:rPr>
                <w:rFonts w:ascii="Times New Roman" w:hAnsi="Times New Roman"/>
                <w:sz w:val="20"/>
                <w:szCs w:val="20"/>
              </w:rPr>
              <w:tab/>
              <w:t>Bids not at the appointed place at time of bid opening will be rejected.</w:t>
            </w:r>
          </w:p>
          <w:p w:rsidR="00003CA5" w:rsidRPr="00003CA5" w:rsidRDefault="00003CA5" w:rsidP="00003CA5">
            <w:pPr>
              <w:tabs>
                <w:tab w:val="left" w:pos="3600"/>
                <w:tab w:val="left" w:pos="7200"/>
                <w:tab w:val="right" w:pos="9360"/>
              </w:tabs>
              <w:ind w:left="972" w:hanging="480"/>
              <w:jc w:val="both"/>
              <w:rPr>
                <w:rFonts w:ascii="Times New Roman" w:hAnsi="Times New Roman"/>
                <w:sz w:val="20"/>
                <w:szCs w:val="20"/>
              </w:rPr>
            </w:pPr>
            <w:r w:rsidRPr="00003CA5">
              <w:rPr>
                <w:rFonts w:ascii="Times New Roman" w:hAnsi="Times New Roman"/>
                <w:sz w:val="20"/>
                <w:szCs w:val="20"/>
              </w:rPr>
              <w:t>c.</w:t>
            </w:r>
            <w:r w:rsidRPr="00003CA5">
              <w:rPr>
                <w:rFonts w:ascii="Times New Roman" w:hAnsi="Times New Roman"/>
                <w:sz w:val="20"/>
                <w:szCs w:val="20"/>
              </w:rPr>
              <w:tab/>
              <w:t>Faxed Bid/Proposals will not be accepted as sealed bids.</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10.</w:t>
            </w:r>
            <w:r w:rsidRPr="00003CA5">
              <w:rPr>
                <w:rFonts w:ascii="Times New Roman" w:hAnsi="Times New Roman"/>
                <w:sz w:val="20"/>
                <w:szCs w:val="20"/>
              </w:rPr>
              <w:tab/>
              <w:t>If bid is accepted, USD #512 must be supplied with seller’s employer identification number of social security number, per IRS regulations.</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11.</w:t>
            </w:r>
            <w:r w:rsidRPr="00003CA5">
              <w:rPr>
                <w:rFonts w:ascii="Times New Roman" w:hAnsi="Times New Roman"/>
                <w:sz w:val="20"/>
                <w:szCs w:val="20"/>
              </w:rPr>
              <w:tab/>
              <w:t>Each contractor is responsible for his/her own worker’s compensation and liability insurance coverage.  Shawnee Mission Unified School District #512 assumes this COVERAGE IS INCLUDED IN THE PRICE OF EACH BID TOTAL.</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12.</w:t>
            </w:r>
            <w:r w:rsidRPr="00003CA5">
              <w:rPr>
                <w:rFonts w:ascii="Times New Roman" w:hAnsi="Times New Roman"/>
                <w:sz w:val="20"/>
                <w:szCs w:val="20"/>
              </w:rPr>
              <w:tab/>
              <w:t>Any catalog, brand name or manufacturer’s reference used herein is intended to be descriptive and not restrictive.  Offers on any reputable manufacturer’s regularly produced product which is similar and substantially equivalent will be considered.  SMSD reserves the right to make final decisions as to the acceptability of comparable items.</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13.</w:t>
            </w:r>
            <w:r w:rsidRPr="00003CA5">
              <w:rPr>
                <w:rFonts w:ascii="Times New Roman" w:hAnsi="Times New Roman"/>
                <w:sz w:val="20"/>
                <w:szCs w:val="20"/>
              </w:rPr>
              <w:tab/>
              <w:t>Vendors who do not bid, but wish to remain on our bid list, should notify the Shawnee Mission USD #512 Purchasing Department in writing using the enclosed “Notice of No Response” form.  Failure to do so may result in removal from this list.</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14.</w:t>
            </w:r>
            <w:r w:rsidRPr="00003CA5">
              <w:rPr>
                <w:rFonts w:ascii="Times New Roman" w:hAnsi="Times New Roman"/>
                <w:sz w:val="20"/>
                <w:szCs w:val="20"/>
              </w:rPr>
              <w:tab/>
              <w:t>If required by the bid form, the contractor shall submit with his bid a list of subcontractors and other persons or organizations that will perform work on this project.</w:t>
            </w:r>
          </w:p>
          <w:p w:rsidR="00003CA5" w:rsidRPr="00003CA5" w:rsidRDefault="00003CA5" w:rsidP="00003CA5">
            <w:pPr>
              <w:tabs>
                <w:tab w:val="left" w:pos="3600"/>
                <w:tab w:val="left" w:pos="7200"/>
                <w:tab w:val="right" w:pos="9360"/>
              </w:tabs>
              <w:jc w:val="both"/>
              <w:rPr>
                <w:rFonts w:ascii="Times New Roman" w:hAnsi="Times New Roman"/>
                <w:sz w:val="20"/>
                <w:szCs w:val="20"/>
              </w:rPr>
            </w:pPr>
          </w:p>
        </w:tc>
      </w:tr>
      <w:tr w:rsidR="00003CA5" w:rsidRPr="00003CA5" w:rsidTr="004D2114">
        <w:tc>
          <w:tcPr>
            <w:tcW w:w="588" w:type="dxa"/>
          </w:tcPr>
          <w:p w:rsidR="00003CA5" w:rsidRPr="00003CA5" w:rsidRDefault="00003CA5" w:rsidP="00003CA5">
            <w:pPr>
              <w:tabs>
                <w:tab w:val="left" w:pos="720"/>
                <w:tab w:val="left" w:pos="3600"/>
                <w:tab w:val="left" w:pos="7200"/>
                <w:tab w:val="right" w:pos="9360"/>
              </w:tabs>
              <w:rPr>
                <w:rFonts w:ascii="Times New Roman" w:hAnsi="Times New Roman"/>
                <w:sz w:val="20"/>
                <w:szCs w:val="20"/>
              </w:rPr>
            </w:pPr>
            <w:r w:rsidRPr="00003CA5">
              <w:rPr>
                <w:rFonts w:ascii="Times New Roman" w:hAnsi="Times New Roman"/>
                <w:sz w:val="20"/>
                <w:szCs w:val="20"/>
              </w:rPr>
              <w:t>B.</w:t>
            </w:r>
          </w:p>
        </w:tc>
        <w:tc>
          <w:tcPr>
            <w:tcW w:w="8988" w:type="dxa"/>
          </w:tcPr>
          <w:p w:rsidR="00003CA5" w:rsidRPr="00003CA5" w:rsidRDefault="00003CA5" w:rsidP="00003CA5">
            <w:pPr>
              <w:tabs>
                <w:tab w:val="left" w:pos="720"/>
                <w:tab w:val="left" w:pos="3600"/>
                <w:tab w:val="left" w:pos="7200"/>
                <w:tab w:val="right" w:pos="9360"/>
              </w:tabs>
              <w:jc w:val="both"/>
              <w:rPr>
                <w:rFonts w:ascii="Times New Roman" w:hAnsi="Times New Roman"/>
                <w:sz w:val="20"/>
                <w:szCs w:val="20"/>
              </w:rPr>
            </w:pPr>
            <w:r w:rsidRPr="00003CA5">
              <w:rPr>
                <w:rFonts w:ascii="Times New Roman" w:hAnsi="Times New Roman"/>
                <w:sz w:val="20"/>
                <w:szCs w:val="20"/>
              </w:rPr>
              <w:t>Form and Requirements of the Contract:</w:t>
            </w:r>
          </w:p>
        </w:tc>
      </w:tr>
      <w:tr w:rsidR="00003CA5" w:rsidRPr="00003CA5" w:rsidTr="004D2114">
        <w:tc>
          <w:tcPr>
            <w:tcW w:w="588" w:type="dxa"/>
          </w:tcPr>
          <w:p w:rsidR="00003CA5" w:rsidRPr="00003CA5" w:rsidRDefault="00003CA5" w:rsidP="00003CA5">
            <w:pPr>
              <w:tabs>
                <w:tab w:val="left" w:pos="720"/>
                <w:tab w:val="left" w:pos="3600"/>
                <w:tab w:val="left" w:pos="7200"/>
                <w:tab w:val="right" w:pos="9360"/>
              </w:tabs>
              <w:rPr>
                <w:rFonts w:ascii="Times New Roman" w:hAnsi="Times New Roman"/>
                <w:sz w:val="20"/>
                <w:szCs w:val="20"/>
              </w:rPr>
            </w:pPr>
          </w:p>
        </w:tc>
        <w:tc>
          <w:tcPr>
            <w:tcW w:w="8988" w:type="dxa"/>
          </w:tcPr>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1.</w:t>
            </w:r>
            <w:r w:rsidRPr="00003CA5">
              <w:rPr>
                <w:rFonts w:ascii="Times New Roman" w:hAnsi="Times New Roman"/>
                <w:sz w:val="20"/>
                <w:szCs w:val="20"/>
              </w:rPr>
              <w:tab/>
              <w:t>The form of contract will be a Purchase Order issued by Shawnee Mission School District.  In submitting his bid for consideration, each bidder agrees to commence work as soon as practical upon receipt of the school district purchase order and subsequent execution of applicable bonds and certificates of insurance.</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2.</w:t>
            </w:r>
            <w:r w:rsidRPr="00003CA5">
              <w:rPr>
                <w:rFonts w:ascii="Times New Roman" w:hAnsi="Times New Roman"/>
                <w:sz w:val="20"/>
                <w:szCs w:val="20"/>
              </w:rPr>
              <w:tab/>
              <w:t>The district shall not be responsible for any goods delivered or services performed without its purchase order signed by an authorized representative of the Purchasing Department.</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3.</w:t>
            </w:r>
            <w:r w:rsidRPr="00003CA5">
              <w:rPr>
                <w:rFonts w:ascii="Times New Roman" w:hAnsi="Times New Roman"/>
                <w:sz w:val="20"/>
                <w:szCs w:val="20"/>
              </w:rPr>
              <w:tab/>
              <w:t>The contractor shall not commence work under this contract until he has obtained the owner’s approval of a certificate of insurance providing evidence that the has obtained all the insurance required under this section, at least equal to the limits set forth hereinafter, with an insurance company acceptable to the owner.</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ab/>
              <w:t>All policies shall provide for ten (10) days written notice to the owner prior to effective date of any changes affecting the policy.  Two copies of the certificate of insurance in a form acceptable to the owner shall be delivered to the owner.  The contractor shall not allow any subcontractor to commence work until the subcontractor has obtained insurance coverage similar to that required of the contractor.</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4.</w:t>
            </w:r>
            <w:r w:rsidRPr="00003CA5">
              <w:rPr>
                <w:rFonts w:ascii="Times New Roman" w:hAnsi="Times New Roman"/>
                <w:sz w:val="20"/>
                <w:szCs w:val="20"/>
              </w:rPr>
              <w:tab/>
              <w:t>For projects with a value of $20,000 or more; subsequent to award, the contractor shall furnish Performance Bond, Labor and Materials Payment Bond, and Kansas Statutory Bond covering the faithful performance of the contract and the payment of all obligations arising thereunder.  All such bonds shall be submitted to the school district prior to the commencement of any contract work.</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5.</w:t>
            </w:r>
            <w:r w:rsidRPr="00003CA5">
              <w:rPr>
                <w:rFonts w:ascii="Times New Roman" w:hAnsi="Times New Roman"/>
                <w:sz w:val="20"/>
                <w:szCs w:val="20"/>
              </w:rPr>
              <w:tab/>
              <w:t>Contracts entered into on the basis of submitted bids are revocable if contrary to law.</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6.</w:t>
            </w:r>
            <w:r w:rsidRPr="00003CA5">
              <w:rPr>
                <w:rFonts w:ascii="Times New Roman" w:hAnsi="Times New Roman"/>
                <w:sz w:val="20"/>
                <w:szCs w:val="20"/>
              </w:rPr>
              <w:tab/>
              <w:t>The laws of the State of Kansas shall govern any contracts resulting from this bid.  Actions must be filed in the Johnson County Courthouse in Johnson County, Kansas.</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7.</w:t>
            </w:r>
            <w:r w:rsidRPr="00003CA5">
              <w:rPr>
                <w:rFonts w:ascii="Times New Roman" w:hAnsi="Times New Roman"/>
                <w:sz w:val="20"/>
                <w:szCs w:val="20"/>
              </w:rPr>
              <w:tab/>
              <w:t>The seller shall provide the standard patent infringement indemnity clause which shall hold and save the Board of Education and its officers, agents, servants, and employees, harmless from liability of any patented, or unpatented invention, process, article, or appliance manufactured, or used, in the performance of the contract, including its use by the Board of Education.</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tc>
      </w:tr>
      <w:tr w:rsidR="00003CA5" w:rsidRPr="00003CA5" w:rsidTr="004D2114">
        <w:tc>
          <w:tcPr>
            <w:tcW w:w="588" w:type="dxa"/>
          </w:tcPr>
          <w:p w:rsidR="00003CA5" w:rsidRPr="00003CA5" w:rsidRDefault="00003CA5" w:rsidP="00003CA5">
            <w:pPr>
              <w:tabs>
                <w:tab w:val="left" w:pos="720"/>
                <w:tab w:val="left" w:pos="3600"/>
                <w:tab w:val="left" w:pos="7200"/>
                <w:tab w:val="right" w:pos="9360"/>
              </w:tabs>
              <w:rPr>
                <w:rFonts w:ascii="Times New Roman" w:hAnsi="Times New Roman"/>
                <w:sz w:val="20"/>
                <w:szCs w:val="20"/>
              </w:rPr>
            </w:pPr>
            <w:r w:rsidRPr="00003CA5">
              <w:rPr>
                <w:rFonts w:ascii="Times New Roman" w:hAnsi="Times New Roman"/>
                <w:sz w:val="20"/>
                <w:szCs w:val="20"/>
              </w:rPr>
              <w:br w:type="page"/>
              <w:t>C.</w:t>
            </w:r>
          </w:p>
        </w:tc>
        <w:tc>
          <w:tcPr>
            <w:tcW w:w="8988" w:type="dxa"/>
          </w:tcPr>
          <w:p w:rsidR="00003CA5" w:rsidRPr="00003CA5" w:rsidRDefault="00003CA5" w:rsidP="00003CA5">
            <w:pPr>
              <w:tabs>
                <w:tab w:val="left" w:pos="720"/>
                <w:tab w:val="left" w:pos="3600"/>
                <w:tab w:val="left" w:pos="7200"/>
                <w:tab w:val="right" w:pos="9360"/>
              </w:tabs>
              <w:jc w:val="both"/>
              <w:rPr>
                <w:rFonts w:ascii="Times New Roman" w:hAnsi="Times New Roman"/>
                <w:sz w:val="20"/>
                <w:szCs w:val="20"/>
              </w:rPr>
            </w:pPr>
            <w:r w:rsidRPr="00003CA5">
              <w:rPr>
                <w:rFonts w:ascii="Times New Roman" w:hAnsi="Times New Roman"/>
                <w:sz w:val="20"/>
                <w:szCs w:val="20"/>
              </w:rPr>
              <w:t>General Work Requirements.</w:t>
            </w:r>
          </w:p>
        </w:tc>
      </w:tr>
      <w:tr w:rsidR="00003CA5" w:rsidRPr="00003CA5" w:rsidTr="004D2114">
        <w:tc>
          <w:tcPr>
            <w:tcW w:w="588" w:type="dxa"/>
          </w:tcPr>
          <w:p w:rsidR="00003CA5" w:rsidRPr="00003CA5" w:rsidRDefault="00003CA5" w:rsidP="00003CA5">
            <w:pPr>
              <w:tabs>
                <w:tab w:val="left" w:pos="720"/>
                <w:tab w:val="left" w:pos="3600"/>
                <w:tab w:val="left" w:pos="7200"/>
                <w:tab w:val="right" w:pos="9360"/>
              </w:tabs>
              <w:rPr>
                <w:rFonts w:ascii="Times New Roman" w:hAnsi="Times New Roman"/>
                <w:sz w:val="20"/>
                <w:szCs w:val="20"/>
              </w:rPr>
            </w:pPr>
          </w:p>
        </w:tc>
        <w:tc>
          <w:tcPr>
            <w:tcW w:w="8988" w:type="dxa"/>
          </w:tcPr>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1.</w:t>
            </w:r>
            <w:r w:rsidRPr="00003CA5">
              <w:rPr>
                <w:rFonts w:ascii="Times New Roman" w:hAnsi="Times New Roman"/>
                <w:sz w:val="20"/>
                <w:szCs w:val="20"/>
              </w:rPr>
              <w:tab/>
              <w:t>The contractor will be required to start the work per the schedule included herein.  Liquidated damages as stated on the bid form will be assessed for each consecutive calendar day which the work is not substantially complete, beginning with the first day beyond the substantial completion time stated.  Substantial completion is the owner’s ability to utilize the facility for its intended purpose.  Shawnee Mission Public Schools will be the sole judge of substantial completion.</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2.</w:t>
            </w:r>
            <w:r w:rsidRPr="00003CA5">
              <w:rPr>
                <w:rFonts w:ascii="Times New Roman" w:hAnsi="Times New Roman"/>
                <w:sz w:val="20"/>
                <w:szCs w:val="20"/>
              </w:rPr>
              <w:tab/>
              <w:t>The owner reserves the right and may delay work if scheduling between school administration and contractor cannot be resolved.</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3.</w:t>
            </w:r>
            <w:r w:rsidRPr="00003CA5">
              <w:rPr>
                <w:rFonts w:ascii="Times New Roman" w:hAnsi="Times New Roman"/>
                <w:sz w:val="20"/>
                <w:szCs w:val="20"/>
              </w:rPr>
              <w:tab/>
              <w:t>It will be the contractor’s responsibility to have the approaching licenses and permits required by the state and/or municipality in which the work will be performed.  It is also the contractor’s responsibility to make certain all work ad material meets local and state codes.  Bidders shall include permit fees in their bid.</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4.</w:t>
            </w:r>
            <w:r w:rsidRPr="00003CA5">
              <w:rPr>
                <w:rFonts w:ascii="Times New Roman" w:hAnsi="Times New Roman"/>
                <w:sz w:val="20"/>
                <w:szCs w:val="20"/>
              </w:rPr>
              <w:tab/>
              <w:t>The contractor shall observe and comply with all ordinances, laws, and regulations, and shall protect and indemnify the owner against any claim or liability arising from or based on any violation of the same.  The contractor shall comply with all regulations of agencies having jurisdiction with respect to sanitation and safety during construction.</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5.</w:t>
            </w:r>
            <w:r w:rsidRPr="00003CA5">
              <w:rPr>
                <w:rFonts w:ascii="Times New Roman" w:hAnsi="Times New Roman"/>
                <w:sz w:val="20"/>
                <w:szCs w:val="20"/>
              </w:rPr>
              <w:tab/>
              <w:t>All items shall be new and unused, unless otherwise specified by the district, and in first class condition.</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6.</w:t>
            </w:r>
            <w:r w:rsidRPr="00003CA5">
              <w:rPr>
                <w:rFonts w:ascii="Times New Roman" w:hAnsi="Times New Roman"/>
                <w:sz w:val="20"/>
                <w:szCs w:val="20"/>
              </w:rPr>
              <w:tab/>
              <w:t>Contractor shall be responsible for protection of the adjacent spaces during all phases of the project, demolition material storage and new construction.</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7.</w:t>
            </w:r>
            <w:r w:rsidRPr="00003CA5">
              <w:rPr>
                <w:rFonts w:ascii="Times New Roman" w:hAnsi="Times New Roman"/>
                <w:sz w:val="20"/>
                <w:szCs w:val="20"/>
              </w:rPr>
              <w:tab/>
              <w:t>All items furnished must be of their respective kinds, and will be free from defects in material and workmanship.  Items will be subject to our inspection and approval at any time.  Items furnished must be manufactured in compliance with all existing legal or governmental directives.</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8.</w:t>
            </w:r>
            <w:r w:rsidRPr="00003CA5">
              <w:rPr>
                <w:rFonts w:ascii="Times New Roman" w:hAnsi="Times New Roman"/>
                <w:sz w:val="20"/>
                <w:szCs w:val="20"/>
              </w:rPr>
              <w:tab/>
              <w:t>All work shall be of the highest quality.  The contractor and subcontractor shall check their work regularly for quality and conformance as the work is in progress.  Unsatisfactory work shall be corrected immediately.</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9.</w:t>
            </w:r>
            <w:r w:rsidRPr="00003CA5">
              <w:rPr>
                <w:rFonts w:ascii="Times New Roman" w:hAnsi="Times New Roman"/>
                <w:sz w:val="20"/>
                <w:szCs w:val="20"/>
              </w:rPr>
              <w:tab/>
              <w:t>The contractor shall promptly correct work rejected by the owner or failing to conform to the requirements of the contract documents, whether observed before or after substantially completion and whether or not fabricated, installed or completed.  The contractor shall bear all costs of correcting such rejected work, including additional testing and inspections and compensation for owner services and expenses made necessary thereby.</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10.</w:t>
            </w:r>
            <w:r w:rsidRPr="00003CA5">
              <w:rPr>
                <w:rFonts w:ascii="Times New Roman" w:hAnsi="Times New Roman"/>
                <w:sz w:val="20"/>
                <w:szCs w:val="20"/>
              </w:rPr>
              <w:tab/>
              <w:t>As work is completed by the contractor/subcontractor, it shall be his responsibility to remove all excess material, equipment and debris from the premises.</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11.</w:t>
            </w:r>
            <w:r w:rsidRPr="00003CA5">
              <w:rPr>
                <w:rFonts w:ascii="Times New Roman" w:hAnsi="Times New Roman"/>
                <w:sz w:val="20"/>
                <w:szCs w:val="20"/>
              </w:rPr>
              <w:tab/>
              <w:t>Upon substantial completion, a scheduled punchlist inspection shall be conducted by the school district to identify any item(s) requiring additional work.  All items noted on the punchlist shall be accomplished by the contractor prior to final payment.</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tc>
      </w:tr>
    </w:tbl>
    <w:p w:rsidR="00003CA5" w:rsidRPr="00003CA5" w:rsidRDefault="00003CA5" w:rsidP="00003CA5">
      <w:pPr>
        <w:rPr>
          <w:rFonts w:ascii="Times New Roman" w:hAnsi="Times New Roman"/>
          <w:sz w:val="20"/>
          <w:szCs w:val="20"/>
        </w:rPr>
      </w:pPr>
    </w:p>
    <w:p w:rsidR="00003CA5" w:rsidRPr="00003CA5" w:rsidRDefault="00003CA5" w:rsidP="00003CA5">
      <w:pPr>
        <w:tabs>
          <w:tab w:val="left" w:pos="720"/>
          <w:tab w:val="left" w:pos="3600"/>
          <w:tab w:val="left" w:pos="7200"/>
          <w:tab w:val="right" w:pos="9360"/>
        </w:tabs>
        <w:rPr>
          <w:rFonts w:ascii="Times New Roman" w:hAnsi="Times New Roman"/>
          <w:sz w:val="20"/>
          <w:szCs w:val="20"/>
        </w:rPr>
        <w:sectPr w:rsidR="00003CA5" w:rsidRPr="00003CA5" w:rsidSect="006E0DB3">
          <w:headerReference w:type="default" r:id="rId22"/>
          <w:footerReference w:type="default" r:id="rId23"/>
          <w:footerReference w:type="first" r:id="rId24"/>
          <w:type w:val="continuous"/>
          <w:pgSz w:w="12240" w:h="15840"/>
          <w:pgMar w:top="1440" w:right="1440" w:bottom="1440" w:left="1440" w:header="720" w:footer="720" w:gutter="0"/>
          <w:cols w:space="720"/>
          <w:docGrid w:linePitch="360"/>
        </w:sectPr>
      </w:pPr>
    </w:p>
    <w:tbl>
      <w:tblPr>
        <w:tblW w:w="0" w:type="auto"/>
        <w:tblLook w:val="0000" w:firstRow="0" w:lastRow="0" w:firstColumn="0" w:lastColumn="0" w:noHBand="0" w:noVBand="0"/>
      </w:tblPr>
      <w:tblGrid>
        <w:gridCol w:w="571"/>
        <w:gridCol w:w="8285"/>
      </w:tblGrid>
      <w:tr w:rsidR="00003CA5" w:rsidRPr="00003CA5" w:rsidTr="004D2114">
        <w:tc>
          <w:tcPr>
            <w:tcW w:w="588" w:type="dxa"/>
          </w:tcPr>
          <w:p w:rsidR="00003CA5" w:rsidRPr="00003CA5" w:rsidRDefault="00003CA5" w:rsidP="00003CA5">
            <w:pPr>
              <w:tabs>
                <w:tab w:val="left" w:pos="720"/>
                <w:tab w:val="left" w:pos="3600"/>
                <w:tab w:val="left" w:pos="7200"/>
                <w:tab w:val="right" w:pos="9360"/>
              </w:tabs>
              <w:rPr>
                <w:rFonts w:ascii="Times New Roman" w:hAnsi="Times New Roman"/>
                <w:sz w:val="20"/>
                <w:szCs w:val="20"/>
              </w:rPr>
            </w:pPr>
            <w:r w:rsidRPr="00003CA5">
              <w:rPr>
                <w:rFonts w:ascii="Times New Roman" w:hAnsi="Times New Roman"/>
                <w:sz w:val="20"/>
                <w:szCs w:val="20"/>
              </w:rPr>
              <w:t>D.</w:t>
            </w:r>
          </w:p>
        </w:tc>
        <w:tc>
          <w:tcPr>
            <w:tcW w:w="8988" w:type="dxa"/>
          </w:tcPr>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Miscellaneous Requirements</w:t>
            </w:r>
          </w:p>
        </w:tc>
      </w:tr>
      <w:tr w:rsidR="00003CA5" w:rsidRPr="00003CA5" w:rsidTr="004D2114">
        <w:tc>
          <w:tcPr>
            <w:tcW w:w="588" w:type="dxa"/>
          </w:tcPr>
          <w:p w:rsidR="00003CA5" w:rsidRPr="00003CA5" w:rsidRDefault="00003CA5" w:rsidP="00003CA5">
            <w:pPr>
              <w:tabs>
                <w:tab w:val="left" w:pos="720"/>
                <w:tab w:val="left" w:pos="3600"/>
                <w:tab w:val="left" w:pos="7200"/>
                <w:tab w:val="right" w:pos="9360"/>
              </w:tabs>
              <w:rPr>
                <w:rFonts w:ascii="Times New Roman" w:hAnsi="Times New Roman"/>
                <w:sz w:val="20"/>
                <w:szCs w:val="20"/>
              </w:rPr>
            </w:pPr>
          </w:p>
        </w:tc>
        <w:tc>
          <w:tcPr>
            <w:tcW w:w="8988" w:type="dxa"/>
          </w:tcPr>
          <w:p w:rsidR="00003CA5" w:rsidRPr="00003CA5" w:rsidRDefault="00003CA5" w:rsidP="00003CA5">
            <w:pPr>
              <w:tabs>
                <w:tab w:val="left" w:pos="3600"/>
                <w:tab w:val="left" w:pos="7200"/>
                <w:tab w:val="right" w:pos="9360"/>
              </w:tabs>
              <w:ind w:left="12"/>
              <w:jc w:val="both"/>
              <w:rPr>
                <w:rFonts w:ascii="Times New Roman" w:hAnsi="Times New Roman"/>
                <w:sz w:val="20"/>
                <w:szCs w:val="20"/>
              </w:rPr>
            </w:pPr>
            <w:r w:rsidRPr="00003CA5">
              <w:rPr>
                <w:rFonts w:ascii="Times New Roman" w:hAnsi="Times New Roman"/>
                <w:sz w:val="20"/>
                <w:szCs w:val="20"/>
              </w:rPr>
              <w:t>The law requires that Section 1 through 5 of KSA 44-1030 (as follows) are to be included in all contracts to which our agency is a party:  Except those with contractors, vendors or suppliers whose cumulative dollar total in any fiscal year is $5,000.00 or less, or who have fewer than four (4) employees:</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1.</w:t>
            </w:r>
            <w:r w:rsidRPr="00003CA5">
              <w:rPr>
                <w:rFonts w:ascii="Times New Roman" w:hAnsi="Times New Roman"/>
                <w:sz w:val="20"/>
                <w:szCs w:val="20"/>
              </w:rPr>
              <w:tab/>
              <w:t>The contractor shall observe the provisions of the Kansas act against discrimination and shall not discriminate against any person in the performance of work under the present contract because of race, religion, color, sex, physical handicap unrelated to such person’s ability to engage in the particular work, national origin or ancestry;</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2.</w:t>
            </w:r>
            <w:r w:rsidRPr="00003CA5">
              <w:rPr>
                <w:rFonts w:ascii="Times New Roman" w:hAnsi="Times New Roman"/>
                <w:sz w:val="20"/>
                <w:szCs w:val="20"/>
              </w:rPr>
              <w:tab/>
              <w:t>In all solicitations or advertisements for employees, the contractor shall include the phrase, “equal opportunity employer” or similar phrase to be approved by the commission;</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3.</w:t>
            </w:r>
            <w:r w:rsidRPr="00003CA5">
              <w:rPr>
                <w:rFonts w:ascii="Times New Roman" w:hAnsi="Times New Roman"/>
                <w:sz w:val="20"/>
                <w:szCs w:val="20"/>
              </w:rPr>
              <w:tab/>
              <w:t>If the contractor fails to comply with the manner in which the contractor reports to the commission in accordance with the provisions of KSA 1976 Supp .44-1030, as amended, the contractor shall be deemed to have breached the present contract and it may be canceled, terminated or suspended, in whole or in part, by the contracting agency;</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4.</w:t>
            </w:r>
            <w:r w:rsidRPr="00003CA5">
              <w:rPr>
                <w:rFonts w:ascii="Times New Roman" w:hAnsi="Times New Roman"/>
                <w:sz w:val="20"/>
                <w:szCs w:val="20"/>
              </w:rPr>
              <w:tab/>
              <w:t>If the contractor is found guilty of violation of the Kansas act against discrimination under a decision or order of the commission which has become final, the contractor shall be deemed to have breached the present contract and it may be canceled, terminated or suspended, in whole or in part, by the contract and it may be canceled, terminated or suspended, in whole or in part, by the contracting agency; and</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r w:rsidRPr="00003CA5">
              <w:rPr>
                <w:rFonts w:ascii="Times New Roman" w:hAnsi="Times New Roman"/>
                <w:sz w:val="20"/>
                <w:szCs w:val="20"/>
              </w:rPr>
              <w:t>5.</w:t>
            </w:r>
            <w:r w:rsidRPr="00003CA5">
              <w:rPr>
                <w:rFonts w:ascii="Times New Roman" w:hAnsi="Times New Roman"/>
                <w:sz w:val="20"/>
                <w:szCs w:val="20"/>
              </w:rPr>
              <w:tab/>
              <w:t>The contractor shall include the provisions or paragraphs one (1) through (4) inclusively of this subsection (a) in every subcontract or purchase order so that such provisions will be binding upon such subcontractor or vendor.</w:t>
            </w:r>
          </w:p>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tc>
      </w:tr>
      <w:tr w:rsidR="00003CA5" w:rsidRPr="00003CA5" w:rsidTr="004D2114">
        <w:tc>
          <w:tcPr>
            <w:tcW w:w="588" w:type="dxa"/>
          </w:tcPr>
          <w:p w:rsidR="00003CA5" w:rsidRPr="00003CA5" w:rsidRDefault="00003CA5" w:rsidP="00003CA5">
            <w:pPr>
              <w:tabs>
                <w:tab w:val="left" w:pos="720"/>
                <w:tab w:val="left" w:pos="3600"/>
                <w:tab w:val="left" w:pos="7200"/>
                <w:tab w:val="right" w:pos="9360"/>
              </w:tabs>
              <w:rPr>
                <w:rFonts w:ascii="Times New Roman" w:hAnsi="Times New Roman"/>
                <w:sz w:val="20"/>
                <w:szCs w:val="20"/>
              </w:rPr>
            </w:pPr>
            <w:r w:rsidRPr="00003CA5">
              <w:rPr>
                <w:rFonts w:ascii="Times New Roman" w:hAnsi="Times New Roman"/>
                <w:sz w:val="20"/>
                <w:szCs w:val="20"/>
              </w:rPr>
              <w:t>E.</w:t>
            </w:r>
          </w:p>
        </w:tc>
        <w:tc>
          <w:tcPr>
            <w:tcW w:w="8988" w:type="dxa"/>
          </w:tcPr>
          <w:p w:rsidR="00003CA5" w:rsidRPr="00003CA5" w:rsidRDefault="00003CA5" w:rsidP="00003CA5">
            <w:pPr>
              <w:tabs>
                <w:tab w:val="left" w:pos="3600"/>
                <w:tab w:val="left" w:pos="7200"/>
                <w:tab w:val="right" w:pos="9360"/>
              </w:tabs>
              <w:ind w:left="12"/>
              <w:jc w:val="both"/>
              <w:rPr>
                <w:rFonts w:ascii="Times New Roman" w:hAnsi="Times New Roman"/>
                <w:sz w:val="20"/>
                <w:szCs w:val="20"/>
              </w:rPr>
            </w:pPr>
            <w:r w:rsidRPr="00003CA5">
              <w:rPr>
                <w:rFonts w:ascii="Times New Roman" w:hAnsi="Times New Roman"/>
                <w:sz w:val="20"/>
                <w:szCs w:val="20"/>
              </w:rPr>
              <w:t>Payments to the Contractor:</w:t>
            </w:r>
          </w:p>
        </w:tc>
      </w:tr>
      <w:tr w:rsidR="00003CA5" w:rsidRPr="00003CA5" w:rsidTr="004D2114">
        <w:tc>
          <w:tcPr>
            <w:tcW w:w="588" w:type="dxa"/>
          </w:tcPr>
          <w:p w:rsidR="00003CA5" w:rsidRPr="00003CA5" w:rsidRDefault="00003CA5" w:rsidP="00003CA5">
            <w:pPr>
              <w:tabs>
                <w:tab w:val="left" w:pos="720"/>
                <w:tab w:val="left" w:pos="3600"/>
                <w:tab w:val="left" w:pos="7200"/>
                <w:tab w:val="right" w:pos="9360"/>
              </w:tabs>
              <w:rPr>
                <w:rFonts w:ascii="Times New Roman" w:hAnsi="Times New Roman"/>
                <w:sz w:val="20"/>
                <w:szCs w:val="20"/>
              </w:rPr>
            </w:pPr>
          </w:p>
        </w:tc>
        <w:tc>
          <w:tcPr>
            <w:tcW w:w="8988" w:type="dxa"/>
          </w:tcPr>
          <w:p w:rsidR="00003CA5" w:rsidRPr="00003CA5" w:rsidRDefault="00003CA5" w:rsidP="00003CA5">
            <w:pPr>
              <w:tabs>
                <w:tab w:val="left" w:pos="3600"/>
                <w:tab w:val="left" w:pos="7200"/>
                <w:tab w:val="right" w:pos="9360"/>
              </w:tabs>
              <w:ind w:left="12"/>
              <w:jc w:val="both"/>
              <w:rPr>
                <w:rFonts w:ascii="Times New Roman" w:hAnsi="Times New Roman"/>
                <w:sz w:val="20"/>
                <w:szCs w:val="20"/>
              </w:rPr>
            </w:pPr>
            <w:r w:rsidRPr="00003CA5">
              <w:rPr>
                <w:rFonts w:ascii="Times New Roman" w:hAnsi="Times New Roman"/>
                <w:sz w:val="20"/>
                <w:szCs w:val="20"/>
              </w:rPr>
              <w:t>In order for payment to occur on the “Payment Release Date”, the vendor’s INVOICE and the “BLUE” receiving copy of the Shawnee Mission purchase order must be received into the Business Office by the school cut-off date (preferably earlier) so that sufficient time is allowed for the payment to actually be processed through the Accounts Payable system.</w:t>
            </w:r>
          </w:p>
          <w:p w:rsidR="00003CA5" w:rsidRPr="00003CA5" w:rsidRDefault="00003CA5" w:rsidP="00003CA5">
            <w:pPr>
              <w:tabs>
                <w:tab w:val="left" w:pos="3600"/>
                <w:tab w:val="left" w:pos="7200"/>
                <w:tab w:val="right" w:pos="9360"/>
              </w:tabs>
              <w:ind w:left="12"/>
              <w:jc w:val="both"/>
              <w:rPr>
                <w:rFonts w:ascii="Times New Roman" w:hAnsi="Times New Roman"/>
                <w:sz w:val="20"/>
                <w:szCs w:val="20"/>
              </w:rPr>
            </w:pPr>
          </w:p>
          <w:p w:rsidR="00003CA5" w:rsidRPr="00003CA5" w:rsidRDefault="00003CA5" w:rsidP="00003CA5">
            <w:pPr>
              <w:tabs>
                <w:tab w:val="left" w:pos="3600"/>
                <w:tab w:val="left" w:pos="7200"/>
                <w:tab w:val="right" w:pos="9360"/>
              </w:tabs>
              <w:ind w:left="12"/>
              <w:jc w:val="both"/>
              <w:rPr>
                <w:rFonts w:ascii="Times New Roman" w:hAnsi="Times New Roman"/>
                <w:b/>
                <w:bCs/>
                <w:sz w:val="20"/>
                <w:szCs w:val="20"/>
              </w:rPr>
            </w:pPr>
            <w:r w:rsidRPr="00003CA5">
              <w:rPr>
                <w:rFonts w:ascii="Times New Roman" w:hAnsi="Times New Roman"/>
                <w:b/>
                <w:bCs/>
                <w:sz w:val="20"/>
                <w:szCs w:val="20"/>
              </w:rPr>
              <w:t>INVOICES MUST BE SUBMITTED TO THE APPROPRIATE PROJECT MANAGER THREE DAYS PRIOR TO THE SCHOOL CUT-OFF DATE.</w:t>
            </w:r>
          </w:p>
          <w:p w:rsidR="00003CA5" w:rsidRPr="00003CA5" w:rsidRDefault="00003CA5" w:rsidP="00003CA5">
            <w:pPr>
              <w:jc w:val="both"/>
              <w:rPr>
                <w:rFonts w:ascii="Times New Roman" w:hAnsi="Times New Roman"/>
                <w:sz w:val="20"/>
                <w:szCs w:val="20"/>
              </w:rPr>
            </w:pPr>
          </w:p>
          <w:p w:rsidR="00003CA5" w:rsidRPr="00003CA5" w:rsidRDefault="00003CA5" w:rsidP="00003CA5">
            <w:pPr>
              <w:tabs>
                <w:tab w:val="left" w:pos="3600"/>
                <w:tab w:val="left" w:pos="7200"/>
                <w:tab w:val="right" w:pos="9360"/>
              </w:tabs>
              <w:ind w:left="12"/>
              <w:jc w:val="both"/>
              <w:rPr>
                <w:rFonts w:ascii="Times New Roman" w:hAnsi="Times New Roman"/>
                <w:b/>
                <w:bCs/>
                <w:sz w:val="20"/>
                <w:szCs w:val="20"/>
              </w:rPr>
            </w:pPr>
          </w:p>
          <w:p w:rsidR="00003CA5" w:rsidRPr="00003CA5" w:rsidRDefault="00003CA5" w:rsidP="00003CA5">
            <w:pPr>
              <w:tabs>
                <w:tab w:val="left" w:pos="3600"/>
                <w:tab w:val="left" w:pos="7200"/>
                <w:tab w:val="right" w:pos="9360"/>
              </w:tabs>
              <w:ind w:left="12"/>
              <w:jc w:val="both"/>
              <w:rPr>
                <w:rFonts w:ascii="Times New Roman" w:hAnsi="Times New Roman"/>
                <w:b/>
                <w:bCs/>
                <w:sz w:val="20"/>
                <w:szCs w:val="20"/>
              </w:rPr>
            </w:pPr>
          </w:p>
        </w:tc>
      </w:tr>
    </w:tbl>
    <w:p w:rsidR="00003CA5" w:rsidRPr="00003CA5" w:rsidRDefault="00003CA5" w:rsidP="00003CA5">
      <w:pPr>
        <w:tabs>
          <w:tab w:val="left" w:pos="720"/>
          <w:tab w:val="left" w:pos="3600"/>
          <w:tab w:val="left" w:pos="7200"/>
          <w:tab w:val="right" w:pos="9360"/>
        </w:tabs>
        <w:jc w:val="center"/>
        <w:rPr>
          <w:rFonts w:ascii="Times New Roman" w:hAnsi="Times New Roman"/>
          <w:b/>
          <w:sz w:val="20"/>
          <w:szCs w:val="20"/>
          <w:u w:val="single"/>
        </w:rPr>
      </w:pPr>
      <w:r w:rsidRPr="00003CA5">
        <w:rPr>
          <w:rFonts w:ascii="Times New Roman" w:hAnsi="Times New Roman"/>
          <w:b/>
          <w:sz w:val="20"/>
          <w:szCs w:val="20"/>
          <w:u w:val="single"/>
        </w:rPr>
        <w:t>CONTRACTOR AND VENDOR CODE OF CONDUCT</w:t>
      </w:r>
    </w:p>
    <w:p w:rsidR="00003CA5" w:rsidRPr="00003CA5" w:rsidRDefault="00003CA5" w:rsidP="00003CA5">
      <w:pPr>
        <w:tabs>
          <w:tab w:val="left" w:pos="720"/>
          <w:tab w:val="left" w:pos="3600"/>
          <w:tab w:val="left" w:pos="7200"/>
          <w:tab w:val="right" w:pos="9360"/>
        </w:tabs>
        <w:jc w:val="center"/>
        <w:rPr>
          <w:rFonts w:ascii="Times New Roman" w:hAnsi="Times New Roman"/>
          <w:b/>
          <w:sz w:val="20"/>
          <w:szCs w:val="20"/>
          <w:u w:val="single"/>
        </w:rPr>
      </w:pPr>
    </w:p>
    <w:p w:rsidR="00003CA5" w:rsidRPr="00003CA5" w:rsidRDefault="00003CA5" w:rsidP="00003CA5">
      <w:pPr>
        <w:tabs>
          <w:tab w:val="left" w:pos="720"/>
          <w:tab w:val="left" w:pos="3600"/>
          <w:tab w:val="left" w:pos="7200"/>
          <w:tab w:val="right" w:pos="9360"/>
        </w:tabs>
        <w:rPr>
          <w:rFonts w:ascii="Times New Roman" w:hAnsi="Times New Roman"/>
          <w:sz w:val="20"/>
          <w:szCs w:val="20"/>
        </w:rPr>
      </w:pPr>
      <w:r w:rsidRPr="00003CA5">
        <w:rPr>
          <w:rFonts w:ascii="Times New Roman" w:hAnsi="Times New Roman"/>
          <w:sz w:val="20"/>
          <w:szCs w:val="20"/>
        </w:rPr>
        <w:t>Shawnee Mission School District requests that all contractor and vendor employees conduct themselves in an acceptable manner while performing work on school district property.  The following items are prohibited on school district properties:</w:t>
      </w:r>
    </w:p>
    <w:p w:rsidR="00003CA5" w:rsidRPr="00003CA5" w:rsidRDefault="00003CA5" w:rsidP="00003CA5">
      <w:pPr>
        <w:numPr>
          <w:ilvl w:val="0"/>
          <w:numId w:val="27"/>
        </w:numPr>
        <w:tabs>
          <w:tab w:val="left" w:pos="720"/>
          <w:tab w:val="left" w:pos="3600"/>
          <w:tab w:val="left" w:pos="7200"/>
          <w:tab w:val="right" w:pos="9360"/>
        </w:tabs>
        <w:rPr>
          <w:rFonts w:ascii="Times New Roman" w:hAnsi="Times New Roman"/>
          <w:sz w:val="20"/>
          <w:szCs w:val="20"/>
        </w:rPr>
      </w:pPr>
      <w:r w:rsidRPr="00003CA5">
        <w:rPr>
          <w:rFonts w:ascii="Times New Roman" w:hAnsi="Times New Roman"/>
          <w:sz w:val="20"/>
          <w:szCs w:val="20"/>
        </w:rPr>
        <w:t>Physical or verbal contact with students or non-designated staff.</w:t>
      </w:r>
    </w:p>
    <w:p w:rsidR="00003CA5" w:rsidRPr="00003CA5" w:rsidRDefault="00003CA5" w:rsidP="00003CA5">
      <w:pPr>
        <w:numPr>
          <w:ilvl w:val="0"/>
          <w:numId w:val="27"/>
        </w:numPr>
        <w:rPr>
          <w:rFonts w:ascii="Times New Roman" w:hAnsi="Times New Roman"/>
          <w:sz w:val="20"/>
          <w:szCs w:val="20"/>
        </w:rPr>
      </w:pPr>
      <w:r w:rsidRPr="00003CA5">
        <w:rPr>
          <w:rFonts w:ascii="Times New Roman" w:hAnsi="Times New Roman"/>
          <w:sz w:val="20"/>
          <w:szCs w:val="20"/>
        </w:rPr>
        <w:t>All school district properties are tobacco free.  All tobacco, including smokeless tobacco, is prohibited.  There are no designated areas for tobacco use.  Contractors are required to post no tobacco signs.  Smoking will not be permitted inside private vehicles which are on school district property.  Workers may be required to sign a consent form acknowledging no tobacco use on the property.  Violators may be required to leave the work site.</w:t>
      </w:r>
    </w:p>
    <w:p w:rsidR="00003CA5" w:rsidRPr="00003CA5" w:rsidRDefault="00003CA5" w:rsidP="00003CA5">
      <w:pPr>
        <w:numPr>
          <w:ilvl w:val="0"/>
          <w:numId w:val="27"/>
        </w:numPr>
        <w:rPr>
          <w:rFonts w:ascii="Times New Roman" w:hAnsi="Times New Roman"/>
          <w:sz w:val="20"/>
          <w:szCs w:val="20"/>
        </w:rPr>
      </w:pPr>
      <w:r w:rsidRPr="00003CA5">
        <w:rPr>
          <w:rFonts w:ascii="Times New Roman" w:hAnsi="Times New Roman"/>
          <w:sz w:val="20"/>
          <w:szCs w:val="20"/>
        </w:rPr>
        <w:t>Drugs and/or alcohol consumed or present on district properties.</w:t>
      </w:r>
    </w:p>
    <w:p w:rsidR="00003CA5" w:rsidRPr="00003CA5" w:rsidRDefault="00003CA5" w:rsidP="00003CA5">
      <w:pPr>
        <w:numPr>
          <w:ilvl w:val="0"/>
          <w:numId w:val="27"/>
        </w:numPr>
        <w:rPr>
          <w:rFonts w:ascii="Times New Roman" w:hAnsi="Times New Roman"/>
          <w:sz w:val="20"/>
          <w:szCs w:val="20"/>
        </w:rPr>
      </w:pPr>
      <w:r w:rsidRPr="00003CA5">
        <w:rPr>
          <w:rFonts w:ascii="Times New Roman" w:hAnsi="Times New Roman"/>
          <w:sz w:val="20"/>
          <w:szCs w:val="20"/>
        </w:rPr>
        <w:t>Firearms and hunting items.</w:t>
      </w:r>
    </w:p>
    <w:p w:rsidR="00003CA5" w:rsidRPr="00003CA5" w:rsidRDefault="00003CA5" w:rsidP="00003CA5">
      <w:pPr>
        <w:numPr>
          <w:ilvl w:val="0"/>
          <w:numId w:val="27"/>
        </w:numPr>
        <w:rPr>
          <w:rFonts w:ascii="Times New Roman" w:hAnsi="Times New Roman"/>
          <w:sz w:val="20"/>
          <w:szCs w:val="20"/>
        </w:rPr>
      </w:pPr>
      <w:r w:rsidRPr="00003CA5">
        <w:rPr>
          <w:rFonts w:ascii="Times New Roman" w:hAnsi="Times New Roman"/>
          <w:sz w:val="20"/>
          <w:szCs w:val="20"/>
        </w:rPr>
        <w:t>Foul or abrasive language.</w:t>
      </w:r>
    </w:p>
    <w:p w:rsidR="00003CA5" w:rsidRPr="00003CA5" w:rsidRDefault="00003CA5" w:rsidP="00003CA5">
      <w:pPr>
        <w:ind w:left="360"/>
        <w:rPr>
          <w:rFonts w:ascii="Times New Roman" w:hAnsi="Times New Roman"/>
          <w:sz w:val="20"/>
          <w:szCs w:val="20"/>
        </w:rPr>
      </w:pPr>
      <w:r w:rsidRPr="00003CA5">
        <w:rPr>
          <w:rFonts w:ascii="Times New Roman" w:hAnsi="Times New Roman"/>
          <w:sz w:val="20"/>
          <w:szCs w:val="20"/>
        </w:rPr>
        <w:t>Additionally, all workers shall wear appropriate clothing on all parts of the body.  All workers shall utilize areas for vehicle access and parking, material storage, etc.  All workers shall wear nametags identifying their name and the name of the company they are representing.</w:t>
      </w:r>
    </w:p>
    <w:p w:rsidR="00003CA5" w:rsidRPr="00003CA5" w:rsidRDefault="00003CA5" w:rsidP="00003CA5">
      <w:pPr>
        <w:ind w:left="360"/>
        <w:rPr>
          <w:rFonts w:ascii="Times New Roman" w:hAnsi="Times New Roman"/>
          <w:sz w:val="20"/>
          <w:szCs w:val="20"/>
        </w:rPr>
      </w:pPr>
    </w:p>
    <w:p w:rsidR="00003CA5" w:rsidRPr="00003CA5" w:rsidRDefault="00003CA5" w:rsidP="00003CA5">
      <w:pPr>
        <w:tabs>
          <w:tab w:val="left" w:pos="720"/>
          <w:tab w:val="left" w:pos="3600"/>
          <w:tab w:val="left" w:pos="7200"/>
          <w:tab w:val="right" w:pos="9360"/>
        </w:tabs>
        <w:jc w:val="center"/>
        <w:rPr>
          <w:rFonts w:ascii="Times New Roman" w:hAnsi="Times New Roman"/>
          <w:sz w:val="20"/>
          <w:szCs w:val="20"/>
        </w:rPr>
      </w:pPr>
    </w:p>
    <w:p w:rsidR="00003CA5" w:rsidRPr="00003CA5" w:rsidRDefault="00003CA5" w:rsidP="00003CA5">
      <w:pPr>
        <w:tabs>
          <w:tab w:val="left" w:pos="2880"/>
          <w:tab w:val="left" w:pos="5760"/>
        </w:tabs>
        <w:jc w:val="center"/>
        <w:rPr>
          <w:rFonts w:ascii="Times New Roman" w:hAnsi="Times New Roman"/>
          <w:sz w:val="20"/>
          <w:szCs w:val="20"/>
        </w:rPr>
      </w:pPr>
      <w:r w:rsidRPr="00003CA5">
        <w:rPr>
          <w:rFonts w:ascii="Times New Roman" w:hAnsi="Times New Roman"/>
          <w:b/>
          <w:sz w:val="20"/>
          <w:szCs w:val="20"/>
          <w:u w:val="single"/>
        </w:rPr>
        <w:t>INSURANCE REQUIREMENTS</w:t>
      </w:r>
    </w:p>
    <w:p w:rsidR="00003CA5" w:rsidRPr="00003CA5" w:rsidRDefault="00003CA5" w:rsidP="00003CA5">
      <w:pPr>
        <w:tabs>
          <w:tab w:val="left" w:pos="2880"/>
          <w:tab w:val="left" w:pos="5760"/>
        </w:tabs>
        <w:jc w:val="both"/>
        <w:rPr>
          <w:rFonts w:ascii="Times New Roman" w:hAnsi="Times New Roman"/>
          <w:sz w:val="20"/>
          <w:szCs w:val="20"/>
        </w:rPr>
      </w:pPr>
    </w:p>
    <w:tbl>
      <w:tblPr>
        <w:tblW w:w="0" w:type="auto"/>
        <w:tblLook w:val="0000" w:firstRow="0" w:lastRow="0" w:firstColumn="0" w:lastColumn="0" w:noHBand="0" w:noVBand="0"/>
      </w:tblPr>
      <w:tblGrid>
        <w:gridCol w:w="463"/>
        <w:gridCol w:w="8393"/>
      </w:tblGrid>
      <w:tr w:rsidR="00003CA5" w:rsidRPr="00003CA5" w:rsidTr="004D2114">
        <w:tc>
          <w:tcPr>
            <w:tcW w:w="468" w:type="dxa"/>
          </w:tcPr>
          <w:p w:rsidR="00003CA5" w:rsidRPr="00003CA5" w:rsidRDefault="00003CA5" w:rsidP="00003CA5">
            <w:pPr>
              <w:tabs>
                <w:tab w:val="left" w:pos="2880"/>
                <w:tab w:val="left" w:pos="5760"/>
              </w:tabs>
              <w:jc w:val="both"/>
              <w:rPr>
                <w:rFonts w:ascii="Times New Roman" w:hAnsi="Times New Roman"/>
                <w:sz w:val="20"/>
                <w:szCs w:val="20"/>
              </w:rPr>
            </w:pPr>
            <w:r w:rsidRPr="00003CA5">
              <w:rPr>
                <w:rFonts w:ascii="Times New Roman" w:hAnsi="Times New Roman"/>
                <w:sz w:val="20"/>
                <w:szCs w:val="20"/>
              </w:rPr>
              <w:t>A.</w:t>
            </w:r>
          </w:p>
        </w:tc>
        <w:tc>
          <w:tcPr>
            <w:tcW w:w="9108" w:type="dxa"/>
          </w:tcPr>
          <w:p w:rsidR="00003CA5" w:rsidRPr="00003CA5" w:rsidRDefault="00003CA5" w:rsidP="00003CA5">
            <w:pPr>
              <w:tabs>
                <w:tab w:val="left" w:pos="2880"/>
                <w:tab w:val="left" w:pos="5760"/>
              </w:tabs>
              <w:jc w:val="both"/>
              <w:rPr>
                <w:rFonts w:ascii="Times New Roman" w:hAnsi="Times New Roman"/>
                <w:sz w:val="20"/>
                <w:szCs w:val="20"/>
              </w:rPr>
            </w:pPr>
            <w:r w:rsidRPr="00003CA5">
              <w:rPr>
                <w:rFonts w:ascii="Times New Roman" w:hAnsi="Times New Roman"/>
                <w:sz w:val="20"/>
                <w:szCs w:val="20"/>
              </w:rPr>
              <w:t>Worker’s Compensation Insurance:  Worker’s Compensation and Employer’s Liability Insurance as required by law to cover fully all employees.</w:t>
            </w:r>
          </w:p>
        </w:tc>
      </w:tr>
      <w:tr w:rsidR="00003CA5" w:rsidRPr="00003CA5" w:rsidTr="004D2114">
        <w:tc>
          <w:tcPr>
            <w:tcW w:w="468" w:type="dxa"/>
          </w:tcPr>
          <w:p w:rsidR="00003CA5" w:rsidRPr="00003CA5" w:rsidRDefault="00003CA5" w:rsidP="00003CA5">
            <w:pPr>
              <w:tabs>
                <w:tab w:val="left" w:pos="2880"/>
                <w:tab w:val="left" w:pos="5760"/>
              </w:tabs>
              <w:jc w:val="both"/>
              <w:rPr>
                <w:rFonts w:ascii="Times New Roman" w:hAnsi="Times New Roman"/>
                <w:sz w:val="20"/>
                <w:szCs w:val="20"/>
              </w:rPr>
            </w:pPr>
          </w:p>
        </w:tc>
        <w:tc>
          <w:tcPr>
            <w:tcW w:w="9108" w:type="dxa"/>
          </w:tcPr>
          <w:p w:rsidR="00003CA5" w:rsidRPr="00003CA5" w:rsidRDefault="00003CA5" w:rsidP="00003CA5">
            <w:pPr>
              <w:tabs>
                <w:tab w:val="left" w:pos="2880"/>
                <w:tab w:val="left" w:pos="5760"/>
              </w:tabs>
              <w:jc w:val="both"/>
              <w:rPr>
                <w:rFonts w:ascii="Times New Roman" w:hAnsi="Times New Roman"/>
                <w:sz w:val="20"/>
                <w:szCs w:val="20"/>
              </w:rPr>
            </w:pPr>
          </w:p>
        </w:tc>
      </w:tr>
      <w:tr w:rsidR="00003CA5" w:rsidRPr="00003CA5" w:rsidTr="004D2114">
        <w:tc>
          <w:tcPr>
            <w:tcW w:w="468" w:type="dxa"/>
          </w:tcPr>
          <w:p w:rsidR="00003CA5" w:rsidRPr="00003CA5" w:rsidRDefault="00003CA5" w:rsidP="00003CA5">
            <w:pPr>
              <w:tabs>
                <w:tab w:val="left" w:pos="2880"/>
                <w:tab w:val="left" w:pos="5760"/>
              </w:tabs>
              <w:jc w:val="both"/>
              <w:rPr>
                <w:rFonts w:ascii="Times New Roman" w:hAnsi="Times New Roman"/>
                <w:sz w:val="20"/>
                <w:szCs w:val="20"/>
              </w:rPr>
            </w:pPr>
            <w:r w:rsidRPr="00003CA5">
              <w:rPr>
                <w:rFonts w:ascii="Times New Roman" w:hAnsi="Times New Roman"/>
                <w:sz w:val="20"/>
                <w:szCs w:val="20"/>
              </w:rPr>
              <w:t>B.</w:t>
            </w:r>
          </w:p>
        </w:tc>
        <w:tc>
          <w:tcPr>
            <w:tcW w:w="9108" w:type="dxa"/>
          </w:tcPr>
          <w:p w:rsidR="00003CA5" w:rsidRPr="00003CA5" w:rsidRDefault="00003CA5" w:rsidP="00003CA5">
            <w:pPr>
              <w:tabs>
                <w:tab w:val="left" w:pos="2880"/>
                <w:tab w:val="left" w:pos="5760"/>
              </w:tabs>
              <w:jc w:val="both"/>
              <w:rPr>
                <w:rFonts w:ascii="Times New Roman" w:hAnsi="Times New Roman"/>
                <w:sz w:val="20"/>
                <w:szCs w:val="20"/>
              </w:rPr>
            </w:pPr>
            <w:r w:rsidRPr="00003CA5">
              <w:rPr>
                <w:rFonts w:ascii="Times New Roman" w:hAnsi="Times New Roman"/>
                <w:sz w:val="20"/>
                <w:szCs w:val="20"/>
              </w:rPr>
              <w:t>Bodily Injury and Property Damage Insurance:  A comprehensive general bodily injury and property damage policy, including automobiles, covering the work to be performed.  The policy shall be written to provide damage arising from one accident, with not less than $1,000,000 aggregate damages to, or destruction of property during the policy period; except, in case of automobile damage coverage, the minimum provided shall be not less than $1,000,000 bodily injury and $1,000,000 property damage per accident for any vehicle used on the project, whether owned, hired or nonowned.</w:t>
            </w:r>
          </w:p>
        </w:tc>
      </w:tr>
      <w:tr w:rsidR="00003CA5" w:rsidRPr="00003CA5" w:rsidTr="004D2114">
        <w:tc>
          <w:tcPr>
            <w:tcW w:w="468" w:type="dxa"/>
          </w:tcPr>
          <w:p w:rsidR="00003CA5" w:rsidRPr="00003CA5" w:rsidRDefault="00003CA5" w:rsidP="00003CA5">
            <w:pPr>
              <w:tabs>
                <w:tab w:val="left" w:pos="2880"/>
                <w:tab w:val="left" w:pos="5760"/>
              </w:tabs>
              <w:jc w:val="both"/>
              <w:rPr>
                <w:rFonts w:ascii="Times New Roman" w:hAnsi="Times New Roman"/>
                <w:sz w:val="20"/>
                <w:szCs w:val="20"/>
              </w:rPr>
            </w:pPr>
          </w:p>
        </w:tc>
        <w:tc>
          <w:tcPr>
            <w:tcW w:w="9108" w:type="dxa"/>
          </w:tcPr>
          <w:p w:rsidR="00003CA5" w:rsidRPr="00003CA5" w:rsidRDefault="00003CA5" w:rsidP="00003CA5">
            <w:pPr>
              <w:tabs>
                <w:tab w:val="left" w:pos="2880"/>
                <w:tab w:val="left" w:pos="5760"/>
              </w:tabs>
              <w:jc w:val="both"/>
              <w:rPr>
                <w:rFonts w:ascii="Times New Roman" w:hAnsi="Times New Roman"/>
                <w:sz w:val="20"/>
                <w:szCs w:val="20"/>
              </w:rPr>
            </w:pPr>
          </w:p>
        </w:tc>
      </w:tr>
      <w:tr w:rsidR="00003CA5" w:rsidRPr="00003CA5" w:rsidTr="004D2114">
        <w:tc>
          <w:tcPr>
            <w:tcW w:w="468" w:type="dxa"/>
          </w:tcPr>
          <w:p w:rsidR="00003CA5" w:rsidRPr="00003CA5" w:rsidRDefault="00003CA5" w:rsidP="00003CA5">
            <w:pPr>
              <w:tabs>
                <w:tab w:val="left" w:pos="2880"/>
                <w:tab w:val="left" w:pos="5760"/>
              </w:tabs>
              <w:jc w:val="both"/>
              <w:rPr>
                <w:rFonts w:ascii="Times New Roman" w:hAnsi="Times New Roman"/>
                <w:sz w:val="20"/>
                <w:szCs w:val="20"/>
              </w:rPr>
            </w:pPr>
            <w:r w:rsidRPr="00003CA5">
              <w:rPr>
                <w:rFonts w:ascii="Times New Roman" w:hAnsi="Times New Roman"/>
                <w:sz w:val="20"/>
                <w:szCs w:val="20"/>
              </w:rPr>
              <w:t>C.</w:t>
            </w:r>
          </w:p>
        </w:tc>
        <w:tc>
          <w:tcPr>
            <w:tcW w:w="9108" w:type="dxa"/>
          </w:tcPr>
          <w:p w:rsidR="00003CA5" w:rsidRPr="00003CA5" w:rsidRDefault="00003CA5" w:rsidP="00003CA5">
            <w:pPr>
              <w:tabs>
                <w:tab w:val="left" w:pos="2880"/>
                <w:tab w:val="left" w:pos="5760"/>
              </w:tabs>
              <w:jc w:val="both"/>
              <w:rPr>
                <w:rFonts w:ascii="Times New Roman" w:hAnsi="Times New Roman"/>
                <w:sz w:val="20"/>
                <w:szCs w:val="20"/>
              </w:rPr>
            </w:pPr>
            <w:r w:rsidRPr="00003CA5">
              <w:rPr>
                <w:rFonts w:ascii="Times New Roman" w:hAnsi="Times New Roman"/>
                <w:sz w:val="20"/>
                <w:szCs w:val="20"/>
              </w:rPr>
              <w:t>Special Insurance:  Contractor for General Construction work shall take out and maintain insurance providing a minimum coverage of $1,000,000 for the following hazards:</w:t>
            </w:r>
          </w:p>
        </w:tc>
      </w:tr>
      <w:tr w:rsidR="00003CA5" w:rsidRPr="00003CA5" w:rsidTr="004D2114">
        <w:tc>
          <w:tcPr>
            <w:tcW w:w="468" w:type="dxa"/>
          </w:tcPr>
          <w:p w:rsidR="00003CA5" w:rsidRPr="00003CA5" w:rsidRDefault="00003CA5" w:rsidP="00003CA5">
            <w:pPr>
              <w:tabs>
                <w:tab w:val="left" w:pos="2880"/>
                <w:tab w:val="left" w:pos="5760"/>
              </w:tabs>
              <w:jc w:val="both"/>
              <w:rPr>
                <w:rFonts w:ascii="Times New Roman" w:hAnsi="Times New Roman"/>
                <w:sz w:val="20"/>
                <w:szCs w:val="20"/>
              </w:rPr>
            </w:pPr>
          </w:p>
        </w:tc>
        <w:tc>
          <w:tcPr>
            <w:tcW w:w="9108" w:type="dxa"/>
          </w:tcPr>
          <w:p w:rsidR="00003CA5" w:rsidRPr="00003CA5" w:rsidRDefault="00003CA5" w:rsidP="00003CA5">
            <w:pPr>
              <w:tabs>
                <w:tab w:val="left" w:pos="2880"/>
                <w:tab w:val="left" w:pos="5760"/>
              </w:tabs>
              <w:jc w:val="both"/>
              <w:rPr>
                <w:rFonts w:ascii="Times New Roman" w:hAnsi="Times New Roman"/>
                <w:sz w:val="20"/>
                <w:szCs w:val="20"/>
              </w:rPr>
            </w:pPr>
          </w:p>
        </w:tc>
      </w:tr>
      <w:tr w:rsidR="00003CA5" w:rsidRPr="00003CA5" w:rsidTr="004D2114">
        <w:tc>
          <w:tcPr>
            <w:tcW w:w="468" w:type="dxa"/>
          </w:tcPr>
          <w:p w:rsidR="00003CA5" w:rsidRPr="00003CA5" w:rsidRDefault="00003CA5" w:rsidP="00003CA5">
            <w:pPr>
              <w:tabs>
                <w:tab w:val="left" w:pos="2880"/>
                <w:tab w:val="left" w:pos="5760"/>
              </w:tabs>
              <w:jc w:val="both"/>
              <w:rPr>
                <w:rFonts w:ascii="Times New Roman" w:hAnsi="Times New Roman"/>
                <w:sz w:val="20"/>
                <w:szCs w:val="20"/>
              </w:rPr>
            </w:pPr>
          </w:p>
        </w:tc>
        <w:tc>
          <w:tcPr>
            <w:tcW w:w="9108" w:type="dxa"/>
          </w:tcPr>
          <w:p w:rsidR="00003CA5" w:rsidRPr="00003CA5" w:rsidRDefault="00003CA5" w:rsidP="00003CA5">
            <w:pPr>
              <w:tabs>
                <w:tab w:val="left" w:pos="3600"/>
                <w:tab w:val="left" w:pos="7200"/>
                <w:tab w:val="right" w:pos="9360"/>
              </w:tabs>
              <w:ind w:left="12"/>
              <w:jc w:val="both"/>
              <w:rPr>
                <w:rFonts w:ascii="Times New Roman" w:hAnsi="Times New Roman"/>
                <w:sz w:val="20"/>
                <w:szCs w:val="20"/>
              </w:rPr>
            </w:pPr>
            <w:r w:rsidRPr="00003CA5">
              <w:rPr>
                <w:rFonts w:ascii="Times New Roman" w:hAnsi="Times New Roman"/>
                <w:sz w:val="20"/>
                <w:szCs w:val="20"/>
              </w:rPr>
              <w:t>Where the work to be performed involves excavation or other underground work or construction, the property damage insurance provided shall cover all injury to or destruction of property below the surface of the ground, such as wires, conduits, pipes, mains, sewers, etc., caused by the contractor’s operations, or injury to or destruction of property above or below ground resulting therefrom.</w:t>
            </w:r>
          </w:p>
          <w:p w:rsidR="00003CA5" w:rsidRPr="00003CA5" w:rsidRDefault="00003CA5" w:rsidP="00003CA5">
            <w:pPr>
              <w:tabs>
                <w:tab w:val="left" w:pos="2880"/>
                <w:tab w:val="left" w:pos="5760"/>
              </w:tabs>
              <w:ind w:left="12"/>
              <w:jc w:val="both"/>
              <w:rPr>
                <w:rFonts w:ascii="Times New Roman" w:hAnsi="Times New Roman"/>
                <w:sz w:val="20"/>
                <w:szCs w:val="20"/>
              </w:rPr>
            </w:pPr>
          </w:p>
          <w:p w:rsidR="00003CA5" w:rsidRPr="00003CA5" w:rsidRDefault="00003CA5" w:rsidP="00003CA5">
            <w:pPr>
              <w:tabs>
                <w:tab w:val="left" w:pos="2880"/>
                <w:tab w:val="left" w:pos="5760"/>
              </w:tabs>
              <w:ind w:left="12"/>
              <w:jc w:val="both"/>
              <w:rPr>
                <w:rFonts w:ascii="Times New Roman" w:hAnsi="Times New Roman"/>
                <w:sz w:val="20"/>
                <w:szCs w:val="20"/>
              </w:rPr>
            </w:pPr>
          </w:p>
          <w:p w:rsidR="00003CA5" w:rsidRPr="00003CA5" w:rsidRDefault="00003CA5" w:rsidP="00003CA5">
            <w:pPr>
              <w:tabs>
                <w:tab w:val="left" w:pos="2880"/>
                <w:tab w:val="left" w:pos="5760"/>
              </w:tabs>
              <w:ind w:left="12"/>
              <w:jc w:val="both"/>
              <w:rPr>
                <w:rFonts w:ascii="Times New Roman" w:hAnsi="Times New Roman"/>
                <w:sz w:val="20"/>
                <w:szCs w:val="20"/>
              </w:rPr>
            </w:pPr>
          </w:p>
          <w:p w:rsidR="00003CA5" w:rsidRPr="00003CA5" w:rsidRDefault="00003CA5" w:rsidP="00003CA5">
            <w:pPr>
              <w:tabs>
                <w:tab w:val="left" w:pos="2880"/>
                <w:tab w:val="left" w:pos="5760"/>
              </w:tabs>
              <w:ind w:left="12"/>
              <w:jc w:val="both"/>
              <w:rPr>
                <w:rFonts w:ascii="Times New Roman" w:hAnsi="Times New Roman"/>
                <w:sz w:val="20"/>
                <w:szCs w:val="20"/>
              </w:rPr>
            </w:pPr>
            <w:r w:rsidRPr="00003CA5">
              <w:rPr>
                <w:rFonts w:ascii="Times New Roman" w:hAnsi="Times New Roman"/>
                <w:sz w:val="20"/>
                <w:szCs w:val="20"/>
              </w:rPr>
              <w:t>Property damage insurance shall also cover the collapse of, or structural injury to, any building or structures on or adjacent to the owner’s premises, or the injury to or destruction of equipment and/or property resulting therefrom, caused by the removal of other buildings, structures, or supports, or by excavation below the ground, where the construction of a new structure or the demolition of any existing structure involves any of the foregoing designated hazards and in all cases where the contract provides for alterations in, additions to, or the underpinning of, and existing structure or structures.</w:t>
            </w:r>
          </w:p>
        </w:tc>
      </w:tr>
      <w:tr w:rsidR="00003CA5" w:rsidRPr="00003CA5" w:rsidTr="004D2114">
        <w:tc>
          <w:tcPr>
            <w:tcW w:w="468" w:type="dxa"/>
          </w:tcPr>
          <w:p w:rsidR="00003CA5" w:rsidRPr="00003CA5" w:rsidRDefault="00003CA5" w:rsidP="00003CA5">
            <w:pPr>
              <w:tabs>
                <w:tab w:val="left" w:pos="2880"/>
                <w:tab w:val="left" w:pos="5760"/>
              </w:tabs>
              <w:jc w:val="both"/>
              <w:rPr>
                <w:rFonts w:ascii="Times New Roman" w:hAnsi="Times New Roman"/>
                <w:sz w:val="20"/>
                <w:szCs w:val="20"/>
              </w:rPr>
            </w:pPr>
          </w:p>
        </w:tc>
        <w:tc>
          <w:tcPr>
            <w:tcW w:w="9108" w:type="dxa"/>
          </w:tcPr>
          <w:p w:rsidR="00003CA5" w:rsidRPr="00003CA5" w:rsidRDefault="00003CA5" w:rsidP="00003CA5">
            <w:pPr>
              <w:tabs>
                <w:tab w:val="left" w:pos="3600"/>
                <w:tab w:val="left" w:pos="7200"/>
                <w:tab w:val="right" w:pos="9360"/>
              </w:tabs>
              <w:ind w:left="492" w:hanging="480"/>
              <w:jc w:val="both"/>
              <w:rPr>
                <w:rFonts w:ascii="Times New Roman" w:hAnsi="Times New Roman"/>
                <w:sz w:val="20"/>
                <w:szCs w:val="20"/>
              </w:rPr>
            </w:pPr>
          </w:p>
        </w:tc>
      </w:tr>
      <w:tr w:rsidR="00003CA5" w:rsidRPr="00003CA5" w:rsidTr="004D2114">
        <w:tc>
          <w:tcPr>
            <w:tcW w:w="468" w:type="dxa"/>
          </w:tcPr>
          <w:p w:rsidR="00003CA5" w:rsidRPr="00003CA5" w:rsidRDefault="00003CA5" w:rsidP="00003CA5">
            <w:pPr>
              <w:tabs>
                <w:tab w:val="left" w:pos="2880"/>
                <w:tab w:val="left" w:pos="5760"/>
              </w:tabs>
              <w:jc w:val="both"/>
              <w:rPr>
                <w:rFonts w:ascii="Times New Roman" w:hAnsi="Times New Roman"/>
                <w:sz w:val="20"/>
                <w:szCs w:val="20"/>
              </w:rPr>
            </w:pPr>
            <w:r w:rsidRPr="00003CA5">
              <w:rPr>
                <w:rFonts w:ascii="Times New Roman" w:hAnsi="Times New Roman"/>
                <w:sz w:val="20"/>
                <w:szCs w:val="20"/>
              </w:rPr>
              <w:t>D.</w:t>
            </w:r>
          </w:p>
        </w:tc>
        <w:tc>
          <w:tcPr>
            <w:tcW w:w="9108" w:type="dxa"/>
          </w:tcPr>
          <w:p w:rsidR="00003CA5" w:rsidRPr="00003CA5" w:rsidRDefault="00003CA5" w:rsidP="00003CA5">
            <w:pPr>
              <w:tabs>
                <w:tab w:val="left" w:pos="3600"/>
                <w:tab w:val="left" w:pos="7200"/>
                <w:tab w:val="right" w:pos="9360"/>
              </w:tabs>
              <w:ind w:left="12"/>
              <w:jc w:val="both"/>
              <w:rPr>
                <w:rFonts w:ascii="Times New Roman" w:hAnsi="Times New Roman"/>
                <w:sz w:val="20"/>
                <w:szCs w:val="20"/>
              </w:rPr>
            </w:pPr>
            <w:r w:rsidRPr="00003CA5">
              <w:rPr>
                <w:rFonts w:ascii="Times New Roman" w:hAnsi="Times New Roman"/>
                <w:sz w:val="20"/>
                <w:szCs w:val="20"/>
              </w:rPr>
              <w:t xml:space="preserve">Subcontractor’s Insurance:  If a part of this contract is sublet, the contractor shall either cover any or all subcontractors in his insurance policies; </w:t>
            </w:r>
            <w:r w:rsidRPr="00003CA5">
              <w:rPr>
                <w:rFonts w:ascii="Times New Roman" w:hAnsi="Times New Roman"/>
                <w:b/>
                <w:bCs/>
                <w:sz w:val="20"/>
                <w:szCs w:val="20"/>
              </w:rPr>
              <w:t>or</w:t>
            </w:r>
            <w:r w:rsidRPr="00003CA5">
              <w:rPr>
                <w:rFonts w:ascii="Times New Roman" w:hAnsi="Times New Roman"/>
                <w:sz w:val="20"/>
                <w:szCs w:val="20"/>
              </w:rPr>
              <w:t xml:space="preserve"> require each subcontractor to secure insurance which will protect him against all applicable hazards not covered by the contractor’s insurance.</w:t>
            </w:r>
          </w:p>
        </w:tc>
      </w:tr>
      <w:tr w:rsidR="00003CA5" w:rsidRPr="00003CA5" w:rsidTr="004D2114">
        <w:tc>
          <w:tcPr>
            <w:tcW w:w="468" w:type="dxa"/>
          </w:tcPr>
          <w:p w:rsidR="00003CA5" w:rsidRPr="00003CA5" w:rsidRDefault="00003CA5" w:rsidP="00003CA5">
            <w:pPr>
              <w:tabs>
                <w:tab w:val="left" w:pos="2880"/>
                <w:tab w:val="left" w:pos="5760"/>
              </w:tabs>
              <w:jc w:val="both"/>
              <w:rPr>
                <w:rFonts w:ascii="Times New Roman" w:hAnsi="Times New Roman"/>
                <w:sz w:val="20"/>
                <w:szCs w:val="20"/>
              </w:rPr>
            </w:pPr>
          </w:p>
        </w:tc>
        <w:tc>
          <w:tcPr>
            <w:tcW w:w="9108" w:type="dxa"/>
          </w:tcPr>
          <w:p w:rsidR="00003CA5" w:rsidRPr="00003CA5" w:rsidRDefault="00003CA5" w:rsidP="00003CA5">
            <w:pPr>
              <w:tabs>
                <w:tab w:val="left" w:pos="3600"/>
                <w:tab w:val="left" w:pos="7200"/>
                <w:tab w:val="right" w:pos="9360"/>
              </w:tabs>
              <w:ind w:left="72" w:hanging="480"/>
              <w:jc w:val="both"/>
              <w:rPr>
                <w:rFonts w:ascii="Times New Roman" w:hAnsi="Times New Roman"/>
                <w:sz w:val="20"/>
                <w:szCs w:val="20"/>
              </w:rPr>
            </w:pPr>
          </w:p>
        </w:tc>
      </w:tr>
      <w:tr w:rsidR="00003CA5" w:rsidRPr="00003CA5" w:rsidTr="004D2114">
        <w:tc>
          <w:tcPr>
            <w:tcW w:w="468" w:type="dxa"/>
          </w:tcPr>
          <w:p w:rsidR="00003CA5" w:rsidRPr="00003CA5" w:rsidRDefault="00003CA5" w:rsidP="00003CA5">
            <w:pPr>
              <w:tabs>
                <w:tab w:val="left" w:pos="2880"/>
                <w:tab w:val="left" w:pos="5760"/>
              </w:tabs>
              <w:jc w:val="both"/>
              <w:rPr>
                <w:rFonts w:ascii="Times New Roman" w:hAnsi="Times New Roman"/>
                <w:sz w:val="20"/>
                <w:szCs w:val="20"/>
              </w:rPr>
            </w:pPr>
          </w:p>
        </w:tc>
        <w:tc>
          <w:tcPr>
            <w:tcW w:w="9108" w:type="dxa"/>
          </w:tcPr>
          <w:p w:rsidR="00003CA5" w:rsidRPr="00003CA5" w:rsidRDefault="00003CA5" w:rsidP="00003CA5">
            <w:pPr>
              <w:tabs>
                <w:tab w:val="left" w:pos="3600"/>
                <w:tab w:val="left" w:pos="7200"/>
                <w:tab w:val="right" w:pos="9360"/>
              </w:tabs>
              <w:ind w:left="12"/>
              <w:jc w:val="both"/>
              <w:rPr>
                <w:rFonts w:ascii="Times New Roman" w:hAnsi="Times New Roman"/>
                <w:sz w:val="20"/>
                <w:szCs w:val="20"/>
              </w:rPr>
            </w:pPr>
            <w:r w:rsidRPr="00003CA5">
              <w:rPr>
                <w:rFonts w:ascii="Times New Roman" w:hAnsi="Times New Roman"/>
                <w:sz w:val="20"/>
                <w:szCs w:val="20"/>
              </w:rPr>
              <w:t>Certificate and Maintenance of Insurance:  The contractor shall submit three (3) copies of Certificate of Insurance to the owner.  The required insurance shall be maintained in force until the project is completed.</w:t>
            </w:r>
          </w:p>
        </w:tc>
      </w:tr>
    </w:tbl>
    <w:p w:rsidR="00003CA5" w:rsidRPr="00003CA5" w:rsidRDefault="00003CA5" w:rsidP="00003CA5">
      <w:pPr>
        <w:rPr>
          <w:rFonts w:ascii="Times New Roman" w:hAnsi="Times New Roman"/>
          <w:sz w:val="20"/>
          <w:szCs w:val="20"/>
        </w:rPr>
      </w:pPr>
    </w:p>
    <w:p w:rsidR="00003CA5" w:rsidRPr="00003CA5" w:rsidRDefault="00003CA5" w:rsidP="00003CA5">
      <w:pPr>
        <w:jc w:val="center"/>
        <w:rPr>
          <w:rFonts w:ascii="Times New Roman" w:hAnsi="Times New Roman"/>
          <w:b/>
          <w:bCs/>
          <w:sz w:val="20"/>
          <w:szCs w:val="20"/>
          <w:u w:val="single"/>
        </w:rPr>
      </w:pPr>
    </w:p>
    <w:p w:rsidR="00003CA5" w:rsidRDefault="00003CA5"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p>
    <w:p w:rsidR="00B81B52" w:rsidRDefault="00B81B52" w:rsidP="00003CA5">
      <w:pPr>
        <w:jc w:val="center"/>
        <w:rPr>
          <w:rFonts w:ascii="Times New Roman" w:hAnsi="Times New Roman"/>
          <w:b/>
          <w:bCs/>
          <w:sz w:val="20"/>
          <w:szCs w:val="20"/>
          <w:u w:val="single"/>
        </w:rPr>
      </w:pPr>
      <w:r>
        <w:rPr>
          <w:noProof/>
        </w:rPr>
        <w:drawing>
          <wp:anchor distT="0" distB="0" distL="114300" distR="114300" simplePos="0" relativeHeight="251660288" behindDoc="0" locked="0" layoutInCell="1" allowOverlap="1" wp14:anchorId="478B7060" wp14:editId="4B62EF6A">
            <wp:simplePos x="0" y="0"/>
            <wp:positionH relativeFrom="page">
              <wp:posOffset>398721</wp:posOffset>
            </wp:positionH>
            <wp:positionV relativeFrom="margin">
              <wp:posOffset>38823</wp:posOffset>
            </wp:positionV>
            <wp:extent cx="7105015" cy="9267825"/>
            <wp:effectExtent l="0" t="0" r="63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print">
                      <a:extLst>
                        <a:ext uri="{28A0092B-C50C-407E-A947-70E740481C1C}">
                          <a14:useLocalDpi xmlns:a14="http://schemas.microsoft.com/office/drawing/2010/main" val="0"/>
                        </a:ext>
                      </a:extLst>
                    </a:blip>
                    <a:srcRect l="4575" t="4534" r="4254" b="3211"/>
                    <a:stretch/>
                  </pic:blipFill>
                  <pic:spPr bwMode="auto">
                    <a:xfrm>
                      <a:off x="0" y="0"/>
                      <a:ext cx="7105015" cy="9267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81B52" w:rsidSect="008910F4">
      <w:footerReference w:type="even" r:id="rId26"/>
      <w:footerReference w:type="default" r:id="rId27"/>
      <w:footerReference w:type="first" r:id="rId28"/>
      <w:type w:val="continuous"/>
      <w:pgSz w:w="12240" w:h="15840"/>
      <w:pgMar w:top="893"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DB3" w:rsidRDefault="006E0DB3">
      <w:r>
        <w:separator/>
      </w:r>
    </w:p>
  </w:endnote>
  <w:endnote w:type="continuationSeparator" w:id="0">
    <w:p w:rsidR="006E0DB3" w:rsidRDefault="006E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DB3" w:rsidRDefault="006E0DB3">
    <w:pPr>
      <w:pStyle w:val="Footer"/>
      <w:rPr>
        <w:rFonts w:cs="Arial"/>
        <w:sz w:val="18"/>
      </w:rPr>
    </w:pPr>
    <w:r>
      <w:rPr>
        <w:rFonts w:cs="Arial"/>
        <w:sz w:val="18"/>
      </w:rPr>
      <w:tab/>
    </w:r>
    <w:r>
      <w:rPr>
        <w:rFonts w:cs="Arial"/>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DB3" w:rsidRDefault="006E0DB3">
    <w:pPr>
      <w:pStyle w:val="Footer"/>
      <w:rPr>
        <w:rFonts w:cs="Arial"/>
        <w:sz w:val="18"/>
      </w:rPr>
    </w:pPr>
    <w:r>
      <w:rPr>
        <w:rFonts w:cs="Arial"/>
        <w:sz w:val="18"/>
      </w:rPr>
      <w:tab/>
    </w:r>
    <w:r>
      <w:rPr>
        <w:rFonts w:cs="Arial"/>
        <w:sz w:val="18"/>
      </w:rPr>
      <w:tab/>
    </w:r>
    <w:r>
      <w:rPr>
        <w:rFonts w:cs="Arial"/>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DB3" w:rsidRDefault="006E0DB3" w:rsidP="00964B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0DB3" w:rsidRDefault="006E0DB3" w:rsidP="00335FC4">
    <w:pPr>
      <w:pStyle w:val="Footer"/>
      <w:ind w:right="360"/>
    </w:pPr>
  </w:p>
  <w:p w:rsidR="006E0DB3" w:rsidRDefault="006E0DB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DB3" w:rsidRDefault="006E0DB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87"/>
      <w:gridCol w:w="7983"/>
    </w:tblGrid>
    <w:tr w:rsidR="006E0DB3">
      <w:tc>
        <w:tcPr>
          <w:tcW w:w="500" w:type="pct"/>
          <w:tcBorders>
            <w:top w:val="single" w:sz="4" w:space="0" w:color="943634" w:themeColor="accent2" w:themeShade="BF"/>
          </w:tcBorders>
          <w:shd w:val="clear" w:color="auto" w:fill="943634" w:themeFill="accent2" w:themeFillShade="BF"/>
        </w:tcPr>
        <w:p w:rsidR="006E0DB3" w:rsidRDefault="006E0DB3">
          <w:pPr>
            <w:pStyle w:val="Footer"/>
            <w:jc w:val="right"/>
            <w:rPr>
              <w:b/>
              <w:bCs/>
              <w:color w:val="FFFFFF" w:themeColor="background1"/>
            </w:rPr>
          </w:pPr>
          <w:r>
            <w:fldChar w:fldCharType="begin"/>
          </w:r>
          <w:r>
            <w:instrText xml:space="preserve"> PAGE   \* MERGEFORMAT </w:instrText>
          </w:r>
          <w:r>
            <w:fldChar w:fldCharType="separate"/>
          </w:r>
          <w:r w:rsidR="00343677" w:rsidRPr="00343677">
            <w:rPr>
              <w:noProof/>
              <w:color w:val="FFFFFF" w:themeColor="background1"/>
            </w:rPr>
            <w:t>18</w:t>
          </w:r>
          <w:r>
            <w:rPr>
              <w:noProof/>
              <w:color w:val="FFFFFF" w:themeColor="background1"/>
            </w:rPr>
            <w:fldChar w:fldCharType="end"/>
          </w:r>
        </w:p>
      </w:tc>
      <w:tc>
        <w:tcPr>
          <w:tcW w:w="4500" w:type="pct"/>
          <w:tcBorders>
            <w:top w:val="single" w:sz="4" w:space="0" w:color="auto"/>
          </w:tcBorders>
        </w:tcPr>
        <w:p w:rsidR="006E0DB3" w:rsidRPr="00DE5178" w:rsidRDefault="006E0DB3" w:rsidP="006604BE">
          <w:pPr>
            <w:pStyle w:val="Footer"/>
            <w:rPr>
              <w:b/>
            </w:rPr>
          </w:pPr>
          <w:r w:rsidRPr="00DE5178">
            <w:rPr>
              <w:b/>
            </w:rPr>
            <w:t xml:space="preserve">Request for Proposals for </w:t>
          </w:r>
          <w:r>
            <w:rPr>
              <w:b/>
            </w:rPr>
            <w:t>KSA 75-37, 125</w:t>
          </w:r>
          <w:r w:rsidRPr="00DE5178">
            <w:rPr>
              <w:b/>
            </w:rPr>
            <w:t xml:space="preserve"> Services</w:t>
          </w:r>
        </w:p>
      </w:tc>
    </w:tr>
  </w:tbl>
  <w:p w:rsidR="006E0DB3" w:rsidRDefault="006E0DB3">
    <w:pPr>
      <w:pStyle w:val="Footer"/>
    </w:pPr>
  </w:p>
  <w:p w:rsidR="006E0DB3" w:rsidRDefault="006E0D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DB3" w:rsidRDefault="006E0DB3">
      <w:r>
        <w:separator/>
      </w:r>
    </w:p>
  </w:footnote>
  <w:footnote w:type="continuationSeparator" w:id="0">
    <w:p w:rsidR="006E0DB3" w:rsidRDefault="006E0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DB3" w:rsidRDefault="006E0DB3">
    <w:pPr>
      <w:pStyle w:val="Header"/>
      <w:rPr>
        <w:rFonts w:cs="Arial"/>
      </w:rPr>
    </w:pPr>
    <w:r w:rsidRPr="006E0DB3">
      <w:rPr>
        <w:rFonts w:ascii="Times New Roman" w:hAnsi="Times New Roman"/>
      </w:rPr>
      <w:t>RFQ 20-021</w:t>
    </w:r>
    <w:r>
      <w:rPr>
        <w:rFonts w:cs="Arial"/>
      </w:rPr>
      <w:tab/>
    </w:r>
    <w:r>
      <w:rPr>
        <w:rFonts w:cs="Arial"/>
      </w:rPr>
      <w:tab/>
    </w:r>
    <w:r w:rsidRPr="006E0DB3">
      <w:rPr>
        <w:rFonts w:ascii="Times New Roman" w:hAnsi="Times New Roman"/>
      </w:rPr>
      <w:t xml:space="preserve">Page </w:t>
    </w:r>
    <w:r w:rsidRPr="006E0DB3">
      <w:rPr>
        <w:rFonts w:ascii="Times New Roman" w:hAnsi="Times New Roman"/>
      </w:rPr>
      <w:fldChar w:fldCharType="begin"/>
    </w:r>
    <w:r w:rsidRPr="006E0DB3">
      <w:rPr>
        <w:rFonts w:ascii="Times New Roman" w:hAnsi="Times New Roman"/>
      </w:rPr>
      <w:instrText xml:space="preserve"> PAGE </w:instrText>
    </w:r>
    <w:r w:rsidRPr="006E0DB3">
      <w:rPr>
        <w:rFonts w:ascii="Times New Roman" w:hAnsi="Times New Roman"/>
      </w:rPr>
      <w:fldChar w:fldCharType="separate"/>
    </w:r>
    <w:r w:rsidR="009F723A">
      <w:rPr>
        <w:rFonts w:ascii="Times New Roman" w:hAnsi="Times New Roman"/>
        <w:noProof/>
      </w:rPr>
      <w:t>1</w:t>
    </w:r>
    <w:r w:rsidRPr="006E0DB3">
      <w:rPr>
        <w:rFonts w:ascii="Times New Roman" w:hAnsi="Times New Roman"/>
      </w:rPr>
      <w:fldChar w:fldCharType="end"/>
    </w:r>
    <w:r w:rsidRPr="006E0DB3">
      <w:rPr>
        <w:rFonts w:ascii="Times New Roman" w:hAnsi="Times New Roman"/>
      </w:rPr>
      <w:t xml:space="preserve"> of </w:t>
    </w:r>
    <w:r w:rsidRPr="006E0DB3">
      <w:rPr>
        <w:rFonts w:ascii="Times New Roman" w:hAnsi="Times New Roman"/>
      </w:rPr>
      <w:fldChar w:fldCharType="begin"/>
    </w:r>
    <w:r w:rsidRPr="006E0DB3">
      <w:rPr>
        <w:rFonts w:ascii="Times New Roman" w:hAnsi="Times New Roman"/>
      </w:rPr>
      <w:instrText xml:space="preserve"> NUMPAGES </w:instrText>
    </w:r>
    <w:r w:rsidRPr="006E0DB3">
      <w:rPr>
        <w:rFonts w:ascii="Times New Roman" w:hAnsi="Times New Roman"/>
      </w:rPr>
      <w:fldChar w:fldCharType="separate"/>
    </w:r>
    <w:r w:rsidR="009F723A">
      <w:rPr>
        <w:rFonts w:ascii="Times New Roman" w:hAnsi="Times New Roman"/>
        <w:noProof/>
      </w:rPr>
      <w:t>20</w:t>
    </w:r>
    <w:r w:rsidRPr="006E0DB3">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5ED7"/>
    <w:multiLevelType w:val="multilevel"/>
    <w:tmpl w:val="6C5437BC"/>
    <w:lvl w:ilvl="0">
      <w:start w:val="1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593EDA"/>
    <w:multiLevelType w:val="multilevel"/>
    <w:tmpl w:val="D35896D2"/>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031BF1"/>
    <w:multiLevelType w:val="hybridMultilevel"/>
    <w:tmpl w:val="325E8B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E3DE9"/>
    <w:multiLevelType w:val="hybridMultilevel"/>
    <w:tmpl w:val="A48E8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54AFD"/>
    <w:multiLevelType w:val="multilevel"/>
    <w:tmpl w:val="13089FF8"/>
    <w:lvl w:ilvl="0">
      <w:start w:val="2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376DE6"/>
    <w:multiLevelType w:val="multilevel"/>
    <w:tmpl w:val="CCFA32F6"/>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590CD4"/>
    <w:multiLevelType w:val="hybridMultilevel"/>
    <w:tmpl w:val="6DE0C81A"/>
    <w:lvl w:ilvl="0" w:tplc="04090017">
      <w:start w:val="1"/>
      <w:numFmt w:val="lowerLetter"/>
      <w:lvlText w:val="%1)"/>
      <w:lvlJc w:val="left"/>
      <w:pPr>
        <w:tabs>
          <w:tab w:val="num" w:pos="1188"/>
        </w:tabs>
        <w:ind w:left="1188" w:hanging="360"/>
      </w:pPr>
    </w:lvl>
    <w:lvl w:ilvl="1" w:tplc="04090017">
      <w:start w:val="1"/>
      <w:numFmt w:val="lowerLetter"/>
      <w:lvlText w:val="%2)"/>
      <w:lvlJc w:val="left"/>
      <w:pPr>
        <w:tabs>
          <w:tab w:val="num" w:pos="1188"/>
        </w:tabs>
        <w:ind w:left="1188" w:hanging="360"/>
      </w:pPr>
    </w:lvl>
    <w:lvl w:ilvl="2" w:tplc="0409001B" w:tentative="1">
      <w:start w:val="1"/>
      <w:numFmt w:val="lowerRoman"/>
      <w:lvlText w:val="%3."/>
      <w:lvlJc w:val="right"/>
      <w:pPr>
        <w:tabs>
          <w:tab w:val="num" w:pos="2628"/>
        </w:tabs>
        <w:ind w:left="2628" w:hanging="180"/>
      </w:pPr>
    </w:lvl>
    <w:lvl w:ilvl="3" w:tplc="0409000F" w:tentative="1">
      <w:start w:val="1"/>
      <w:numFmt w:val="decimal"/>
      <w:lvlText w:val="%4."/>
      <w:lvlJc w:val="left"/>
      <w:pPr>
        <w:tabs>
          <w:tab w:val="num" w:pos="3348"/>
        </w:tabs>
        <w:ind w:left="3348" w:hanging="360"/>
      </w:pPr>
    </w:lvl>
    <w:lvl w:ilvl="4" w:tplc="04090019" w:tentative="1">
      <w:start w:val="1"/>
      <w:numFmt w:val="lowerLetter"/>
      <w:lvlText w:val="%5."/>
      <w:lvlJc w:val="left"/>
      <w:pPr>
        <w:tabs>
          <w:tab w:val="num" w:pos="4068"/>
        </w:tabs>
        <w:ind w:left="4068" w:hanging="360"/>
      </w:pPr>
    </w:lvl>
    <w:lvl w:ilvl="5" w:tplc="0409001B" w:tentative="1">
      <w:start w:val="1"/>
      <w:numFmt w:val="lowerRoman"/>
      <w:lvlText w:val="%6."/>
      <w:lvlJc w:val="right"/>
      <w:pPr>
        <w:tabs>
          <w:tab w:val="num" w:pos="4788"/>
        </w:tabs>
        <w:ind w:left="4788" w:hanging="180"/>
      </w:pPr>
    </w:lvl>
    <w:lvl w:ilvl="6" w:tplc="0409000F" w:tentative="1">
      <w:start w:val="1"/>
      <w:numFmt w:val="decimal"/>
      <w:lvlText w:val="%7."/>
      <w:lvlJc w:val="left"/>
      <w:pPr>
        <w:tabs>
          <w:tab w:val="num" w:pos="5508"/>
        </w:tabs>
        <w:ind w:left="5508" w:hanging="360"/>
      </w:pPr>
    </w:lvl>
    <w:lvl w:ilvl="7" w:tplc="04090019" w:tentative="1">
      <w:start w:val="1"/>
      <w:numFmt w:val="lowerLetter"/>
      <w:lvlText w:val="%8."/>
      <w:lvlJc w:val="left"/>
      <w:pPr>
        <w:tabs>
          <w:tab w:val="num" w:pos="6228"/>
        </w:tabs>
        <w:ind w:left="6228" w:hanging="360"/>
      </w:pPr>
    </w:lvl>
    <w:lvl w:ilvl="8" w:tplc="0409001B" w:tentative="1">
      <w:start w:val="1"/>
      <w:numFmt w:val="lowerRoman"/>
      <w:lvlText w:val="%9."/>
      <w:lvlJc w:val="right"/>
      <w:pPr>
        <w:tabs>
          <w:tab w:val="num" w:pos="6948"/>
        </w:tabs>
        <w:ind w:left="6948" w:hanging="180"/>
      </w:pPr>
    </w:lvl>
  </w:abstractNum>
  <w:abstractNum w:abstractNumId="7" w15:restartNumberingAfterBreak="0">
    <w:nsid w:val="25C65369"/>
    <w:multiLevelType w:val="hybridMultilevel"/>
    <w:tmpl w:val="082E3CF4"/>
    <w:lvl w:ilvl="0" w:tplc="B47A3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BD0B17"/>
    <w:multiLevelType w:val="multilevel"/>
    <w:tmpl w:val="60C60452"/>
    <w:lvl w:ilvl="0">
      <w:start w:val="2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A02F36"/>
    <w:multiLevelType w:val="hybridMultilevel"/>
    <w:tmpl w:val="08B6A3CE"/>
    <w:lvl w:ilvl="0" w:tplc="7D2A46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6B4B65"/>
    <w:multiLevelType w:val="hybridMultilevel"/>
    <w:tmpl w:val="0F242B8E"/>
    <w:lvl w:ilvl="0" w:tplc="465E124A">
      <w:start w:val="1"/>
      <w:numFmt w:val="lowerLetter"/>
      <w:lvlText w:val="%1)"/>
      <w:lvlJc w:val="left"/>
      <w:pPr>
        <w:tabs>
          <w:tab w:val="num" w:pos="720"/>
        </w:tabs>
        <w:ind w:left="720" w:hanging="360"/>
      </w:pPr>
      <w:rPr>
        <w:rFonts w:ascii="Arial" w:eastAsia="Times New Roman" w:hAnsi="Arial" w:cs="Arial"/>
      </w:rPr>
    </w:lvl>
    <w:lvl w:ilvl="1" w:tplc="04090013">
      <w:start w:val="1"/>
      <w:numFmt w:val="upperRoman"/>
      <w:lvlText w:val="%2."/>
      <w:lvlJc w:val="right"/>
      <w:pPr>
        <w:tabs>
          <w:tab w:val="num" w:pos="1260"/>
        </w:tabs>
        <w:ind w:left="1260" w:hanging="18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F16DFE"/>
    <w:multiLevelType w:val="multilevel"/>
    <w:tmpl w:val="FE72E52C"/>
    <w:lvl w:ilvl="0">
      <w:start w:val="1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0E658A"/>
    <w:multiLevelType w:val="multilevel"/>
    <w:tmpl w:val="79D4307E"/>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E886E29"/>
    <w:multiLevelType w:val="hybridMultilevel"/>
    <w:tmpl w:val="F5A8B13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AC3519"/>
    <w:multiLevelType w:val="multilevel"/>
    <w:tmpl w:val="7102E79E"/>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75929EC"/>
    <w:multiLevelType w:val="multilevel"/>
    <w:tmpl w:val="1E04CC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84514B3"/>
    <w:multiLevelType w:val="multilevel"/>
    <w:tmpl w:val="930CA1B2"/>
    <w:lvl w:ilvl="0">
      <w:start w:val="18"/>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89763FE"/>
    <w:multiLevelType w:val="hybridMultilevel"/>
    <w:tmpl w:val="856E6C26"/>
    <w:lvl w:ilvl="0" w:tplc="10C804E0">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8" w15:restartNumberingAfterBreak="0">
    <w:nsid w:val="61553C05"/>
    <w:multiLevelType w:val="multilevel"/>
    <w:tmpl w:val="AB88ED90"/>
    <w:lvl w:ilvl="0">
      <w:start w:val="23"/>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4165C3C"/>
    <w:multiLevelType w:val="multilevel"/>
    <w:tmpl w:val="6B643864"/>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450"/>
        </w:tabs>
        <w:ind w:left="45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5AD6E2D"/>
    <w:multiLevelType w:val="multilevel"/>
    <w:tmpl w:val="6C5437BC"/>
    <w:lvl w:ilvl="0">
      <w:start w:val="1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5B7B9C"/>
    <w:multiLevelType w:val="multilevel"/>
    <w:tmpl w:val="DF149AA4"/>
    <w:lvl w:ilvl="0">
      <w:start w:val="1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3453B5"/>
    <w:multiLevelType w:val="multilevel"/>
    <w:tmpl w:val="3EFCD86E"/>
    <w:lvl w:ilvl="0">
      <w:start w:val="7"/>
      <w:numFmt w:val="decimal"/>
      <w:lvlText w:val="%1.0"/>
      <w:lvlJc w:val="left"/>
      <w:pPr>
        <w:ind w:left="353" w:hanging="360"/>
      </w:pPr>
      <w:rPr>
        <w:rFonts w:hint="default"/>
      </w:rPr>
    </w:lvl>
    <w:lvl w:ilvl="1">
      <w:start w:val="1"/>
      <w:numFmt w:val="decimal"/>
      <w:lvlText w:val="%1.%2"/>
      <w:lvlJc w:val="left"/>
      <w:pPr>
        <w:ind w:left="1073" w:hanging="360"/>
      </w:pPr>
      <w:rPr>
        <w:rFonts w:hint="default"/>
      </w:rPr>
    </w:lvl>
    <w:lvl w:ilvl="2">
      <w:start w:val="1"/>
      <w:numFmt w:val="decimal"/>
      <w:lvlText w:val="%1.%2.%3"/>
      <w:lvlJc w:val="left"/>
      <w:pPr>
        <w:ind w:left="2153" w:hanging="720"/>
      </w:pPr>
      <w:rPr>
        <w:rFonts w:hint="default"/>
      </w:rPr>
    </w:lvl>
    <w:lvl w:ilvl="3">
      <w:start w:val="1"/>
      <w:numFmt w:val="decimal"/>
      <w:lvlText w:val="%1.%2.%3.%4"/>
      <w:lvlJc w:val="left"/>
      <w:pPr>
        <w:ind w:left="2873" w:hanging="720"/>
      </w:pPr>
      <w:rPr>
        <w:rFonts w:hint="default"/>
      </w:rPr>
    </w:lvl>
    <w:lvl w:ilvl="4">
      <w:start w:val="1"/>
      <w:numFmt w:val="decimal"/>
      <w:lvlText w:val="%1.%2.%3.%4.%5"/>
      <w:lvlJc w:val="left"/>
      <w:pPr>
        <w:ind w:left="3953" w:hanging="1080"/>
      </w:pPr>
      <w:rPr>
        <w:rFonts w:hint="default"/>
      </w:rPr>
    </w:lvl>
    <w:lvl w:ilvl="5">
      <w:start w:val="1"/>
      <w:numFmt w:val="decimal"/>
      <w:lvlText w:val="%1.%2.%3.%4.%5.%6"/>
      <w:lvlJc w:val="left"/>
      <w:pPr>
        <w:ind w:left="4673" w:hanging="1080"/>
      </w:pPr>
      <w:rPr>
        <w:rFonts w:hint="default"/>
      </w:rPr>
    </w:lvl>
    <w:lvl w:ilvl="6">
      <w:start w:val="1"/>
      <w:numFmt w:val="decimal"/>
      <w:lvlText w:val="%1.%2.%3.%4.%5.%6.%7"/>
      <w:lvlJc w:val="left"/>
      <w:pPr>
        <w:ind w:left="5753"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3" w:hanging="1800"/>
      </w:pPr>
      <w:rPr>
        <w:rFonts w:hint="default"/>
      </w:rPr>
    </w:lvl>
  </w:abstractNum>
  <w:abstractNum w:abstractNumId="23" w15:restartNumberingAfterBreak="0">
    <w:nsid w:val="709F5660"/>
    <w:multiLevelType w:val="multilevel"/>
    <w:tmpl w:val="AC04B598"/>
    <w:lvl w:ilvl="0">
      <w:start w:val="1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DF4EFA"/>
    <w:multiLevelType w:val="hybridMultilevel"/>
    <w:tmpl w:val="065E92A8"/>
    <w:lvl w:ilvl="0" w:tplc="04090005">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5" w15:restartNumberingAfterBreak="0">
    <w:nsid w:val="78312F3B"/>
    <w:multiLevelType w:val="hybridMultilevel"/>
    <w:tmpl w:val="2D26826A"/>
    <w:lvl w:ilvl="0" w:tplc="ED8A59C4">
      <w:start w:val="1"/>
      <w:numFmt w:val="upperLetter"/>
      <w:lvlText w:val="%1."/>
      <w:lvlJc w:val="left"/>
      <w:pPr>
        <w:tabs>
          <w:tab w:val="num" w:pos="930"/>
        </w:tabs>
        <w:ind w:left="930" w:hanging="420"/>
      </w:pPr>
      <w:rPr>
        <w:rFonts w:hint="default"/>
        <w:b/>
      </w:rPr>
    </w:lvl>
    <w:lvl w:ilvl="1" w:tplc="95BE1D5E">
      <w:start w:val="3"/>
      <w:numFmt w:val="decimal"/>
      <w:lvlText w:val="%2."/>
      <w:lvlJc w:val="left"/>
      <w:pPr>
        <w:tabs>
          <w:tab w:val="num" w:pos="1590"/>
        </w:tabs>
        <w:ind w:left="1590" w:hanging="360"/>
      </w:pPr>
      <w:rPr>
        <w:rFonts w:hint="default"/>
        <w:u w:val="none"/>
      </w:r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26" w15:restartNumberingAfterBreak="0">
    <w:nsid w:val="7C063835"/>
    <w:multiLevelType w:val="hybridMultilevel"/>
    <w:tmpl w:val="90269CA0"/>
    <w:lvl w:ilvl="0" w:tplc="C1C8BBC8">
      <w:start w:val="1"/>
      <w:numFmt w:val="low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5"/>
  </w:num>
  <w:num w:numId="2">
    <w:abstractNumId w:val="0"/>
  </w:num>
  <w:num w:numId="3">
    <w:abstractNumId w:val="16"/>
  </w:num>
  <w:num w:numId="4">
    <w:abstractNumId w:val="25"/>
  </w:num>
  <w:num w:numId="5">
    <w:abstractNumId w:val="18"/>
  </w:num>
  <w:num w:numId="6">
    <w:abstractNumId w:val="10"/>
  </w:num>
  <w:num w:numId="7">
    <w:abstractNumId w:val="6"/>
  </w:num>
  <w:num w:numId="8">
    <w:abstractNumId w:val="12"/>
  </w:num>
  <w:num w:numId="9">
    <w:abstractNumId w:val="19"/>
  </w:num>
  <w:num w:numId="10">
    <w:abstractNumId w:val="13"/>
  </w:num>
  <w:num w:numId="11">
    <w:abstractNumId w:val="20"/>
  </w:num>
  <w:num w:numId="12">
    <w:abstractNumId w:val="24"/>
  </w:num>
  <w:num w:numId="13">
    <w:abstractNumId w:val="14"/>
  </w:num>
  <w:num w:numId="14">
    <w:abstractNumId w:val="21"/>
  </w:num>
  <w:num w:numId="15">
    <w:abstractNumId w:val="5"/>
  </w:num>
  <w:num w:numId="16">
    <w:abstractNumId w:val="8"/>
  </w:num>
  <w:num w:numId="17">
    <w:abstractNumId w:val="2"/>
  </w:num>
  <w:num w:numId="18">
    <w:abstractNumId w:val="17"/>
  </w:num>
  <w:num w:numId="19">
    <w:abstractNumId w:val="23"/>
  </w:num>
  <w:num w:numId="20">
    <w:abstractNumId w:val="26"/>
  </w:num>
  <w:num w:numId="21">
    <w:abstractNumId w:val="22"/>
  </w:num>
  <w:num w:numId="22">
    <w:abstractNumId w:val="1"/>
  </w:num>
  <w:num w:numId="23">
    <w:abstractNumId w:val="11"/>
  </w:num>
  <w:num w:numId="24">
    <w:abstractNumId w:val="4"/>
  </w:num>
  <w:num w:numId="25">
    <w:abstractNumId w:val="9"/>
  </w:num>
  <w:num w:numId="26">
    <w:abstractNumId w:val="7"/>
  </w:num>
  <w:num w:numId="2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10C"/>
    <w:rsid w:val="00000459"/>
    <w:rsid w:val="00003CA5"/>
    <w:rsid w:val="00005421"/>
    <w:rsid w:val="0001031D"/>
    <w:rsid w:val="00010AD8"/>
    <w:rsid w:val="000221F3"/>
    <w:rsid w:val="00030E00"/>
    <w:rsid w:val="00033A31"/>
    <w:rsid w:val="00050C8D"/>
    <w:rsid w:val="00061392"/>
    <w:rsid w:val="000621A5"/>
    <w:rsid w:val="00062610"/>
    <w:rsid w:val="00072721"/>
    <w:rsid w:val="0007683E"/>
    <w:rsid w:val="000A3DE3"/>
    <w:rsid w:val="000A523D"/>
    <w:rsid w:val="000A6E6E"/>
    <w:rsid w:val="000B0A9C"/>
    <w:rsid w:val="000B2405"/>
    <w:rsid w:val="000B6C2F"/>
    <w:rsid w:val="000C0A5C"/>
    <w:rsid w:val="000C60B4"/>
    <w:rsid w:val="000D581D"/>
    <w:rsid w:val="000E70F1"/>
    <w:rsid w:val="000E7300"/>
    <w:rsid w:val="000E74DA"/>
    <w:rsid w:val="000F3CAA"/>
    <w:rsid w:val="000F3EEE"/>
    <w:rsid w:val="000F53FE"/>
    <w:rsid w:val="0010157F"/>
    <w:rsid w:val="00101AAB"/>
    <w:rsid w:val="00102962"/>
    <w:rsid w:val="00105199"/>
    <w:rsid w:val="00107C50"/>
    <w:rsid w:val="00113ADA"/>
    <w:rsid w:val="001149B1"/>
    <w:rsid w:val="00125090"/>
    <w:rsid w:val="0013213C"/>
    <w:rsid w:val="001352E6"/>
    <w:rsid w:val="00141752"/>
    <w:rsid w:val="00142755"/>
    <w:rsid w:val="001438DA"/>
    <w:rsid w:val="00145023"/>
    <w:rsid w:val="00146D4B"/>
    <w:rsid w:val="00147F23"/>
    <w:rsid w:val="00152076"/>
    <w:rsid w:val="00152E10"/>
    <w:rsid w:val="00154DAD"/>
    <w:rsid w:val="001608CF"/>
    <w:rsid w:val="00176FB4"/>
    <w:rsid w:val="00181029"/>
    <w:rsid w:val="001810FC"/>
    <w:rsid w:val="001851AC"/>
    <w:rsid w:val="00192266"/>
    <w:rsid w:val="0019277B"/>
    <w:rsid w:val="00197D32"/>
    <w:rsid w:val="00197D63"/>
    <w:rsid w:val="001A38E3"/>
    <w:rsid w:val="001A3F78"/>
    <w:rsid w:val="001A611A"/>
    <w:rsid w:val="001B0789"/>
    <w:rsid w:val="001B1B34"/>
    <w:rsid w:val="001B1F67"/>
    <w:rsid w:val="001B45F2"/>
    <w:rsid w:val="001B4ABF"/>
    <w:rsid w:val="001B7544"/>
    <w:rsid w:val="001C144D"/>
    <w:rsid w:val="001C3A3F"/>
    <w:rsid w:val="001D6E36"/>
    <w:rsid w:val="001E4779"/>
    <w:rsid w:val="001E4FC2"/>
    <w:rsid w:val="001E78F4"/>
    <w:rsid w:val="001F1632"/>
    <w:rsid w:val="00204EC6"/>
    <w:rsid w:val="00205E1F"/>
    <w:rsid w:val="00214279"/>
    <w:rsid w:val="00216129"/>
    <w:rsid w:val="00225C1F"/>
    <w:rsid w:val="00226318"/>
    <w:rsid w:val="00233CAE"/>
    <w:rsid w:val="0025112D"/>
    <w:rsid w:val="0025776A"/>
    <w:rsid w:val="00262352"/>
    <w:rsid w:val="002626DC"/>
    <w:rsid w:val="002642E4"/>
    <w:rsid w:val="00270A53"/>
    <w:rsid w:val="002750C4"/>
    <w:rsid w:val="002758E9"/>
    <w:rsid w:val="0027636C"/>
    <w:rsid w:val="00286DFD"/>
    <w:rsid w:val="0029401B"/>
    <w:rsid w:val="00297C21"/>
    <w:rsid w:val="002A0205"/>
    <w:rsid w:val="002A0BE9"/>
    <w:rsid w:val="002B1C76"/>
    <w:rsid w:val="002B7B07"/>
    <w:rsid w:val="002C1D95"/>
    <w:rsid w:val="002C522F"/>
    <w:rsid w:val="002C7010"/>
    <w:rsid w:val="002D2E76"/>
    <w:rsid w:val="002D5718"/>
    <w:rsid w:val="002E59B7"/>
    <w:rsid w:val="002E7E2B"/>
    <w:rsid w:val="002F443B"/>
    <w:rsid w:val="002F689A"/>
    <w:rsid w:val="00300545"/>
    <w:rsid w:val="003065ED"/>
    <w:rsid w:val="0031343B"/>
    <w:rsid w:val="00315903"/>
    <w:rsid w:val="00320F46"/>
    <w:rsid w:val="00331D8D"/>
    <w:rsid w:val="00335FC4"/>
    <w:rsid w:val="00341C94"/>
    <w:rsid w:val="00341FFB"/>
    <w:rsid w:val="003424C1"/>
    <w:rsid w:val="00343677"/>
    <w:rsid w:val="003545AF"/>
    <w:rsid w:val="00365F8A"/>
    <w:rsid w:val="0036788E"/>
    <w:rsid w:val="00375CC4"/>
    <w:rsid w:val="00375ED9"/>
    <w:rsid w:val="00386DAC"/>
    <w:rsid w:val="0039309C"/>
    <w:rsid w:val="00393DF5"/>
    <w:rsid w:val="00394769"/>
    <w:rsid w:val="00396D80"/>
    <w:rsid w:val="003A5443"/>
    <w:rsid w:val="003B0C02"/>
    <w:rsid w:val="003B3EE7"/>
    <w:rsid w:val="003B4369"/>
    <w:rsid w:val="003B469A"/>
    <w:rsid w:val="003B6E8E"/>
    <w:rsid w:val="003C69FE"/>
    <w:rsid w:val="003C7F6F"/>
    <w:rsid w:val="003F1496"/>
    <w:rsid w:val="003F296C"/>
    <w:rsid w:val="003F3031"/>
    <w:rsid w:val="003F5B4F"/>
    <w:rsid w:val="003F6134"/>
    <w:rsid w:val="003F6A85"/>
    <w:rsid w:val="004019FB"/>
    <w:rsid w:val="004022B5"/>
    <w:rsid w:val="004040F9"/>
    <w:rsid w:val="004138A2"/>
    <w:rsid w:val="00415D56"/>
    <w:rsid w:val="0042118C"/>
    <w:rsid w:val="00435C0A"/>
    <w:rsid w:val="00440EF9"/>
    <w:rsid w:val="00446C50"/>
    <w:rsid w:val="004514F7"/>
    <w:rsid w:val="00453B76"/>
    <w:rsid w:val="004549B3"/>
    <w:rsid w:val="0046082F"/>
    <w:rsid w:val="004631CA"/>
    <w:rsid w:val="0048294E"/>
    <w:rsid w:val="0048379E"/>
    <w:rsid w:val="00485F2F"/>
    <w:rsid w:val="0049224D"/>
    <w:rsid w:val="0049262B"/>
    <w:rsid w:val="004935CA"/>
    <w:rsid w:val="004955BF"/>
    <w:rsid w:val="004A29B1"/>
    <w:rsid w:val="004B3E21"/>
    <w:rsid w:val="004C0D9C"/>
    <w:rsid w:val="004C0DFB"/>
    <w:rsid w:val="004C3A8E"/>
    <w:rsid w:val="004C4DF6"/>
    <w:rsid w:val="004D2114"/>
    <w:rsid w:val="004E6D8B"/>
    <w:rsid w:val="004F01AE"/>
    <w:rsid w:val="005022C5"/>
    <w:rsid w:val="0050528C"/>
    <w:rsid w:val="00505AE7"/>
    <w:rsid w:val="0050665F"/>
    <w:rsid w:val="0050789A"/>
    <w:rsid w:val="00507D1D"/>
    <w:rsid w:val="00511A83"/>
    <w:rsid w:val="00521882"/>
    <w:rsid w:val="0052206C"/>
    <w:rsid w:val="00524F46"/>
    <w:rsid w:val="005278B8"/>
    <w:rsid w:val="005330EA"/>
    <w:rsid w:val="00535A78"/>
    <w:rsid w:val="00536642"/>
    <w:rsid w:val="00552D45"/>
    <w:rsid w:val="00553C1E"/>
    <w:rsid w:val="00555F28"/>
    <w:rsid w:val="00564FED"/>
    <w:rsid w:val="0056741C"/>
    <w:rsid w:val="00570975"/>
    <w:rsid w:val="0057196D"/>
    <w:rsid w:val="00585162"/>
    <w:rsid w:val="00595A51"/>
    <w:rsid w:val="005A0192"/>
    <w:rsid w:val="005A348D"/>
    <w:rsid w:val="005A7887"/>
    <w:rsid w:val="005B3D22"/>
    <w:rsid w:val="005B62C9"/>
    <w:rsid w:val="005C69D5"/>
    <w:rsid w:val="005E14E4"/>
    <w:rsid w:val="005E51AE"/>
    <w:rsid w:val="005F324A"/>
    <w:rsid w:val="005F4BC6"/>
    <w:rsid w:val="005F5D40"/>
    <w:rsid w:val="00602A46"/>
    <w:rsid w:val="00604E22"/>
    <w:rsid w:val="00610C21"/>
    <w:rsid w:val="00627547"/>
    <w:rsid w:val="006329BC"/>
    <w:rsid w:val="0064041E"/>
    <w:rsid w:val="00642F98"/>
    <w:rsid w:val="006604BE"/>
    <w:rsid w:val="00660516"/>
    <w:rsid w:val="006615F8"/>
    <w:rsid w:val="006744A6"/>
    <w:rsid w:val="00692937"/>
    <w:rsid w:val="006B6DE1"/>
    <w:rsid w:val="006C4615"/>
    <w:rsid w:val="006E0DB3"/>
    <w:rsid w:val="006E0FF8"/>
    <w:rsid w:val="006E63C9"/>
    <w:rsid w:val="00702133"/>
    <w:rsid w:val="00706009"/>
    <w:rsid w:val="00711BD4"/>
    <w:rsid w:val="007144AD"/>
    <w:rsid w:val="0071644C"/>
    <w:rsid w:val="00721190"/>
    <w:rsid w:val="0072560B"/>
    <w:rsid w:val="007330E6"/>
    <w:rsid w:val="00741504"/>
    <w:rsid w:val="0074539D"/>
    <w:rsid w:val="0075005C"/>
    <w:rsid w:val="007553EA"/>
    <w:rsid w:val="00772BE8"/>
    <w:rsid w:val="00773500"/>
    <w:rsid w:val="0077562F"/>
    <w:rsid w:val="00776D5C"/>
    <w:rsid w:val="00777735"/>
    <w:rsid w:val="00780180"/>
    <w:rsid w:val="00781A11"/>
    <w:rsid w:val="007923D2"/>
    <w:rsid w:val="00794299"/>
    <w:rsid w:val="007A08D2"/>
    <w:rsid w:val="007A42DB"/>
    <w:rsid w:val="007A5F31"/>
    <w:rsid w:val="007A68A6"/>
    <w:rsid w:val="007B0D61"/>
    <w:rsid w:val="007B12A2"/>
    <w:rsid w:val="007B5B59"/>
    <w:rsid w:val="007B62C1"/>
    <w:rsid w:val="007D67EC"/>
    <w:rsid w:val="007E6755"/>
    <w:rsid w:val="007F1429"/>
    <w:rsid w:val="007F682E"/>
    <w:rsid w:val="008129E0"/>
    <w:rsid w:val="00816B9D"/>
    <w:rsid w:val="008268F1"/>
    <w:rsid w:val="008279F1"/>
    <w:rsid w:val="00830E7C"/>
    <w:rsid w:val="0083148C"/>
    <w:rsid w:val="00832065"/>
    <w:rsid w:val="00845CBE"/>
    <w:rsid w:val="0085083A"/>
    <w:rsid w:val="00851319"/>
    <w:rsid w:val="008525B4"/>
    <w:rsid w:val="00853F3D"/>
    <w:rsid w:val="0087060B"/>
    <w:rsid w:val="00880263"/>
    <w:rsid w:val="00881D55"/>
    <w:rsid w:val="00884B2D"/>
    <w:rsid w:val="00886439"/>
    <w:rsid w:val="008910F4"/>
    <w:rsid w:val="00892FCA"/>
    <w:rsid w:val="00895A34"/>
    <w:rsid w:val="008969A1"/>
    <w:rsid w:val="008A2262"/>
    <w:rsid w:val="008A363D"/>
    <w:rsid w:val="008C13B4"/>
    <w:rsid w:val="008C4765"/>
    <w:rsid w:val="008C6D75"/>
    <w:rsid w:val="008C7E52"/>
    <w:rsid w:val="008D20CD"/>
    <w:rsid w:val="008D25E5"/>
    <w:rsid w:val="008D2FB5"/>
    <w:rsid w:val="008D6EC6"/>
    <w:rsid w:val="008D714B"/>
    <w:rsid w:val="008D7375"/>
    <w:rsid w:val="008E50F8"/>
    <w:rsid w:val="008E590A"/>
    <w:rsid w:val="008F12C2"/>
    <w:rsid w:val="008F4C19"/>
    <w:rsid w:val="008F670C"/>
    <w:rsid w:val="009068A0"/>
    <w:rsid w:val="009156A2"/>
    <w:rsid w:val="009173CD"/>
    <w:rsid w:val="0092146C"/>
    <w:rsid w:val="009238A0"/>
    <w:rsid w:val="00926551"/>
    <w:rsid w:val="00926E53"/>
    <w:rsid w:val="00935087"/>
    <w:rsid w:val="00945329"/>
    <w:rsid w:val="00954058"/>
    <w:rsid w:val="0095504E"/>
    <w:rsid w:val="00960BBC"/>
    <w:rsid w:val="00964BCE"/>
    <w:rsid w:val="00967A84"/>
    <w:rsid w:val="00971138"/>
    <w:rsid w:val="009731FB"/>
    <w:rsid w:val="00980CDF"/>
    <w:rsid w:val="009820B0"/>
    <w:rsid w:val="009820CE"/>
    <w:rsid w:val="00984041"/>
    <w:rsid w:val="009900BA"/>
    <w:rsid w:val="00993DA7"/>
    <w:rsid w:val="009A1F7B"/>
    <w:rsid w:val="009A6E44"/>
    <w:rsid w:val="009B572F"/>
    <w:rsid w:val="009C674E"/>
    <w:rsid w:val="009D5C9E"/>
    <w:rsid w:val="009E36BB"/>
    <w:rsid w:val="009F723A"/>
    <w:rsid w:val="00A00F7B"/>
    <w:rsid w:val="00A0570D"/>
    <w:rsid w:val="00A058AB"/>
    <w:rsid w:val="00A073DF"/>
    <w:rsid w:val="00A07E17"/>
    <w:rsid w:val="00A16459"/>
    <w:rsid w:val="00A27113"/>
    <w:rsid w:val="00A27CBA"/>
    <w:rsid w:val="00A30008"/>
    <w:rsid w:val="00A33407"/>
    <w:rsid w:val="00A341F4"/>
    <w:rsid w:val="00A359EE"/>
    <w:rsid w:val="00A36374"/>
    <w:rsid w:val="00A366C4"/>
    <w:rsid w:val="00A44307"/>
    <w:rsid w:val="00A54DDD"/>
    <w:rsid w:val="00A575EC"/>
    <w:rsid w:val="00A57A35"/>
    <w:rsid w:val="00A624CA"/>
    <w:rsid w:val="00A62DB5"/>
    <w:rsid w:val="00A669FB"/>
    <w:rsid w:val="00A711A7"/>
    <w:rsid w:val="00A75923"/>
    <w:rsid w:val="00A77133"/>
    <w:rsid w:val="00A8154B"/>
    <w:rsid w:val="00A82C2A"/>
    <w:rsid w:val="00A82F89"/>
    <w:rsid w:val="00A8557B"/>
    <w:rsid w:val="00AA5741"/>
    <w:rsid w:val="00AB05DD"/>
    <w:rsid w:val="00AC7D60"/>
    <w:rsid w:val="00AD5B6B"/>
    <w:rsid w:val="00AD6E24"/>
    <w:rsid w:val="00AD749F"/>
    <w:rsid w:val="00AE3C65"/>
    <w:rsid w:val="00AE6148"/>
    <w:rsid w:val="00AF380E"/>
    <w:rsid w:val="00AF3C86"/>
    <w:rsid w:val="00AF7A00"/>
    <w:rsid w:val="00B14147"/>
    <w:rsid w:val="00B240E7"/>
    <w:rsid w:val="00B261F9"/>
    <w:rsid w:val="00B351A4"/>
    <w:rsid w:val="00B462F5"/>
    <w:rsid w:val="00B55D03"/>
    <w:rsid w:val="00B578D3"/>
    <w:rsid w:val="00B64A0A"/>
    <w:rsid w:val="00B65EDA"/>
    <w:rsid w:val="00B72048"/>
    <w:rsid w:val="00B757D3"/>
    <w:rsid w:val="00B76DF8"/>
    <w:rsid w:val="00B81B52"/>
    <w:rsid w:val="00B87A24"/>
    <w:rsid w:val="00B9734A"/>
    <w:rsid w:val="00BA3BC6"/>
    <w:rsid w:val="00BB4055"/>
    <w:rsid w:val="00BB536B"/>
    <w:rsid w:val="00BB7134"/>
    <w:rsid w:val="00BC114D"/>
    <w:rsid w:val="00BC1601"/>
    <w:rsid w:val="00BD0B64"/>
    <w:rsid w:val="00BD2BB8"/>
    <w:rsid w:val="00BD5FD4"/>
    <w:rsid w:val="00BF08C8"/>
    <w:rsid w:val="00BF21C8"/>
    <w:rsid w:val="00BF4EE1"/>
    <w:rsid w:val="00C0321A"/>
    <w:rsid w:val="00C066BE"/>
    <w:rsid w:val="00C144A0"/>
    <w:rsid w:val="00C1738E"/>
    <w:rsid w:val="00C215CF"/>
    <w:rsid w:val="00C22626"/>
    <w:rsid w:val="00C274C5"/>
    <w:rsid w:val="00C32896"/>
    <w:rsid w:val="00C33494"/>
    <w:rsid w:val="00C34AE9"/>
    <w:rsid w:val="00C3749B"/>
    <w:rsid w:val="00C41CC2"/>
    <w:rsid w:val="00C443F5"/>
    <w:rsid w:val="00C52A28"/>
    <w:rsid w:val="00C561AC"/>
    <w:rsid w:val="00C56B79"/>
    <w:rsid w:val="00C73A04"/>
    <w:rsid w:val="00C85A87"/>
    <w:rsid w:val="00C86BDD"/>
    <w:rsid w:val="00C95586"/>
    <w:rsid w:val="00C96641"/>
    <w:rsid w:val="00C97E8A"/>
    <w:rsid w:val="00CA01B2"/>
    <w:rsid w:val="00CB6A3E"/>
    <w:rsid w:val="00CC6BB0"/>
    <w:rsid w:val="00CD1B7D"/>
    <w:rsid w:val="00CD54AF"/>
    <w:rsid w:val="00CE13EC"/>
    <w:rsid w:val="00CE17B9"/>
    <w:rsid w:val="00CE310C"/>
    <w:rsid w:val="00CE672B"/>
    <w:rsid w:val="00CE6F8B"/>
    <w:rsid w:val="00CF17B1"/>
    <w:rsid w:val="00CF3541"/>
    <w:rsid w:val="00CF374C"/>
    <w:rsid w:val="00CF6D04"/>
    <w:rsid w:val="00CF7E5B"/>
    <w:rsid w:val="00CF7FA5"/>
    <w:rsid w:val="00D3444E"/>
    <w:rsid w:val="00D36960"/>
    <w:rsid w:val="00D4241B"/>
    <w:rsid w:val="00D438B9"/>
    <w:rsid w:val="00D43A89"/>
    <w:rsid w:val="00D45C87"/>
    <w:rsid w:val="00D56BB0"/>
    <w:rsid w:val="00D647D4"/>
    <w:rsid w:val="00D75EE4"/>
    <w:rsid w:val="00D762A5"/>
    <w:rsid w:val="00D83F9B"/>
    <w:rsid w:val="00D87406"/>
    <w:rsid w:val="00DA2003"/>
    <w:rsid w:val="00DB3298"/>
    <w:rsid w:val="00DB55F7"/>
    <w:rsid w:val="00DC325C"/>
    <w:rsid w:val="00DE1539"/>
    <w:rsid w:val="00DE5178"/>
    <w:rsid w:val="00DE77E0"/>
    <w:rsid w:val="00DF0B57"/>
    <w:rsid w:val="00DF5CCB"/>
    <w:rsid w:val="00E07EC3"/>
    <w:rsid w:val="00E41E67"/>
    <w:rsid w:val="00E50721"/>
    <w:rsid w:val="00E50A8A"/>
    <w:rsid w:val="00E544AC"/>
    <w:rsid w:val="00E6332B"/>
    <w:rsid w:val="00E65428"/>
    <w:rsid w:val="00E74080"/>
    <w:rsid w:val="00E764B4"/>
    <w:rsid w:val="00E82B79"/>
    <w:rsid w:val="00E8366D"/>
    <w:rsid w:val="00E90A31"/>
    <w:rsid w:val="00E90D4B"/>
    <w:rsid w:val="00E90D6B"/>
    <w:rsid w:val="00E91F14"/>
    <w:rsid w:val="00E94E02"/>
    <w:rsid w:val="00E9646F"/>
    <w:rsid w:val="00E96837"/>
    <w:rsid w:val="00EA44D1"/>
    <w:rsid w:val="00EB3E58"/>
    <w:rsid w:val="00EB4408"/>
    <w:rsid w:val="00EB623E"/>
    <w:rsid w:val="00EC1F45"/>
    <w:rsid w:val="00EE18D8"/>
    <w:rsid w:val="00EE3E2C"/>
    <w:rsid w:val="00EF314D"/>
    <w:rsid w:val="00F00B23"/>
    <w:rsid w:val="00F011EA"/>
    <w:rsid w:val="00F01987"/>
    <w:rsid w:val="00F01B1C"/>
    <w:rsid w:val="00F032C6"/>
    <w:rsid w:val="00F162F8"/>
    <w:rsid w:val="00F215CC"/>
    <w:rsid w:val="00F32FE3"/>
    <w:rsid w:val="00F33CAB"/>
    <w:rsid w:val="00F366CD"/>
    <w:rsid w:val="00F43967"/>
    <w:rsid w:val="00F5132E"/>
    <w:rsid w:val="00F57B9E"/>
    <w:rsid w:val="00F62A49"/>
    <w:rsid w:val="00F72E0B"/>
    <w:rsid w:val="00F73336"/>
    <w:rsid w:val="00F73CAD"/>
    <w:rsid w:val="00F80C1F"/>
    <w:rsid w:val="00F85CDC"/>
    <w:rsid w:val="00F91A41"/>
    <w:rsid w:val="00F93C13"/>
    <w:rsid w:val="00FA0BA6"/>
    <w:rsid w:val="00FA1993"/>
    <w:rsid w:val="00FA4A2E"/>
    <w:rsid w:val="00FA6742"/>
    <w:rsid w:val="00FC7FF3"/>
    <w:rsid w:val="00FE0330"/>
    <w:rsid w:val="00FE0753"/>
    <w:rsid w:val="00FE13A8"/>
    <w:rsid w:val="00FE2802"/>
    <w:rsid w:val="00FE40D2"/>
    <w:rsid w:val="00FE612C"/>
    <w:rsid w:val="00FF3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272AAD-CD78-4498-AE06-0D86ED02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329"/>
    <w:rPr>
      <w:rFonts w:ascii="Arial" w:hAnsi="Arial"/>
      <w:sz w:val="22"/>
      <w:szCs w:val="22"/>
    </w:rPr>
  </w:style>
  <w:style w:type="paragraph" w:styleId="Heading1">
    <w:name w:val="heading 1"/>
    <w:basedOn w:val="Normal"/>
    <w:next w:val="Normal"/>
    <w:link w:val="Heading1Char"/>
    <w:qFormat/>
    <w:rsid w:val="006E0D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3CA5"/>
    <w:pPr>
      <w:keepNext/>
      <w:tabs>
        <w:tab w:val="right" w:pos="4080"/>
        <w:tab w:val="left" w:pos="7200"/>
        <w:tab w:val="right" w:pos="9360"/>
      </w:tabs>
      <w:jc w:val="both"/>
      <w:outlineLvl w:val="1"/>
    </w:pPr>
    <w:rPr>
      <w:rFonts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5F28"/>
    <w:pPr>
      <w:tabs>
        <w:tab w:val="center" w:pos="4320"/>
        <w:tab w:val="right" w:pos="8640"/>
      </w:tabs>
    </w:pPr>
  </w:style>
  <w:style w:type="paragraph" w:styleId="Footer">
    <w:name w:val="footer"/>
    <w:basedOn w:val="Normal"/>
    <w:link w:val="FooterChar"/>
    <w:uiPriority w:val="99"/>
    <w:rsid w:val="00555F28"/>
    <w:pPr>
      <w:tabs>
        <w:tab w:val="center" w:pos="4320"/>
        <w:tab w:val="right" w:pos="8640"/>
      </w:tabs>
    </w:pPr>
  </w:style>
  <w:style w:type="character" w:styleId="PageNumber">
    <w:name w:val="page number"/>
    <w:basedOn w:val="DefaultParagraphFont"/>
    <w:rsid w:val="00335FC4"/>
  </w:style>
  <w:style w:type="table" w:styleId="TableGrid">
    <w:name w:val="Table Grid"/>
    <w:basedOn w:val="TableNormal"/>
    <w:rsid w:val="00FF3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1">
    <w:name w:val="style21"/>
    <w:basedOn w:val="DefaultParagraphFont"/>
    <w:rsid w:val="002F443B"/>
    <w:rPr>
      <w:sz w:val="18"/>
      <w:szCs w:val="18"/>
    </w:rPr>
  </w:style>
  <w:style w:type="paragraph" w:styleId="BalloonText">
    <w:name w:val="Balloon Text"/>
    <w:basedOn w:val="Normal"/>
    <w:link w:val="BalloonTextChar"/>
    <w:rsid w:val="00564FED"/>
    <w:rPr>
      <w:rFonts w:ascii="Tahoma" w:hAnsi="Tahoma" w:cs="Tahoma"/>
      <w:sz w:val="16"/>
      <w:szCs w:val="16"/>
    </w:rPr>
  </w:style>
  <w:style w:type="character" w:customStyle="1" w:styleId="BalloonTextChar">
    <w:name w:val="Balloon Text Char"/>
    <w:basedOn w:val="DefaultParagraphFont"/>
    <w:link w:val="BalloonText"/>
    <w:rsid w:val="00564FED"/>
    <w:rPr>
      <w:rFonts w:ascii="Tahoma" w:hAnsi="Tahoma" w:cs="Tahoma"/>
      <w:sz w:val="16"/>
      <w:szCs w:val="16"/>
    </w:rPr>
  </w:style>
  <w:style w:type="paragraph" w:styleId="NormalWeb">
    <w:name w:val="Normal (Web)"/>
    <w:basedOn w:val="Normal"/>
    <w:uiPriority w:val="99"/>
    <w:unhideWhenUsed/>
    <w:rsid w:val="00564FED"/>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514F7"/>
    <w:pPr>
      <w:ind w:left="720"/>
      <w:contextualSpacing/>
    </w:pPr>
  </w:style>
  <w:style w:type="character" w:customStyle="1" w:styleId="FooterChar">
    <w:name w:val="Footer Char"/>
    <w:basedOn w:val="DefaultParagraphFont"/>
    <w:link w:val="Footer"/>
    <w:uiPriority w:val="99"/>
    <w:rsid w:val="000F3EEE"/>
    <w:rPr>
      <w:rFonts w:ascii="Arial" w:hAnsi="Arial"/>
      <w:sz w:val="22"/>
      <w:szCs w:val="22"/>
    </w:rPr>
  </w:style>
  <w:style w:type="character" w:styleId="Hyperlink">
    <w:name w:val="Hyperlink"/>
    <w:uiPriority w:val="99"/>
    <w:unhideWhenUsed/>
    <w:rsid w:val="00CF7FA5"/>
    <w:rPr>
      <w:color w:val="0000FF"/>
      <w:u w:val="single"/>
    </w:rPr>
  </w:style>
  <w:style w:type="character" w:styleId="CommentReference">
    <w:name w:val="annotation reference"/>
    <w:basedOn w:val="DefaultParagraphFont"/>
    <w:uiPriority w:val="99"/>
    <w:rsid w:val="000B0A9C"/>
    <w:rPr>
      <w:sz w:val="16"/>
      <w:szCs w:val="16"/>
    </w:rPr>
  </w:style>
  <w:style w:type="paragraph" w:styleId="CommentText">
    <w:name w:val="annotation text"/>
    <w:basedOn w:val="Normal"/>
    <w:link w:val="CommentTextChar"/>
    <w:rsid w:val="000B0A9C"/>
    <w:rPr>
      <w:sz w:val="20"/>
      <w:szCs w:val="20"/>
    </w:rPr>
  </w:style>
  <w:style w:type="character" w:customStyle="1" w:styleId="CommentTextChar">
    <w:name w:val="Comment Text Char"/>
    <w:basedOn w:val="DefaultParagraphFont"/>
    <w:link w:val="CommentText"/>
    <w:rsid w:val="000B0A9C"/>
    <w:rPr>
      <w:rFonts w:ascii="Arial" w:hAnsi="Arial"/>
    </w:rPr>
  </w:style>
  <w:style w:type="paragraph" w:styleId="CommentSubject">
    <w:name w:val="annotation subject"/>
    <w:basedOn w:val="CommentText"/>
    <w:next w:val="CommentText"/>
    <w:link w:val="CommentSubjectChar"/>
    <w:rsid w:val="000B0A9C"/>
    <w:rPr>
      <w:b/>
      <w:bCs/>
    </w:rPr>
  </w:style>
  <w:style w:type="character" w:customStyle="1" w:styleId="CommentSubjectChar">
    <w:name w:val="Comment Subject Char"/>
    <w:basedOn w:val="CommentTextChar"/>
    <w:link w:val="CommentSubject"/>
    <w:rsid w:val="000B0A9C"/>
    <w:rPr>
      <w:rFonts w:ascii="Arial" w:hAnsi="Arial"/>
      <w:b/>
      <w:bCs/>
    </w:rPr>
  </w:style>
  <w:style w:type="character" w:customStyle="1" w:styleId="Heading2Char">
    <w:name w:val="Heading 2 Char"/>
    <w:basedOn w:val="DefaultParagraphFont"/>
    <w:link w:val="Heading2"/>
    <w:rsid w:val="00003CA5"/>
    <w:rPr>
      <w:rFonts w:ascii="Arial" w:hAnsi="Arial" w:cs="Arial"/>
      <w:b/>
      <w:bCs/>
      <w:szCs w:val="24"/>
    </w:rPr>
  </w:style>
  <w:style w:type="paragraph" w:styleId="BodyText">
    <w:name w:val="Body Text"/>
    <w:basedOn w:val="Normal"/>
    <w:link w:val="BodyTextChar"/>
    <w:semiHidden/>
    <w:rsid w:val="00003CA5"/>
    <w:pPr>
      <w:jc w:val="both"/>
    </w:pPr>
    <w:rPr>
      <w:rFonts w:cs="Arial"/>
      <w:sz w:val="20"/>
      <w:szCs w:val="24"/>
    </w:rPr>
  </w:style>
  <w:style w:type="character" w:customStyle="1" w:styleId="BodyTextChar">
    <w:name w:val="Body Text Char"/>
    <w:basedOn w:val="DefaultParagraphFont"/>
    <w:link w:val="BodyText"/>
    <w:semiHidden/>
    <w:rsid w:val="00003CA5"/>
    <w:rPr>
      <w:rFonts w:ascii="Arial" w:hAnsi="Arial" w:cs="Arial"/>
      <w:szCs w:val="24"/>
    </w:rPr>
  </w:style>
  <w:style w:type="paragraph" w:styleId="BodyTextIndent">
    <w:name w:val="Body Text Indent"/>
    <w:basedOn w:val="Normal"/>
    <w:link w:val="BodyTextIndentChar"/>
    <w:semiHidden/>
    <w:unhideWhenUsed/>
    <w:rsid w:val="00003CA5"/>
    <w:pPr>
      <w:spacing w:after="120"/>
      <w:ind w:left="360"/>
    </w:pPr>
  </w:style>
  <w:style w:type="character" w:customStyle="1" w:styleId="BodyTextIndentChar">
    <w:name w:val="Body Text Indent Char"/>
    <w:basedOn w:val="DefaultParagraphFont"/>
    <w:link w:val="BodyTextIndent"/>
    <w:semiHidden/>
    <w:rsid w:val="00003CA5"/>
    <w:rPr>
      <w:rFonts w:ascii="Arial" w:hAnsi="Arial"/>
      <w:sz w:val="22"/>
      <w:szCs w:val="22"/>
    </w:rPr>
  </w:style>
  <w:style w:type="paragraph" w:styleId="BodyTextIndent2">
    <w:name w:val="Body Text Indent 2"/>
    <w:basedOn w:val="Normal"/>
    <w:link w:val="BodyTextIndent2Char"/>
    <w:semiHidden/>
    <w:unhideWhenUsed/>
    <w:rsid w:val="00003CA5"/>
    <w:pPr>
      <w:spacing w:after="120" w:line="480" w:lineRule="auto"/>
      <w:ind w:left="360"/>
    </w:pPr>
  </w:style>
  <w:style w:type="character" w:customStyle="1" w:styleId="BodyTextIndent2Char">
    <w:name w:val="Body Text Indent 2 Char"/>
    <w:basedOn w:val="DefaultParagraphFont"/>
    <w:link w:val="BodyTextIndent2"/>
    <w:semiHidden/>
    <w:rsid w:val="00003CA5"/>
    <w:rPr>
      <w:rFonts w:ascii="Arial" w:hAnsi="Arial"/>
      <w:sz w:val="22"/>
      <w:szCs w:val="22"/>
    </w:rPr>
  </w:style>
  <w:style w:type="character" w:customStyle="1" w:styleId="Heading1Char">
    <w:name w:val="Heading 1 Char"/>
    <w:basedOn w:val="DefaultParagraphFont"/>
    <w:link w:val="Heading1"/>
    <w:rsid w:val="006E0DB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368608">
      <w:bodyDiv w:val="1"/>
      <w:marLeft w:val="0"/>
      <w:marRight w:val="0"/>
      <w:marTop w:val="0"/>
      <w:marBottom w:val="0"/>
      <w:divBdr>
        <w:top w:val="none" w:sz="0" w:space="0" w:color="auto"/>
        <w:left w:val="none" w:sz="0" w:space="0" w:color="auto"/>
        <w:bottom w:val="none" w:sz="0" w:space="0" w:color="auto"/>
        <w:right w:val="none" w:sz="0" w:space="0" w:color="auto"/>
      </w:divBdr>
    </w:div>
    <w:div w:id="1985889204">
      <w:bodyDiv w:val="1"/>
      <w:marLeft w:val="0"/>
      <w:marRight w:val="0"/>
      <w:marTop w:val="0"/>
      <w:marBottom w:val="0"/>
      <w:divBdr>
        <w:top w:val="none" w:sz="0" w:space="0" w:color="auto"/>
        <w:left w:val="none" w:sz="0" w:space="0" w:color="auto"/>
        <w:bottom w:val="none" w:sz="0" w:space="0" w:color="auto"/>
        <w:right w:val="none" w:sz="0" w:space="0" w:color="auto"/>
      </w:divBdr>
      <w:divsChild>
        <w:div w:id="328756683">
          <w:marLeft w:val="0"/>
          <w:marRight w:val="0"/>
          <w:marTop w:val="240"/>
          <w:marBottom w:val="240"/>
          <w:divBdr>
            <w:top w:val="none" w:sz="0" w:space="0" w:color="auto"/>
            <w:left w:val="none" w:sz="0" w:space="0" w:color="auto"/>
            <w:bottom w:val="none" w:sz="0" w:space="0" w:color="auto"/>
            <w:right w:val="none" w:sz="0" w:space="0" w:color="auto"/>
          </w:divBdr>
        </w:div>
        <w:div w:id="799416749">
          <w:marLeft w:val="0"/>
          <w:marRight w:val="0"/>
          <w:marTop w:val="240"/>
          <w:marBottom w:val="0"/>
          <w:divBdr>
            <w:top w:val="none" w:sz="0" w:space="0" w:color="auto"/>
            <w:left w:val="none" w:sz="0" w:space="0" w:color="auto"/>
            <w:bottom w:val="none" w:sz="0" w:space="0" w:color="auto"/>
            <w:right w:val="none" w:sz="0" w:space="0" w:color="auto"/>
          </w:divBdr>
          <w:divsChild>
            <w:div w:id="998970120">
              <w:marLeft w:val="0"/>
              <w:marRight w:val="0"/>
              <w:marTop w:val="0"/>
              <w:marBottom w:val="0"/>
              <w:divBdr>
                <w:top w:val="none" w:sz="0" w:space="0" w:color="auto"/>
                <w:left w:val="none" w:sz="0" w:space="0" w:color="auto"/>
                <w:bottom w:val="none" w:sz="0" w:space="0" w:color="auto"/>
                <w:right w:val="none" w:sz="0" w:space="0" w:color="auto"/>
              </w:divBdr>
              <w:divsChild>
                <w:div w:id="1281033288">
                  <w:marLeft w:val="0"/>
                  <w:marRight w:val="0"/>
                  <w:marTop w:val="240"/>
                  <w:marBottom w:val="0"/>
                  <w:divBdr>
                    <w:top w:val="none" w:sz="0" w:space="0" w:color="auto"/>
                    <w:left w:val="none" w:sz="0" w:space="0" w:color="auto"/>
                    <w:bottom w:val="none" w:sz="0" w:space="0" w:color="auto"/>
                    <w:right w:val="none" w:sz="0" w:space="0" w:color="auto"/>
                  </w:divBdr>
                  <w:divsChild>
                    <w:div w:id="428085242">
                      <w:marLeft w:val="0"/>
                      <w:marRight w:val="0"/>
                      <w:marTop w:val="0"/>
                      <w:marBottom w:val="0"/>
                      <w:divBdr>
                        <w:top w:val="none" w:sz="0" w:space="0" w:color="auto"/>
                        <w:left w:val="none" w:sz="0" w:space="0" w:color="auto"/>
                        <w:bottom w:val="none" w:sz="0" w:space="0" w:color="auto"/>
                        <w:right w:val="none" w:sz="0" w:space="0" w:color="auto"/>
                      </w:divBdr>
                      <w:divsChild>
                        <w:div w:id="633367363">
                          <w:marLeft w:val="0"/>
                          <w:marRight w:val="0"/>
                          <w:marTop w:val="0"/>
                          <w:marBottom w:val="0"/>
                          <w:divBdr>
                            <w:top w:val="none" w:sz="0" w:space="0" w:color="auto"/>
                            <w:left w:val="none" w:sz="0" w:space="0" w:color="auto"/>
                            <w:bottom w:val="none" w:sz="0" w:space="0" w:color="auto"/>
                            <w:right w:val="none" w:sz="0" w:space="0" w:color="auto"/>
                          </w:divBdr>
                        </w:div>
                      </w:divsChild>
                    </w:div>
                    <w:div w:id="1536188492">
                      <w:marLeft w:val="0"/>
                      <w:marRight w:val="0"/>
                      <w:marTop w:val="240"/>
                      <w:marBottom w:val="0"/>
                      <w:divBdr>
                        <w:top w:val="none" w:sz="0" w:space="0" w:color="auto"/>
                        <w:left w:val="none" w:sz="0" w:space="0" w:color="auto"/>
                        <w:bottom w:val="none" w:sz="0" w:space="0" w:color="auto"/>
                        <w:right w:val="none" w:sz="0" w:space="0" w:color="auto"/>
                      </w:divBdr>
                      <w:divsChild>
                        <w:div w:id="1036193832">
                          <w:marLeft w:val="0"/>
                          <w:marRight w:val="0"/>
                          <w:marTop w:val="0"/>
                          <w:marBottom w:val="0"/>
                          <w:divBdr>
                            <w:top w:val="none" w:sz="0" w:space="0" w:color="auto"/>
                            <w:left w:val="none" w:sz="0" w:space="0" w:color="auto"/>
                            <w:bottom w:val="none" w:sz="0" w:space="0" w:color="auto"/>
                            <w:right w:val="none" w:sz="0" w:space="0" w:color="auto"/>
                          </w:divBdr>
                          <w:divsChild>
                            <w:div w:id="666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91537">
                      <w:marLeft w:val="0"/>
                      <w:marRight w:val="0"/>
                      <w:marTop w:val="240"/>
                      <w:marBottom w:val="0"/>
                      <w:divBdr>
                        <w:top w:val="none" w:sz="0" w:space="0" w:color="auto"/>
                        <w:left w:val="none" w:sz="0" w:space="0" w:color="auto"/>
                        <w:bottom w:val="none" w:sz="0" w:space="0" w:color="auto"/>
                        <w:right w:val="none" w:sz="0" w:space="0" w:color="auto"/>
                      </w:divBdr>
                      <w:divsChild>
                        <w:div w:id="1195730848">
                          <w:marLeft w:val="0"/>
                          <w:marRight w:val="0"/>
                          <w:marTop w:val="0"/>
                          <w:marBottom w:val="0"/>
                          <w:divBdr>
                            <w:top w:val="none" w:sz="0" w:space="0" w:color="auto"/>
                            <w:left w:val="none" w:sz="0" w:space="0" w:color="auto"/>
                            <w:bottom w:val="none" w:sz="0" w:space="0" w:color="auto"/>
                            <w:right w:val="none" w:sz="0" w:space="0" w:color="auto"/>
                          </w:divBdr>
                          <w:divsChild>
                            <w:div w:id="19474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9684">
                      <w:marLeft w:val="0"/>
                      <w:marRight w:val="0"/>
                      <w:marTop w:val="240"/>
                      <w:marBottom w:val="0"/>
                      <w:divBdr>
                        <w:top w:val="none" w:sz="0" w:space="0" w:color="auto"/>
                        <w:left w:val="none" w:sz="0" w:space="0" w:color="auto"/>
                        <w:bottom w:val="none" w:sz="0" w:space="0" w:color="auto"/>
                        <w:right w:val="none" w:sz="0" w:space="0" w:color="auto"/>
                      </w:divBdr>
                      <w:divsChild>
                        <w:div w:id="118912791">
                          <w:marLeft w:val="0"/>
                          <w:marRight w:val="0"/>
                          <w:marTop w:val="0"/>
                          <w:marBottom w:val="0"/>
                          <w:divBdr>
                            <w:top w:val="none" w:sz="0" w:space="0" w:color="auto"/>
                            <w:left w:val="none" w:sz="0" w:space="0" w:color="auto"/>
                            <w:bottom w:val="none" w:sz="0" w:space="0" w:color="auto"/>
                            <w:right w:val="none" w:sz="0" w:space="0" w:color="auto"/>
                          </w:divBdr>
                          <w:divsChild>
                            <w:div w:id="15501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31808">
                      <w:marLeft w:val="0"/>
                      <w:marRight w:val="0"/>
                      <w:marTop w:val="240"/>
                      <w:marBottom w:val="0"/>
                      <w:divBdr>
                        <w:top w:val="none" w:sz="0" w:space="0" w:color="auto"/>
                        <w:left w:val="none" w:sz="0" w:space="0" w:color="auto"/>
                        <w:bottom w:val="none" w:sz="0" w:space="0" w:color="auto"/>
                        <w:right w:val="none" w:sz="0" w:space="0" w:color="auto"/>
                      </w:divBdr>
                      <w:divsChild>
                        <w:div w:id="1608661989">
                          <w:marLeft w:val="0"/>
                          <w:marRight w:val="0"/>
                          <w:marTop w:val="0"/>
                          <w:marBottom w:val="0"/>
                          <w:divBdr>
                            <w:top w:val="none" w:sz="0" w:space="0" w:color="auto"/>
                            <w:left w:val="none" w:sz="0" w:space="0" w:color="auto"/>
                            <w:bottom w:val="none" w:sz="0" w:space="0" w:color="auto"/>
                            <w:right w:val="none" w:sz="0" w:space="0" w:color="auto"/>
                          </w:divBdr>
                          <w:divsChild>
                            <w:div w:id="99052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10107">
                  <w:marLeft w:val="0"/>
                  <w:marRight w:val="0"/>
                  <w:marTop w:val="240"/>
                  <w:marBottom w:val="0"/>
                  <w:divBdr>
                    <w:top w:val="none" w:sz="0" w:space="0" w:color="auto"/>
                    <w:left w:val="none" w:sz="0" w:space="0" w:color="auto"/>
                    <w:bottom w:val="none" w:sz="0" w:space="0" w:color="auto"/>
                    <w:right w:val="none" w:sz="0" w:space="0" w:color="auto"/>
                  </w:divBdr>
                  <w:divsChild>
                    <w:div w:id="1432240936">
                      <w:marLeft w:val="0"/>
                      <w:marRight w:val="0"/>
                      <w:marTop w:val="0"/>
                      <w:marBottom w:val="0"/>
                      <w:divBdr>
                        <w:top w:val="none" w:sz="0" w:space="0" w:color="auto"/>
                        <w:left w:val="none" w:sz="0" w:space="0" w:color="auto"/>
                        <w:bottom w:val="none" w:sz="0" w:space="0" w:color="auto"/>
                        <w:right w:val="none" w:sz="0" w:space="0" w:color="auto"/>
                      </w:divBdr>
                      <w:divsChild>
                        <w:div w:id="12123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5133">
                  <w:marLeft w:val="0"/>
                  <w:marRight w:val="0"/>
                  <w:marTop w:val="240"/>
                  <w:marBottom w:val="0"/>
                  <w:divBdr>
                    <w:top w:val="none" w:sz="0" w:space="0" w:color="auto"/>
                    <w:left w:val="none" w:sz="0" w:space="0" w:color="auto"/>
                    <w:bottom w:val="none" w:sz="0" w:space="0" w:color="auto"/>
                    <w:right w:val="none" w:sz="0" w:space="0" w:color="auto"/>
                  </w:divBdr>
                  <w:divsChild>
                    <w:div w:id="559483378">
                      <w:marLeft w:val="0"/>
                      <w:marRight w:val="0"/>
                      <w:marTop w:val="0"/>
                      <w:marBottom w:val="0"/>
                      <w:divBdr>
                        <w:top w:val="none" w:sz="0" w:space="0" w:color="auto"/>
                        <w:left w:val="none" w:sz="0" w:space="0" w:color="auto"/>
                        <w:bottom w:val="none" w:sz="0" w:space="0" w:color="auto"/>
                        <w:right w:val="none" w:sz="0" w:space="0" w:color="auto"/>
                      </w:divBdr>
                      <w:divsChild>
                        <w:div w:id="449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6926">
                  <w:marLeft w:val="0"/>
                  <w:marRight w:val="0"/>
                  <w:marTop w:val="240"/>
                  <w:marBottom w:val="0"/>
                  <w:divBdr>
                    <w:top w:val="none" w:sz="0" w:space="0" w:color="auto"/>
                    <w:left w:val="none" w:sz="0" w:space="0" w:color="auto"/>
                    <w:bottom w:val="none" w:sz="0" w:space="0" w:color="auto"/>
                    <w:right w:val="none" w:sz="0" w:space="0" w:color="auto"/>
                  </w:divBdr>
                  <w:divsChild>
                    <w:div w:id="540173782">
                      <w:marLeft w:val="0"/>
                      <w:marRight w:val="0"/>
                      <w:marTop w:val="0"/>
                      <w:marBottom w:val="0"/>
                      <w:divBdr>
                        <w:top w:val="none" w:sz="0" w:space="0" w:color="auto"/>
                        <w:left w:val="none" w:sz="0" w:space="0" w:color="auto"/>
                        <w:bottom w:val="none" w:sz="0" w:space="0" w:color="auto"/>
                        <w:right w:val="none" w:sz="0" w:space="0" w:color="auto"/>
                      </w:divBdr>
                      <w:divsChild>
                        <w:div w:id="123581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70039">
                  <w:marLeft w:val="0"/>
                  <w:marRight w:val="0"/>
                  <w:marTop w:val="240"/>
                  <w:marBottom w:val="0"/>
                  <w:divBdr>
                    <w:top w:val="none" w:sz="0" w:space="0" w:color="auto"/>
                    <w:left w:val="none" w:sz="0" w:space="0" w:color="auto"/>
                    <w:bottom w:val="none" w:sz="0" w:space="0" w:color="auto"/>
                    <w:right w:val="none" w:sz="0" w:space="0" w:color="auto"/>
                  </w:divBdr>
                  <w:divsChild>
                    <w:div w:id="1270240630">
                      <w:marLeft w:val="0"/>
                      <w:marRight w:val="0"/>
                      <w:marTop w:val="0"/>
                      <w:marBottom w:val="0"/>
                      <w:divBdr>
                        <w:top w:val="none" w:sz="0" w:space="0" w:color="auto"/>
                        <w:left w:val="none" w:sz="0" w:space="0" w:color="auto"/>
                        <w:bottom w:val="none" w:sz="0" w:space="0" w:color="auto"/>
                        <w:right w:val="none" w:sz="0" w:space="0" w:color="auto"/>
                      </w:divBdr>
                      <w:divsChild>
                        <w:div w:id="16072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9254">
                  <w:marLeft w:val="0"/>
                  <w:marRight w:val="0"/>
                  <w:marTop w:val="240"/>
                  <w:marBottom w:val="0"/>
                  <w:divBdr>
                    <w:top w:val="none" w:sz="0" w:space="0" w:color="auto"/>
                    <w:left w:val="none" w:sz="0" w:space="0" w:color="auto"/>
                    <w:bottom w:val="none" w:sz="0" w:space="0" w:color="auto"/>
                    <w:right w:val="none" w:sz="0" w:space="0" w:color="auto"/>
                  </w:divBdr>
                  <w:divsChild>
                    <w:div w:id="735083034">
                      <w:marLeft w:val="0"/>
                      <w:marRight w:val="0"/>
                      <w:marTop w:val="0"/>
                      <w:marBottom w:val="0"/>
                      <w:divBdr>
                        <w:top w:val="none" w:sz="0" w:space="0" w:color="auto"/>
                        <w:left w:val="none" w:sz="0" w:space="0" w:color="auto"/>
                        <w:bottom w:val="none" w:sz="0" w:space="0" w:color="auto"/>
                        <w:right w:val="none" w:sz="0" w:space="0" w:color="auto"/>
                      </w:divBdr>
                      <w:divsChild>
                        <w:div w:id="10094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next.westlaw.com/Link/Document/FullText?findType=L&amp;pubNum=1001553&amp;cite=KSSTS75-37%2c102&amp;originatingDoc=NC8AAEBD0251111DE9580A11C53F117FE&amp;refType=LQ&amp;originationContext=document&amp;transitionType=DocumentItem&amp;contextData=(sc.Search)" TargetMode="External"/><Relationship Id="rId18" Type="http://schemas.openxmlformats.org/officeDocument/2006/relationships/hyperlink" Target="mailto:alanmenn@smsd.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a.next.westlaw.com/Link/Document/FullText?findType=L&amp;pubNum=1001553&amp;cite=KSSTS75-37%2c102&amp;originatingDoc=NC8AAEBD0251111DE9580A11C53F117FE&amp;refType=LQ&amp;originationContext=document&amp;transitionType=DocumentItem&amp;contextData=(sc.Search)" TargetMode="External"/><Relationship Id="rId7" Type="http://schemas.openxmlformats.org/officeDocument/2006/relationships/endnotes" Target="endnotes.xml"/><Relationship Id="rId12" Type="http://schemas.openxmlformats.org/officeDocument/2006/relationships/hyperlink" Target="https://a.next.westlaw.com/Link/Document/FullText?findType=L&amp;pubNum=1001553&amp;cite=KSSTS74-8902&amp;originatingDoc=NC8AAEBD0251111DE9580A11C53F117FE&amp;refType=LQ&amp;originationContext=document&amp;transitionType=DocumentItem&amp;contextData=(sc.Search)" TargetMode="External"/><Relationship Id="rId17" Type="http://schemas.openxmlformats.org/officeDocument/2006/relationships/hyperlink" Target="https://a.next.westlaw.com/Link/Document/FullText?findType=L&amp;pubNum=1001553&amp;cite=KSSTS79-2925&amp;originatingDoc=NC8AAEBD0251111DE9580A11C53F117FE&amp;refType=LQ&amp;originationContext=document&amp;transitionType=DocumentItem&amp;contextData=(sc.Search)"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a.next.westlaw.com/Link/Document/FullText?findType=L&amp;pubNum=1001553&amp;cite=KSSTS75-37%2c111&amp;originatingDoc=NC8AAEBD0251111DE9580A11C53F117FE&amp;refType=LQ&amp;originationContext=document&amp;transitionType=DocumentItem&amp;contextData=(sc.Search)" TargetMode="External"/><Relationship Id="rId20" Type="http://schemas.openxmlformats.org/officeDocument/2006/relationships/hyperlink" Target="alanmenn@smsd.org%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lanmenn@smsd.or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next.westlaw.com/Link/Document/FullText?findType=L&amp;pubNum=1001553&amp;cite=KSSTS72-8225&amp;originatingDoc=NC8AAEBD0251111DE9580A11C53F117FE&amp;refType=LQ&amp;originationContext=document&amp;transitionType=DocumentItem&amp;contextData=(sc.Search)" TargetMode="External"/><Relationship Id="rId23" Type="http://schemas.openxmlformats.org/officeDocument/2006/relationships/footer" Target="footer1.xml"/><Relationship Id="rId28" Type="http://schemas.openxmlformats.org/officeDocument/2006/relationships/footer" Target="footer5.xml"/><Relationship Id="rId10" Type="http://schemas.openxmlformats.org/officeDocument/2006/relationships/hyperlink" Target="alanmenn@smsd.org" TargetMode="External"/><Relationship Id="rId19" Type="http://schemas.openxmlformats.org/officeDocument/2006/relationships/hyperlink" Target="mailto:alanmenn@smsd.org" TargetMode="External"/><Relationship Id="rId4" Type="http://schemas.openxmlformats.org/officeDocument/2006/relationships/settings" Target="settings.xml"/><Relationship Id="rId9" Type="http://schemas.openxmlformats.org/officeDocument/2006/relationships/hyperlink" Target="alanmenn@smsd.org" TargetMode="External"/><Relationship Id="rId14" Type="http://schemas.openxmlformats.org/officeDocument/2006/relationships/hyperlink" Target="https://a.next.westlaw.com/Link/Document/FullText?findType=L&amp;pubNum=1001553&amp;cite=KSSTS71-201&amp;originatingDoc=NC8AAEBD0251111DE9580A11C53F117FE&amp;refType=LQ&amp;originationContext=document&amp;transitionType=DocumentItem&amp;contextData=(sc.Search)" TargetMode="Externa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7ED8D-BD8F-4639-9C76-48DE7AAE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20</Pages>
  <Words>7637</Words>
  <Characters>43532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Energy Services Company RFP Template</vt:lpstr>
    </vt:vector>
  </TitlesOfParts>
  <Company>Siemens Building Technologies, Inc.</Company>
  <LinksUpToDate>false</LinksUpToDate>
  <CharactersWithSpaces>51067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Services Company RFP Template</dc:title>
  <dc:creator>KASB</dc:creator>
  <cp:lastModifiedBy>Carol Guild</cp:lastModifiedBy>
  <cp:revision>33</cp:revision>
  <cp:lastPrinted>2020-11-20T16:23:00Z</cp:lastPrinted>
  <dcterms:created xsi:type="dcterms:W3CDTF">2020-11-18T15:27:00Z</dcterms:created>
  <dcterms:modified xsi:type="dcterms:W3CDTF">2020-11-20T21:04:00Z</dcterms:modified>
</cp:coreProperties>
</file>