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27" w:rsidRPr="00916527" w:rsidRDefault="00916527" w:rsidP="001D7B20">
      <w:pPr>
        <w:pStyle w:val="Heading1"/>
        <w:spacing w:before="0"/>
        <w:rPr>
          <w:sz w:val="10"/>
          <w:szCs w:val="10"/>
        </w:rPr>
      </w:pPr>
      <w:bookmarkStart w:id="0" w:name="_Toc353197984"/>
      <w:bookmarkStart w:id="1" w:name="_Toc353197985"/>
      <w:bookmarkStart w:id="2" w:name="OLE_LINK1"/>
      <w:permStart w:id="0" w:edGrp="everyone"/>
      <w:permEnd w:id="0"/>
    </w:p>
    <w:p w:rsidR="001D7B20" w:rsidRPr="00281831" w:rsidRDefault="001D7B20" w:rsidP="001D7B20">
      <w:pPr>
        <w:pStyle w:val="Heading1"/>
        <w:spacing w:before="0"/>
      </w:pPr>
      <w:r w:rsidRPr="00281831">
        <w:t xml:space="preserve">Step 1:  </w:t>
      </w:r>
      <w:r w:rsidRPr="00CC7CC6">
        <w:rPr>
          <w:color w:val="17365D" w:themeColor="text2" w:themeShade="BF"/>
          <w:u w:val="single"/>
        </w:rPr>
        <w:t>Log in to system.</w:t>
      </w:r>
      <w:bookmarkEnd w:id="0"/>
    </w:p>
    <w:p w:rsidR="001D7B20" w:rsidRDefault="00540274" w:rsidP="001D7B2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0" type="#_x0000_t202" style="position:absolute;margin-left:240.75pt;margin-top:97.95pt;width:145.5pt;height:27.55pt;z-index:251708416;mso-width-relative:margin;mso-height-relative:margin" strokecolor="#17365d [2415]" strokeweight="2.25pt">
            <v:shadow on="t" opacity=".5" offset="6pt,6pt"/>
            <v:textbox style="mso-next-textbox:#_x0000_s2100">
              <w:txbxContent>
                <w:p w:rsidR="001D7B20" w:rsidRPr="006373A9" w:rsidRDefault="001D7B20" w:rsidP="001D7B20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r w:rsidRPr="006373A9">
                    <w:rPr>
                      <w:b/>
                      <w:color w:val="365F91" w:themeColor="accent1" w:themeShade="BF"/>
                    </w:rPr>
                    <w:t>Enter:  User ID &amp; Password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1" type="#_x0000_t32" style="position:absolute;margin-left:123pt;margin-top:111.45pt;width:117.75pt;height:.05pt;flip:x;z-index:251709440" o:connectortype="straight" strokecolor="#17365d [2415]" strokeweight="1.5pt">
            <v:stroke endarrow="block"/>
          </v:shape>
        </w:pict>
      </w:r>
      <w:r w:rsidR="001D7B20" w:rsidRPr="00281831">
        <w:rPr>
          <w:noProof/>
        </w:rPr>
        <w:drawing>
          <wp:inline distT="0" distB="0" distL="0" distR="0">
            <wp:extent cx="6815328" cy="4105275"/>
            <wp:effectExtent l="19050" t="0" r="4572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20" w:rsidRPr="000B404F" w:rsidRDefault="001D7B20" w:rsidP="001D7B20">
      <w:pPr>
        <w:spacing w:after="0"/>
        <w:rPr>
          <w:b/>
          <w:i/>
          <w:sz w:val="24"/>
          <w:szCs w:val="24"/>
        </w:rPr>
      </w:pPr>
      <w:r w:rsidRPr="000B404F">
        <w:rPr>
          <w:b/>
          <w:i/>
          <w:color w:val="FF0000"/>
          <w:sz w:val="24"/>
          <w:szCs w:val="24"/>
        </w:rPr>
        <w:t>Note:</w:t>
      </w:r>
      <w:r w:rsidRPr="000B404F">
        <w:rPr>
          <w:b/>
          <w:i/>
          <w:sz w:val="24"/>
          <w:szCs w:val="24"/>
        </w:rPr>
        <w:t xml:space="preserve"> </w:t>
      </w:r>
      <w:r w:rsidRPr="000B404F">
        <w:rPr>
          <w:b/>
          <w:i/>
          <w:color w:val="17365D" w:themeColor="text2" w:themeShade="BF"/>
          <w:sz w:val="24"/>
          <w:szCs w:val="24"/>
        </w:rPr>
        <w:t>You will be directed to the Home Tab. See below.</w:t>
      </w:r>
    </w:p>
    <w:p w:rsidR="001D7B20" w:rsidRPr="00F41439" w:rsidRDefault="00540274" w:rsidP="001D7B20">
      <w:pPr>
        <w:spacing w:after="0"/>
        <w:rPr>
          <w:noProof/>
          <w:sz w:val="36"/>
          <w:szCs w:val="36"/>
        </w:rPr>
      </w:pPr>
      <w:r w:rsidRPr="00540274">
        <w:rPr>
          <w:noProof/>
        </w:rPr>
        <w:pict>
          <v:shape id="_x0000_s2102" type="#_x0000_t202" style="position:absolute;margin-left:105pt;margin-top:111pt;width:82.5pt;height:25.75pt;z-index:251710464;mso-width-relative:margin;mso-height-relative:margin" strokecolor="#17365d [2415]" strokeweight="2.25pt">
            <v:shadow on="t" opacity=".5" offset="6pt,6pt"/>
            <v:textbox style="mso-next-textbox:#_x0000_s2102">
              <w:txbxContent>
                <w:p w:rsidR="001D7B20" w:rsidRPr="006373A9" w:rsidRDefault="001D7B20" w:rsidP="001D7B20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r w:rsidRPr="006373A9">
                    <w:rPr>
                      <w:b/>
                      <w:color w:val="365F91" w:themeColor="accent1" w:themeShade="BF"/>
                    </w:rPr>
                    <w:t>Select: All Tab</w:t>
                  </w:r>
                </w:p>
              </w:txbxContent>
            </v:textbox>
          </v:shape>
        </w:pict>
      </w:r>
      <w:r w:rsidRPr="00540274">
        <w:rPr>
          <w:noProof/>
        </w:rPr>
        <w:pict>
          <v:shape id="_x0000_s2103" type="#_x0000_t32" style="position:absolute;margin-left:30pt;margin-top:90.75pt;width:75pt;height:20.25pt;flip:x y;z-index:251711488" o:connectortype="straight" strokecolor="#17365d [2415]" strokeweight="1.5pt">
            <v:stroke endarrow="block"/>
          </v:shape>
        </w:pict>
      </w:r>
      <w:r w:rsidR="001D7B20" w:rsidRPr="00DB4466">
        <w:rPr>
          <w:noProof/>
        </w:rPr>
        <w:drawing>
          <wp:inline distT="0" distB="0" distL="0" distR="0">
            <wp:extent cx="6819900" cy="3886200"/>
            <wp:effectExtent l="1905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243" cy="38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20" w:rsidRPr="000B404F" w:rsidRDefault="001D7B20" w:rsidP="001D7B20">
      <w:pPr>
        <w:rPr>
          <w:b/>
          <w:i/>
          <w:color w:val="17365D" w:themeColor="text2" w:themeShade="BF"/>
          <w:sz w:val="24"/>
          <w:szCs w:val="24"/>
        </w:rPr>
      </w:pPr>
      <w:r w:rsidRPr="000B404F">
        <w:rPr>
          <w:b/>
          <w:i/>
          <w:color w:val="17365D" w:themeColor="text2" w:themeShade="BF"/>
          <w:sz w:val="24"/>
          <w:szCs w:val="24"/>
        </w:rPr>
        <w:t>Selections under “All” tab will be visible. See next screen.</w:t>
      </w:r>
    </w:p>
    <w:p w:rsidR="00916527" w:rsidRPr="00916527" w:rsidRDefault="00916527" w:rsidP="001D7B20">
      <w:pPr>
        <w:pStyle w:val="Heading1"/>
        <w:spacing w:before="0"/>
        <w:rPr>
          <w:sz w:val="10"/>
          <w:szCs w:val="10"/>
        </w:rPr>
      </w:pPr>
    </w:p>
    <w:p w:rsidR="001D48B7" w:rsidRPr="00ED4E11" w:rsidRDefault="001D48B7" w:rsidP="001D7B20">
      <w:pPr>
        <w:pStyle w:val="Heading1"/>
        <w:spacing w:before="0"/>
        <w:rPr>
          <w:color w:val="FF0000"/>
        </w:rPr>
      </w:pPr>
      <w:r w:rsidRPr="00ED4E11">
        <w:t xml:space="preserve">Step </w:t>
      </w:r>
      <w:r w:rsidR="001D7B20">
        <w:t>2</w:t>
      </w:r>
      <w:r w:rsidRPr="00ED4E11">
        <w:t>:</w:t>
      </w:r>
      <w:r w:rsidRPr="00ED4E11">
        <w:rPr>
          <w:color w:val="FF0000"/>
        </w:rPr>
        <w:t xml:space="preserve"> </w:t>
      </w:r>
      <w:bookmarkEnd w:id="1"/>
      <w:r w:rsidRPr="001D48B7">
        <w:rPr>
          <w:color w:val="17365D" w:themeColor="text2" w:themeShade="BF"/>
          <w:u w:val="single"/>
        </w:rPr>
        <w:t>Access S</w:t>
      </w:r>
      <w:r>
        <w:rPr>
          <w:color w:val="17365D" w:themeColor="text2" w:themeShade="BF"/>
          <w:u w:val="single"/>
        </w:rPr>
        <w:t>unGard Task List Screen</w:t>
      </w:r>
    </w:p>
    <w:bookmarkEnd w:id="2"/>
    <w:p w:rsidR="00CE1653" w:rsidRDefault="001D48B7" w:rsidP="001D48B7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6848475" cy="4117618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17" cy="411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B7" w:rsidRDefault="00540274" w:rsidP="001D48B7">
      <w:pPr>
        <w:tabs>
          <w:tab w:val="left" w:pos="0"/>
        </w:tabs>
      </w:pPr>
      <w:r>
        <w:rPr>
          <w:noProof/>
        </w:rPr>
        <w:pict>
          <v:shape id="_x0000_s2050" type="#_x0000_t202" style="position:absolute;margin-left:107.25pt;margin-top:151.5pt;width:96pt;height:38.25pt;z-index:251658240;mso-width-relative:margin;mso-height-relative:margin" strokecolor="#17365d [2415]" strokeweight="2.25pt">
            <v:shadow on="t" opacity=".5" offset="6pt,6pt"/>
            <v:textbox style="mso-next-textbox:#_x0000_s2050">
              <w:txbxContent>
                <w:p w:rsidR="00697B08" w:rsidRPr="00CA3937" w:rsidRDefault="00697B08" w:rsidP="00697B08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Click: “+” Workflow Folder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32" style="position:absolute;margin-left:8.25pt;margin-top:123pt;width:99pt;height:38.25pt;flip:x y;z-index:251659264" o:connectortype="straight" strokecolor="#17365d [2415]" strokeweight="1.5pt">
            <v:stroke endarrow="block"/>
          </v:shape>
        </w:pict>
      </w:r>
      <w:r w:rsidR="001D48B7">
        <w:rPr>
          <w:noProof/>
        </w:rPr>
        <w:drawing>
          <wp:inline distT="0" distB="0" distL="0" distR="0">
            <wp:extent cx="6858000" cy="41233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01" w:rsidRPr="00805E01" w:rsidRDefault="00805E01" w:rsidP="001D48B7">
      <w:pPr>
        <w:tabs>
          <w:tab w:val="left" w:pos="0"/>
        </w:tabs>
        <w:rPr>
          <w:b/>
          <w:i/>
        </w:rPr>
      </w:pPr>
      <w:r w:rsidRPr="00805E01">
        <w:rPr>
          <w:b/>
          <w:i/>
          <w:color w:val="FF0000"/>
        </w:rPr>
        <w:t>Note:</w:t>
      </w:r>
      <w:r w:rsidRPr="00805E01">
        <w:rPr>
          <w:b/>
          <w:i/>
        </w:rPr>
        <w:t xml:space="preserve"> </w:t>
      </w:r>
      <w:r w:rsidRPr="00805E01">
        <w:rPr>
          <w:b/>
          <w:i/>
          <w:color w:val="17365D" w:themeColor="text2" w:themeShade="BF"/>
        </w:rPr>
        <w:t>Tree Selection will expand.</w:t>
      </w:r>
    </w:p>
    <w:p w:rsidR="00916527" w:rsidRDefault="00916527" w:rsidP="001D48B7">
      <w:pPr>
        <w:tabs>
          <w:tab w:val="left" w:pos="0"/>
        </w:tabs>
        <w:rPr>
          <w:sz w:val="10"/>
          <w:szCs w:val="10"/>
        </w:rPr>
      </w:pPr>
    </w:p>
    <w:p w:rsidR="001D48B7" w:rsidRDefault="00540274" w:rsidP="001D48B7">
      <w:pPr>
        <w:tabs>
          <w:tab w:val="left" w:pos="0"/>
        </w:tabs>
      </w:pPr>
      <w:r>
        <w:rPr>
          <w:noProof/>
        </w:rPr>
        <w:pict>
          <v:shape id="_x0000_s2053" type="#_x0000_t32" style="position:absolute;margin-left:81.75pt;margin-top:128.6pt;width:64.5pt;height:16.5pt;flip:x y;z-index:251661312" o:connectortype="straight" strokecolor="#17365d [2415]" strokeweight="1.5pt">
            <v:stroke endarrow="block"/>
          </v:shape>
        </w:pict>
      </w:r>
      <w:r>
        <w:rPr>
          <w:noProof/>
        </w:rPr>
        <w:pict>
          <v:shape id="_x0000_s2052" type="#_x0000_t202" style="position:absolute;margin-left:146.25pt;margin-top:135.35pt;width:158.25pt;height:71.25pt;z-index:251660288;mso-width-relative:margin;mso-height-relative:margin" strokecolor="#17365d [2415]" strokeweight="2.25pt">
            <v:shadow on="t" opacity=".5" offset="6pt,6pt"/>
            <v:textbox style="mso-next-textbox:#_x0000_s2052">
              <w:txbxContent>
                <w:p w:rsidR="00697B08" w:rsidRPr="00CA3937" w:rsidRDefault="00697B08" w:rsidP="00805E01">
                  <w:pPr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Click: Task List</w:t>
                  </w:r>
                  <w:r w:rsidR="00F079BE">
                    <w:rPr>
                      <w:b/>
                      <w:color w:val="365F91" w:themeColor="accent1" w:themeShade="BF"/>
                    </w:rPr>
                    <w:t xml:space="preserve">          </w:t>
                  </w:r>
                  <w:r w:rsidR="00FE386C">
                    <w:rPr>
                      <w:b/>
                      <w:color w:val="365F91" w:themeColor="accent1" w:themeShade="BF"/>
                    </w:rPr>
                    <w:t xml:space="preserve">           </w:t>
                  </w:r>
                  <w:r w:rsidR="00F079BE" w:rsidRPr="00FE386C">
                    <w:rPr>
                      <w:b/>
                      <w:color w:val="FF0000"/>
                    </w:rPr>
                    <w:t>N</w:t>
                  </w:r>
                  <w:r w:rsidR="00FE386C" w:rsidRPr="00FE386C">
                    <w:rPr>
                      <w:b/>
                      <w:color w:val="FF0000"/>
                    </w:rPr>
                    <w:t>ote:</w:t>
                  </w:r>
                  <w:r w:rsidR="00805E01">
                    <w:rPr>
                      <w:b/>
                      <w:color w:val="365F91" w:themeColor="accent1" w:themeShade="BF"/>
                    </w:rPr>
                    <w:t xml:space="preserve"> I</w:t>
                  </w:r>
                  <w:r w:rsidR="00F079BE">
                    <w:rPr>
                      <w:b/>
                      <w:color w:val="365F91" w:themeColor="accent1" w:themeShade="BF"/>
                    </w:rPr>
                    <w:t>n parenthesis</w:t>
                  </w:r>
                  <w:r w:rsidR="00FE386C">
                    <w:rPr>
                      <w:b/>
                      <w:color w:val="365F91" w:themeColor="accent1" w:themeShade="BF"/>
                    </w:rPr>
                    <w:t xml:space="preserve"> you will find # of items pending approval </w:t>
                  </w:r>
                  <w:r w:rsidR="00F079BE">
                    <w:rPr>
                      <w:b/>
                      <w:color w:val="365F91" w:themeColor="accent1" w:themeShade="BF"/>
                    </w:rPr>
                    <w:t>(</w:t>
                  </w:r>
                  <w:r w:rsidR="00612EB5">
                    <w:rPr>
                      <w:b/>
                      <w:color w:val="365F91" w:themeColor="accent1" w:themeShade="BF"/>
                    </w:rPr>
                    <w:t xml:space="preserve">Ex: </w:t>
                  </w:r>
                  <w:r w:rsidR="00F079BE">
                    <w:rPr>
                      <w:b/>
                      <w:color w:val="365F91" w:themeColor="accent1" w:themeShade="BF"/>
                    </w:rPr>
                    <w:t>1 Item Waiting)</w:t>
                  </w:r>
                </w:p>
              </w:txbxContent>
            </v:textbox>
          </v:shape>
        </w:pict>
      </w:r>
      <w:r w:rsidR="001D48B7">
        <w:rPr>
          <w:noProof/>
        </w:rPr>
        <w:drawing>
          <wp:inline distT="0" distB="0" distL="0" distR="0">
            <wp:extent cx="6858000" cy="412334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A1" w:rsidRPr="007271D0" w:rsidRDefault="007271D0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 w:rsidRPr="007271D0">
        <w:rPr>
          <w:b/>
          <w:i/>
          <w:color w:val="17365D" w:themeColor="text2" w:themeShade="BF"/>
        </w:rPr>
        <w:t>SunGard Task List Screen will populate.</w:t>
      </w:r>
    </w:p>
    <w:p w:rsidR="001D48B7" w:rsidRDefault="00540274" w:rsidP="001D48B7">
      <w:pPr>
        <w:tabs>
          <w:tab w:val="left" w:pos="0"/>
        </w:tabs>
      </w:pPr>
      <w:r>
        <w:rPr>
          <w:noProof/>
        </w:rPr>
        <w:pict>
          <v:shape id="_x0000_s2055" type="#_x0000_t32" style="position:absolute;margin-left:81.75pt;margin-top:242.75pt;width:0;height:18.75pt;flip:y;z-index:251663360" o:connectortype="straight" strokecolor="#17365d [2415]" strokeweight="1.5pt">
            <v:stroke endarrow="block"/>
          </v:shape>
        </w:pict>
      </w:r>
      <w:r>
        <w:rPr>
          <w:noProof/>
        </w:rPr>
        <w:pict>
          <v:oval id="_x0000_s2056" style="position:absolute;margin-left:15pt;margin-top:53pt;width:137.25pt;height:189.75pt;z-index:251664384" filled="f" strokecolor="red" strokeweight="1.5pt"/>
        </w:pict>
      </w:r>
      <w:r>
        <w:rPr>
          <w:noProof/>
        </w:rPr>
        <w:pict>
          <v:shape id="_x0000_s2054" type="#_x0000_t202" style="position:absolute;margin-left:19.5pt;margin-top:261.5pt;width:126.75pt;height:40.5pt;z-index:251662336;mso-width-relative:margin;mso-height-relative:margin" strokecolor="#17365d [2415]" strokeweight="2.25pt">
            <v:shadow on="t" opacity=".5" offset="6pt,6pt"/>
            <v:textbox style="mso-next-textbox:#_x0000_s2054">
              <w:txbxContent>
                <w:p w:rsidR="00805E01" w:rsidRPr="0064646E" w:rsidRDefault="00095AC8" w:rsidP="00805E01">
                  <w:pPr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A list of Pending PRs</w:t>
                  </w:r>
                  <w:r w:rsidR="0064646E" w:rsidRPr="0064646E">
                    <w:rPr>
                      <w:b/>
                      <w:color w:val="365F91" w:themeColor="accent1" w:themeShade="BF"/>
                    </w:rPr>
                    <w:t xml:space="preserve"> will be viewable </w:t>
                  </w:r>
                  <w:r w:rsidR="00805E01" w:rsidRPr="0064646E">
                    <w:rPr>
                      <w:b/>
                      <w:color w:val="365F91" w:themeColor="accent1" w:themeShade="BF"/>
                    </w:rPr>
                    <w:t>here.</w:t>
                  </w:r>
                </w:p>
              </w:txbxContent>
            </v:textbox>
          </v:shape>
        </w:pict>
      </w:r>
      <w:r w:rsidR="001D48B7">
        <w:rPr>
          <w:noProof/>
        </w:rPr>
        <w:drawing>
          <wp:inline distT="0" distB="0" distL="0" distR="0">
            <wp:extent cx="6858000" cy="412334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48B7">
      <w:pPr>
        <w:tabs>
          <w:tab w:val="left" w:pos="0"/>
        </w:tabs>
        <w:rPr>
          <w:sz w:val="10"/>
          <w:szCs w:val="10"/>
        </w:rPr>
      </w:pPr>
    </w:p>
    <w:p w:rsidR="00192BAB" w:rsidRDefault="00540274" w:rsidP="001D48B7">
      <w:pPr>
        <w:tabs>
          <w:tab w:val="left" w:pos="0"/>
        </w:tabs>
      </w:pPr>
      <w:r>
        <w:rPr>
          <w:noProof/>
        </w:rPr>
        <w:pict>
          <v:shape id="_x0000_s2069" type="#_x0000_t32" style="position:absolute;margin-left:14.3pt;margin-top:104.6pt;width:20.2pt;height:68.25pt;flip:x y;z-index:251675648" o:connectortype="straight" strokecolor="#17365d [2415]" strokeweight="1.5pt">
            <v:stroke endarrow="block"/>
          </v:shape>
        </w:pict>
      </w:r>
      <w:r>
        <w:rPr>
          <w:noProof/>
        </w:rPr>
        <w:pict>
          <v:shape id="_x0000_s2068" type="#_x0000_t32" style="position:absolute;margin-left:114pt;margin-top:108.35pt;width:57pt;height:64.5pt;flip:y;z-index:251674624" o:connectortype="straight" strokecolor="#17365d [2415]" strokeweight="1.5pt">
            <v:stroke dashstyle="1 1" endarrow="block" endcap="round"/>
          </v:shape>
        </w:pict>
      </w:r>
      <w:r>
        <w:rPr>
          <w:noProof/>
        </w:rPr>
        <w:pict>
          <v:shape id="_x0000_s2067" type="#_x0000_t32" style="position:absolute;margin-left:141.75pt;margin-top:199.1pt;width:36.75pt;height:3.75pt;z-index:251673600" o:connectortype="straight" strokecolor="#17365d [2415]" strokeweight="1.5pt">
            <v:stroke dashstyle="1 1" endarrow="block" endcap="round"/>
          </v:shape>
        </w:pict>
      </w:r>
      <w:r>
        <w:rPr>
          <w:noProof/>
        </w:rPr>
        <w:pict>
          <v:shape id="_x0000_s2066" type="#_x0000_t202" style="position:absolute;margin-left:9.75pt;margin-top:172.85pt;width:132pt;height:51.75pt;z-index:251672576;mso-width-relative:margin;mso-height-relative:margin" strokecolor="#17365d [2415]" strokeweight="2.25pt">
            <v:shadow on="t" opacity=".5" offset="6pt,6pt"/>
            <v:textbox style="mso-next-textbox:#_x0000_s2066">
              <w:txbxContent>
                <w:p w:rsidR="00192BAB" w:rsidRPr="0064646E" w:rsidRDefault="00192BAB" w:rsidP="00192BAB">
                  <w:pPr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If multiple PRs; click to input check mark to view details of the PR</w:t>
                  </w:r>
                </w:p>
              </w:txbxContent>
            </v:textbox>
          </v:shape>
        </w:pict>
      </w:r>
      <w:r>
        <w:rPr>
          <w:noProof/>
        </w:rPr>
        <w:pict>
          <v:oval id="_x0000_s2065" style="position:absolute;margin-left:-2.25pt;margin-top:94.1pt;width:32.25pt;height:14.25pt;z-index:251671552" filled="f" strokecolor="red" strokeweight="1.5pt"/>
        </w:pict>
      </w:r>
      <w:r w:rsidR="00192BAB">
        <w:rPr>
          <w:noProof/>
        </w:rPr>
        <w:drawing>
          <wp:inline distT="0" distB="0" distL="0" distR="0">
            <wp:extent cx="6858000" cy="4123346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B5" w:rsidRDefault="00612EB5" w:rsidP="001D48B7">
      <w:pPr>
        <w:tabs>
          <w:tab w:val="left" w:pos="0"/>
        </w:tabs>
      </w:pPr>
    </w:p>
    <w:p w:rsidR="00192BAB" w:rsidRDefault="00540274" w:rsidP="001D48B7">
      <w:pPr>
        <w:tabs>
          <w:tab w:val="left" w:pos="0"/>
        </w:tabs>
      </w:pPr>
      <w:r>
        <w:rPr>
          <w:noProof/>
        </w:rPr>
        <w:pict>
          <v:shape id="_x0000_s2059" type="#_x0000_t202" style="position:absolute;margin-left:294pt;margin-top:195.45pt;width:103.5pt;height:40.5pt;z-index:251666432;mso-width-relative:margin;mso-height-relative:margin" strokecolor="#17365d [2415]" strokeweight="2.25pt">
            <v:shadow on="t" opacity=".5" offset="6pt,6pt"/>
            <v:textbox style="mso-next-textbox:#_x0000_s2059">
              <w:txbxContent>
                <w:p w:rsidR="0093189A" w:rsidRPr="005F541B" w:rsidRDefault="0093189A" w:rsidP="0093189A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r w:rsidRPr="005F541B">
                    <w:rPr>
                      <w:b/>
                      <w:color w:val="365F91" w:themeColor="accent1" w:themeShade="BF"/>
                    </w:rPr>
                    <w:t>Details of Workflow status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0" type="#_x0000_t32" style="position:absolute;margin-left:348pt;margin-top:139.95pt;width:0;height:55.5pt;flip:y;z-index:251667456" o:connectortype="straight" strokecolor="#17365d [2415]" strokeweight="1.5pt">
            <v:stroke endarrow="block"/>
          </v:shape>
        </w:pict>
      </w:r>
      <w:r>
        <w:rPr>
          <w:noProof/>
        </w:rPr>
        <w:pict>
          <v:oval id="_x0000_s2058" style="position:absolute;margin-left:171pt;margin-top:21.45pt;width:367.5pt;height:118.5pt;z-index:251665408" filled="f" strokecolor="red" strokeweight="1.5pt"/>
        </w:pict>
      </w:r>
      <w:r w:rsidR="00192BAB" w:rsidRPr="00192BAB">
        <w:rPr>
          <w:noProof/>
        </w:rPr>
        <w:drawing>
          <wp:inline distT="0" distB="0" distL="0" distR="0">
            <wp:extent cx="6858000" cy="4123346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48B7">
      <w:pPr>
        <w:tabs>
          <w:tab w:val="left" w:pos="0"/>
        </w:tabs>
        <w:rPr>
          <w:sz w:val="10"/>
          <w:szCs w:val="10"/>
        </w:rPr>
      </w:pPr>
    </w:p>
    <w:p w:rsidR="00192BAB" w:rsidRDefault="00540274" w:rsidP="001D48B7">
      <w:pPr>
        <w:tabs>
          <w:tab w:val="left" w:pos="0"/>
        </w:tabs>
      </w:pPr>
      <w:r>
        <w:rPr>
          <w:noProof/>
        </w:rPr>
        <w:pict>
          <v:shape id="_x0000_s2063" type="#_x0000_t32" style="position:absolute;margin-left:105.7pt;margin-top:184.75pt;width:69.8pt;height:33.1pt;z-index:251670528" o:connectortype="straight" strokecolor="#17365d [2415]" strokeweight="1.5pt">
            <v:stroke endarrow="block"/>
          </v:shape>
        </w:pict>
      </w:r>
      <w:r>
        <w:rPr>
          <w:noProof/>
        </w:rPr>
        <w:pict>
          <v:oval id="_x0000_s2061" style="position:absolute;margin-left:171.75pt;margin-top:151.85pt;width:367.5pt;height:150pt;z-index:251668480" filled="f" strokecolor="red" strokeweight="1.5pt"/>
        </w:pict>
      </w:r>
      <w:r>
        <w:rPr>
          <w:noProof/>
        </w:rPr>
        <w:pict>
          <v:shape id="_x0000_s2062" type="#_x0000_t202" style="position:absolute;margin-left:15.75pt;margin-top:142.75pt;width:130.5pt;height:42pt;z-index:251669504;mso-width-relative:margin;mso-height-relative:margin" strokecolor="#17365d [2415]" strokeweight="2.25pt">
            <v:shadow on="t" opacity=".5" offset="6pt,6pt"/>
            <v:textbox style="mso-next-textbox:#_x0000_s2062">
              <w:txbxContent>
                <w:p w:rsidR="00C14A24" w:rsidRPr="005F541B" w:rsidRDefault="00C14A24" w:rsidP="00C14A24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proofErr w:type="gramStart"/>
                  <w:r w:rsidRPr="005F541B">
                    <w:rPr>
                      <w:b/>
                      <w:color w:val="365F91" w:themeColor="accent1" w:themeShade="BF"/>
                    </w:rPr>
                    <w:t>A summary</w:t>
                  </w:r>
                  <w:proofErr w:type="gramEnd"/>
                  <w:r w:rsidRPr="005F541B">
                    <w:rPr>
                      <w:b/>
                      <w:color w:val="365F91" w:themeColor="accent1" w:themeShade="BF"/>
                    </w:rPr>
                    <w:t xml:space="preserve"> w/details of the Purchase Requisition</w:t>
                  </w:r>
                </w:p>
              </w:txbxContent>
            </v:textbox>
          </v:shape>
        </w:pict>
      </w:r>
      <w:r w:rsidR="00192BAB" w:rsidRPr="00192BAB">
        <w:rPr>
          <w:noProof/>
        </w:rPr>
        <w:drawing>
          <wp:inline distT="0" distB="0" distL="0" distR="0">
            <wp:extent cx="6858000" cy="4123346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01" w:rsidRDefault="00C14A2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 w:rsidRPr="00C14A24">
        <w:rPr>
          <w:b/>
          <w:i/>
          <w:color w:val="FF0000"/>
        </w:rPr>
        <w:t>Note:</w:t>
      </w:r>
      <w:r w:rsidRPr="00C14A24">
        <w:rPr>
          <w:b/>
          <w:i/>
        </w:rPr>
        <w:t xml:space="preserve"> </w:t>
      </w:r>
      <w:r w:rsidRPr="00C14A24">
        <w:rPr>
          <w:b/>
          <w:i/>
          <w:color w:val="17365D" w:themeColor="text2" w:themeShade="BF"/>
        </w:rPr>
        <w:t>Verify the information prior to approving.</w:t>
      </w:r>
    </w:p>
    <w:p w:rsidR="00A47B5D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70" type="#_x0000_t202" style="position:absolute;margin-left:146.25pt;margin-top:173.75pt;width:150pt;height:56.25pt;z-index:251676672;mso-width-relative:margin;mso-height-relative:margin" strokecolor="#17365d [2415]" strokeweight="2.25pt">
            <v:shadow on="t" opacity=".5" offset="6pt,6pt"/>
            <v:textbox style="mso-next-textbox:#_x0000_s2070">
              <w:txbxContent>
                <w:p w:rsidR="005C4B05" w:rsidRPr="005F541B" w:rsidRDefault="005F541B" w:rsidP="005F541B">
                  <w:pPr>
                    <w:rPr>
                      <w:b/>
                      <w:color w:val="365F91" w:themeColor="accent1" w:themeShade="BF"/>
                    </w:rPr>
                  </w:pPr>
                  <w:r w:rsidRPr="005F541B">
                    <w:rPr>
                      <w:b/>
                      <w:color w:val="365F91" w:themeColor="accent1" w:themeShade="BF"/>
                    </w:rPr>
                    <w:t>There are two options to approve PR; click either one of the green check marks.</w:t>
                  </w:r>
                </w:p>
              </w:txbxContent>
            </v:textbox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72" type="#_x0000_t32" style="position:absolute;margin-left:72.75pt;margin-top:119.75pt;width:73.5pt;height:77.25pt;flip:x y;z-index:251678720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71" type="#_x0000_t32" style="position:absolute;margin-left:213.75pt;margin-top:81.55pt;width:31.55pt;height:92.2pt;flip:x y;z-index:251677696" o:connectortype="straight" strokecolor="#17365d [2415]" strokeweight="1.5pt">
            <v:stroke endarrow="block"/>
          </v:shape>
        </w:pict>
      </w:r>
      <w:r w:rsidR="00A47B5D" w:rsidRPr="00A47B5D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7B20">
      <w:pPr>
        <w:pStyle w:val="Heading1"/>
        <w:spacing w:before="0"/>
        <w:rPr>
          <w:sz w:val="10"/>
          <w:szCs w:val="10"/>
        </w:rPr>
      </w:pPr>
    </w:p>
    <w:p w:rsidR="001D7B20" w:rsidRPr="00ED4E11" w:rsidRDefault="001D7B20" w:rsidP="001D7B20">
      <w:pPr>
        <w:pStyle w:val="Heading1"/>
        <w:spacing w:before="0"/>
        <w:rPr>
          <w:color w:val="FF0000"/>
        </w:rPr>
      </w:pPr>
      <w:r w:rsidRPr="00ED4E11">
        <w:t xml:space="preserve">Step </w:t>
      </w:r>
      <w:r>
        <w:t>3</w:t>
      </w:r>
      <w:r w:rsidRPr="00ED4E11">
        <w:t>:</w:t>
      </w:r>
      <w:r w:rsidRPr="00ED4E11">
        <w:rPr>
          <w:color w:val="FF0000"/>
        </w:rPr>
        <w:t xml:space="preserve"> </w:t>
      </w:r>
      <w:r w:rsidRPr="001D48B7">
        <w:rPr>
          <w:color w:val="17365D" w:themeColor="text2" w:themeShade="BF"/>
          <w:u w:val="single"/>
        </w:rPr>
        <w:t>A</w:t>
      </w:r>
      <w:r>
        <w:rPr>
          <w:color w:val="17365D" w:themeColor="text2" w:themeShade="BF"/>
          <w:u w:val="single"/>
        </w:rPr>
        <w:t xml:space="preserve">pprove Purchase </w:t>
      </w:r>
      <w:r w:rsidR="00FD71A9">
        <w:rPr>
          <w:color w:val="17365D" w:themeColor="text2" w:themeShade="BF"/>
          <w:u w:val="single"/>
        </w:rPr>
        <w:t>Requisition</w:t>
      </w:r>
    </w:p>
    <w:p w:rsidR="00916527" w:rsidRPr="00916527" w:rsidRDefault="00916527" w:rsidP="007A3360">
      <w:pPr>
        <w:spacing w:after="0"/>
        <w:rPr>
          <w:b/>
          <w:color w:val="808080" w:themeColor="background1" w:themeShade="80"/>
          <w:sz w:val="10"/>
          <w:szCs w:val="10"/>
          <w:u w:val="single"/>
        </w:rPr>
      </w:pPr>
    </w:p>
    <w:p w:rsidR="007A3360" w:rsidRPr="00D97906" w:rsidRDefault="007A3360" w:rsidP="007A3360">
      <w:pPr>
        <w:spacing w:after="0"/>
        <w:rPr>
          <w:b/>
          <w:color w:val="808080" w:themeColor="background1" w:themeShade="80"/>
          <w:sz w:val="28"/>
          <w:szCs w:val="28"/>
          <w:u w:val="single"/>
        </w:rPr>
      </w:pPr>
      <w:proofErr w:type="gramStart"/>
      <w:r w:rsidRPr="00D97906">
        <w:rPr>
          <w:b/>
          <w:color w:val="808080" w:themeColor="background1" w:themeShade="80"/>
          <w:sz w:val="28"/>
          <w:szCs w:val="28"/>
          <w:u w:val="single"/>
        </w:rPr>
        <w:t>1</w:t>
      </w:r>
      <w:r w:rsidRPr="00D97906">
        <w:rPr>
          <w:b/>
          <w:color w:val="808080" w:themeColor="background1" w:themeShade="80"/>
          <w:sz w:val="28"/>
          <w:szCs w:val="28"/>
          <w:u w:val="single"/>
          <w:vertAlign w:val="superscript"/>
        </w:rPr>
        <w:t>st</w:t>
      </w:r>
      <w:r w:rsidRPr="00D97906">
        <w:rPr>
          <w:b/>
          <w:color w:val="808080" w:themeColor="background1" w:themeShade="80"/>
          <w:sz w:val="28"/>
          <w:szCs w:val="28"/>
          <w:u w:val="single"/>
        </w:rPr>
        <w:t xml:space="preserve"> Option below.</w:t>
      </w:r>
      <w:proofErr w:type="gramEnd"/>
    </w:p>
    <w:p w:rsidR="00C00D6C" w:rsidRPr="00916527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76" type="#_x0000_t202" style="position:absolute;margin-left:214.5pt;margin-top:151.6pt;width:111.75pt;height:42.6pt;z-index:251682816;mso-width-relative:margin;mso-height-relative:margin" strokecolor="#17365d [2415]" strokeweight="2.25pt">
            <v:shadow on="t" opacity=".5" offset="6pt,6pt"/>
            <v:textbox style="mso-next-textbox:#_x0000_s2076">
              <w:txbxContent>
                <w:p w:rsidR="005F541B" w:rsidRPr="007A3360" w:rsidRDefault="007A3360" w:rsidP="007A3360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Click green check mark to approve.</w:t>
                  </w:r>
                </w:p>
              </w:txbxContent>
            </v:textbox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75" type="#_x0000_t32" style="position:absolute;margin-left:214.5pt;margin-top:82.6pt;width:26.25pt;height:69pt;flip:x y;z-index:251681792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oval id="_x0000_s2074" style="position:absolute;margin-left:194.25pt;margin-top:68.35pt;width:32.25pt;height:14.25pt;z-index:251680768" filled="f" strokecolor="red" strokeweight="1.5pt"/>
        </w:pict>
      </w:r>
      <w:r w:rsidR="005F541B" w:rsidRPr="005F541B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038600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B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77" type="#_x0000_t202" style="position:absolute;margin-left:270pt;margin-top:219.45pt;width:155.9pt;height:56.45pt;z-index:251683840" strokecolor="#17365d [2415]" strokeweight="2.25pt">
            <v:shadow on="t" opacity=".5" offset="6pt,6pt"/>
            <v:textbox style="mso-next-textbox:#_x0000_s2077">
              <w:txbxContent>
                <w:p w:rsidR="007A3360" w:rsidRPr="001F50F5" w:rsidRDefault="007A3360" w:rsidP="007A3360">
                  <w:pPr>
                    <w:rPr>
                      <w:b/>
                      <w:color w:val="365F91" w:themeColor="accent1" w:themeShade="BF"/>
                    </w:rPr>
                  </w:pPr>
                  <w:r w:rsidRPr="001F50F5">
                    <w:rPr>
                      <w:b/>
                      <w:color w:val="365F91" w:themeColor="accent1" w:themeShade="BF"/>
                    </w:rPr>
                    <w:t>Comments Screen will open. Space is available for any comments to the approvers.</w:t>
                  </w:r>
                </w:p>
              </w:txbxContent>
            </v:textbox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79" type="#_x0000_t32" style="position:absolute;margin-left:346.5pt;margin-top:161.55pt;width:0;height:57.9pt;flip:y;z-index:251685888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oval id="_x0000_s2078" style="position:absolute;margin-left:207pt;margin-top:46.05pt;width:292.5pt;height:115.5pt;z-index:251684864" filled="f" strokecolor="red" strokeweight="1.5pt"/>
        </w:pict>
      </w:r>
      <w:r w:rsidR="005F541B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038600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48B7">
      <w:pPr>
        <w:tabs>
          <w:tab w:val="left" w:pos="0"/>
        </w:tabs>
        <w:rPr>
          <w:b/>
          <w:i/>
          <w:color w:val="17365D" w:themeColor="text2" w:themeShade="BF"/>
          <w:sz w:val="10"/>
          <w:szCs w:val="10"/>
        </w:rPr>
      </w:pPr>
    </w:p>
    <w:p w:rsidR="007A3360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82" type="#_x0000_t32" style="position:absolute;margin-left:293.3pt;margin-top:59.6pt;width:82.45pt;height:37.5pt;flip:x y;z-index:251688960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80" type="#_x0000_t202" style="position:absolute;margin-left:289.5pt;margin-top:97.1pt;width:176.25pt;height:57pt;z-index:251686912" strokecolor="#17365d [2415]" strokeweight="2.25pt">
            <v:shadow on="t" opacity=".5" offset="6pt,6pt"/>
            <v:textbox style="mso-next-textbox:#_x0000_s2080">
              <w:txbxContent>
                <w:p w:rsidR="007A3360" w:rsidRPr="00076C6D" w:rsidRDefault="007A3360" w:rsidP="007A3360">
                  <w:pPr>
                    <w:rPr>
                      <w:color w:val="FF0000"/>
                    </w:rPr>
                  </w:pPr>
                  <w:r w:rsidRPr="00076C6D">
                    <w:rPr>
                      <w:b/>
                      <w:color w:val="FF0000"/>
                    </w:rPr>
                    <w:t xml:space="preserve">NOTE: </w:t>
                  </w:r>
                  <w:r w:rsidRPr="00076C6D">
                    <w:rPr>
                      <w:b/>
                      <w:color w:val="FF0000"/>
                      <w:u w:val="single"/>
                    </w:rPr>
                    <w:t>DO NOT</w:t>
                  </w:r>
                  <w:r w:rsidRPr="00076C6D">
                    <w:rPr>
                      <w:color w:val="FF0000"/>
                    </w:rPr>
                    <w:t xml:space="preserve"> USE SPECIAL CHARACTERS!  SUCH AS: #, &amp;</w:t>
                  </w:r>
                  <w:r>
                    <w:rPr>
                      <w:color w:val="FF0000"/>
                    </w:rPr>
                    <w:t xml:space="preserve">, </w:t>
                  </w:r>
                  <w:r w:rsidRPr="00076C6D">
                    <w:rPr>
                      <w:color w:val="FF0000"/>
                    </w:rPr>
                    <w:t>$, @, *</w:t>
                  </w:r>
                  <w:proofErr w:type="gramStart"/>
                  <w:r w:rsidRPr="00076C6D">
                    <w:rPr>
                      <w:color w:val="FF0000"/>
                    </w:rPr>
                    <w:t>,%</w:t>
                  </w:r>
                  <w:proofErr w:type="gramEnd"/>
                  <w:r w:rsidRPr="00076C6D">
                    <w:rPr>
                      <w:color w:val="FF0000"/>
                    </w:rPr>
                    <w:t xml:space="preserve"> etc…PR WILL NOT GO THRU!</w:t>
                  </w:r>
                </w:p>
              </w:txbxContent>
            </v:textbox>
          </v:shape>
        </w:pict>
      </w:r>
      <w:r>
        <w:rPr>
          <w:b/>
          <w:i/>
          <w:noProof/>
          <w:color w:val="17365D" w:themeColor="text2" w:themeShade="BF"/>
        </w:rPr>
        <w:pict>
          <v:oval id="_x0000_s2081" style="position:absolute;margin-left:204pt;margin-top:33.35pt;width:100.5pt;height:30.75pt;z-index:251687936" filled="f" strokecolor="red" strokeweight="1.5pt"/>
        </w:pict>
      </w:r>
      <w:r w:rsidR="007A3360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6C" w:rsidRDefault="00C00D6C" w:rsidP="001D48B7">
      <w:pPr>
        <w:tabs>
          <w:tab w:val="left" w:pos="0"/>
        </w:tabs>
        <w:rPr>
          <w:b/>
          <w:i/>
          <w:color w:val="17365D" w:themeColor="text2" w:themeShade="BF"/>
        </w:rPr>
      </w:pPr>
    </w:p>
    <w:p w:rsidR="00600219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93" type="#_x0000_t32" style="position:absolute;margin-left:279.05pt;margin-top:193.95pt;width:14.25pt;height:48.75pt;flip:x y;z-index:251700224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92" type="#_x0000_t202" style="position:absolute;margin-left:255pt;margin-top:242.7pt;width:81.75pt;height:29.25pt;z-index:251699200" strokecolor="#17365d [2415]" strokeweight="2.25pt">
            <v:shadow on="t" opacity=".5" offset="6pt,6pt"/>
            <v:textbox style="mso-next-textbox:#_x0000_s2092">
              <w:txbxContent>
                <w:p w:rsidR="00600219" w:rsidRPr="00600219" w:rsidRDefault="00600219" w:rsidP="00600219">
                  <w:pPr>
                    <w:rPr>
                      <w:color w:val="365F91" w:themeColor="accent1" w:themeShade="BF"/>
                    </w:rPr>
                  </w:pPr>
                  <w:r w:rsidRPr="00600219">
                    <w:rPr>
                      <w:b/>
                      <w:color w:val="365F91" w:themeColor="accent1" w:themeShade="BF"/>
                    </w:rPr>
                    <w:t>Click: Submit</w:t>
                  </w:r>
                </w:p>
              </w:txbxContent>
            </v:textbox>
          </v:shape>
        </w:pict>
      </w:r>
      <w:r w:rsidR="00600219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48B7">
      <w:pPr>
        <w:tabs>
          <w:tab w:val="left" w:pos="0"/>
        </w:tabs>
        <w:rPr>
          <w:b/>
          <w:i/>
          <w:color w:val="17365D" w:themeColor="text2" w:themeShade="BF"/>
          <w:sz w:val="10"/>
          <w:szCs w:val="10"/>
        </w:rPr>
      </w:pPr>
    </w:p>
    <w:p w:rsidR="00FD71A9" w:rsidRPr="00916527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95" type="#_x0000_t32" style="position:absolute;margin-left:328.5pt;margin-top:21.35pt;width:34.55pt;height:89.25pt;flip:x y;z-index:251702272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94" type="#_x0000_t202" style="position:absolute;margin-left:284.25pt;margin-top:110.6pt;width:166.5pt;height:58.5pt;z-index:251701248" strokecolor="#17365d [2415]" strokeweight="2.25pt">
            <v:shadow on="t" opacity=".5" offset="6pt,6pt"/>
            <v:textbox style="mso-next-textbox:#_x0000_s2094">
              <w:txbxContent>
                <w:p w:rsidR="00610CAD" w:rsidRPr="00600219" w:rsidRDefault="00610CAD" w:rsidP="00610CAD">
                  <w:pPr>
                    <w:rPr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The following message will appear as confirmation that you have successfully approved PR.</w:t>
                  </w:r>
                </w:p>
              </w:txbxContent>
            </v:textbox>
          </v:shape>
        </w:pict>
      </w:r>
      <w:r w:rsidR="00600219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19" w:rsidRPr="00D97906" w:rsidRDefault="00600219" w:rsidP="00600219">
      <w:pPr>
        <w:spacing w:after="0"/>
        <w:rPr>
          <w:color w:val="808080" w:themeColor="background1" w:themeShade="80"/>
          <w:sz w:val="28"/>
          <w:szCs w:val="28"/>
        </w:rPr>
      </w:pPr>
      <w:proofErr w:type="gramStart"/>
      <w:r w:rsidRPr="00D97906">
        <w:rPr>
          <w:b/>
          <w:color w:val="808080" w:themeColor="background1" w:themeShade="80"/>
          <w:sz w:val="28"/>
          <w:szCs w:val="28"/>
          <w:u w:val="single"/>
        </w:rPr>
        <w:t>2</w:t>
      </w:r>
      <w:r w:rsidRPr="00D97906">
        <w:rPr>
          <w:b/>
          <w:color w:val="808080" w:themeColor="background1" w:themeShade="80"/>
          <w:sz w:val="28"/>
          <w:szCs w:val="28"/>
          <w:u w:val="single"/>
          <w:vertAlign w:val="superscript"/>
        </w:rPr>
        <w:t>nd</w:t>
      </w:r>
      <w:r w:rsidRPr="00D97906">
        <w:rPr>
          <w:b/>
          <w:color w:val="808080" w:themeColor="background1" w:themeShade="80"/>
          <w:sz w:val="28"/>
          <w:szCs w:val="28"/>
          <w:u w:val="single"/>
        </w:rPr>
        <w:t xml:space="preserve"> </w:t>
      </w:r>
      <w:r>
        <w:rPr>
          <w:b/>
          <w:color w:val="808080" w:themeColor="background1" w:themeShade="80"/>
          <w:sz w:val="28"/>
          <w:szCs w:val="28"/>
          <w:u w:val="single"/>
        </w:rPr>
        <w:t>Option below</w:t>
      </w:r>
      <w:r w:rsidRPr="00D97906">
        <w:rPr>
          <w:b/>
          <w:color w:val="808080" w:themeColor="background1" w:themeShade="80"/>
          <w:sz w:val="28"/>
          <w:szCs w:val="28"/>
          <w:u w:val="single"/>
        </w:rPr>
        <w:t>.</w:t>
      </w:r>
      <w:proofErr w:type="gramEnd"/>
    </w:p>
    <w:p w:rsidR="00600219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 w:rsidRPr="00540274">
        <w:rPr>
          <w:noProof/>
          <w:color w:val="17365D" w:themeColor="text2" w:themeShade="BF"/>
        </w:rPr>
        <w:pict>
          <v:shape id="_x0000_s2085" type="#_x0000_t32" style="position:absolute;margin-left:74.25pt;margin-top:123.3pt;width:11.25pt;height:55.5pt;flip:x y;z-index:251692032" o:connectortype="straight" strokecolor="#17365d [2415]" strokeweight="1.5pt">
            <v:stroke endarrow="block"/>
          </v:shape>
        </w:pict>
      </w:r>
      <w:r w:rsidRPr="00540274">
        <w:rPr>
          <w:noProof/>
          <w:color w:val="17365D" w:themeColor="text2" w:themeShade="BF"/>
        </w:rPr>
        <w:pict>
          <v:shape id="_x0000_s2084" type="#_x0000_t202" style="position:absolute;margin-left:29.25pt;margin-top:178.8pt;width:111.75pt;height:42.6pt;z-index:251691008;mso-width-relative:margin;mso-height-relative:margin" strokecolor="#17365d [2415]" strokeweight="2.25pt">
            <v:shadow on="t" opacity=".5" offset="6pt,6pt"/>
            <v:textbox style="mso-next-textbox:#_x0000_s2084">
              <w:txbxContent>
                <w:p w:rsidR="00600219" w:rsidRPr="007A3360" w:rsidRDefault="00600219" w:rsidP="00600219">
                  <w:pPr>
                    <w:jc w:val="center"/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Click green check mark to approve.</w:t>
                  </w:r>
                </w:p>
              </w:txbxContent>
            </v:textbox>
          </v:shape>
        </w:pict>
      </w:r>
      <w:r w:rsidRPr="00540274">
        <w:rPr>
          <w:noProof/>
          <w:color w:val="17365D" w:themeColor="text2" w:themeShade="BF"/>
        </w:rPr>
        <w:pict>
          <v:oval id="_x0000_s2083" style="position:absolute;margin-left:53.25pt;margin-top:109.05pt;width:32.25pt;height:14.25pt;z-index:251689984" filled="f" strokecolor="red" strokeweight="1.5pt"/>
        </w:pict>
      </w:r>
      <w:r w:rsidR="00600219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48B7">
      <w:pPr>
        <w:tabs>
          <w:tab w:val="left" w:pos="0"/>
        </w:tabs>
        <w:rPr>
          <w:b/>
          <w:i/>
          <w:color w:val="17365D" w:themeColor="text2" w:themeShade="BF"/>
          <w:sz w:val="10"/>
          <w:szCs w:val="10"/>
        </w:rPr>
      </w:pPr>
    </w:p>
    <w:p w:rsidR="005F541B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88" type="#_x0000_t32" style="position:absolute;margin-left:138.75pt;margin-top:174.35pt;width:80.25pt;height:33.75pt;flip:x y;z-index:251695104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87" type="#_x0000_t202" style="position:absolute;margin-left:219pt;margin-top:169.85pt;width:155.9pt;height:56.45pt;z-index:251694080" strokecolor="#17365d [2415]" strokeweight="2.25pt">
            <v:shadow on="t" opacity=".5" offset="6pt,6pt"/>
            <v:textbox style="mso-next-textbox:#_x0000_s2087">
              <w:txbxContent>
                <w:p w:rsidR="00600219" w:rsidRPr="001F50F5" w:rsidRDefault="00600219" w:rsidP="00600219">
                  <w:pPr>
                    <w:rPr>
                      <w:b/>
                      <w:color w:val="365F91" w:themeColor="accent1" w:themeShade="BF"/>
                    </w:rPr>
                  </w:pPr>
                  <w:r w:rsidRPr="001F50F5">
                    <w:rPr>
                      <w:b/>
                      <w:color w:val="365F91" w:themeColor="accent1" w:themeShade="BF"/>
                    </w:rPr>
                    <w:t>Comments Screen will open. Space is available for any comments to the approvers.</w:t>
                  </w:r>
                </w:p>
              </w:txbxContent>
            </v:textbox>
          </v:shape>
        </w:pict>
      </w:r>
      <w:r>
        <w:rPr>
          <w:b/>
          <w:i/>
          <w:noProof/>
          <w:color w:val="17365D" w:themeColor="text2" w:themeShade="BF"/>
        </w:rPr>
        <w:pict>
          <v:oval id="_x0000_s2086" style="position:absolute;margin-left:28.5pt;margin-top:79.85pt;width:110.25pt;height:180.75pt;z-index:251693056" filled="f" strokecolor="red" strokeweight="1.5pt"/>
        </w:pict>
      </w:r>
      <w:r w:rsidR="005F541B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6C" w:rsidRDefault="00C00D6C" w:rsidP="001D48B7">
      <w:pPr>
        <w:tabs>
          <w:tab w:val="left" w:pos="0"/>
        </w:tabs>
        <w:rPr>
          <w:b/>
          <w:i/>
          <w:color w:val="17365D" w:themeColor="text2" w:themeShade="BF"/>
        </w:rPr>
      </w:pPr>
    </w:p>
    <w:p w:rsidR="00600219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 w:rsidRPr="00540274">
        <w:rPr>
          <w:noProof/>
          <w:color w:val="17365D" w:themeColor="text2" w:themeShade="BF"/>
        </w:rPr>
        <w:pict>
          <v:shape id="_x0000_s2090" type="#_x0000_t32" style="position:absolute;margin-left:84.75pt;margin-top:106.2pt;width:93pt;height:52.5pt;flip:x y;z-index:251697152" o:connectortype="straight" strokecolor="#17365d [2415]" strokeweight="1.5pt">
            <v:stroke endarrow="block"/>
          </v:shape>
        </w:pict>
      </w:r>
      <w:r w:rsidRPr="00540274">
        <w:rPr>
          <w:noProof/>
          <w:color w:val="17365D" w:themeColor="text2" w:themeShade="BF"/>
        </w:rPr>
        <w:pict>
          <v:oval id="_x0000_s2091" style="position:absolute;margin-left:13.5pt;margin-top:75.45pt;width:108.75pt;height:30.75pt;z-index:251698176" filled="f" strokecolor="red" strokeweight="1.5pt"/>
        </w:pict>
      </w:r>
      <w:r w:rsidRPr="00540274">
        <w:rPr>
          <w:noProof/>
          <w:color w:val="17365D" w:themeColor="text2" w:themeShade="BF"/>
        </w:rPr>
        <w:pict>
          <v:shape id="_x0000_s2089" type="#_x0000_t202" style="position:absolute;margin-left:177.75pt;margin-top:154.2pt;width:176.25pt;height:57pt;z-index:251696128" strokecolor="#17365d [2415]" strokeweight="2.25pt">
            <v:shadow on="t" opacity=".5" offset="6pt,6pt"/>
            <v:textbox style="mso-next-textbox:#_x0000_s2089">
              <w:txbxContent>
                <w:p w:rsidR="00600219" w:rsidRPr="00076C6D" w:rsidRDefault="00600219" w:rsidP="00600219">
                  <w:pPr>
                    <w:rPr>
                      <w:color w:val="FF0000"/>
                    </w:rPr>
                  </w:pPr>
                  <w:r w:rsidRPr="00076C6D">
                    <w:rPr>
                      <w:b/>
                      <w:color w:val="FF0000"/>
                    </w:rPr>
                    <w:t xml:space="preserve">NOTE: </w:t>
                  </w:r>
                  <w:r w:rsidRPr="00076C6D">
                    <w:rPr>
                      <w:b/>
                      <w:color w:val="FF0000"/>
                      <w:u w:val="single"/>
                    </w:rPr>
                    <w:t>DO NOT</w:t>
                  </w:r>
                  <w:r w:rsidRPr="00076C6D">
                    <w:rPr>
                      <w:color w:val="FF0000"/>
                    </w:rPr>
                    <w:t xml:space="preserve"> USE SPECIAL CHARACTERS!  SUCH AS: #, &amp;</w:t>
                  </w:r>
                  <w:r>
                    <w:rPr>
                      <w:color w:val="FF0000"/>
                    </w:rPr>
                    <w:t xml:space="preserve">, </w:t>
                  </w:r>
                  <w:r w:rsidRPr="00076C6D">
                    <w:rPr>
                      <w:color w:val="FF0000"/>
                    </w:rPr>
                    <w:t>$, @, *</w:t>
                  </w:r>
                  <w:proofErr w:type="gramStart"/>
                  <w:r w:rsidRPr="00076C6D">
                    <w:rPr>
                      <w:color w:val="FF0000"/>
                    </w:rPr>
                    <w:t>,%</w:t>
                  </w:r>
                  <w:proofErr w:type="gramEnd"/>
                  <w:r w:rsidRPr="00076C6D">
                    <w:rPr>
                      <w:color w:val="FF0000"/>
                    </w:rPr>
                    <w:t xml:space="preserve"> etc…PR WILL NOT GO THRU!</w:t>
                  </w:r>
                </w:p>
              </w:txbxContent>
            </v:textbox>
          </v:shape>
        </w:pict>
      </w:r>
      <w:r w:rsidR="00600219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7" w:rsidRPr="00916527" w:rsidRDefault="00916527" w:rsidP="001D48B7">
      <w:pPr>
        <w:tabs>
          <w:tab w:val="left" w:pos="0"/>
        </w:tabs>
        <w:rPr>
          <w:b/>
          <w:i/>
          <w:color w:val="17365D" w:themeColor="text2" w:themeShade="BF"/>
          <w:sz w:val="10"/>
          <w:szCs w:val="10"/>
        </w:rPr>
      </w:pPr>
    </w:p>
    <w:p w:rsidR="00C00D6C" w:rsidRPr="00916527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97" type="#_x0000_t32" style="position:absolute;margin-left:55.5pt;margin-top:217.85pt;width:22.5pt;height:61.5pt;flip:x;z-index:251704320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96" type="#_x0000_t202" style="position:absolute;margin-left:42pt;margin-top:193.1pt;width:80.25pt;height:24.75pt;z-index:251703296" strokecolor="#17365d [2415]" strokeweight="2.25pt">
            <v:shadow on="t" opacity=".5" offset="6pt,6pt"/>
            <v:textbox style="mso-next-textbox:#_x0000_s2096">
              <w:txbxContent>
                <w:p w:rsidR="00C00D6C" w:rsidRPr="00C00D6C" w:rsidRDefault="00C00D6C" w:rsidP="00C00D6C">
                  <w:pPr>
                    <w:rPr>
                      <w:b/>
                      <w:color w:val="365F91" w:themeColor="accent1" w:themeShade="BF"/>
                    </w:rPr>
                  </w:pPr>
                  <w:r w:rsidRPr="00C00D6C">
                    <w:rPr>
                      <w:b/>
                      <w:color w:val="365F91" w:themeColor="accent1" w:themeShade="BF"/>
                    </w:rPr>
                    <w:t>Click: Submit</w:t>
                  </w:r>
                </w:p>
              </w:txbxContent>
            </v:textbox>
          </v:shape>
        </w:pict>
      </w:r>
      <w:r w:rsidR="00C00D6C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6C" w:rsidRDefault="00540274" w:rsidP="001D48B7">
      <w:pPr>
        <w:tabs>
          <w:tab w:val="left" w:pos="0"/>
        </w:tabs>
        <w:rPr>
          <w:b/>
          <w:i/>
          <w:color w:val="17365D" w:themeColor="text2" w:themeShade="BF"/>
        </w:rPr>
      </w:pPr>
      <w:r>
        <w:rPr>
          <w:b/>
          <w:i/>
          <w:noProof/>
          <w:color w:val="17365D" w:themeColor="text2" w:themeShade="BF"/>
        </w:rPr>
        <w:pict>
          <v:shape id="_x0000_s2099" type="#_x0000_t32" style="position:absolute;margin-left:326.25pt;margin-top:24.45pt;width:18pt;height:90.75pt;flip:x y;z-index:251706368" o:connectortype="straight" strokecolor="#17365d [2415]" strokeweight="1.5pt">
            <v:stroke endarrow="block"/>
          </v:shape>
        </w:pict>
      </w:r>
      <w:r>
        <w:rPr>
          <w:b/>
          <w:i/>
          <w:noProof/>
          <w:color w:val="17365D" w:themeColor="text2" w:themeShade="BF"/>
        </w:rPr>
        <w:pict>
          <v:shape id="_x0000_s2098" type="#_x0000_t202" style="position:absolute;margin-left:267pt;margin-top:115.2pt;width:166.5pt;height:58.5pt;z-index:251705344" strokecolor="#17365d [2415]" strokeweight="2.25pt">
            <v:shadow on="t" opacity=".5" offset="6pt,6pt"/>
            <v:textbox style="mso-next-textbox:#_x0000_s2098">
              <w:txbxContent>
                <w:p w:rsidR="00C00D6C" w:rsidRPr="00600219" w:rsidRDefault="00C00D6C" w:rsidP="00C00D6C">
                  <w:pPr>
                    <w:rPr>
                      <w:color w:val="365F91" w:themeColor="accent1" w:themeShade="BF"/>
                    </w:rPr>
                  </w:pPr>
                  <w:r>
                    <w:rPr>
                      <w:b/>
                      <w:color w:val="365F91" w:themeColor="accent1" w:themeShade="BF"/>
                    </w:rPr>
                    <w:t>The following message will appear as confirmation that you have successfully approved PR.</w:t>
                  </w:r>
                </w:p>
              </w:txbxContent>
            </v:textbox>
          </v:shape>
        </w:pict>
      </w:r>
      <w:r w:rsidR="00C00D6C">
        <w:rPr>
          <w:b/>
          <w:i/>
          <w:noProof/>
          <w:color w:val="17365D" w:themeColor="text2" w:themeShade="BF"/>
        </w:rPr>
        <w:drawing>
          <wp:inline distT="0" distB="0" distL="0" distR="0">
            <wp:extent cx="6858000" cy="412334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24" w:rsidRPr="00C14A24" w:rsidRDefault="00FC7496">
      <w:pPr>
        <w:tabs>
          <w:tab w:val="left" w:pos="0"/>
        </w:tabs>
        <w:rPr>
          <w:color w:val="17365D" w:themeColor="text2" w:themeShade="BF"/>
        </w:rPr>
      </w:pPr>
      <w:r>
        <w:rPr>
          <w:b/>
          <w:i/>
          <w:color w:val="17365D" w:themeColor="text2" w:themeShade="BF"/>
        </w:rPr>
        <w:t xml:space="preserve">The </w:t>
      </w:r>
      <w:r w:rsidR="001D7B20">
        <w:rPr>
          <w:b/>
          <w:i/>
          <w:color w:val="17365D" w:themeColor="text2" w:themeShade="BF"/>
        </w:rPr>
        <w:t>PR</w:t>
      </w:r>
      <w:r>
        <w:rPr>
          <w:b/>
          <w:i/>
          <w:color w:val="17365D" w:themeColor="text2" w:themeShade="BF"/>
        </w:rPr>
        <w:t xml:space="preserve"> will now move forward thro</w:t>
      </w:r>
      <w:r w:rsidR="005A172E">
        <w:rPr>
          <w:b/>
          <w:i/>
          <w:color w:val="17365D" w:themeColor="text2" w:themeShade="BF"/>
        </w:rPr>
        <w:t>ugh Workflow to the next</w:t>
      </w:r>
      <w:r>
        <w:rPr>
          <w:b/>
          <w:i/>
          <w:color w:val="17365D" w:themeColor="text2" w:themeShade="BF"/>
        </w:rPr>
        <w:t xml:space="preserve"> approver.</w:t>
      </w:r>
    </w:p>
    <w:sectPr w:rsidR="00C14A24" w:rsidRPr="00C14A24" w:rsidSect="001D48B7">
      <w:headerReference w:type="default" r:id="rId22"/>
      <w:footerReference w:type="default" r:id="rId23"/>
      <w:pgSz w:w="12240" w:h="15840"/>
      <w:pgMar w:top="720" w:right="720" w:bottom="720" w:left="720" w:header="27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79F" w:rsidRDefault="00A9579F" w:rsidP="00DF7964">
      <w:pPr>
        <w:spacing w:after="0" w:line="240" w:lineRule="auto"/>
      </w:pPr>
      <w:r>
        <w:separator/>
      </w:r>
    </w:p>
  </w:endnote>
  <w:endnote w:type="continuationSeparator" w:id="0">
    <w:p w:rsidR="00A9579F" w:rsidRDefault="00A9579F" w:rsidP="00DF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964" w:rsidRDefault="00DF7964" w:rsidP="00DF7964">
    <w:pPr>
      <w:pStyle w:val="Footer"/>
    </w:pPr>
    <w:r>
      <w:rPr>
        <w:rFonts w:asciiTheme="majorHAnsi" w:hAnsiTheme="majorHAnsi" w:cstheme="majorHAnsi"/>
      </w:rPr>
      <w:t>Apprv_P</w:t>
    </w:r>
    <w:r w:rsidR="00AC0E13">
      <w:rPr>
        <w:rFonts w:asciiTheme="majorHAnsi" w:hAnsiTheme="majorHAnsi" w:cstheme="majorHAnsi"/>
      </w:rPr>
      <w:t>R</w:t>
    </w:r>
    <w:r>
      <w:rPr>
        <w:rFonts w:asciiTheme="majorHAnsi" w:hAnsiTheme="majorHAnsi" w:cstheme="majorHAnsi"/>
      </w:rPr>
      <w:t>s_Apr2013_ecc</w:t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</w:rPr>
      <w:t xml:space="preserve">Page </w:t>
    </w:r>
    <w:fldSimple w:instr=" PAGE   \* MERGEFORMAT ">
      <w:r w:rsidR="0050584E" w:rsidRPr="0050584E">
        <w:rPr>
          <w:rFonts w:asciiTheme="majorHAnsi" w:hAnsiTheme="majorHAnsi" w:cstheme="majorHAnsi"/>
          <w:noProof/>
        </w:rPr>
        <w:t>1</w:t>
      </w:r>
    </w:fldSimple>
    <w:r w:rsidR="00540274">
      <w:rPr>
        <w:noProof/>
        <w:lang w:eastAsia="zh-TW"/>
      </w:rPr>
      <w:pict>
        <v:group id="_x0000_s1025" style="position:absolute;margin-left:0;margin-top:0;width:611.15pt;height:64.75pt;flip:y;z-index:251658240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4f81bd [3204]" strokeweight="1.5pt"/>
          <v:rect id="_x0000_s1027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</w:p>
  <w:p w:rsidR="00DF7964" w:rsidRDefault="00DF79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79F" w:rsidRDefault="00A9579F" w:rsidP="00DF7964">
      <w:pPr>
        <w:spacing w:after="0" w:line="240" w:lineRule="auto"/>
      </w:pPr>
      <w:r>
        <w:separator/>
      </w:r>
    </w:p>
  </w:footnote>
  <w:footnote w:type="continuationSeparator" w:id="0">
    <w:p w:rsidR="00A9579F" w:rsidRDefault="00A9579F" w:rsidP="00DF7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70" w:type="pct"/>
      <w:tblInd w:w="-252" w:type="dxa"/>
      <w:tblLook w:val="04A0"/>
    </w:tblPr>
    <w:tblGrid>
      <w:gridCol w:w="2278"/>
      <w:gridCol w:w="9333"/>
    </w:tblGrid>
    <w:tr w:rsidR="001D48B7" w:rsidTr="001D48B7">
      <w:trPr>
        <w:trHeight w:val="450"/>
      </w:trPr>
      <w:tc>
        <w:tcPr>
          <w:tcW w:w="981" w:type="pct"/>
          <w:shd w:val="clear" w:color="auto" w:fill="17365D" w:themeFill="text2" w:themeFillShade="BF"/>
        </w:tcPr>
        <w:p w:rsidR="00DF7964" w:rsidRPr="00483348" w:rsidRDefault="00DF7964" w:rsidP="00DF7964">
          <w:pPr>
            <w:pStyle w:val="Header"/>
            <w:ind w:left="-540" w:firstLine="540"/>
            <w:rPr>
              <w:color w:val="FFFFFF" w:themeColor="background1"/>
              <w:sz w:val="16"/>
              <w:szCs w:val="16"/>
            </w:rPr>
          </w:pPr>
          <w:r w:rsidRPr="00483348">
            <w:rPr>
              <w:rFonts w:ascii="Verdana" w:hAnsi="Verdana"/>
              <w:noProof/>
              <w:sz w:val="16"/>
              <w:szCs w:val="16"/>
            </w:rPr>
            <w:drawing>
              <wp:inline distT="0" distB="0" distL="0" distR="0">
                <wp:extent cx="209550" cy="209550"/>
                <wp:effectExtent l="19050" t="0" r="0" b="0"/>
                <wp:docPr id="1" name="Picture 1" descr="http://10.80.1.31/Ifas7/Themes/Classic/organization_3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10.80.1.31/Ifas7/Themes/Classic/organization_3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/>
              <w:b/>
              <w:bCs/>
              <w:sz w:val="16"/>
              <w:szCs w:val="16"/>
            </w:rPr>
            <w:t xml:space="preserve">   BISD  I</w:t>
          </w:r>
          <w:r w:rsidRPr="00483348">
            <w:rPr>
              <w:rFonts w:ascii="Verdana" w:hAnsi="Verdana"/>
              <w:b/>
              <w:bCs/>
              <w:sz w:val="16"/>
              <w:szCs w:val="16"/>
            </w:rPr>
            <w:t>FAS79</w:t>
          </w:r>
        </w:p>
      </w:tc>
      <w:tc>
        <w:tcPr>
          <w:tcW w:w="4019" w:type="pct"/>
          <w:shd w:val="clear" w:color="auto" w:fill="4F81BD" w:themeFill="accent1"/>
          <w:vAlign w:val="center"/>
        </w:tcPr>
        <w:p w:rsidR="00DF7964" w:rsidRDefault="00540274" w:rsidP="00095AC8">
          <w:pPr>
            <w:pStyle w:val="Header"/>
            <w:rPr>
              <w:caps/>
              <w:color w:val="FFFFFF" w:themeColor="background1"/>
            </w:rPr>
          </w:pPr>
          <w:sdt>
            <w:sdtPr>
              <w:rPr>
                <w:caps/>
                <w:color w:val="FFFFFF" w:themeColor="background1"/>
                <w:sz w:val="36"/>
                <w:szCs w:val="36"/>
              </w:rPr>
              <w:alias w:val="Title"/>
              <w:id w:val="19504414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095AC8">
                <w:rPr>
                  <w:caps/>
                  <w:color w:val="FFFFFF" w:themeColor="background1"/>
                  <w:sz w:val="36"/>
                  <w:szCs w:val="36"/>
                </w:rPr>
                <w:t xml:space="preserve">            How to approve purchase REQUISITIONS</w:t>
              </w:r>
            </w:sdtContent>
          </w:sdt>
        </w:p>
      </w:tc>
    </w:tr>
  </w:tbl>
  <w:p w:rsidR="00DF7964" w:rsidRDefault="00DF7964">
    <w:pPr>
      <w:pStyle w:val="Header"/>
      <w:rPr>
        <w:sz w:val="4"/>
        <w:szCs w:val="4"/>
      </w:rPr>
    </w:pPr>
  </w:p>
  <w:p w:rsidR="001D48B7" w:rsidRPr="001D48B7" w:rsidRDefault="001D48B7">
    <w:pPr>
      <w:pStyle w:val="Header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g5GUKCUngRQkZceyXGc6RiaAvAY=" w:salt="XfYsN3ZjODXt4CB3RhRuog=="/>
  <w:defaultTabStop w:val="720"/>
  <w:drawingGridHorizontalSpacing w:val="110"/>
  <w:displayHorizontalDrawingGridEvery w:val="2"/>
  <w:characterSpacingControl w:val="doNotCompress"/>
  <w:hdrShapeDefaults>
    <o:shapedefaults v:ext="edit" spidmax="9218">
      <o:colormenu v:ext="edit" fillcolor="none" strokecolor="red"/>
    </o:shapedefaults>
    <o:shapelayout v:ext="edit">
      <o:idmap v:ext="edit" data="1"/>
      <o:rules v:ext="edit">
        <o:r id="V:Rule2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F7964"/>
    <w:rsid w:val="00095AC8"/>
    <w:rsid w:val="00192BAB"/>
    <w:rsid w:val="001D48B7"/>
    <w:rsid w:val="001D7B20"/>
    <w:rsid w:val="001E22E8"/>
    <w:rsid w:val="00414901"/>
    <w:rsid w:val="0050584E"/>
    <w:rsid w:val="00540274"/>
    <w:rsid w:val="005A172E"/>
    <w:rsid w:val="005C4B05"/>
    <w:rsid w:val="005F541B"/>
    <w:rsid w:val="00600219"/>
    <w:rsid w:val="00610CAD"/>
    <w:rsid w:val="00612EB5"/>
    <w:rsid w:val="0064646E"/>
    <w:rsid w:val="00683BA1"/>
    <w:rsid w:val="00697B08"/>
    <w:rsid w:val="007271D0"/>
    <w:rsid w:val="007A3360"/>
    <w:rsid w:val="007D6D7A"/>
    <w:rsid w:val="00805E01"/>
    <w:rsid w:val="008874D1"/>
    <w:rsid w:val="00916527"/>
    <w:rsid w:val="00916F0A"/>
    <w:rsid w:val="0093189A"/>
    <w:rsid w:val="00A42714"/>
    <w:rsid w:val="00A47B5D"/>
    <w:rsid w:val="00A832CC"/>
    <w:rsid w:val="00A9579F"/>
    <w:rsid w:val="00AC0E13"/>
    <w:rsid w:val="00C00D6C"/>
    <w:rsid w:val="00C14A24"/>
    <w:rsid w:val="00CE6E55"/>
    <w:rsid w:val="00D112A9"/>
    <w:rsid w:val="00D342AA"/>
    <w:rsid w:val="00DE7507"/>
    <w:rsid w:val="00DF7964"/>
    <w:rsid w:val="00F079BE"/>
    <w:rsid w:val="00F22C58"/>
    <w:rsid w:val="00FC7496"/>
    <w:rsid w:val="00FD71A9"/>
    <w:rsid w:val="00FE3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2"/>
      <o:rules v:ext="edit">
        <o:r id="V:Rule23" type="connector" idref="#_x0000_s2097"/>
        <o:r id="V:Rule24" type="connector" idref="#_x0000_s2069"/>
        <o:r id="V:Rule25" type="connector" idref="#_x0000_s2095"/>
        <o:r id="V:Rule26" type="connector" idref="#_x0000_s2093"/>
        <o:r id="V:Rule27" type="connector" idref="#_x0000_s2068"/>
        <o:r id="V:Rule28" type="connector" idref="#_x0000_s2072"/>
        <o:r id="V:Rule29" type="connector" idref="#_x0000_s2071"/>
        <o:r id="V:Rule30" type="connector" idref="#_x0000_s2055"/>
        <o:r id="V:Rule31" type="connector" idref="#_x0000_s2085"/>
        <o:r id="V:Rule32" type="connector" idref="#_x0000_s2099"/>
        <o:r id="V:Rule33" type="connector" idref="#_x0000_s2103"/>
        <o:r id="V:Rule34" type="connector" idref="#_x0000_s2101"/>
        <o:r id="V:Rule35" type="connector" idref="#_x0000_s2075"/>
        <o:r id="V:Rule36" type="connector" idref="#_x0000_s2067"/>
        <o:r id="V:Rule37" type="connector" idref="#_x0000_s2060"/>
        <o:r id="V:Rule38" type="connector" idref="#_x0000_s2090"/>
        <o:r id="V:Rule39" type="connector" idref="#_x0000_s2079"/>
        <o:r id="V:Rule40" type="connector" idref="#_x0000_s2051"/>
        <o:r id="V:Rule41" type="connector" idref="#_x0000_s2063"/>
        <o:r id="V:Rule42" type="connector" idref="#_x0000_s2053"/>
        <o:r id="V:Rule43" type="connector" idref="#_x0000_s2088"/>
        <o:r id="V:Rule44" type="connector" idref="#_x0000_s20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F0A"/>
  </w:style>
  <w:style w:type="paragraph" w:styleId="Heading1">
    <w:name w:val="heading 1"/>
    <w:basedOn w:val="Normal"/>
    <w:next w:val="Normal"/>
    <w:link w:val="Heading1Char"/>
    <w:uiPriority w:val="9"/>
    <w:qFormat/>
    <w:rsid w:val="001D4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964"/>
  </w:style>
  <w:style w:type="paragraph" w:styleId="Footer">
    <w:name w:val="footer"/>
    <w:basedOn w:val="Normal"/>
    <w:link w:val="FooterChar"/>
    <w:uiPriority w:val="99"/>
    <w:semiHidden/>
    <w:unhideWhenUsed/>
    <w:rsid w:val="00DF7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7964"/>
  </w:style>
  <w:style w:type="paragraph" w:styleId="BalloonText">
    <w:name w:val="Balloon Text"/>
    <w:basedOn w:val="Normal"/>
    <w:link w:val="BalloonTextChar"/>
    <w:uiPriority w:val="99"/>
    <w:semiHidden/>
    <w:unhideWhenUsed/>
    <w:rsid w:val="00DF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9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D4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82</Words>
  <Characters>470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How to approve purchase orders</vt:lpstr>
    </vt:vector>
  </TitlesOfParts>
  <Company>BISD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How to approve purchase REQUISITIONS</dc:title>
  <dc:subject/>
  <dc:creator>Administrator</dc:creator>
  <cp:keywords/>
  <dc:description/>
  <cp:lastModifiedBy>Administrator</cp:lastModifiedBy>
  <cp:revision>17</cp:revision>
  <dcterms:created xsi:type="dcterms:W3CDTF">2013-04-15T18:24:00Z</dcterms:created>
  <dcterms:modified xsi:type="dcterms:W3CDTF">2013-06-24T16:13:00Z</dcterms:modified>
</cp:coreProperties>
</file>