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52D" w:rsidRPr="002E4103" w:rsidRDefault="002E4103">
      <w:pPr>
        <w:rPr>
          <w:lang w:val="en-US"/>
        </w:rPr>
      </w:pPr>
      <w:r w:rsidRPr="002E4103">
        <w:rPr>
          <w:b/>
          <w:lang w:val="en-US"/>
        </w:rPr>
        <w:t xml:space="preserve">FORUM: </w:t>
      </w:r>
      <w:r w:rsidRPr="002E4103">
        <w:rPr>
          <w:lang w:val="en-US"/>
        </w:rPr>
        <w:t>Special Conference I</w:t>
      </w:r>
    </w:p>
    <w:p w:rsidR="00A4052D" w:rsidRPr="002E4103" w:rsidRDefault="002E4103">
      <w:pPr>
        <w:rPr>
          <w:lang w:val="en-US"/>
        </w:rPr>
      </w:pPr>
      <w:r w:rsidRPr="002E4103">
        <w:rPr>
          <w:b/>
          <w:lang w:val="en-US"/>
        </w:rPr>
        <w:t xml:space="preserve">QUESTION OF: </w:t>
      </w:r>
      <w:r w:rsidRPr="002E4103">
        <w:rPr>
          <w:lang w:val="en-US"/>
        </w:rPr>
        <w:t>The use of authority as a method to safeguard civilians and maintain peace.</w:t>
      </w:r>
    </w:p>
    <w:p w:rsidR="00A4052D" w:rsidRPr="002E4103" w:rsidRDefault="002E4103">
      <w:pPr>
        <w:rPr>
          <w:lang w:val="en-US"/>
        </w:rPr>
      </w:pPr>
      <w:r w:rsidRPr="002E4103">
        <w:rPr>
          <w:b/>
          <w:lang w:val="en-US"/>
        </w:rPr>
        <w:t xml:space="preserve">SUBMITTED BY: </w:t>
      </w:r>
      <w:r w:rsidRPr="002E4103">
        <w:rPr>
          <w:lang w:val="en-US"/>
        </w:rPr>
        <w:t>Russian Federation</w:t>
      </w:r>
    </w:p>
    <w:p w:rsidR="00A4052D" w:rsidRPr="002E4103" w:rsidRDefault="002E4103">
      <w:pPr>
        <w:rPr>
          <w:lang w:val="en-US"/>
        </w:rPr>
      </w:pPr>
      <w:r w:rsidRPr="002E4103">
        <w:rPr>
          <w:b/>
          <w:lang w:val="en-US"/>
        </w:rPr>
        <w:t xml:space="preserve">CO-SUBMITTERS: </w:t>
      </w:r>
      <w:r w:rsidRPr="002E4103">
        <w:rPr>
          <w:lang w:val="en-US"/>
        </w:rPr>
        <w:t>Ukraine, Venezuela, Bangladesh, Mexico, The DPRK, Brazil, China, Palestine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lang w:val="en-US"/>
        </w:rPr>
        <w:t xml:space="preserve">THE </w:t>
      </w:r>
      <w:r w:rsidRPr="002E4103">
        <w:rPr>
          <w:lang w:val="en-US"/>
        </w:rPr>
        <w:t>SPECIAL CONFERENCE,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Guided by</w:t>
      </w:r>
      <w:r w:rsidRPr="002E4103">
        <w:rPr>
          <w:lang w:val="en-US"/>
        </w:rPr>
        <w:t xml:space="preserve"> Article 1 of the Universal Declaration of Human Rights “All human beings are born free and equal in dignity and rights”,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Emphasizing</w:t>
      </w:r>
      <w:r w:rsidRPr="002E4103">
        <w:rPr>
          <w:lang w:val="en-US"/>
        </w:rPr>
        <w:t xml:space="preserve"> the use of the Protection of Civilians (POC) by the United Nations, whose mission is to mai</w:t>
      </w:r>
      <w:r w:rsidRPr="002E4103">
        <w:rPr>
          <w:lang w:val="en-US"/>
        </w:rPr>
        <w:t>ntain civilians safe against any military or police groups,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Bearing in mind</w:t>
      </w:r>
      <w:r w:rsidRPr="002E4103">
        <w:rPr>
          <w:lang w:val="en-US"/>
        </w:rPr>
        <w:t xml:space="preserve"> Resolution 1973 adopted by the Security Council in March 17, 2011, regarding the use of force in Libya,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Deeply concerned</w:t>
      </w:r>
      <w:r w:rsidRPr="002E4103">
        <w:rPr>
          <w:lang w:val="en-US"/>
        </w:rPr>
        <w:t xml:space="preserve"> with the excessive number of civilian deaths in Syria, as</w:t>
      </w:r>
      <w:r w:rsidRPr="002E4103">
        <w:rPr>
          <w:lang w:val="en-US"/>
        </w:rPr>
        <w:t xml:space="preserve"> a result of lack of people protecting civilians and force used by authority,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Appreciating</w:t>
      </w:r>
      <w:r w:rsidRPr="002E4103">
        <w:rPr>
          <w:lang w:val="en-US"/>
        </w:rPr>
        <w:t xml:space="preserve"> the devotion of the UN Security Council on resolving the protection of civilians with authority,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Recognizing</w:t>
      </w:r>
      <w:r w:rsidRPr="002E4103">
        <w:rPr>
          <w:lang w:val="en-US"/>
        </w:rPr>
        <w:t xml:space="preserve"> the International Humanitarian Law, which makes sure s</w:t>
      </w:r>
      <w:r w:rsidRPr="002E4103">
        <w:rPr>
          <w:lang w:val="en-US"/>
        </w:rPr>
        <w:t>tates protect civilians but also restrict the use of warfare,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rPr>
          <w:lang w:val="en-US"/>
        </w:rPr>
      </w:pPr>
      <w:r w:rsidRPr="002E4103">
        <w:rPr>
          <w:i/>
          <w:lang w:val="en-US"/>
        </w:rPr>
        <w:t>Expresses its appreciation</w:t>
      </w:r>
      <w:r w:rsidRPr="002E4103">
        <w:rPr>
          <w:lang w:val="en-US"/>
        </w:rPr>
        <w:t xml:space="preserve"> for the law enforcement services in the Russian Federation and INTERPOL who have the purpose of protecting civilians and maintaining the peace,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Requests</w:t>
      </w:r>
      <w:r w:rsidRPr="002E4103">
        <w:rPr>
          <w:lang w:val="en-US"/>
        </w:rPr>
        <w:t xml:space="preserve"> all Member S</w:t>
      </w:r>
      <w:r w:rsidRPr="002E4103">
        <w:rPr>
          <w:lang w:val="en-US"/>
        </w:rPr>
        <w:t>tates to implement the International Humanitarian Law (IHL) into their respective legislative systems and military as a way to protect civilians;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Encourages</w:t>
      </w:r>
      <w:r w:rsidRPr="002E4103">
        <w:rPr>
          <w:lang w:val="en-US"/>
        </w:rPr>
        <w:t xml:space="preserve"> all Member States to disclose information about the military’s use of force and measures on the pr</w:t>
      </w:r>
      <w:r w:rsidRPr="002E4103">
        <w:rPr>
          <w:lang w:val="en-US"/>
        </w:rPr>
        <w:t>otection of civilians to the public;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Reminds</w:t>
      </w:r>
      <w:r w:rsidRPr="002E4103">
        <w:rPr>
          <w:lang w:val="en-US"/>
        </w:rPr>
        <w:t xml:space="preserve"> all Member States to use enforcements to protect civilians, like the military and police services, over UN peacekeepers under the conditions that:</w:t>
      </w:r>
    </w:p>
    <w:p w:rsidR="00A4052D" w:rsidRDefault="002E4103">
      <w:pPr>
        <w:numPr>
          <w:ilvl w:val="1"/>
          <w:numId w:val="1"/>
        </w:numPr>
      </w:pPr>
      <w:r>
        <w:t>All parties consent,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There would be no force used, except in se</w:t>
      </w:r>
      <w:r w:rsidRPr="002E4103">
        <w:rPr>
          <w:lang w:val="en-US"/>
        </w:rPr>
        <w:t>lf-defense;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Endorses</w:t>
      </w:r>
      <w:r w:rsidRPr="002E4103">
        <w:rPr>
          <w:lang w:val="en-US"/>
        </w:rPr>
        <w:t xml:space="preserve"> all Member States to enable authorities to freeze bank accounts of people who donate to or finance protests that are deemed unlawful,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 xml:space="preserve">Whereas, the court would issue orders on the period of the frozen account and allow limited monthly withdrawals to cover </w:t>
      </w:r>
      <w:r w:rsidRPr="002E4103">
        <w:rPr>
          <w:lang w:val="en-US"/>
        </w:rPr>
        <w:t>basic needs (below $160), as this protects civilians from:</w:t>
      </w:r>
    </w:p>
    <w:p w:rsidR="00A4052D" w:rsidRDefault="002E4103">
      <w:pPr>
        <w:numPr>
          <w:ilvl w:val="2"/>
          <w:numId w:val="1"/>
        </w:numPr>
      </w:pPr>
      <w:r>
        <w:t>Terrorism,</w:t>
      </w:r>
    </w:p>
    <w:p w:rsidR="00A4052D" w:rsidRDefault="002E4103">
      <w:pPr>
        <w:numPr>
          <w:ilvl w:val="2"/>
          <w:numId w:val="1"/>
        </w:numPr>
      </w:pPr>
      <w:r>
        <w:t>Drug trafficking,</w:t>
      </w:r>
    </w:p>
    <w:p w:rsidR="00A4052D" w:rsidRDefault="002E4103">
      <w:pPr>
        <w:numPr>
          <w:ilvl w:val="2"/>
          <w:numId w:val="1"/>
        </w:numPr>
      </w:pPr>
      <w:r>
        <w:t>Attacks on civilians,</w:t>
      </w:r>
    </w:p>
    <w:p w:rsidR="00A4052D" w:rsidRDefault="002E4103">
      <w:pPr>
        <w:numPr>
          <w:ilvl w:val="2"/>
          <w:numId w:val="1"/>
        </w:numPr>
      </w:pPr>
      <w:r>
        <w:t>Extremism;</w:t>
      </w:r>
    </w:p>
    <w:p w:rsidR="00A4052D" w:rsidRDefault="00A4052D"/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Emphasizes</w:t>
      </w:r>
      <w:r w:rsidRPr="002E4103">
        <w:rPr>
          <w:lang w:val="en-US"/>
        </w:rPr>
        <w:t xml:space="preserve"> the necessity of the use of force by authorities when it comes to protecting civilians in protests which includes: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lastRenderedPageBreak/>
        <w:t>Detainin</w:t>
      </w:r>
      <w:r w:rsidRPr="002E4103">
        <w:rPr>
          <w:lang w:val="en-US"/>
        </w:rPr>
        <w:t>g any and all protesters disobeying authorities or posting information online about the violations,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Beating and harassing protesters that are putting civilians at risk,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Finding any protesters present showing any incentive of harm and/or disturbing the peac</w:t>
      </w:r>
      <w:r w:rsidRPr="002E4103">
        <w:rPr>
          <w:lang w:val="en-US"/>
        </w:rPr>
        <w:t>e;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Calls upon</w:t>
      </w:r>
      <w:r w:rsidRPr="002E4103">
        <w:rPr>
          <w:lang w:val="en-US"/>
        </w:rPr>
        <w:t xml:space="preserve"> all Member States to stop criminally prosecuting authorities that use firearms when it comes to violence, beyond self-defense, when protecting civilians,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Asks</w:t>
      </w:r>
      <w:r w:rsidRPr="002E4103">
        <w:rPr>
          <w:lang w:val="en-US"/>
        </w:rPr>
        <w:t xml:space="preserve"> all Member States to reinsure the use of modern weapons, in contrast to outdated </w:t>
      </w:r>
      <w:r w:rsidRPr="002E4103">
        <w:rPr>
          <w:lang w:val="en-US"/>
        </w:rPr>
        <w:t>ones, and make sure authorities have the resources they need, such as:</w:t>
      </w:r>
    </w:p>
    <w:p w:rsidR="00A4052D" w:rsidRDefault="002E4103">
      <w:pPr>
        <w:numPr>
          <w:ilvl w:val="1"/>
          <w:numId w:val="1"/>
        </w:numPr>
      </w:pPr>
      <w:r>
        <w:t>Pistols,</w:t>
      </w:r>
    </w:p>
    <w:p w:rsidR="00A4052D" w:rsidRDefault="002E4103">
      <w:pPr>
        <w:numPr>
          <w:ilvl w:val="1"/>
          <w:numId w:val="1"/>
        </w:numPr>
      </w:pPr>
      <w:r>
        <w:t>Revolvers,</w:t>
      </w:r>
    </w:p>
    <w:p w:rsidR="00A4052D" w:rsidRDefault="002E4103">
      <w:pPr>
        <w:numPr>
          <w:ilvl w:val="1"/>
          <w:numId w:val="1"/>
        </w:numPr>
      </w:pPr>
      <w:r>
        <w:t>Submachine guns,</w:t>
      </w:r>
    </w:p>
    <w:p w:rsidR="00A4052D" w:rsidRDefault="002E4103">
      <w:pPr>
        <w:numPr>
          <w:ilvl w:val="1"/>
          <w:numId w:val="1"/>
        </w:numPr>
      </w:pPr>
      <w:r>
        <w:t>Automatic rifles,</w:t>
      </w:r>
    </w:p>
    <w:p w:rsidR="00A4052D" w:rsidRDefault="00A4052D"/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Stresses</w:t>
      </w:r>
      <w:r w:rsidRPr="002E4103">
        <w:rPr>
          <w:lang w:val="en-US"/>
        </w:rPr>
        <w:t xml:space="preserve"> the importance of a united and strong police force, which seeks to work responsibly, to safeguard all citizens by: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Ensur</w:t>
      </w:r>
      <w:r w:rsidRPr="002E4103">
        <w:rPr>
          <w:lang w:val="en-US"/>
        </w:rPr>
        <w:t>ing political stability, having the duty to:</w:t>
      </w:r>
    </w:p>
    <w:p w:rsidR="00A4052D" w:rsidRPr="002E4103" w:rsidRDefault="002E4103">
      <w:pPr>
        <w:numPr>
          <w:ilvl w:val="2"/>
          <w:numId w:val="1"/>
        </w:numPr>
        <w:rPr>
          <w:lang w:val="en-US"/>
        </w:rPr>
      </w:pPr>
      <w:r w:rsidRPr="002E4103">
        <w:rPr>
          <w:lang w:val="en-US"/>
        </w:rPr>
        <w:t>Control and stabilize riots that could potentially endanger the government,</w:t>
      </w:r>
    </w:p>
    <w:p w:rsidR="00A4052D" w:rsidRPr="002E4103" w:rsidRDefault="002E4103">
      <w:pPr>
        <w:numPr>
          <w:ilvl w:val="2"/>
          <w:numId w:val="1"/>
        </w:numPr>
        <w:rPr>
          <w:lang w:val="en-US"/>
        </w:rPr>
      </w:pPr>
      <w:r w:rsidRPr="002E4103">
        <w:rPr>
          <w:lang w:val="en-US"/>
        </w:rPr>
        <w:t>Localize and target individuals who have compromised the country’s international reputation and/or individuals who have actively promot</w:t>
      </w:r>
      <w:r w:rsidRPr="002E4103">
        <w:rPr>
          <w:lang w:val="en-US"/>
        </w:rPr>
        <w:t>ed attacks to the State,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Ensuring order in the streets throughout the country by patrolling proclaimed dangerous sites and locations by the countries Intelligence Organs;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Encourages</w:t>
      </w:r>
      <w:r w:rsidRPr="002E4103">
        <w:rPr>
          <w:lang w:val="en-US"/>
        </w:rPr>
        <w:t xml:space="preserve"> that Member States strengthen their military’s role in public security by: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establishing a National Guard consisting of both law enforcement officers and soldiers that when necessary:</w:t>
      </w:r>
    </w:p>
    <w:p w:rsidR="00A4052D" w:rsidRPr="002E4103" w:rsidRDefault="002E4103">
      <w:pPr>
        <w:numPr>
          <w:ilvl w:val="2"/>
          <w:numId w:val="1"/>
        </w:numPr>
        <w:rPr>
          <w:lang w:val="en-US"/>
        </w:rPr>
      </w:pPr>
      <w:r w:rsidRPr="002E4103">
        <w:rPr>
          <w:lang w:val="en-US"/>
        </w:rPr>
        <w:t>serves as reinforcement for existing police forces,</w:t>
      </w:r>
    </w:p>
    <w:p w:rsidR="00A4052D" w:rsidRPr="002E4103" w:rsidRDefault="002E4103">
      <w:pPr>
        <w:numPr>
          <w:ilvl w:val="2"/>
          <w:numId w:val="1"/>
        </w:numPr>
        <w:rPr>
          <w:lang w:val="en-US"/>
        </w:rPr>
      </w:pPr>
      <w:r w:rsidRPr="002E4103">
        <w:rPr>
          <w:lang w:val="en-US"/>
        </w:rPr>
        <w:t xml:space="preserve">assume </w:t>
      </w:r>
      <w:r w:rsidRPr="002E4103">
        <w:rPr>
          <w:lang w:val="en-US"/>
        </w:rPr>
        <w:t>federal policing functions such as but not limited to maintaining and promoting civil order, crime control, tracking illegal activity, and social services,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>prioritizing border control through placing soldiers on borders in order to prevent illegal immigrat</w:t>
      </w:r>
      <w:r w:rsidRPr="002E4103">
        <w:rPr>
          <w:lang w:val="en-US"/>
        </w:rPr>
        <w:t>ion, trafficking, and trade;</w:t>
      </w:r>
    </w:p>
    <w:p w:rsidR="00A4052D" w:rsidRPr="002E4103" w:rsidRDefault="00A4052D">
      <w:pPr>
        <w:rPr>
          <w:lang w:val="en-US"/>
        </w:rPr>
      </w:pPr>
    </w:p>
    <w:p w:rsidR="00A4052D" w:rsidRPr="002E4103" w:rsidRDefault="002E4103">
      <w:pPr>
        <w:numPr>
          <w:ilvl w:val="0"/>
          <w:numId w:val="1"/>
        </w:numPr>
        <w:rPr>
          <w:lang w:val="en-US"/>
        </w:rPr>
      </w:pPr>
      <w:r w:rsidRPr="002E4103">
        <w:rPr>
          <w:u w:val="single"/>
          <w:lang w:val="en-US"/>
        </w:rPr>
        <w:t>Reminds</w:t>
      </w:r>
      <w:r w:rsidRPr="002E4103">
        <w:rPr>
          <w:lang w:val="en-US"/>
        </w:rPr>
        <w:t xml:space="preserve"> Member States that the methods of authority should obey national law, and should not be universal for every individual and authorities should consider factors such as, but not limited to:</w:t>
      </w:r>
    </w:p>
    <w:p w:rsidR="00A4052D" w:rsidRPr="002E4103" w:rsidRDefault="002E4103">
      <w:pPr>
        <w:numPr>
          <w:ilvl w:val="1"/>
          <w:numId w:val="1"/>
        </w:numPr>
        <w:rPr>
          <w:lang w:val="en-US"/>
        </w:rPr>
      </w:pPr>
      <w:r w:rsidRPr="002E4103">
        <w:rPr>
          <w:lang w:val="en-US"/>
        </w:rPr>
        <w:t xml:space="preserve">The level of cooperation with </w:t>
      </w:r>
      <w:r w:rsidRPr="002E4103">
        <w:rPr>
          <w:lang w:val="en-US"/>
        </w:rPr>
        <w:t>the authorities,</w:t>
      </w:r>
    </w:p>
    <w:p w:rsidR="00A4052D" w:rsidRDefault="002E4103">
      <w:pPr>
        <w:numPr>
          <w:ilvl w:val="1"/>
          <w:numId w:val="1"/>
        </w:numPr>
      </w:pPr>
      <w:r>
        <w:t>The severity of the crime,</w:t>
      </w:r>
    </w:p>
    <w:p w:rsidR="00A4052D" w:rsidRDefault="002E4103">
      <w:pPr>
        <w:numPr>
          <w:ilvl w:val="1"/>
          <w:numId w:val="1"/>
        </w:numPr>
      </w:pPr>
      <w:r>
        <w:t>The threat level of the individual;</w:t>
      </w:r>
    </w:p>
    <w:p w:rsidR="00A4052D" w:rsidRDefault="00A4052D"/>
    <w:p w:rsidR="00A4052D" w:rsidRDefault="002E4103">
      <w:pPr>
        <w:numPr>
          <w:ilvl w:val="0"/>
          <w:numId w:val="1"/>
        </w:numPr>
      </w:pPr>
      <w:r>
        <w:rPr>
          <w:u w:val="single"/>
        </w:rPr>
        <w:t>Affirms</w:t>
      </w:r>
      <w:r>
        <w:t xml:space="preserve"> that governments have unlimited authority, in accordance with the Universal Declaration of Human Right of the United Nations, within its borders if the following event</w:t>
      </w:r>
      <w:r>
        <w:t>s transpire:</w:t>
      </w:r>
    </w:p>
    <w:p w:rsidR="00A4052D" w:rsidRDefault="002E4103">
      <w:pPr>
        <w:numPr>
          <w:ilvl w:val="1"/>
          <w:numId w:val="1"/>
        </w:numPr>
      </w:pPr>
      <w:r>
        <w:t>Suspected attempt of group crime;</w:t>
      </w:r>
    </w:p>
    <w:p w:rsidR="00A4052D" w:rsidRDefault="002E4103">
      <w:pPr>
        <w:numPr>
          <w:ilvl w:val="1"/>
          <w:numId w:val="1"/>
        </w:numPr>
      </w:pPr>
      <w:r>
        <w:t>Suspected attempt of mass murder;</w:t>
      </w:r>
    </w:p>
    <w:p w:rsidR="00A4052D" w:rsidRDefault="002E4103">
      <w:pPr>
        <w:numPr>
          <w:ilvl w:val="1"/>
          <w:numId w:val="1"/>
        </w:numPr>
      </w:pPr>
      <w:r>
        <w:t>Suspected terrorist attacks;</w:t>
      </w:r>
    </w:p>
    <w:p w:rsidR="00A4052D" w:rsidRDefault="002E4103">
      <w:pPr>
        <w:numPr>
          <w:ilvl w:val="1"/>
          <w:numId w:val="1"/>
        </w:numPr>
      </w:pPr>
      <w:r>
        <w:t>Treason;</w:t>
      </w:r>
    </w:p>
    <w:p w:rsidR="00A4052D" w:rsidRDefault="002E4103">
      <w:pPr>
        <w:numPr>
          <w:ilvl w:val="1"/>
          <w:numId w:val="1"/>
        </w:numPr>
      </w:pPr>
      <w:r>
        <w:t>Civil disobedience;</w:t>
      </w:r>
    </w:p>
    <w:p w:rsidR="00A4052D" w:rsidRDefault="00A4052D"/>
    <w:p w:rsidR="00A4052D" w:rsidRDefault="002E4103">
      <w:pPr>
        <w:numPr>
          <w:ilvl w:val="0"/>
          <w:numId w:val="1"/>
        </w:numPr>
      </w:pPr>
      <w:r>
        <w:rPr>
          <w:u w:val="single"/>
        </w:rPr>
        <w:t>Promotes</w:t>
      </w:r>
      <w:r>
        <w:t xml:space="preserve"> the use of their citizens’ internet data to coordinate and use law enforcement to:</w:t>
      </w:r>
    </w:p>
    <w:p w:rsidR="00A4052D" w:rsidRDefault="002E4103">
      <w:pPr>
        <w:numPr>
          <w:ilvl w:val="1"/>
          <w:numId w:val="1"/>
        </w:numPr>
      </w:pPr>
      <w:r>
        <w:t>more effectively prevent</w:t>
      </w:r>
      <w:r>
        <w:t xml:space="preserve"> riots, protests, and acts of terror organized through the internet,</w:t>
      </w:r>
    </w:p>
    <w:p w:rsidR="00A4052D" w:rsidRDefault="002E4103">
      <w:pPr>
        <w:numPr>
          <w:ilvl w:val="1"/>
          <w:numId w:val="1"/>
        </w:numPr>
      </w:pPr>
      <w:r>
        <w:t>censor hateful, illegal and inappropriate content in accordance with the nation’s law and constitution with the intent of civil disobedience prevention.</w:t>
      </w:r>
    </w:p>
    <w:p w:rsidR="00A4052D" w:rsidRDefault="00A4052D"/>
    <w:sectPr w:rsidR="00A4052D">
      <w:pgSz w:w="11906" w:h="16838"/>
      <w:pgMar w:top="1361" w:right="907" w:bottom="136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49D"/>
    <w:multiLevelType w:val="multilevel"/>
    <w:tmpl w:val="993E4B4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5" w:hanging="425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2D"/>
    <w:rsid w:val="002E4103"/>
    <w:rsid w:val="00A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97506A-5567-0449-8ADF-C6F75ECA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4228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Enzo Amaral</cp:lastModifiedBy>
  <cp:revision>2</cp:revision>
  <dcterms:created xsi:type="dcterms:W3CDTF">2020-11-13T00:56:00Z</dcterms:created>
  <dcterms:modified xsi:type="dcterms:W3CDTF">2020-11-13T00:56:00Z</dcterms:modified>
</cp:coreProperties>
</file>