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51b8652c836b4e9d" /><Relationship Type="http://schemas.openxmlformats.org/package/2006/relationships/metadata/core-properties" Target="/package/services/metadata/core-properties/020359e7f49d4a5891be574f4f891910.psmdcp" Id="Rc5a4bf95c00e4cc1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4EB46A50" w:rsidP="53F40E68" w:rsidRDefault="4EB46A50" w14:paraId="5803FD60" w14:textId="707DDD84">
      <w:pPr>
        <w:rPr>
          <w:rFonts w:ascii="Times" w:hAnsi="Times" w:eastAsia="Times" w:cs="Times"/>
          <w:b w:val="0"/>
          <w:bCs w:val="0"/>
          <w:sz w:val="24"/>
          <w:szCs w:val="24"/>
          <w:rtl w:val="0"/>
        </w:rPr>
      </w:pPr>
      <w:r w:rsidRPr="53F40E68" w:rsidR="4EB46A50">
        <w:rPr>
          <w:rFonts w:ascii="Times" w:hAnsi="Times" w:eastAsia="Times" w:cs="Times"/>
          <w:b w:val="1"/>
          <w:bCs w:val="1"/>
          <w:sz w:val="24"/>
          <w:szCs w:val="24"/>
        </w:rPr>
        <w:t>F</w:t>
      </w:r>
      <w:r w:rsidRPr="53F40E68" w:rsidR="78BA2152">
        <w:rPr>
          <w:rFonts w:ascii="Times" w:hAnsi="Times" w:eastAsia="Times" w:cs="Times"/>
          <w:b w:val="1"/>
          <w:bCs w:val="1"/>
          <w:sz w:val="24"/>
          <w:szCs w:val="24"/>
        </w:rPr>
        <w:t>ORUM</w:t>
      </w:r>
      <w:r w:rsidRPr="53F40E68" w:rsidR="4EB46A50">
        <w:rPr>
          <w:rFonts w:ascii="Times" w:hAnsi="Times" w:eastAsia="Times" w:cs="Times"/>
          <w:b w:val="1"/>
          <w:bCs w:val="1"/>
          <w:sz w:val="24"/>
          <w:szCs w:val="24"/>
        </w:rPr>
        <w:t xml:space="preserve">: </w:t>
      </w:r>
      <w:r w:rsidRPr="53F40E68" w:rsidR="4EB46A50">
        <w:rPr>
          <w:rFonts w:ascii="Times" w:hAnsi="Times" w:eastAsia="Times" w:cs="Times"/>
          <w:b w:val="0"/>
          <w:bCs w:val="0"/>
          <w:sz w:val="24"/>
          <w:szCs w:val="24"/>
        </w:rPr>
        <w:t>GENERAL ASSEMBLY II</w:t>
      </w:r>
    </w:p>
    <w:p w:rsidR="3CDC8D33" w:rsidP="53F40E68" w:rsidRDefault="3CDC8D33" w14:paraId="6CC21D0D" w14:textId="44143A74">
      <w:pPr>
        <w:rPr>
          <w:rFonts w:ascii="Times" w:hAnsi="Times" w:eastAsia="Times" w:cs="Times"/>
          <w:b w:val="1"/>
          <w:bCs w:val="1"/>
          <w:sz w:val="24"/>
          <w:szCs w:val="24"/>
        </w:rPr>
      </w:pPr>
      <w:r w:rsidRPr="53F40E68" w:rsidR="3CDC8D33">
        <w:rPr>
          <w:rFonts w:ascii="Times" w:hAnsi="Times" w:eastAsia="Times" w:cs="Times"/>
          <w:b w:val="1"/>
          <w:bCs w:val="1"/>
          <w:sz w:val="24"/>
          <w:szCs w:val="24"/>
        </w:rPr>
        <w:t xml:space="preserve">THE QUESTION OF: </w:t>
      </w:r>
      <w:r w:rsidRPr="53F40E68" w:rsidR="4EB46A50">
        <w:rPr>
          <w:rFonts w:ascii="Times" w:hAnsi="Times" w:eastAsia="Times" w:cs="Times"/>
          <w:b w:val="0"/>
          <w:bCs w:val="0"/>
          <w:sz w:val="24"/>
          <w:szCs w:val="24"/>
        </w:rPr>
        <w:t>The ownership of vaccine patents and intellectual properties during epidemics and pandemics</w:t>
      </w:r>
    </w:p>
    <w:p w:rsidRPr="00000000" w:rsidR="00000000" w:rsidDel="00000000" w:rsidP="53F40E68" w:rsidRDefault="00000000" w14:paraId="00000001" w14:textId="46B2479E">
      <w:pPr>
        <w:ind w:left="0" w:firstLine="0"/>
        <w:rPr>
          <w:rFonts w:ascii="Times" w:hAnsi="Times" w:eastAsia="Times" w:cs="Times"/>
          <w:sz w:val="24"/>
          <w:szCs w:val="24"/>
          <w:rtl w:val="0"/>
        </w:rPr>
      </w:pPr>
      <w:r w:rsidRPr="53F40E68" w:rsidR="00000000">
        <w:rPr>
          <w:rFonts w:ascii="Times" w:hAnsi="Times" w:eastAsia="Times" w:cs="Times"/>
          <w:b w:val="1"/>
          <w:bCs w:val="1"/>
          <w:sz w:val="24"/>
          <w:szCs w:val="24"/>
        </w:rPr>
        <w:t>M</w:t>
      </w:r>
      <w:r w:rsidRPr="53F40E68" w:rsidR="3FE638B0">
        <w:rPr>
          <w:rFonts w:ascii="Times" w:hAnsi="Times" w:eastAsia="Times" w:cs="Times"/>
          <w:b w:val="1"/>
          <w:bCs w:val="1"/>
          <w:sz w:val="24"/>
          <w:szCs w:val="24"/>
        </w:rPr>
        <w:t>AIN SUBMITTER</w:t>
      </w:r>
      <w:r w:rsidRPr="53F40E68" w:rsidR="00000000">
        <w:rPr>
          <w:rFonts w:ascii="Times" w:hAnsi="Times" w:eastAsia="Times" w:cs="Times"/>
          <w:b w:val="1"/>
          <w:bCs w:val="1"/>
          <w:sz w:val="24"/>
          <w:szCs w:val="24"/>
        </w:rPr>
        <w:t xml:space="preserve">: </w:t>
      </w:r>
      <w:r w:rsidRPr="53F40E68" w:rsidR="00000000">
        <w:rPr>
          <w:rFonts w:ascii="Times" w:hAnsi="Times" w:eastAsia="Times" w:cs="Times"/>
          <w:sz w:val="24"/>
          <w:szCs w:val="24"/>
        </w:rPr>
        <w:t>Mexico</w:t>
      </w:r>
    </w:p>
    <w:p w:rsidRPr="00000000" w:rsidR="00000000" w:rsidDel="00000000" w:rsidP="53F40E68" w:rsidRDefault="00000000" w14:paraId="00000002" w14:textId="1D385FEB">
      <w:pPr>
        <w:rPr>
          <w:rFonts w:ascii="Times" w:hAnsi="Times" w:eastAsia="Times" w:cs="Times"/>
          <w:sz w:val="24"/>
          <w:szCs w:val="24"/>
        </w:rPr>
      </w:pPr>
      <w:r w:rsidRPr="53F40E68" w:rsidR="55D8E07C">
        <w:rPr>
          <w:rFonts w:ascii="Times" w:hAnsi="Times" w:eastAsia="Times" w:cs="Times"/>
          <w:b w:val="1"/>
          <w:bCs w:val="1"/>
          <w:sz w:val="24"/>
          <w:szCs w:val="24"/>
        </w:rPr>
        <w:t>C</w:t>
      </w:r>
      <w:r w:rsidRPr="53F40E68" w:rsidR="44484C02">
        <w:rPr>
          <w:rFonts w:ascii="Times" w:hAnsi="Times" w:eastAsia="Times" w:cs="Times"/>
          <w:b w:val="1"/>
          <w:bCs w:val="1"/>
          <w:sz w:val="24"/>
          <w:szCs w:val="24"/>
        </w:rPr>
        <w:t>O-SUBMITTERS</w:t>
      </w:r>
      <w:r w:rsidRPr="53F40E68" w:rsidR="55D8E07C">
        <w:rPr>
          <w:rFonts w:ascii="Times" w:hAnsi="Times" w:eastAsia="Times" w:cs="Times"/>
          <w:b w:val="1"/>
          <w:bCs w:val="1"/>
          <w:sz w:val="24"/>
          <w:szCs w:val="24"/>
        </w:rPr>
        <w:t xml:space="preserve">: </w:t>
      </w:r>
      <w:r w:rsidRPr="53F40E68" w:rsidR="5AD2A8FD">
        <w:rPr>
          <w:rFonts w:ascii="Times" w:hAnsi="Times" w:eastAsia="Times" w:cs="Times"/>
          <w:sz w:val="24"/>
          <w:szCs w:val="24"/>
        </w:rPr>
        <w:t>European Union, New Zealand, DRC, WIPO, USA</w:t>
      </w:r>
    </w:p>
    <w:p w:rsidRPr="00000000" w:rsidR="00000000" w:rsidDel="00000000" w:rsidP="53F40E68" w:rsidRDefault="00000000" w14:paraId="00000004">
      <w:pPr>
        <w:rPr>
          <w:rFonts w:ascii="Times" w:hAnsi="Times" w:eastAsia="Times" w:cs="Times"/>
          <w:b w:val="1"/>
          <w:bCs w:val="1"/>
          <w:sz w:val="24"/>
          <w:szCs w:val="24"/>
        </w:rPr>
      </w:pPr>
    </w:p>
    <w:p w:rsidRPr="00000000" w:rsidR="00000000" w:rsidDel="00000000" w:rsidP="53F40E68" w:rsidRDefault="00000000" w14:paraId="00000005">
      <w:pPr>
        <w:rPr>
          <w:rFonts w:ascii="Times" w:hAnsi="Times" w:eastAsia="Times" w:cs="Times"/>
          <w:sz w:val="24"/>
          <w:szCs w:val="24"/>
          <w:rtl w:val="0"/>
        </w:rPr>
      </w:pPr>
      <w:r w:rsidRPr="53F40E68" w:rsidR="00000000">
        <w:rPr>
          <w:rFonts w:ascii="Times" w:hAnsi="Times" w:eastAsia="Times" w:cs="Times"/>
          <w:i w:val="1"/>
          <w:iCs w:val="1"/>
          <w:sz w:val="24"/>
          <w:szCs w:val="24"/>
        </w:rPr>
        <w:t xml:space="preserve">Alarmed </w:t>
      </w:r>
      <w:r w:rsidRPr="53F40E68" w:rsidR="00000000">
        <w:rPr>
          <w:rFonts w:ascii="Times" w:hAnsi="Times" w:eastAsia="Times" w:cs="Times"/>
          <w:sz w:val="24"/>
          <w:szCs w:val="24"/>
        </w:rPr>
        <w:t>at the 52 million cases caused by the COVID-19 pandemic and the rising cases in deaths as the second wave hits the world,</w:t>
      </w:r>
    </w:p>
    <w:p w:rsidRPr="00000000" w:rsidR="00000000" w:rsidDel="00000000" w:rsidP="53F40E68" w:rsidRDefault="00000000" w14:paraId="00000006">
      <w:pPr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07">
      <w:pPr>
        <w:rPr>
          <w:rFonts w:ascii="Times" w:hAnsi="Times" w:eastAsia="Times" w:cs="Times"/>
          <w:sz w:val="24"/>
          <w:szCs w:val="24"/>
          <w:rtl w:val="0"/>
        </w:rPr>
      </w:pPr>
      <w:r w:rsidRPr="53F40E68" w:rsidR="00000000">
        <w:rPr>
          <w:rFonts w:ascii="Times" w:hAnsi="Times" w:eastAsia="Times" w:cs="Times"/>
          <w:i w:val="1"/>
          <w:iCs w:val="1"/>
          <w:sz w:val="24"/>
          <w:szCs w:val="24"/>
        </w:rPr>
        <w:t xml:space="preserve">Bearing in mind </w:t>
      </w:r>
      <w:r w:rsidRPr="53F40E68" w:rsidR="00000000">
        <w:rPr>
          <w:rFonts w:ascii="Times" w:hAnsi="Times" w:eastAsia="Times" w:cs="Times"/>
          <w:sz w:val="24"/>
          <w:szCs w:val="24"/>
        </w:rPr>
        <w:t>that there is yet to be a fully successful vaccine to be distributed so as to prevent the further spread of the virus and prolonging this current pandemic,</w:t>
      </w:r>
    </w:p>
    <w:p w:rsidRPr="00000000" w:rsidR="00000000" w:rsidDel="00000000" w:rsidP="53F40E68" w:rsidRDefault="00000000" w14:paraId="00000008">
      <w:pPr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09">
      <w:pPr>
        <w:rPr>
          <w:rFonts w:ascii="Times" w:hAnsi="Times" w:eastAsia="Times" w:cs="Times"/>
          <w:sz w:val="24"/>
          <w:szCs w:val="24"/>
          <w:rtl w:val="0"/>
        </w:rPr>
      </w:pPr>
      <w:r w:rsidRPr="53F40E68" w:rsidR="00000000">
        <w:rPr>
          <w:rFonts w:ascii="Times" w:hAnsi="Times" w:eastAsia="Times" w:cs="Times"/>
          <w:i w:val="1"/>
          <w:iCs w:val="1"/>
          <w:sz w:val="24"/>
          <w:szCs w:val="24"/>
        </w:rPr>
        <w:t>Concerned</w:t>
      </w:r>
      <w:r w:rsidRPr="53F40E68" w:rsidR="00000000">
        <w:rPr>
          <w:rFonts w:ascii="Times" w:hAnsi="Times" w:eastAsia="Times" w:cs="Times"/>
          <w:sz w:val="24"/>
          <w:szCs w:val="24"/>
        </w:rPr>
        <w:t xml:space="preserve"> with the lack of cooperation in the international community with the novel coronavirus vaccine patents,</w:t>
      </w:r>
    </w:p>
    <w:p w:rsidRPr="00000000" w:rsidR="00000000" w:rsidDel="00000000" w:rsidP="53F40E68" w:rsidRDefault="00000000" w14:paraId="0000000A">
      <w:pPr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0B">
      <w:pPr>
        <w:rPr>
          <w:rFonts w:ascii="Times" w:hAnsi="Times" w:eastAsia="Times" w:cs="Times"/>
          <w:sz w:val="24"/>
          <w:szCs w:val="24"/>
          <w:rtl w:val="0"/>
        </w:rPr>
      </w:pPr>
      <w:r w:rsidRPr="53F40E68" w:rsidR="00000000">
        <w:rPr>
          <w:rFonts w:ascii="Times" w:hAnsi="Times" w:eastAsia="Times" w:cs="Times"/>
          <w:i w:val="1"/>
          <w:iCs w:val="1"/>
          <w:sz w:val="24"/>
          <w:szCs w:val="24"/>
        </w:rPr>
        <w:t>Takes into account</w:t>
      </w:r>
      <w:r w:rsidRPr="53F40E68" w:rsidR="00000000">
        <w:rPr>
          <w:rFonts w:ascii="Times" w:hAnsi="Times" w:eastAsia="Times" w:cs="Times"/>
          <w:sz w:val="24"/>
          <w:szCs w:val="24"/>
        </w:rPr>
        <w:t xml:space="preserve"> that most intellectual property holders are looking for profit within a market,</w:t>
      </w:r>
    </w:p>
    <w:p w:rsidRPr="00000000" w:rsidR="00000000" w:rsidDel="00000000" w:rsidP="53F40E68" w:rsidRDefault="00000000" w14:paraId="0000000C">
      <w:pPr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0D">
      <w:pPr>
        <w:rPr>
          <w:rFonts w:ascii="Times" w:hAnsi="Times" w:eastAsia="Times" w:cs="Times"/>
          <w:sz w:val="24"/>
          <w:szCs w:val="24"/>
          <w:rtl w:val="0"/>
        </w:rPr>
      </w:pPr>
      <w:r w:rsidRPr="53F40E68" w:rsidR="00000000">
        <w:rPr>
          <w:rFonts w:ascii="Times" w:hAnsi="Times" w:eastAsia="Times" w:cs="Times"/>
          <w:i w:val="1"/>
          <w:iCs w:val="1"/>
          <w:sz w:val="24"/>
          <w:szCs w:val="24"/>
        </w:rPr>
        <w:t>Aware of</w:t>
      </w:r>
      <w:r w:rsidRPr="53F40E68" w:rsidR="00000000">
        <w:rPr>
          <w:rFonts w:ascii="Times" w:hAnsi="Times" w:eastAsia="Times" w:cs="Times"/>
          <w:sz w:val="24"/>
          <w:szCs w:val="24"/>
        </w:rPr>
        <w:t xml:space="preserve"> the variety of intellectual property types and systems found internationally and that collaboration between said systems can be difficult,</w:t>
      </w:r>
    </w:p>
    <w:p w:rsidRPr="00000000" w:rsidR="00000000" w:rsidDel="00000000" w:rsidP="53F40E68" w:rsidRDefault="00000000" w14:paraId="0000000E">
      <w:pPr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0F">
      <w:pPr>
        <w:rPr>
          <w:rFonts w:ascii="Times" w:hAnsi="Times" w:eastAsia="Times" w:cs="Times"/>
          <w:sz w:val="24"/>
          <w:szCs w:val="24"/>
          <w:rtl w:val="0"/>
        </w:rPr>
      </w:pPr>
      <w:r w:rsidRPr="53F40E68" w:rsidR="00000000">
        <w:rPr>
          <w:rFonts w:ascii="Times" w:hAnsi="Times" w:eastAsia="Times" w:cs="Times"/>
          <w:i w:val="1"/>
          <w:iCs w:val="1"/>
          <w:sz w:val="24"/>
          <w:szCs w:val="24"/>
        </w:rPr>
        <w:t>Expressing its satisfaction</w:t>
      </w:r>
      <w:r w:rsidRPr="53F40E68" w:rsidR="00000000">
        <w:rPr>
          <w:rFonts w:ascii="Times" w:hAnsi="Times" w:eastAsia="Times" w:cs="Times"/>
          <w:sz w:val="24"/>
          <w:szCs w:val="24"/>
        </w:rPr>
        <w:t xml:space="preserve"> at previous international action with the matter which is proven by the World Intellectual Property Organization Patent Cooperation Treaty (PCT), </w:t>
      </w:r>
    </w:p>
    <w:p w:rsidRPr="00000000" w:rsidR="00000000" w:rsidDel="00000000" w:rsidP="53F40E68" w:rsidRDefault="00000000" w14:paraId="00000010">
      <w:pPr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11">
      <w:pPr>
        <w:numPr>
          <w:ilvl w:val="0"/>
          <w:numId w:val="1"/>
        </w:numPr>
        <w:ind w:left="72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  <w:u w:val="single"/>
        </w:rPr>
        <w:t>Calls on all</w:t>
      </w:r>
      <w:r w:rsidRPr="53F40E68" w:rsidR="00000000">
        <w:rPr>
          <w:rFonts w:ascii="Times" w:hAnsi="Times" w:eastAsia="Times" w:cs="Times"/>
          <w:sz w:val="24"/>
          <w:szCs w:val="24"/>
        </w:rPr>
        <w:t xml:space="preserve"> Member States to reevaluate their national patent laws/legislations in order to secure that vital products and/or designs, which could contribute to the development and/or production of vaccines are easily accessible, by means such as but not limited to;</w:t>
      </w:r>
    </w:p>
    <w:p w:rsidRPr="00000000" w:rsidR="00000000" w:rsidDel="00000000" w:rsidP="53F40E68" w:rsidRDefault="00000000" w14:paraId="00000012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Creating exceptions to the patent laws/legislations such as:</w:t>
      </w:r>
    </w:p>
    <w:p w:rsidRPr="00000000" w:rsidR="00000000" w:rsidDel="00000000" w:rsidP="53F40E68" w:rsidRDefault="00000000" w14:paraId="00000013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Limiting the amount companies/organisations must pay to gain access to use a patented product or design,</w:t>
      </w:r>
    </w:p>
    <w:p w:rsidRPr="00000000" w:rsidR="00000000" w:rsidDel="00000000" w:rsidP="53F40E68" w:rsidRDefault="00000000" w14:paraId="00000014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Pausing the protection years,</w:t>
      </w:r>
    </w:p>
    <w:p w:rsidRPr="00000000" w:rsidR="00000000" w:rsidDel="00000000" w:rsidP="53F40E68" w:rsidRDefault="00000000" w14:paraId="00000015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Dissolving patents,</w:t>
      </w:r>
    </w:p>
    <w:p w:rsidRPr="00000000" w:rsidR="00000000" w:rsidDel="00000000" w:rsidP="53F40E68" w:rsidRDefault="00000000" w14:paraId="00000016" w14:textId="133F3A87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34604CE3" w:rsidR="00000000">
        <w:rPr>
          <w:rFonts w:ascii="Times" w:hAnsi="Times" w:eastAsia="Times" w:cs="Times"/>
          <w:sz w:val="24"/>
          <w:szCs w:val="24"/>
        </w:rPr>
        <w:t>Supplying funding to help pharmaceutical companies to pay off costs of using patented products and/or designs</w:t>
      </w:r>
      <w:r w:rsidRPr="34604CE3" w:rsidR="3330AF77">
        <w:rPr>
          <w:rFonts w:ascii="Times" w:hAnsi="Times" w:eastAsia="Times" w:cs="Times"/>
          <w:sz w:val="24"/>
          <w:szCs w:val="24"/>
        </w:rPr>
        <w:t>;</w:t>
      </w:r>
    </w:p>
    <w:p w:rsidRPr="00000000" w:rsidR="00000000" w:rsidDel="00000000" w:rsidP="53F40E68" w:rsidRDefault="00000000" w14:paraId="00000017">
      <w:pPr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18">
      <w:pPr>
        <w:numPr>
          <w:ilvl w:val="0"/>
          <w:numId w:val="1"/>
        </w:numPr>
        <w:ind w:left="72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  <w:u w:val="single"/>
        </w:rPr>
        <w:t>Encourages</w:t>
      </w:r>
      <w:r w:rsidRPr="53F40E68" w:rsidR="00000000">
        <w:rPr>
          <w:rFonts w:ascii="Times" w:hAnsi="Times" w:eastAsia="Times" w:cs="Times"/>
          <w:sz w:val="24"/>
          <w:szCs w:val="24"/>
        </w:rPr>
        <w:t xml:space="preserve"> all Member Nations to improve their vaccination rates by means such as by not limited to;</w:t>
      </w:r>
    </w:p>
    <w:p w:rsidRPr="00000000" w:rsidR="00000000" w:rsidDel="00000000" w:rsidP="53F40E68" w:rsidRDefault="00000000" w14:paraId="00000019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Legal actions such as but not limited to:</w:t>
      </w:r>
    </w:p>
    <w:p w:rsidRPr="00000000" w:rsidR="00000000" w:rsidDel="00000000" w:rsidP="53F40E68" w:rsidRDefault="00000000" w14:paraId="0000001A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Imposing laws which make vaccination against harmful disease mandatory, while allowing exceptions for:</w:t>
      </w:r>
    </w:p>
    <w:p w:rsidRPr="00000000" w:rsidR="00000000" w:rsidDel="00000000" w:rsidP="53F40E68" w:rsidRDefault="00000000" w14:paraId="0000001B">
      <w:pPr>
        <w:numPr>
          <w:ilvl w:val="3"/>
          <w:numId w:val="1"/>
        </w:numPr>
        <w:ind w:left="288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Religious reasons,</w:t>
      </w:r>
    </w:p>
    <w:p w:rsidRPr="00000000" w:rsidR="00000000" w:rsidDel="00000000" w:rsidP="53F40E68" w:rsidRDefault="00000000" w14:paraId="0000001C">
      <w:pPr>
        <w:numPr>
          <w:ilvl w:val="3"/>
          <w:numId w:val="1"/>
        </w:numPr>
        <w:ind w:left="288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Medical reasons,</w:t>
      </w:r>
    </w:p>
    <w:p w:rsidRPr="00000000" w:rsidR="00000000" w:rsidDel="00000000" w:rsidP="53F40E68" w:rsidRDefault="00000000" w14:paraId="0000001D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Fining/arresting leaders and important members of anti-vaccination campaigns and protests/marches,</w:t>
      </w:r>
    </w:p>
    <w:p w:rsidRPr="00000000" w:rsidR="00000000" w:rsidDel="00000000" w:rsidP="53F40E68" w:rsidRDefault="00000000" w14:paraId="0000001E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Awareness campaigns, in favour of vaccinations, through:</w:t>
      </w:r>
    </w:p>
    <w:p w:rsidRPr="00000000" w:rsidR="00000000" w:rsidDel="00000000" w:rsidP="53F40E68" w:rsidRDefault="00000000" w14:paraId="0000001F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Newspapers,</w:t>
      </w:r>
    </w:p>
    <w:p w:rsidRPr="00000000" w:rsidR="00000000" w:rsidDel="00000000" w:rsidP="53F40E68" w:rsidRDefault="00000000" w14:paraId="00000020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TV shows,</w:t>
      </w:r>
    </w:p>
    <w:p w:rsidRPr="00000000" w:rsidR="00000000" w:rsidDel="00000000" w:rsidP="53F40E68" w:rsidRDefault="00000000" w14:paraId="00000021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Social media,</w:t>
      </w:r>
    </w:p>
    <w:p w:rsidRPr="00000000" w:rsidR="00000000" w:rsidDel="00000000" w:rsidP="53F40E68" w:rsidRDefault="00000000" w14:paraId="00000022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School education such as lessons focused on the importance of vaccination,</w:t>
      </w:r>
    </w:p>
    <w:p w:rsidRPr="00000000" w:rsidR="00000000" w:rsidDel="00000000" w:rsidP="53F40E68" w:rsidRDefault="00000000" w14:paraId="00000023" w14:textId="17185CB1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34604CE3" w:rsidR="00000000">
        <w:rPr>
          <w:rFonts w:ascii="Times" w:hAnsi="Times" w:eastAsia="Times" w:cs="Times"/>
          <w:sz w:val="24"/>
          <w:szCs w:val="24"/>
        </w:rPr>
        <w:t>Posters</w:t>
      </w:r>
      <w:r w:rsidRPr="34604CE3" w:rsidR="27BA84B6">
        <w:rPr>
          <w:rFonts w:ascii="Times" w:hAnsi="Times" w:eastAsia="Times" w:cs="Times"/>
          <w:sz w:val="24"/>
          <w:szCs w:val="24"/>
        </w:rPr>
        <w:t>;</w:t>
      </w:r>
    </w:p>
    <w:p w:rsidRPr="00000000" w:rsidR="00000000" w:rsidDel="00000000" w:rsidP="53F40E68" w:rsidRDefault="00000000" w14:paraId="00000024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Creating a better vaccination infrastructure to more efficiently produce and distribute the vaccine by means such as but not limited to:</w:t>
      </w:r>
    </w:p>
    <w:p w:rsidRPr="00000000" w:rsidR="00000000" w:rsidDel="00000000" w:rsidP="53F40E68" w:rsidRDefault="00000000" w14:paraId="00000025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Creating vaccination stations responsible for a specific region/city/town,</w:t>
      </w:r>
    </w:p>
    <w:p w:rsidRPr="00000000" w:rsidR="00000000" w:rsidDel="00000000" w:rsidP="53F40E68" w:rsidRDefault="00000000" w14:paraId="00000026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Help the development and production of vaccines to secure the availability and access to the vaccine through,</w:t>
      </w:r>
    </w:p>
    <w:p w:rsidRPr="00000000" w:rsidR="00000000" w:rsidDel="00000000" w:rsidP="53F40E68" w:rsidRDefault="00000000" w14:paraId="00000027">
      <w:pPr>
        <w:numPr>
          <w:ilvl w:val="3"/>
          <w:numId w:val="1"/>
        </w:numPr>
        <w:ind w:left="288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Increased state funding for both national and international vaccine developers and producers,</w:t>
      </w:r>
    </w:p>
    <w:p w:rsidRPr="00000000" w:rsidR="00000000" w:rsidDel="00000000" w:rsidP="53F40E68" w:rsidRDefault="00000000" w14:paraId="00000028">
      <w:pPr>
        <w:numPr>
          <w:ilvl w:val="3"/>
          <w:numId w:val="1"/>
        </w:numPr>
        <w:ind w:left="288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Increased state involvement in these processes to secure that national health and wellbeing is the main priority of the developer and/or producer,</w:t>
      </w:r>
    </w:p>
    <w:p w:rsidRPr="00000000" w:rsidR="00000000" w:rsidDel="00000000" w:rsidP="53F40E68" w:rsidRDefault="00000000" w14:paraId="00000029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Make vaccination free of charge to encourage the population to get vaccinated.</w:t>
      </w:r>
    </w:p>
    <w:p w:rsidRPr="00000000" w:rsidR="00000000" w:rsidDel="00000000" w:rsidP="53F40E68" w:rsidRDefault="00000000" w14:paraId="0000002A">
      <w:pPr>
        <w:ind w:left="0" w:firstLine="0"/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2B">
      <w:pPr>
        <w:numPr>
          <w:ilvl w:val="0"/>
          <w:numId w:val="1"/>
        </w:numPr>
        <w:ind w:left="72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  <w:u w:val="single"/>
        </w:rPr>
        <w:t>Calls upon</w:t>
      </w:r>
      <w:r w:rsidRPr="53F40E68" w:rsidR="00000000">
        <w:rPr>
          <w:rFonts w:ascii="Times" w:hAnsi="Times" w:eastAsia="Times" w:cs="Times"/>
          <w:sz w:val="24"/>
          <w:szCs w:val="24"/>
        </w:rPr>
        <w:t xml:space="preserve"> all member nations to cooperate internationally with a variety of different nations and organisations/corporations in order to;</w:t>
      </w:r>
    </w:p>
    <w:p w:rsidRPr="00000000" w:rsidR="00000000" w:rsidDel="00000000" w:rsidP="53F40E68" w:rsidRDefault="00000000" w14:paraId="0000002C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  <w:u w:val="none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Secure that patents do not interfere with:</w:t>
      </w:r>
    </w:p>
    <w:p w:rsidRPr="00000000" w:rsidR="00000000" w:rsidDel="00000000" w:rsidP="53F40E68" w:rsidRDefault="00000000" w14:paraId="0000002D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  <w:u w:val="none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Vaccine development/production,</w:t>
      </w:r>
    </w:p>
    <w:p w:rsidRPr="00000000" w:rsidR="00000000" w:rsidDel="00000000" w:rsidP="53F40E68" w:rsidRDefault="00000000" w14:paraId="0000002E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  <w:u w:val="none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Humanitarian aid,</w:t>
      </w:r>
    </w:p>
    <w:p w:rsidRPr="00000000" w:rsidR="00000000" w:rsidDel="00000000" w:rsidP="53F40E68" w:rsidRDefault="00000000" w14:paraId="0000002F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  <w:u w:val="none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Relax international patent laws specifically surrounding times of crisis such as but not limited to:</w:t>
      </w:r>
    </w:p>
    <w:p w:rsidRPr="00000000" w:rsidR="00000000" w:rsidDel="00000000" w:rsidP="53F40E68" w:rsidRDefault="00000000" w14:paraId="00000030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  <w:u w:val="none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Pandemics,</w:t>
      </w:r>
    </w:p>
    <w:p w:rsidRPr="00000000" w:rsidR="00000000" w:rsidDel="00000000" w:rsidP="53F40E68" w:rsidRDefault="00000000" w14:paraId="00000031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  <w:u w:val="none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Wars,</w:t>
      </w:r>
    </w:p>
    <w:p w:rsidRPr="00000000" w:rsidR="00000000" w:rsidDel="00000000" w:rsidP="53F40E68" w:rsidRDefault="00000000" w14:paraId="00000032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  <w:u w:val="none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Natural disasters.</w:t>
      </w:r>
    </w:p>
    <w:p w:rsidRPr="00000000" w:rsidR="00000000" w:rsidDel="00000000" w:rsidP="53F40E68" w:rsidRDefault="00000000" w14:paraId="00000033">
      <w:pPr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34">
      <w:pPr>
        <w:numPr>
          <w:ilvl w:val="0"/>
          <w:numId w:val="1"/>
        </w:numPr>
        <w:ind w:left="72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 xml:space="preserve"> </w:t>
      </w:r>
      <w:r w:rsidRPr="53F40E68" w:rsidR="00000000">
        <w:rPr>
          <w:rFonts w:ascii="Times" w:hAnsi="Times" w:eastAsia="Times" w:cs="Times"/>
          <w:sz w:val="24"/>
          <w:szCs w:val="24"/>
          <w:u w:val="single"/>
        </w:rPr>
        <w:t>Encourages</w:t>
      </w:r>
      <w:r w:rsidRPr="53F40E68" w:rsidR="00000000">
        <w:rPr>
          <w:rFonts w:ascii="Times" w:hAnsi="Times" w:eastAsia="Times" w:cs="Times"/>
          <w:sz w:val="24"/>
          <w:szCs w:val="24"/>
        </w:rPr>
        <w:t xml:space="preserve"> all countries to abolish medical patents for:</w:t>
      </w:r>
    </w:p>
    <w:p w:rsidRPr="00000000" w:rsidR="00000000" w:rsidDel="00000000" w:rsidP="53F40E68" w:rsidRDefault="00000000" w14:paraId="00000035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the duration of the pandemic and future similar health crisis;</w:t>
      </w:r>
    </w:p>
    <w:p w:rsidRPr="00000000" w:rsidR="00000000" w:rsidDel="00000000" w:rsidP="53F40E68" w:rsidRDefault="00000000" w14:paraId="00000036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intellectual resources such as but not limited to:</w:t>
      </w:r>
    </w:p>
    <w:p w:rsidRPr="00000000" w:rsidR="00000000" w:rsidDel="00000000" w:rsidP="53F40E68" w:rsidRDefault="00000000" w14:paraId="00000037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scientific research,</w:t>
      </w:r>
    </w:p>
    <w:p w:rsidRPr="00000000" w:rsidR="00000000" w:rsidDel="00000000" w:rsidP="53F40E68" w:rsidRDefault="00000000" w14:paraId="00000038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pandemic related information,</w:t>
      </w:r>
    </w:p>
    <w:p w:rsidRPr="00000000" w:rsidR="00000000" w:rsidDel="00000000" w:rsidP="53F40E68" w:rsidRDefault="00000000" w14:paraId="00000039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tracking of viruses,</w:t>
      </w:r>
    </w:p>
    <w:p w:rsidRPr="00000000" w:rsidR="00000000" w:rsidDel="00000000" w:rsidP="53F40E68" w:rsidRDefault="00000000" w14:paraId="0000003A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medical resources such as but not limited to:</w:t>
      </w:r>
    </w:p>
    <w:p w:rsidRPr="00000000" w:rsidR="00000000" w:rsidDel="00000000" w:rsidP="53F40E68" w:rsidRDefault="00000000" w14:paraId="0000003B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medical equipment,</w:t>
      </w:r>
    </w:p>
    <w:p w:rsidRPr="00000000" w:rsidR="00000000" w:rsidDel="00000000" w:rsidP="53F40E68" w:rsidRDefault="00000000" w14:paraId="0000003C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vaccines,</w:t>
      </w:r>
    </w:p>
    <w:p w:rsidRPr="00000000" w:rsidR="00000000" w:rsidDel="00000000" w:rsidP="53F40E68" w:rsidRDefault="00000000" w14:paraId="0000003D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testing methods,</w:t>
      </w:r>
    </w:p>
    <w:p w:rsidRPr="00000000" w:rsidR="00000000" w:rsidDel="00000000" w:rsidP="53F40E68" w:rsidRDefault="00000000" w14:paraId="0000003E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 xml:space="preserve">medicines; </w:t>
      </w:r>
    </w:p>
    <w:p w:rsidRPr="00000000" w:rsidR="00000000" w:rsidDel="00000000" w:rsidP="53F40E68" w:rsidRDefault="00000000" w14:paraId="0000003F">
      <w:pPr>
        <w:ind w:left="720" w:firstLine="0"/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40">
      <w:pPr>
        <w:numPr>
          <w:ilvl w:val="0"/>
          <w:numId w:val="1"/>
        </w:numPr>
        <w:ind w:left="72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  <w:u w:val="single"/>
        </w:rPr>
        <w:t>Advises</w:t>
      </w:r>
      <w:r w:rsidRPr="53F40E68" w:rsidR="00000000">
        <w:rPr>
          <w:rFonts w:ascii="Times" w:hAnsi="Times" w:eastAsia="Times" w:cs="Times"/>
          <w:sz w:val="24"/>
          <w:szCs w:val="24"/>
        </w:rPr>
        <w:t xml:space="preserve"> that all nations create a vaccine distribution programme that will:</w:t>
      </w:r>
    </w:p>
    <w:p w:rsidRPr="00000000" w:rsidR="00000000" w:rsidDel="00000000" w:rsidP="53F40E68" w:rsidRDefault="00000000" w14:paraId="00000041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produce the necessary amount for global distribution,</w:t>
      </w:r>
    </w:p>
    <w:p w:rsidRPr="00000000" w:rsidR="00000000" w:rsidDel="00000000" w:rsidP="53F40E68" w:rsidRDefault="00000000" w14:paraId="00000042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equally, distribute the vaccines regardless of monetary contributions made,</w:t>
      </w:r>
    </w:p>
    <w:p w:rsidRPr="00000000" w:rsidR="00000000" w:rsidDel="00000000" w:rsidP="53F40E68" w:rsidRDefault="00000000" w14:paraId="00000043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first focus on at-risk groups of the population of each country measured by issues such as but not limited to:</w:t>
      </w:r>
    </w:p>
    <w:p w:rsidRPr="00000000" w:rsidR="00000000" w:rsidDel="00000000" w:rsidP="53F40E68" w:rsidRDefault="00000000" w14:paraId="00000044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age,</w:t>
      </w:r>
    </w:p>
    <w:p w:rsidRPr="00000000" w:rsidR="00000000" w:rsidDel="00000000" w:rsidP="53F40E68" w:rsidRDefault="00000000" w14:paraId="00000045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underlying conditions such as but not limited to:</w:t>
      </w:r>
    </w:p>
    <w:p w:rsidRPr="00000000" w:rsidR="00000000" w:rsidDel="00000000" w:rsidP="53F40E68" w:rsidRDefault="00000000" w14:paraId="00000046">
      <w:pPr>
        <w:numPr>
          <w:ilvl w:val="3"/>
          <w:numId w:val="1"/>
        </w:numPr>
        <w:ind w:left="288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respiratory issues,</w:t>
      </w:r>
    </w:p>
    <w:p w:rsidRPr="00000000" w:rsidR="00000000" w:rsidDel="00000000" w:rsidP="53F40E68" w:rsidRDefault="00000000" w14:paraId="00000047">
      <w:pPr>
        <w:numPr>
          <w:ilvl w:val="3"/>
          <w:numId w:val="1"/>
        </w:numPr>
        <w:ind w:left="288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cardiovascular problems,</w:t>
      </w:r>
    </w:p>
    <w:p w:rsidRPr="00000000" w:rsidR="00000000" w:rsidDel="00000000" w:rsidP="53F40E68" w:rsidRDefault="00000000" w14:paraId="00000048">
      <w:pPr>
        <w:numPr>
          <w:ilvl w:val="3"/>
          <w:numId w:val="1"/>
        </w:numPr>
        <w:ind w:left="288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diabetes,</w:t>
      </w:r>
    </w:p>
    <w:p w:rsidRPr="00000000" w:rsidR="00000000" w:rsidDel="00000000" w:rsidP="53F40E68" w:rsidRDefault="00000000" w14:paraId="00000049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contact with the infected population in jobs such as but not limited to:</w:t>
      </w:r>
    </w:p>
    <w:p w:rsidRPr="00000000" w:rsidR="00000000" w:rsidDel="00000000" w:rsidP="53F40E68" w:rsidRDefault="00000000" w14:paraId="0000004A">
      <w:pPr>
        <w:numPr>
          <w:ilvl w:val="3"/>
          <w:numId w:val="1"/>
        </w:numPr>
        <w:ind w:left="288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doctors,</w:t>
      </w:r>
    </w:p>
    <w:p w:rsidRPr="00000000" w:rsidR="00000000" w:rsidDel="00000000" w:rsidP="53F40E68" w:rsidRDefault="00000000" w14:paraId="0000004B">
      <w:pPr>
        <w:numPr>
          <w:ilvl w:val="3"/>
          <w:numId w:val="1"/>
        </w:numPr>
        <w:ind w:left="288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nurses,</w:t>
      </w:r>
    </w:p>
    <w:p w:rsidRPr="00000000" w:rsidR="00000000" w:rsidDel="00000000" w:rsidP="53F40E68" w:rsidRDefault="00000000" w14:paraId="0000004C">
      <w:pPr>
        <w:numPr>
          <w:ilvl w:val="3"/>
          <w:numId w:val="1"/>
        </w:numPr>
        <w:ind w:left="288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hospital maintenance staff.</w:t>
      </w:r>
    </w:p>
    <w:p w:rsidRPr="00000000" w:rsidR="00000000" w:rsidDel="00000000" w:rsidP="53F40E68" w:rsidRDefault="00000000" w14:paraId="0000004D">
      <w:pPr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4E" w14:textId="3E212B6F">
      <w:pPr>
        <w:numPr>
          <w:ilvl w:val="0"/>
          <w:numId w:val="1"/>
        </w:numPr>
        <w:ind w:left="72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  <w:u w:val="single"/>
        </w:rPr>
        <w:t>Calls upon</w:t>
      </w:r>
      <w:r w:rsidRPr="53F40E68" w:rsidR="00000000">
        <w:rPr>
          <w:rFonts w:ascii="Times" w:hAnsi="Times" w:eastAsia="Times" w:cs="Times"/>
          <w:sz w:val="24"/>
          <w:szCs w:val="24"/>
        </w:rPr>
        <w:t xml:space="preserve"> member nations and national private companies to discuss current and future regulations regarding the ownership of vaccine patents and intellectual properties in order to</w:t>
      </w:r>
    </w:p>
    <w:p w:rsidRPr="00000000" w:rsidR="00000000" w:rsidDel="00000000" w:rsidP="53F40E68" w:rsidRDefault="00000000" w14:paraId="0000004F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Have control over who is the rightful owner of the idea in the event of a crisis,</w:t>
      </w:r>
    </w:p>
    <w:p w:rsidRPr="00000000" w:rsidR="00000000" w:rsidDel="00000000" w:rsidP="53F40E68" w:rsidRDefault="00000000" w14:paraId="00000050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Prevent the use of compulsory licensing or march-in rights,</w:t>
      </w:r>
    </w:p>
    <w:p w:rsidRPr="00000000" w:rsidR="00000000" w:rsidDel="00000000" w:rsidP="53F40E68" w:rsidRDefault="00000000" w14:paraId="00000051" w14:textId="0F466D94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Strengthen relationships to increase collaboration when developing new vaccines or intellectual properties</w:t>
      </w:r>
      <w:r w:rsidRPr="53F40E68" w:rsidR="47A88FA7">
        <w:rPr>
          <w:rFonts w:ascii="Times" w:hAnsi="Times" w:eastAsia="Times" w:cs="Times"/>
          <w:sz w:val="24"/>
          <w:szCs w:val="24"/>
        </w:rPr>
        <w:t>.</w:t>
      </w:r>
    </w:p>
    <w:p w:rsidRPr="00000000" w:rsidR="00000000" w:rsidDel="00000000" w:rsidP="53F40E68" w:rsidRDefault="00000000" w14:paraId="00000052">
      <w:pPr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53">
      <w:pPr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54" w14:textId="125F86D5">
      <w:pPr>
        <w:ind w:left="0" w:firstLine="0"/>
        <w:rPr>
          <w:rFonts w:ascii="Times" w:hAnsi="Times" w:eastAsia="Times" w:cs="Times"/>
          <w:sz w:val="24"/>
          <w:szCs w:val="24"/>
          <w:rtl w:val="0"/>
        </w:rPr>
      </w:pPr>
    </w:p>
    <w:sectPr>
      <w:pgSz w:w="11909" w:h="16834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55D8E07C"/>
    <w:rsid w:val="00000000"/>
    <w:rsid w:val="019FC7C9"/>
    <w:rsid w:val="0270CC1A"/>
    <w:rsid w:val="0807FC2A"/>
    <w:rsid w:val="27BA84B6"/>
    <w:rsid w:val="3330AF77"/>
    <w:rsid w:val="34604CE3"/>
    <w:rsid w:val="3CDC8D33"/>
    <w:rsid w:val="3FE638B0"/>
    <w:rsid w:val="44484C02"/>
    <w:rsid w:val="47A88FA7"/>
    <w:rsid w:val="482E5E4F"/>
    <w:rsid w:val="4EB46A50"/>
    <w:rsid w:val="53F40E68"/>
    <w:rsid w:val="55D8E07C"/>
    <w:rsid w:val="5AD2A8FD"/>
    <w:rsid w:val="694C0AF6"/>
    <w:rsid w:val="6C483A3B"/>
    <w:rsid w:val="78BA2152"/>
    <w:rsid w:val="7E6A8AEB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