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51b8652c836b4e9d" /><Relationship Type="http://schemas.openxmlformats.org/package/2006/relationships/metadata/core-properties" Target="/package/services/metadata/core-properties/020359e7f49d4a5891be574f4f891910.psmdcp" Id="Rc5a4bf95c00e4cc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4EB46A50" w:rsidP="53F40E68" w:rsidRDefault="4EB46A50" w14:paraId="5803FD60" w14:textId="707DDD84">
      <w:pPr>
        <w:rPr>
          <w:rFonts w:ascii="Times" w:hAnsi="Times" w:eastAsia="Times" w:cs="Times"/>
          <w:b w:val="0"/>
          <w:bCs w:val="0"/>
          <w:sz w:val="24"/>
          <w:szCs w:val="24"/>
          <w:rtl w:val="0"/>
        </w:rPr>
      </w:pPr>
      <w:r w:rsidRPr="53F40E68" w:rsidR="4EB46A50">
        <w:rPr>
          <w:rFonts w:ascii="Times" w:hAnsi="Times" w:eastAsia="Times" w:cs="Times"/>
          <w:b w:val="1"/>
          <w:bCs w:val="1"/>
          <w:sz w:val="24"/>
          <w:szCs w:val="24"/>
        </w:rPr>
        <w:t>F</w:t>
      </w:r>
      <w:r w:rsidRPr="53F40E68" w:rsidR="78BA2152">
        <w:rPr>
          <w:rFonts w:ascii="Times" w:hAnsi="Times" w:eastAsia="Times" w:cs="Times"/>
          <w:b w:val="1"/>
          <w:bCs w:val="1"/>
          <w:sz w:val="24"/>
          <w:szCs w:val="24"/>
        </w:rPr>
        <w:t>ORUM</w:t>
      </w:r>
      <w:r w:rsidRPr="53F40E68" w:rsidR="4EB46A50">
        <w:rPr>
          <w:rFonts w:ascii="Times" w:hAnsi="Times" w:eastAsia="Times" w:cs="Times"/>
          <w:b w:val="1"/>
          <w:bCs w:val="1"/>
          <w:sz w:val="24"/>
          <w:szCs w:val="24"/>
        </w:rPr>
        <w:t xml:space="preserve">: </w:t>
      </w:r>
      <w:r w:rsidRPr="53F40E68" w:rsidR="4EB46A50">
        <w:rPr>
          <w:rFonts w:ascii="Times" w:hAnsi="Times" w:eastAsia="Times" w:cs="Times"/>
          <w:b w:val="0"/>
          <w:bCs w:val="0"/>
          <w:sz w:val="24"/>
          <w:szCs w:val="24"/>
        </w:rPr>
        <w:t>GENERAL ASSEMBLY II</w:t>
      </w:r>
    </w:p>
    <w:p w:rsidR="3CDC8D33" w:rsidP="53F40E68" w:rsidRDefault="3CDC8D33" w14:paraId="6CC21D0D" w14:textId="44143A74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53F40E68" w:rsidR="3CDC8D33">
        <w:rPr>
          <w:rFonts w:ascii="Times" w:hAnsi="Times" w:eastAsia="Times" w:cs="Times"/>
          <w:b w:val="1"/>
          <w:bCs w:val="1"/>
          <w:sz w:val="24"/>
          <w:szCs w:val="24"/>
        </w:rPr>
        <w:t xml:space="preserve">THE QUESTION OF: </w:t>
      </w:r>
      <w:r w:rsidRPr="53F40E68" w:rsidR="4EB46A50">
        <w:rPr>
          <w:rFonts w:ascii="Times" w:hAnsi="Times" w:eastAsia="Times" w:cs="Times"/>
          <w:b w:val="0"/>
          <w:bCs w:val="0"/>
          <w:sz w:val="24"/>
          <w:szCs w:val="24"/>
        </w:rPr>
        <w:t>The ownership of vaccine patents and intellectual properties during epidemics and pandemics</w:t>
      </w:r>
    </w:p>
    <w:p w:rsidRPr="00000000" w:rsidR="00000000" w:rsidDel="00000000" w:rsidP="53F40E68" w:rsidRDefault="00000000" w14:paraId="00000001" w14:textId="46B2479E">
      <w:pPr>
        <w:ind w:left="0" w:firstLine="0"/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b w:val="1"/>
          <w:bCs w:val="1"/>
          <w:sz w:val="24"/>
          <w:szCs w:val="24"/>
        </w:rPr>
        <w:t>M</w:t>
      </w:r>
      <w:r w:rsidRPr="53F40E68" w:rsidR="3FE638B0">
        <w:rPr>
          <w:rFonts w:ascii="Times" w:hAnsi="Times" w:eastAsia="Times" w:cs="Times"/>
          <w:b w:val="1"/>
          <w:bCs w:val="1"/>
          <w:sz w:val="24"/>
          <w:szCs w:val="24"/>
        </w:rPr>
        <w:t>AIN SUBMITTER</w:t>
      </w:r>
      <w:r w:rsidRPr="53F40E68" w:rsidR="00000000">
        <w:rPr>
          <w:rFonts w:ascii="Times" w:hAnsi="Times" w:eastAsia="Times" w:cs="Times"/>
          <w:b w:val="1"/>
          <w:bCs w:val="1"/>
          <w:sz w:val="24"/>
          <w:szCs w:val="24"/>
        </w:rPr>
        <w:t xml:space="preserve">: </w:t>
      </w:r>
      <w:r w:rsidRPr="53F40E68" w:rsidR="00000000">
        <w:rPr>
          <w:rFonts w:ascii="Times" w:hAnsi="Times" w:eastAsia="Times" w:cs="Times"/>
          <w:sz w:val="24"/>
          <w:szCs w:val="24"/>
        </w:rPr>
        <w:t>Mexico</w:t>
      </w:r>
    </w:p>
    <w:p w:rsidRPr="00000000" w:rsidR="00000000" w:rsidDel="00000000" w:rsidP="53F40E68" w:rsidRDefault="00000000" w14:paraId="00000002" w14:textId="1D385FEB">
      <w:pPr>
        <w:rPr>
          <w:rFonts w:ascii="Times" w:hAnsi="Times" w:eastAsia="Times" w:cs="Times"/>
          <w:sz w:val="24"/>
          <w:szCs w:val="24"/>
        </w:rPr>
      </w:pPr>
      <w:r w:rsidRPr="53F40E68" w:rsidR="55D8E07C">
        <w:rPr>
          <w:rFonts w:ascii="Times" w:hAnsi="Times" w:eastAsia="Times" w:cs="Times"/>
          <w:b w:val="1"/>
          <w:bCs w:val="1"/>
          <w:sz w:val="24"/>
          <w:szCs w:val="24"/>
        </w:rPr>
        <w:t>C</w:t>
      </w:r>
      <w:r w:rsidRPr="53F40E68" w:rsidR="44484C02">
        <w:rPr>
          <w:rFonts w:ascii="Times" w:hAnsi="Times" w:eastAsia="Times" w:cs="Times"/>
          <w:b w:val="1"/>
          <w:bCs w:val="1"/>
          <w:sz w:val="24"/>
          <w:szCs w:val="24"/>
        </w:rPr>
        <w:t>O-SUBMITTERS</w:t>
      </w:r>
      <w:r w:rsidRPr="53F40E68" w:rsidR="55D8E07C">
        <w:rPr>
          <w:rFonts w:ascii="Times" w:hAnsi="Times" w:eastAsia="Times" w:cs="Times"/>
          <w:b w:val="1"/>
          <w:bCs w:val="1"/>
          <w:sz w:val="24"/>
          <w:szCs w:val="24"/>
        </w:rPr>
        <w:t xml:space="preserve">: </w:t>
      </w:r>
      <w:r w:rsidRPr="53F40E68" w:rsidR="5AD2A8FD">
        <w:rPr>
          <w:rFonts w:ascii="Times" w:hAnsi="Times" w:eastAsia="Times" w:cs="Times"/>
          <w:sz w:val="24"/>
          <w:szCs w:val="24"/>
        </w:rPr>
        <w:t>European Union, New Zealand, DRC, WIPO, USA</w:t>
      </w:r>
    </w:p>
    <w:p w:rsidRPr="00000000" w:rsidR="00000000" w:rsidDel="00000000" w:rsidP="53F40E68" w:rsidRDefault="00000000" w14:paraId="00000004">
      <w:pPr>
        <w:rPr>
          <w:rFonts w:ascii="Times" w:hAnsi="Times" w:eastAsia="Times" w:cs="Times"/>
          <w:b w:val="1"/>
          <w:bCs w:val="1"/>
          <w:sz w:val="24"/>
          <w:szCs w:val="24"/>
        </w:rPr>
      </w:pPr>
    </w:p>
    <w:p w:rsidRPr="00000000" w:rsidR="00000000" w:rsidDel="00000000" w:rsidP="53F40E68" w:rsidRDefault="00000000" w14:paraId="00000005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 xml:space="preserve">Alarmed </w:t>
      </w:r>
      <w:r w:rsidRPr="53F40E68" w:rsidR="00000000">
        <w:rPr>
          <w:rFonts w:ascii="Times" w:hAnsi="Times" w:eastAsia="Times" w:cs="Times"/>
          <w:sz w:val="24"/>
          <w:szCs w:val="24"/>
        </w:rPr>
        <w:t>at the 52 million cases caused by the COVID-19 pandemic and the rising cases in deaths as the second wave hits the world,</w:t>
      </w:r>
    </w:p>
    <w:p w:rsidRPr="00000000" w:rsidR="00000000" w:rsidDel="00000000" w:rsidP="53F40E68" w:rsidRDefault="00000000" w14:paraId="00000006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7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 xml:space="preserve">Bearing in mind </w:t>
      </w:r>
      <w:r w:rsidRPr="53F40E68" w:rsidR="00000000">
        <w:rPr>
          <w:rFonts w:ascii="Times" w:hAnsi="Times" w:eastAsia="Times" w:cs="Times"/>
          <w:sz w:val="24"/>
          <w:szCs w:val="24"/>
        </w:rPr>
        <w:t>that there is yet to be a fully successful vaccine to be distributed so as to prevent the further spread of the virus and prolonging this current pandemic,</w:t>
      </w:r>
    </w:p>
    <w:p w:rsidRPr="00000000" w:rsidR="00000000" w:rsidDel="00000000" w:rsidP="53F40E68" w:rsidRDefault="00000000" w14:paraId="00000008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9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Concerned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with the lack of cooperation in the international community with the novel coronavirus vaccine patents,</w:t>
      </w:r>
    </w:p>
    <w:p w:rsidRPr="00000000" w:rsidR="00000000" w:rsidDel="00000000" w:rsidP="53F40E68" w:rsidRDefault="00000000" w14:paraId="0000000A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B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Takes into account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that most intellectual property holders are looking for profit within a market,</w:t>
      </w:r>
    </w:p>
    <w:p w:rsidRPr="00000000" w:rsidR="00000000" w:rsidDel="00000000" w:rsidP="53F40E68" w:rsidRDefault="00000000" w14:paraId="0000000C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D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Aware of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the variety of intellectual property types and systems found internationally and that collaboration between said systems can be difficult,</w:t>
      </w:r>
    </w:p>
    <w:p w:rsidRPr="00000000" w:rsidR="00000000" w:rsidDel="00000000" w:rsidP="53F40E68" w:rsidRDefault="00000000" w14:paraId="0000000E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0F">
      <w:pPr>
        <w:rPr>
          <w:rFonts w:ascii="Times" w:hAnsi="Times" w:eastAsia="Times" w:cs="Times"/>
          <w:sz w:val="24"/>
          <w:szCs w:val="24"/>
          <w:rtl w:val="0"/>
        </w:rPr>
      </w:pPr>
      <w:r w:rsidRPr="53F40E68" w:rsidR="00000000">
        <w:rPr>
          <w:rFonts w:ascii="Times" w:hAnsi="Times" w:eastAsia="Times" w:cs="Times"/>
          <w:i w:val="1"/>
          <w:iCs w:val="1"/>
          <w:sz w:val="24"/>
          <w:szCs w:val="24"/>
        </w:rPr>
        <w:t>Expressing its satisfaction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at previous international action with the matter which is proven by the World Intellectual Property Organization Patent Cooperation Treaty (PCT), </w:t>
      </w:r>
    </w:p>
    <w:p w:rsidRPr="00000000" w:rsidR="00000000" w:rsidDel="00000000" w:rsidP="53F40E68" w:rsidRDefault="00000000" w14:paraId="00000010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11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Calls on all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Member States to reevaluate their national patent laws/legislations in order to secure that vital products and/or designs, which could contribute to the development and/or production of vaccines are easily accessible, by means such as but not limited to;</w:t>
      </w:r>
    </w:p>
    <w:p w:rsidRPr="00000000" w:rsidR="00000000" w:rsidDel="00000000" w:rsidP="53F40E68" w:rsidRDefault="00000000" w14:paraId="00000012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Creating exceptions to the patent laws/legislations such as:</w:t>
      </w:r>
    </w:p>
    <w:p w:rsidRPr="00000000" w:rsidR="00000000" w:rsidDel="00000000" w:rsidP="53F40E68" w:rsidRDefault="00000000" w14:paraId="00000013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Limiting the amount companies/organisations must pay to gain access to use a patented product or design,</w:t>
      </w:r>
    </w:p>
    <w:p w:rsidRPr="00000000" w:rsidR="00000000" w:rsidDel="00000000" w:rsidP="53F40E68" w:rsidRDefault="00000000" w14:paraId="00000014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Pausing the protection years,</w:t>
      </w:r>
    </w:p>
    <w:p w:rsidRPr="00000000" w:rsidR="00000000" w:rsidDel="00000000" w:rsidP="53F40E68" w:rsidRDefault="00000000" w14:paraId="00000015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Dissolving patents,</w:t>
      </w:r>
    </w:p>
    <w:p w:rsidRPr="00000000" w:rsidR="00000000" w:rsidDel="00000000" w:rsidP="53F40E68" w:rsidRDefault="00000000" w14:paraId="00000016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Supplying funding to help pharmaceutical companies to pay off costs of using patented products and/or designs.</w:t>
      </w:r>
    </w:p>
    <w:p w:rsidRPr="00000000" w:rsidR="00000000" w:rsidDel="00000000" w:rsidP="53F40E68" w:rsidRDefault="00000000" w14:paraId="00000017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18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Encourages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all Member Nations to improve their vaccination rates by means such as by not limited to;</w:t>
      </w:r>
    </w:p>
    <w:p w:rsidRPr="00000000" w:rsidR="00000000" w:rsidDel="00000000" w:rsidP="53F40E68" w:rsidRDefault="00000000" w14:paraId="00000019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Legal actions such as but not limited to:</w:t>
      </w:r>
    </w:p>
    <w:p w:rsidRPr="00000000" w:rsidR="00000000" w:rsidDel="00000000" w:rsidP="53F40E68" w:rsidRDefault="00000000" w14:paraId="0000001A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Imposing laws which make vaccination against harmful disease mandatory, while allowing exceptions for:</w:t>
      </w:r>
    </w:p>
    <w:p w:rsidRPr="00000000" w:rsidR="00000000" w:rsidDel="00000000" w:rsidP="53F40E68" w:rsidRDefault="00000000" w14:paraId="0000001B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Religious reasons,</w:t>
      </w:r>
    </w:p>
    <w:p w:rsidRPr="00000000" w:rsidR="00000000" w:rsidDel="00000000" w:rsidP="53F40E68" w:rsidRDefault="00000000" w14:paraId="0000001C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Medical reasons,</w:t>
      </w:r>
    </w:p>
    <w:p w:rsidRPr="00000000" w:rsidR="00000000" w:rsidDel="00000000" w:rsidP="53F40E68" w:rsidRDefault="00000000" w14:paraId="0000001D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Fining/arresting leaders and important members of anti-vaccination campaigns and protests/marches,</w:t>
      </w:r>
    </w:p>
    <w:p w:rsidRPr="00000000" w:rsidR="00000000" w:rsidDel="00000000" w:rsidP="53F40E68" w:rsidRDefault="00000000" w14:paraId="0000001E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Awareness campaigns, in favour of vaccinations, through:</w:t>
      </w:r>
    </w:p>
    <w:p w:rsidRPr="00000000" w:rsidR="00000000" w:rsidDel="00000000" w:rsidP="53F40E68" w:rsidRDefault="00000000" w14:paraId="0000001F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Newspapers,</w:t>
      </w:r>
    </w:p>
    <w:p w:rsidRPr="00000000" w:rsidR="00000000" w:rsidDel="00000000" w:rsidP="53F40E68" w:rsidRDefault="00000000" w14:paraId="00000020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TV shows,</w:t>
      </w:r>
    </w:p>
    <w:p w:rsidRPr="00000000" w:rsidR="00000000" w:rsidDel="00000000" w:rsidP="53F40E68" w:rsidRDefault="00000000" w14:paraId="00000021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Social media,</w:t>
      </w:r>
    </w:p>
    <w:p w:rsidRPr="00000000" w:rsidR="00000000" w:rsidDel="00000000" w:rsidP="53F40E68" w:rsidRDefault="00000000" w14:paraId="00000022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School education such as lessons focused on the importance of vaccination,</w:t>
      </w:r>
    </w:p>
    <w:p w:rsidRPr="00000000" w:rsidR="00000000" w:rsidDel="00000000" w:rsidP="53F40E68" w:rsidRDefault="00000000" w14:paraId="00000023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Posters,</w:t>
      </w:r>
    </w:p>
    <w:p w:rsidRPr="00000000" w:rsidR="00000000" w:rsidDel="00000000" w:rsidP="53F40E68" w:rsidRDefault="00000000" w14:paraId="00000024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Creating a better vaccination infrastructure to more efficiently produce and distribute the vaccine by means such as but not limited to:</w:t>
      </w:r>
    </w:p>
    <w:p w:rsidRPr="00000000" w:rsidR="00000000" w:rsidDel="00000000" w:rsidP="53F40E68" w:rsidRDefault="00000000" w14:paraId="00000025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Creating vaccination stations responsible for a specific region/city/town,</w:t>
      </w:r>
    </w:p>
    <w:p w:rsidRPr="00000000" w:rsidR="00000000" w:rsidDel="00000000" w:rsidP="53F40E68" w:rsidRDefault="00000000" w14:paraId="00000026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Help the development and production of vaccines to secure the availability and access to the vaccine through,</w:t>
      </w:r>
    </w:p>
    <w:p w:rsidRPr="00000000" w:rsidR="00000000" w:rsidDel="00000000" w:rsidP="53F40E68" w:rsidRDefault="00000000" w14:paraId="00000027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Increased state funding for both national and international vaccine developers and producers,</w:t>
      </w:r>
    </w:p>
    <w:p w:rsidRPr="00000000" w:rsidR="00000000" w:rsidDel="00000000" w:rsidP="53F40E68" w:rsidRDefault="00000000" w14:paraId="00000028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Increased state involvement in these processes to secure that national health and wellbeing is the main priority of the developer and/or producer,</w:t>
      </w:r>
    </w:p>
    <w:p w:rsidRPr="00000000" w:rsidR="00000000" w:rsidDel="00000000" w:rsidP="53F40E68" w:rsidRDefault="00000000" w14:paraId="00000029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Make vaccination free of charge to encourage the population to get vaccinated.</w:t>
      </w:r>
    </w:p>
    <w:p w:rsidRPr="00000000" w:rsidR="00000000" w:rsidDel="00000000" w:rsidP="53F40E68" w:rsidRDefault="00000000" w14:paraId="0000002A">
      <w:pPr>
        <w:ind w:left="0" w:firstLine="0"/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2B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Calls upon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all member nations to cooperate internationally with a variety of different nations and organisations/corporations in order to;</w:t>
      </w:r>
    </w:p>
    <w:p w:rsidRPr="00000000" w:rsidR="00000000" w:rsidDel="00000000" w:rsidP="53F40E68" w:rsidRDefault="00000000" w14:paraId="0000002C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Secure that patents do not interfere with:</w:t>
      </w:r>
    </w:p>
    <w:p w:rsidRPr="00000000" w:rsidR="00000000" w:rsidDel="00000000" w:rsidP="53F40E68" w:rsidRDefault="00000000" w14:paraId="0000002D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Vaccine development/production,</w:t>
      </w:r>
    </w:p>
    <w:p w:rsidRPr="00000000" w:rsidR="00000000" w:rsidDel="00000000" w:rsidP="53F40E68" w:rsidRDefault="00000000" w14:paraId="0000002E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Humanitarian aid,</w:t>
      </w:r>
    </w:p>
    <w:p w:rsidRPr="00000000" w:rsidR="00000000" w:rsidDel="00000000" w:rsidP="53F40E68" w:rsidRDefault="00000000" w14:paraId="0000002F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Relax international patent laws specifically surrounding times of crisis such as but not limited to:</w:t>
      </w:r>
    </w:p>
    <w:p w:rsidRPr="00000000" w:rsidR="00000000" w:rsidDel="00000000" w:rsidP="53F40E68" w:rsidRDefault="00000000" w14:paraId="00000030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Pandemics,</w:t>
      </w:r>
    </w:p>
    <w:p w:rsidRPr="00000000" w:rsidR="00000000" w:rsidDel="00000000" w:rsidP="53F40E68" w:rsidRDefault="00000000" w14:paraId="00000031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Wars,</w:t>
      </w:r>
    </w:p>
    <w:p w:rsidRPr="00000000" w:rsidR="00000000" w:rsidDel="00000000" w:rsidP="53F40E68" w:rsidRDefault="00000000" w14:paraId="00000032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  <w:u w:val="none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Natural disasters.</w:t>
      </w:r>
    </w:p>
    <w:p w:rsidRPr="00000000" w:rsidR="00000000" w:rsidDel="00000000" w:rsidP="53F40E68" w:rsidRDefault="00000000" w14:paraId="00000033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34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 xml:space="preserve"> </w:t>
      </w:r>
      <w:r w:rsidRPr="53F40E68" w:rsidR="00000000">
        <w:rPr>
          <w:rFonts w:ascii="Times" w:hAnsi="Times" w:eastAsia="Times" w:cs="Times"/>
          <w:sz w:val="24"/>
          <w:szCs w:val="24"/>
          <w:u w:val="single"/>
        </w:rPr>
        <w:t>Encourages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all countries to abolish medical patents for:</w:t>
      </w:r>
    </w:p>
    <w:p w:rsidRPr="00000000" w:rsidR="00000000" w:rsidDel="00000000" w:rsidP="53F40E68" w:rsidRDefault="00000000" w14:paraId="00000035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the duration of the pandemic and future similar health crisis;</w:t>
      </w:r>
    </w:p>
    <w:p w:rsidRPr="00000000" w:rsidR="00000000" w:rsidDel="00000000" w:rsidP="53F40E68" w:rsidRDefault="00000000" w14:paraId="00000036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intellectual resources such as but not limited to:</w:t>
      </w:r>
    </w:p>
    <w:p w:rsidRPr="00000000" w:rsidR="00000000" w:rsidDel="00000000" w:rsidP="53F40E68" w:rsidRDefault="00000000" w14:paraId="00000037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scientific research,</w:t>
      </w:r>
    </w:p>
    <w:p w:rsidRPr="00000000" w:rsidR="00000000" w:rsidDel="00000000" w:rsidP="53F40E68" w:rsidRDefault="00000000" w14:paraId="00000038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pandemic related information,</w:t>
      </w:r>
    </w:p>
    <w:p w:rsidRPr="00000000" w:rsidR="00000000" w:rsidDel="00000000" w:rsidP="53F40E68" w:rsidRDefault="00000000" w14:paraId="00000039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tracking of viruses,</w:t>
      </w:r>
    </w:p>
    <w:p w:rsidRPr="00000000" w:rsidR="00000000" w:rsidDel="00000000" w:rsidP="53F40E68" w:rsidRDefault="00000000" w14:paraId="0000003A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medical resources such as but not limited to:</w:t>
      </w:r>
    </w:p>
    <w:p w:rsidRPr="00000000" w:rsidR="00000000" w:rsidDel="00000000" w:rsidP="53F40E68" w:rsidRDefault="00000000" w14:paraId="0000003B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medical equipment,</w:t>
      </w:r>
    </w:p>
    <w:p w:rsidRPr="00000000" w:rsidR="00000000" w:rsidDel="00000000" w:rsidP="53F40E68" w:rsidRDefault="00000000" w14:paraId="0000003C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vaccines,</w:t>
      </w:r>
    </w:p>
    <w:p w:rsidRPr="00000000" w:rsidR="00000000" w:rsidDel="00000000" w:rsidP="53F40E68" w:rsidRDefault="00000000" w14:paraId="0000003D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testing methods,</w:t>
      </w:r>
    </w:p>
    <w:p w:rsidRPr="00000000" w:rsidR="00000000" w:rsidDel="00000000" w:rsidP="53F40E68" w:rsidRDefault="00000000" w14:paraId="0000003E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 xml:space="preserve">medicines; </w:t>
      </w:r>
    </w:p>
    <w:p w:rsidRPr="00000000" w:rsidR="00000000" w:rsidDel="00000000" w:rsidP="53F40E68" w:rsidRDefault="00000000" w14:paraId="0000003F">
      <w:pPr>
        <w:ind w:left="720" w:firstLine="0"/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40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Advises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that all nations create a vaccine distribution programme that will:</w:t>
      </w:r>
    </w:p>
    <w:p w:rsidRPr="00000000" w:rsidR="00000000" w:rsidDel="00000000" w:rsidP="53F40E68" w:rsidRDefault="00000000" w14:paraId="00000041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produce the necessary amount for global distribution,</w:t>
      </w:r>
    </w:p>
    <w:p w:rsidRPr="00000000" w:rsidR="00000000" w:rsidDel="00000000" w:rsidP="53F40E68" w:rsidRDefault="00000000" w14:paraId="00000042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equally, distribute the vaccines regardless of monetary contributions made,</w:t>
      </w:r>
    </w:p>
    <w:p w:rsidRPr="00000000" w:rsidR="00000000" w:rsidDel="00000000" w:rsidP="53F40E68" w:rsidRDefault="00000000" w14:paraId="00000043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first focus on at-risk groups of the population of each country measured by issues such as but not limited to:</w:t>
      </w:r>
    </w:p>
    <w:p w:rsidRPr="00000000" w:rsidR="00000000" w:rsidDel="00000000" w:rsidP="53F40E68" w:rsidRDefault="00000000" w14:paraId="00000044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age,</w:t>
      </w:r>
    </w:p>
    <w:p w:rsidRPr="00000000" w:rsidR="00000000" w:rsidDel="00000000" w:rsidP="53F40E68" w:rsidRDefault="00000000" w14:paraId="00000045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underlying conditions such as but not limited to:</w:t>
      </w:r>
    </w:p>
    <w:p w:rsidRPr="00000000" w:rsidR="00000000" w:rsidDel="00000000" w:rsidP="53F40E68" w:rsidRDefault="00000000" w14:paraId="00000046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respiratory issues,</w:t>
      </w:r>
    </w:p>
    <w:p w:rsidRPr="00000000" w:rsidR="00000000" w:rsidDel="00000000" w:rsidP="53F40E68" w:rsidRDefault="00000000" w14:paraId="00000047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cardiovascular problems,</w:t>
      </w:r>
    </w:p>
    <w:p w:rsidRPr="00000000" w:rsidR="00000000" w:rsidDel="00000000" w:rsidP="53F40E68" w:rsidRDefault="00000000" w14:paraId="00000048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diabetes,</w:t>
      </w:r>
    </w:p>
    <w:p w:rsidRPr="00000000" w:rsidR="00000000" w:rsidDel="00000000" w:rsidP="53F40E68" w:rsidRDefault="00000000" w14:paraId="00000049">
      <w:pPr>
        <w:numPr>
          <w:ilvl w:val="2"/>
          <w:numId w:val="1"/>
        </w:numPr>
        <w:ind w:left="216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contact with the infected population in jobs such as but not limited to:</w:t>
      </w:r>
    </w:p>
    <w:p w:rsidRPr="00000000" w:rsidR="00000000" w:rsidDel="00000000" w:rsidP="53F40E68" w:rsidRDefault="00000000" w14:paraId="0000004A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doctors,</w:t>
      </w:r>
    </w:p>
    <w:p w:rsidRPr="00000000" w:rsidR="00000000" w:rsidDel="00000000" w:rsidP="53F40E68" w:rsidRDefault="00000000" w14:paraId="0000004B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nurses,</w:t>
      </w:r>
    </w:p>
    <w:p w:rsidRPr="00000000" w:rsidR="00000000" w:rsidDel="00000000" w:rsidP="53F40E68" w:rsidRDefault="00000000" w14:paraId="0000004C">
      <w:pPr>
        <w:numPr>
          <w:ilvl w:val="3"/>
          <w:numId w:val="1"/>
        </w:numPr>
        <w:ind w:left="288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hospital maintenance staff.</w:t>
      </w:r>
    </w:p>
    <w:p w:rsidRPr="00000000" w:rsidR="00000000" w:rsidDel="00000000" w:rsidP="53F40E68" w:rsidRDefault="00000000" w14:paraId="0000004D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4E" w14:textId="3E212B6F">
      <w:pPr>
        <w:numPr>
          <w:ilvl w:val="0"/>
          <w:numId w:val="1"/>
        </w:numPr>
        <w:ind w:left="72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  <w:u w:val="single"/>
        </w:rPr>
        <w:t>Calls upon</w:t>
      </w:r>
      <w:r w:rsidRPr="53F40E68" w:rsidR="00000000">
        <w:rPr>
          <w:rFonts w:ascii="Times" w:hAnsi="Times" w:eastAsia="Times" w:cs="Times"/>
          <w:sz w:val="24"/>
          <w:szCs w:val="24"/>
        </w:rPr>
        <w:t xml:space="preserve"> member nations and national private companies to discuss current and future regulations regarding the ownership of vaccine patents and intellectual properties in order to</w:t>
      </w:r>
    </w:p>
    <w:p w:rsidRPr="00000000" w:rsidR="00000000" w:rsidDel="00000000" w:rsidP="53F40E68" w:rsidRDefault="00000000" w14:paraId="0000004F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Have control over who is the rightful owner of the idea in the event of a crisis,</w:t>
      </w:r>
    </w:p>
    <w:p w:rsidRPr="00000000" w:rsidR="00000000" w:rsidDel="00000000" w:rsidP="53F40E68" w:rsidRDefault="00000000" w14:paraId="00000050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Prevent the use of compulsory licensing or march-in rights,</w:t>
      </w:r>
    </w:p>
    <w:p w:rsidRPr="00000000" w:rsidR="00000000" w:rsidDel="00000000" w:rsidP="53F40E68" w:rsidRDefault="00000000" w14:paraId="00000051" w14:textId="0F466D94">
      <w:pPr>
        <w:numPr>
          <w:ilvl w:val="1"/>
          <w:numId w:val="1"/>
        </w:numPr>
        <w:ind w:left="1440" w:hanging="360"/>
        <w:rPr>
          <w:rFonts w:ascii="Times" w:hAnsi="Times" w:eastAsia="Times" w:cs="Times"/>
          <w:sz w:val="24"/>
          <w:szCs w:val="24"/>
        </w:rPr>
      </w:pPr>
      <w:r w:rsidRPr="53F40E68" w:rsidR="00000000">
        <w:rPr>
          <w:rFonts w:ascii="Times" w:hAnsi="Times" w:eastAsia="Times" w:cs="Times"/>
          <w:sz w:val="24"/>
          <w:szCs w:val="24"/>
        </w:rPr>
        <w:t>Strengthen relationships to increase collaboration when developing new vaccines or intellectual properties</w:t>
      </w:r>
      <w:r w:rsidRPr="53F40E68" w:rsidR="47A88FA7">
        <w:rPr>
          <w:rFonts w:ascii="Times" w:hAnsi="Times" w:eastAsia="Times" w:cs="Times"/>
          <w:sz w:val="24"/>
          <w:szCs w:val="24"/>
        </w:rPr>
        <w:t>.</w:t>
      </w:r>
    </w:p>
    <w:p w:rsidRPr="00000000" w:rsidR="00000000" w:rsidDel="00000000" w:rsidP="53F40E68" w:rsidRDefault="00000000" w14:paraId="00000052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53">
      <w:pPr>
        <w:rPr>
          <w:rFonts w:ascii="Times" w:hAnsi="Times" w:eastAsia="Times" w:cs="Times"/>
          <w:sz w:val="24"/>
          <w:szCs w:val="24"/>
        </w:rPr>
      </w:pPr>
    </w:p>
    <w:p w:rsidRPr="00000000" w:rsidR="00000000" w:rsidDel="00000000" w:rsidP="53F40E68" w:rsidRDefault="00000000" w14:paraId="00000054" w14:textId="125F86D5">
      <w:pPr>
        <w:ind w:left="0" w:firstLine="0"/>
        <w:rPr>
          <w:rFonts w:ascii="Times" w:hAnsi="Times" w:eastAsia="Times" w:cs="Times"/>
          <w:sz w:val="24"/>
          <w:szCs w:val="24"/>
          <w:rtl w:val="0"/>
        </w:rPr>
      </w:pP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55D8E07C"/>
    <w:rsid w:val="00000000"/>
    <w:rsid w:val="019FC7C9"/>
    <w:rsid w:val="0807FC2A"/>
    <w:rsid w:val="3CDC8D33"/>
    <w:rsid w:val="3FE638B0"/>
    <w:rsid w:val="44484C02"/>
    <w:rsid w:val="47A88FA7"/>
    <w:rsid w:val="482E5E4F"/>
    <w:rsid w:val="4EB46A50"/>
    <w:rsid w:val="53F40E68"/>
    <w:rsid w:val="55D8E07C"/>
    <w:rsid w:val="5AD2A8FD"/>
    <w:rsid w:val="694C0AF6"/>
    <w:rsid w:val="6C483A3B"/>
    <w:rsid w:val="78BA2152"/>
    <w:rsid w:val="7E6A8AEB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