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E4" w:rsidRDefault="00DD4DA2" w:rsidP="00DD4DA2">
      <w:pPr>
        <w:jc w:val="center"/>
      </w:pPr>
      <w:r>
        <w:t>St. Gabriel the Archangel</w:t>
      </w:r>
    </w:p>
    <w:p w:rsidR="00DD4DA2" w:rsidRDefault="007A0270" w:rsidP="00DD4DA2">
      <w:pPr>
        <w:jc w:val="center"/>
      </w:pPr>
      <w:r>
        <w:t>Administration</w:t>
      </w:r>
      <w:r w:rsidR="00F12208">
        <w:t xml:space="preserve"> Committee</w:t>
      </w:r>
      <w:r w:rsidR="00DD4DA2">
        <w:t xml:space="preserve"> </w:t>
      </w:r>
      <w:r w:rsidR="00F12208">
        <w:t xml:space="preserve">Meeting </w:t>
      </w:r>
      <w:r w:rsidR="00DA5CD6">
        <w:t>Minutes</w:t>
      </w:r>
    </w:p>
    <w:p w:rsidR="00F12208" w:rsidRDefault="0019512D" w:rsidP="00DD4DA2">
      <w:pPr>
        <w:jc w:val="center"/>
      </w:pPr>
      <w:r>
        <w:t>November 3</w:t>
      </w:r>
      <w:r w:rsidR="008C6CEB">
        <w:t>,</w:t>
      </w:r>
      <w:r w:rsidR="00C65CD1">
        <w:t xml:space="preserve"> 2015</w:t>
      </w:r>
    </w:p>
    <w:p w:rsidR="00D75AA3" w:rsidRPr="00B40311" w:rsidRDefault="00A66273" w:rsidP="00D75AA3">
      <w:pPr>
        <w:jc w:val="both"/>
      </w:pPr>
      <w:r w:rsidRPr="00A66273">
        <w:rPr>
          <w:b/>
        </w:rPr>
        <w:t xml:space="preserve">Attendees:  </w:t>
      </w:r>
      <w:r w:rsidR="00DE72A7">
        <w:t>Amanda Wolz</w:t>
      </w:r>
      <w:r w:rsidR="00D42A63">
        <w:t xml:space="preserve">, </w:t>
      </w:r>
      <w:r w:rsidR="00FB5010">
        <w:t>Fr. John,</w:t>
      </w:r>
      <w:r w:rsidR="008C6CEB">
        <w:t xml:space="preserve"> </w:t>
      </w:r>
      <w:r w:rsidR="00285C51">
        <w:t xml:space="preserve">Brian </w:t>
      </w:r>
      <w:proofErr w:type="spellStart"/>
      <w:r w:rsidR="00285C51">
        <w:t>Glanz</w:t>
      </w:r>
      <w:proofErr w:type="spellEnd"/>
      <w:r w:rsidR="00B27AEB">
        <w:t xml:space="preserve">, </w:t>
      </w:r>
      <w:r w:rsidR="00B27AEB" w:rsidRPr="004349BD">
        <w:t>Shawn Fox</w:t>
      </w:r>
      <w:r w:rsidR="00FB5010">
        <w:t xml:space="preserve">, </w:t>
      </w:r>
      <w:r w:rsidR="00D75AA3">
        <w:t>Jeff Hopper</w:t>
      </w:r>
      <w:r w:rsidR="006B5F0E">
        <w:t>, Deacon Adam</w:t>
      </w:r>
      <w:r w:rsidR="00882A10">
        <w:t xml:space="preserve">, </w:t>
      </w:r>
      <w:r w:rsidR="00464EE6">
        <w:t xml:space="preserve">Marcia Brey, Matthew Goetz, Jim Raver </w:t>
      </w:r>
    </w:p>
    <w:p w:rsidR="004C7D0B" w:rsidRDefault="00E56716" w:rsidP="00DD4DA2">
      <w:pPr>
        <w:jc w:val="both"/>
        <w:rPr>
          <w:b/>
        </w:rPr>
      </w:pPr>
      <w:r w:rsidRPr="00E56716">
        <w:rPr>
          <w:b/>
        </w:rPr>
        <w:t>Not Present</w:t>
      </w:r>
      <w:r w:rsidR="00680446">
        <w:rPr>
          <w:b/>
        </w:rPr>
        <w:t>:</w:t>
      </w:r>
      <w:r w:rsidR="000D3B53">
        <w:rPr>
          <w:b/>
        </w:rPr>
        <w:t xml:space="preserve"> </w:t>
      </w:r>
      <w:r w:rsidR="00464EE6">
        <w:t>Steve Mattingly</w:t>
      </w:r>
      <w:r w:rsidR="00882A10">
        <w:t>, Brent Taylor</w:t>
      </w:r>
    </w:p>
    <w:p w:rsidR="00DD4DA2" w:rsidRDefault="00DD4DA2" w:rsidP="00DD4DA2">
      <w:pPr>
        <w:jc w:val="both"/>
      </w:pPr>
      <w:r w:rsidRPr="00A66273">
        <w:rPr>
          <w:b/>
        </w:rPr>
        <w:t>Opening Prayer</w:t>
      </w:r>
      <w:r w:rsidRPr="00A66273">
        <w:t>:</w:t>
      </w:r>
      <w:r>
        <w:t xml:space="preserve"> </w:t>
      </w:r>
      <w:r w:rsidR="007B1F3B">
        <w:t xml:space="preserve"> </w:t>
      </w:r>
      <w:r w:rsidR="000D3B53">
        <w:t>Fr. John</w:t>
      </w:r>
    </w:p>
    <w:p w:rsidR="002025B1" w:rsidRPr="009B6279" w:rsidRDefault="002F609F" w:rsidP="009B6279">
      <w:pPr>
        <w:jc w:val="both"/>
        <w:rPr>
          <w:u w:val="single"/>
        </w:rPr>
      </w:pPr>
      <w:r>
        <w:rPr>
          <w:b/>
          <w:u w:val="single"/>
        </w:rPr>
        <w:t>Agenda:</w:t>
      </w:r>
    </w:p>
    <w:p w:rsidR="00A97D28" w:rsidRDefault="00A97D28" w:rsidP="0003001F">
      <w:pPr>
        <w:pStyle w:val="ListParagraph"/>
        <w:numPr>
          <w:ilvl w:val="0"/>
          <w:numId w:val="1"/>
        </w:numPr>
        <w:spacing w:after="0"/>
        <w:contextualSpacing w:val="0"/>
      </w:pPr>
      <w:r>
        <w:t>Election of Vice Chair</w:t>
      </w:r>
    </w:p>
    <w:p w:rsidR="007161F2" w:rsidRDefault="005E6BB7" w:rsidP="0003001F">
      <w:pPr>
        <w:pStyle w:val="ListParagraph"/>
        <w:numPr>
          <w:ilvl w:val="0"/>
          <w:numId w:val="1"/>
        </w:numPr>
        <w:spacing w:after="0"/>
        <w:contextualSpacing w:val="0"/>
      </w:pPr>
      <w:r>
        <w:t>Sound System Update</w:t>
      </w:r>
    </w:p>
    <w:p w:rsidR="007161F2" w:rsidRDefault="007161F2" w:rsidP="0003001F">
      <w:pPr>
        <w:pStyle w:val="ListParagraph"/>
        <w:numPr>
          <w:ilvl w:val="0"/>
          <w:numId w:val="1"/>
        </w:numPr>
        <w:spacing w:after="0"/>
        <w:contextualSpacing w:val="0"/>
      </w:pPr>
      <w:r>
        <w:t>Year of the Church – Project updates</w:t>
      </w:r>
    </w:p>
    <w:p w:rsidR="003103B3" w:rsidRDefault="003103B3" w:rsidP="003103B3">
      <w:pPr>
        <w:pStyle w:val="ListParagraph"/>
        <w:numPr>
          <w:ilvl w:val="0"/>
          <w:numId w:val="1"/>
        </w:numPr>
        <w:spacing w:after="0"/>
        <w:contextualSpacing w:val="0"/>
      </w:pPr>
      <w:r w:rsidRPr="003103B3">
        <w:t>Update on 3rd Party Facilitator to create customer needs map</w:t>
      </w:r>
      <w:r w:rsidR="005E6BB7">
        <w:t xml:space="preserve"> </w:t>
      </w:r>
    </w:p>
    <w:p w:rsidR="000174AE" w:rsidRDefault="000174AE" w:rsidP="003103B3">
      <w:pPr>
        <w:pStyle w:val="ListParagraph"/>
        <w:numPr>
          <w:ilvl w:val="0"/>
          <w:numId w:val="1"/>
        </w:numPr>
        <w:spacing w:after="0"/>
        <w:contextualSpacing w:val="0"/>
      </w:pPr>
      <w:r>
        <w:t>Electronic Sign Policy</w:t>
      </w:r>
    </w:p>
    <w:p w:rsidR="000174AE" w:rsidRDefault="000174AE" w:rsidP="003103B3">
      <w:pPr>
        <w:pStyle w:val="ListParagraph"/>
        <w:numPr>
          <w:ilvl w:val="0"/>
          <w:numId w:val="1"/>
        </w:numPr>
        <w:spacing w:after="0"/>
        <w:contextualSpacing w:val="0"/>
      </w:pPr>
      <w:r>
        <w:t xml:space="preserve">Childcare Renovation &amp; Proposal to use St. Gabriel Houses </w:t>
      </w:r>
    </w:p>
    <w:p w:rsidR="00614125" w:rsidRDefault="00B97BE3" w:rsidP="003103B3">
      <w:pPr>
        <w:pStyle w:val="ListParagraph"/>
        <w:numPr>
          <w:ilvl w:val="0"/>
          <w:numId w:val="1"/>
        </w:numPr>
        <w:spacing w:after="0"/>
        <w:contextualSpacing w:val="0"/>
      </w:pPr>
      <w:r>
        <w:t>Curb Appeal Project</w:t>
      </w:r>
    </w:p>
    <w:p w:rsidR="007161F2" w:rsidRDefault="007161F2" w:rsidP="003103B3">
      <w:pPr>
        <w:pStyle w:val="ListParagraph"/>
        <w:numPr>
          <w:ilvl w:val="0"/>
          <w:numId w:val="1"/>
        </w:numPr>
        <w:spacing w:after="0"/>
        <w:contextualSpacing w:val="0"/>
      </w:pPr>
      <w:r>
        <w:t>Next Meeting Date</w:t>
      </w:r>
    </w:p>
    <w:p w:rsidR="00B27AEB" w:rsidRDefault="00B27AEB" w:rsidP="003103B3">
      <w:pPr>
        <w:pStyle w:val="ListParagraph"/>
        <w:numPr>
          <w:ilvl w:val="0"/>
          <w:numId w:val="1"/>
        </w:numPr>
        <w:spacing w:after="0"/>
        <w:contextualSpacing w:val="0"/>
      </w:pPr>
      <w:r>
        <w:t>New Items</w:t>
      </w:r>
    </w:p>
    <w:p w:rsidR="00705351" w:rsidRDefault="00705351" w:rsidP="00705351">
      <w:pPr>
        <w:pStyle w:val="ListParagraph"/>
        <w:spacing w:after="0"/>
        <w:contextualSpacing w:val="0"/>
      </w:pPr>
    </w:p>
    <w:p w:rsidR="008150B3" w:rsidRDefault="008150B3" w:rsidP="008150B3">
      <w:pPr>
        <w:jc w:val="both"/>
      </w:pPr>
      <w:r w:rsidRPr="008150B3">
        <w:rPr>
          <w:b/>
          <w:u w:val="single"/>
        </w:rPr>
        <w:t xml:space="preserve">Next </w:t>
      </w:r>
      <w:r w:rsidR="007B1F3B">
        <w:rPr>
          <w:b/>
          <w:u w:val="single"/>
        </w:rPr>
        <w:t>Admin Committee</w:t>
      </w:r>
      <w:r w:rsidRPr="008150B3">
        <w:rPr>
          <w:b/>
          <w:u w:val="single"/>
        </w:rPr>
        <w:t xml:space="preserve"> Meeting</w:t>
      </w:r>
      <w:r>
        <w:t xml:space="preserve"> – </w:t>
      </w:r>
      <w:r w:rsidR="001500EA">
        <w:t xml:space="preserve">6:00 – </w:t>
      </w:r>
      <w:r w:rsidR="006074CB">
        <w:t>8</w:t>
      </w:r>
      <w:r w:rsidR="001500EA">
        <w:t xml:space="preserve">:00pm </w:t>
      </w:r>
      <w:r w:rsidR="00464EE6">
        <w:t>Jan</w:t>
      </w:r>
      <w:r w:rsidR="006074CB">
        <w:t xml:space="preserve">. </w:t>
      </w:r>
      <w:r w:rsidR="00464EE6">
        <w:t>5</w:t>
      </w:r>
      <w:r w:rsidR="004C7B00">
        <w:t xml:space="preserve">, </w:t>
      </w:r>
      <w:r w:rsidR="00B25ABE">
        <w:t>201</w:t>
      </w:r>
      <w:r w:rsidR="00464EE6">
        <w:t>6</w:t>
      </w:r>
      <w:r w:rsidR="004C7B00">
        <w:t xml:space="preserve"> </w:t>
      </w:r>
      <w:r w:rsidR="00621DBC">
        <w:t>i</w:t>
      </w:r>
      <w:r w:rsidR="001107B9">
        <w:t xml:space="preserve">n </w:t>
      </w:r>
      <w:r w:rsidR="00621DBC">
        <w:t xml:space="preserve">the </w:t>
      </w:r>
      <w:r w:rsidR="006B5F0E">
        <w:t>Conference Room</w:t>
      </w:r>
      <w:r w:rsidR="006074CB">
        <w:t xml:space="preserve"> - Approved</w:t>
      </w:r>
    </w:p>
    <w:p w:rsidR="009017EA" w:rsidRPr="009017EA" w:rsidRDefault="009017EA" w:rsidP="008150B3">
      <w:pPr>
        <w:jc w:val="both"/>
        <w:rPr>
          <w:b/>
          <w:u w:val="single"/>
        </w:rPr>
      </w:pPr>
      <w:r w:rsidRPr="009017EA">
        <w:rPr>
          <w:b/>
          <w:u w:val="single"/>
        </w:rPr>
        <w:t>MEETING MINUTES:</w:t>
      </w:r>
    </w:p>
    <w:p w:rsidR="00D257A8" w:rsidRDefault="000174AE" w:rsidP="00D75AA3">
      <w:pPr>
        <w:spacing w:after="0"/>
        <w:rPr>
          <w:b/>
          <w:u w:val="single"/>
        </w:rPr>
      </w:pPr>
      <w:r>
        <w:rPr>
          <w:b/>
          <w:u w:val="single"/>
        </w:rPr>
        <w:t>Election of Vice Chair</w:t>
      </w:r>
      <w:r w:rsidR="00D257A8">
        <w:rPr>
          <w:b/>
          <w:u w:val="single"/>
        </w:rPr>
        <w:t>:</w:t>
      </w:r>
    </w:p>
    <w:p w:rsidR="00464EE6" w:rsidRDefault="00464EE6" w:rsidP="00464EE6">
      <w:pPr>
        <w:pStyle w:val="ListParagraph"/>
        <w:numPr>
          <w:ilvl w:val="0"/>
          <w:numId w:val="29"/>
        </w:numPr>
        <w:spacing w:after="0"/>
        <w:jc w:val="both"/>
      </w:pPr>
      <w:r>
        <w:t xml:space="preserve">5 parishioners have expressed interest </w:t>
      </w:r>
      <w:proofErr w:type="gramStart"/>
      <w:r>
        <w:t>who</w:t>
      </w:r>
      <w:proofErr w:type="gramEnd"/>
      <w:r>
        <w:t xml:space="preserve"> have sales and marketing expertise.  Will talk to these individuals about joining the Admin Committee  – </w:t>
      </w:r>
      <w:r>
        <w:rPr>
          <w:b/>
        </w:rPr>
        <w:t>Amanda</w:t>
      </w:r>
    </w:p>
    <w:p w:rsidR="00DD1E9F" w:rsidRPr="008D441C" w:rsidRDefault="00B02149" w:rsidP="00464EE6">
      <w:pPr>
        <w:pStyle w:val="ListParagraph"/>
        <w:numPr>
          <w:ilvl w:val="0"/>
          <w:numId w:val="18"/>
        </w:numPr>
        <w:spacing w:after="0"/>
        <w:jc w:val="both"/>
      </w:pPr>
      <w:r>
        <w:t>Election of Vice Chair tabled until next meeting</w:t>
      </w:r>
    </w:p>
    <w:p w:rsidR="00FD4EBC" w:rsidRDefault="00FD4EBC" w:rsidP="000174AE">
      <w:pPr>
        <w:spacing w:after="0"/>
        <w:rPr>
          <w:b/>
          <w:u w:val="single"/>
        </w:rPr>
      </w:pPr>
    </w:p>
    <w:p w:rsidR="000174AE" w:rsidRPr="0008269E" w:rsidRDefault="000174AE" w:rsidP="000174AE">
      <w:pPr>
        <w:spacing w:after="0"/>
        <w:rPr>
          <w:b/>
          <w:u w:val="single"/>
        </w:rPr>
      </w:pPr>
      <w:bookmarkStart w:id="0" w:name="_GoBack"/>
      <w:r>
        <w:rPr>
          <w:b/>
          <w:u w:val="single"/>
        </w:rPr>
        <w:t>Sound System Update</w:t>
      </w:r>
      <w:r w:rsidRPr="0008269E">
        <w:rPr>
          <w:b/>
          <w:u w:val="single"/>
        </w:rPr>
        <w:t>:</w:t>
      </w:r>
    </w:p>
    <w:p w:rsidR="000174AE" w:rsidRPr="006B5F0E" w:rsidRDefault="000174AE" w:rsidP="000174AE">
      <w:pPr>
        <w:pStyle w:val="ListParagraph"/>
        <w:numPr>
          <w:ilvl w:val="0"/>
          <w:numId w:val="16"/>
        </w:numPr>
        <w:spacing w:after="0"/>
        <w:jc w:val="both"/>
      </w:pPr>
      <w:r>
        <w:t xml:space="preserve">Charlie Strickland Report </w:t>
      </w:r>
      <w:r w:rsidRPr="000174AE">
        <w:t xml:space="preserve"> </w:t>
      </w:r>
    </w:p>
    <w:p w:rsidR="000174AE" w:rsidRDefault="00464EE6" w:rsidP="000174AE">
      <w:pPr>
        <w:pStyle w:val="ListParagraph"/>
        <w:numPr>
          <w:ilvl w:val="1"/>
          <w:numId w:val="16"/>
        </w:numPr>
        <w:spacing w:after="0"/>
        <w:jc w:val="both"/>
      </w:pPr>
      <w:r>
        <w:t xml:space="preserve">Charlie </w:t>
      </w:r>
      <w:r w:rsidR="00B02149">
        <w:t xml:space="preserve">Strickland </w:t>
      </w:r>
      <w:r>
        <w:t>recounted the history of the equipment installed and how used</w:t>
      </w:r>
    </w:p>
    <w:p w:rsidR="00464EE6" w:rsidRDefault="00B02149" w:rsidP="000174AE">
      <w:pPr>
        <w:pStyle w:val="ListParagraph"/>
        <w:numPr>
          <w:ilvl w:val="1"/>
          <w:numId w:val="16"/>
        </w:numPr>
        <w:spacing w:after="0"/>
        <w:jc w:val="both"/>
      </w:pPr>
      <w:r>
        <w:t>He</w:t>
      </w:r>
      <w:r w:rsidR="00464EE6">
        <w:t xml:space="preserve"> believes the equipment is relatively new and current technology</w:t>
      </w:r>
    </w:p>
    <w:p w:rsidR="005D7A8D" w:rsidRDefault="00B02149" w:rsidP="000174AE">
      <w:pPr>
        <w:pStyle w:val="ListParagraph"/>
        <w:numPr>
          <w:ilvl w:val="1"/>
          <w:numId w:val="16"/>
        </w:numPr>
        <w:spacing w:after="0"/>
        <w:jc w:val="both"/>
      </w:pPr>
      <w:r>
        <w:t>He</w:t>
      </w:r>
      <w:r w:rsidR="00464EE6">
        <w:t xml:space="preserve"> </w:t>
      </w:r>
      <w:r w:rsidR="005D7A8D">
        <w:t>noted that there is not always someone operating the sound board when he is not at a mass or other event</w:t>
      </w:r>
    </w:p>
    <w:p w:rsidR="00464EE6" w:rsidRDefault="00B02149" w:rsidP="000174AE">
      <w:pPr>
        <w:pStyle w:val="ListParagraph"/>
        <w:numPr>
          <w:ilvl w:val="1"/>
          <w:numId w:val="16"/>
        </w:numPr>
        <w:spacing w:after="0"/>
        <w:jc w:val="both"/>
      </w:pPr>
      <w:r>
        <w:t>He</w:t>
      </w:r>
      <w:r w:rsidR="005D7A8D">
        <w:t xml:space="preserve"> </w:t>
      </w:r>
      <w:r w:rsidR="00464EE6">
        <w:t xml:space="preserve">believes the problem may be an echoing effect created when </w:t>
      </w:r>
      <w:r w:rsidR="00B02F75">
        <w:t xml:space="preserve">no one is operating the sound board </w:t>
      </w:r>
      <w:r w:rsidR="005D7A8D">
        <w:t xml:space="preserve">because </w:t>
      </w:r>
      <w:r w:rsidR="00464EE6">
        <w:t xml:space="preserve">multiple microphones </w:t>
      </w:r>
      <w:r w:rsidR="00B02F75">
        <w:t xml:space="preserve">are </w:t>
      </w:r>
      <w:r w:rsidR="006B60EE">
        <w:t>active</w:t>
      </w:r>
      <w:r w:rsidR="00B02F75">
        <w:t xml:space="preserve"> at one time</w:t>
      </w:r>
      <w:r w:rsidR="000174AE">
        <w:t xml:space="preserve"> </w:t>
      </w:r>
    </w:p>
    <w:p w:rsidR="000174AE" w:rsidRDefault="00B02149" w:rsidP="000174AE">
      <w:pPr>
        <w:pStyle w:val="ListParagraph"/>
        <w:numPr>
          <w:ilvl w:val="1"/>
          <w:numId w:val="16"/>
        </w:numPr>
        <w:spacing w:after="0"/>
        <w:jc w:val="both"/>
      </w:pPr>
      <w:r>
        <w:t>He</w:t>
      </w:r>
      <w:r w:rsidR="00464EE6">
        <w:t xml:space="preserve"> recommended the purchase of a</w:t>
      </w:r>
      <w:r w:rsidR="006B60EE">
        <w:t>n automatic</w:t>
      </w:r>
      <w:r w:rsidR="00464EE6">
        <w:t xml:space="preserve"> mixer</w:t>
      </w:r>
      <w:r w:rsidR="00B02F75">
        <w:t xml:space="preserve"> </w:t>
      </w:r>
      <w:r w:rsidR="00A60BEA">
        <w:t xml:space="preserve">at a cost of approximately $1,700 </w:t>
      </w:r>
      <w:r w:rsidR="00B02F75">
        <w:t>to automatically open and close the unneeded microphones when no one is operating the sound board</w:t>
      </w:r>
    </w:p>
    <w:p w:rsidR="00A5175C" w:rsidRDefault="00B02149" w:rsidP="000174AE">
      <w:pPr>
        <w:pStyle w:val="ListParagraph"/>
        <w:numPr>
          <w:ilvl w:val="1"/>
          <w:numId w:val="16"/>
        </w:numPr>
        <w:spacing w:after="0"/>
        <w:jc w:val="both"/>
      </w:pPr>
      <w:r>
        <w:t>The</w:t>
      </w:r>
      <w:r w:rsidR="00A5175C">
        <w:t xml:space="preserve"> report raised the additional need for help to organize the sound setup for the church picnic and create a succession plan </w:t>
      </w:r>
    </w:p>
    <w:p w:rsidR="000174AE" w:rsidRPr="006B5F0E" w:rsidRDefault="00FD4EBC" w:rsidP="000174AE">
      <w:pPr>
        <w:pStyle w:val="ListParagraph"/>
        <w:numPr>
          <w:ilvl w:val="0"/>
          <w:numId w:val="16"/>
        </w:numPr>
        <w:spacing w:after="0"/>
        <w:jc w:val="both"/>
      </w:pPr>
      <w:r>
        <w:t xml:space="preserve">Vendor Reports -- </w:t>
      </w:r>
      <w:r w:rsidRPr="000174AE">
        <w:rPr>
          <w:b/>
        </w:rPr>
        <w:t>Jeff</w:t>
      </w:r>
      <w:r w:rsidR="000174AE" w:rsidRPr="000174AE">
        <w:t xml:space="preserve"> </w:t>
      </w:r>
    </w:p>
    <w:p w:rsidR="000174AE" w:rsidRDefault="00A5175C" w:rsidP="000174AE">
      <w:pPr>
        <w:pStyle w:val="ListParagraph"/>
        <w:numPr>
          <w:ilvl w:val="1"/>
          <w:numId w:val="16"/>
        </w:numPr>
        <w:spacing w:after="0"/>
        <w:jc w:val="both"/>
      </w:pPr>
      <w:r>
        <w:t>ISG reviewed the sound system and said the existing hardware is fine</w:t>
      </w:r>
    </w:p>
    <w:p w:rsidR="00A5175C" w:rsidRDefault="00A5175C" w:rsidP="000174AE">
      <w:pPr>
        <w:pStyle w:val="ListParagraph"/>
        <w:numPr>
          <w:ilvl w:val="1"/>
          <w:numId w:val="16"/>
        </w:numPr>
        <w:spacing w:after="0"/>
        <w:jc w:val="both"/>
      </w:pPr>
      <w:r>
        <w:lastRenderedPageBreak/>
        <w:t>ISG would like to inspect the sound board to determine if the programming needs to be tweaked</w:t>
      </w:r>
    </w:p>
    <w:p w:rsidR="00A5175C" w:rsidRDefault="00A5175C" w:rsidP="000174AE">
      <w:pPr>
        <w:pStyle w:val="ListParagraph"/>
        <w:numPr>
          <w:ilvl w:val="1"/>
          <w:numId w:val="16"/>
        </w:numPr>
        <w:spacing w:after="0"/>
        <w:jc w:val="both"/>
      </w:pPr>
      <w:r>
        <w:t>Prior vendor – Technical Service Corp. – has not been contacted at this point</w:t>
      </w:r>
    </w:p>
    <w:p w:rsidR="001F0318" w:rsidRPr="001F0318" w:rsidRDefault="00A5175C" w:rsidP="001F0318">
      <w:pPr>
        <w:spacing w:after="0"/>
        <w:rPr>
          <w:b/>
          <w:u w:val="single"/>
        </w:rPr>
      </w:pPr>
      <w:r>
        <w:t>Recommendation</w:t>
      </w:r>
      <w:r w:rsidR="001F0318">
        <w:t>:</w:t>
      </w:r>
      <w:r w:rsidR="001F0318" w:rsidRPr="001F0318">
        <w:rPr>
          <w:b/>
          <w:u w:val="single"/>
        </w:rPr>
        <w:t xml:space="preserve"> </w:t>
      </w:r>
      <w:r w:rsidR="001F0318" w:rsidRPr="000174AE">
        <w:t xml:space="preserve"> </w:t>
      </w:r>
    </w:p>
    <w:p w:rsidR="001F0318" w:rsidRDefault="001F0318" w:rsidP="001F0318">
      <w:pPr>
        <w:pStyle w:val="ListParagraph"/>
        <w:numPr>
          <w:ilvl w:val="1"/>
          <w:numId w:val="16"/>
        </w:numPr>
        <w:spacing w:after="0"/>
        <w:jc w:val="both"/>
      </w:pPr>
      <w:r>
        <w:t>Consensus is for Jeff to contact ISG and Technical Service Corp.  If either agrees with Char</w:t>
      </w:r>
      <w:r w:rsidR="00B721B3">
        <w:t>l</w:t>
      </w:r>
      <w:r>
        <w:t>ie</w:t>
      </w:r>
      <w:r w:rsidR="00B02149">
        <w:t xml:space="preserve"> Strickland</w:t>
      </w:r>
      <w:r>
        <w:t>’s report that a</w:t>
      </w:r>
      <w:r w:rsidR="006B60EE">
        <w:t>n automatic</w:t>
      </w:r>
      <w:r>
        <w:t xml:space="preserve"> mixer will </w:t>
      </w:r>
      <w:r w:rsidR="00B721B3">
        <w:t xml:space="preserve">likely </w:t>
      </w:r>
      <w:r>
        <w:t>solve the sound issues, then Fr. John should proceed wit</w:t>
      </w:r>
      <w:r w:rsidR="006B60EE">
        <w:t>h purchasing an automatic</w:t>
      </w:r>
      <w:r w:rsidR="00A60BEA">
        <w:t xml:space="preserve"> mixer</w:t>
      </w:r>
      <w:r w:rsidR="006B60EE">
        <w:t xml:space="preserve"> at a cost of approximately $1,700</w:t>
      </w:r>
      <w:r w:rsidR="00A60BEA">
        <w:t xml:space="preserve">, which </w:t>
      </w:r>
      <w:r>
        <w:t xml:space="preserve">Charlie </w:t>
      </w:r>
      <w:r w:rsidR="00A60BEA">
        <w:t>offered to install</w:t>
      </w:r>
    </w:p>
    <w:p w:rsidR="005D7A8D" w:rsidRDefault="005D7A8D" w:rsidP="001F0318">
      <w:pPr>
        <w:pStyle w:val="ListParagraph"/>
        <w:numPr>
          <w:ilvl w:val="1"/>
          <w:numId w:val="16"/>
        </w:numPr>
        <w:spacing w:after="0"/>
        <w:jc w:val="both"/>
      </w:pPr>
      <w:r>
        <w:t>Amanda and Marcia will work with the Picnic Committee on a succession plan</w:t>
      </w:r>
    </w:p>
    <w:p w:rsidR="005D7A8D" w:rsidRDefault="005D7A8D" w:rsidP="001F0318">
      <w:pPr>
        <w:pStyle w:val="ListParagraph"/>
        <w:numPr>
          <w:ilvl w:val="1"/>
          <w:numId w:val="16"/>
        </w:numPr>
        <w:spacing w:after="0"/>
        <w:jc w:val="both"/>
      </w:pPr>
      <w:r>
        <w:t>Jeff will work on a diagram of the sound/speaker setup used at last year’s picnic</w:t>
      </w:r>
    </w:p>
    <w:p w:rsidR="000174AE" w:rsidRPr="00343D9A" w:rsidRDefault="005D7A8D" w:rsidP="005D7A8D">
      <w:pPr>
        <w:pStyle w:val="ListParagraph"/>
        <w:numPr>
          <w:ilvl w:val="1"/>
          <w:numId w:val="16"/>
        </w:numPr>
        <w:spacing w:after="0"/>
        <w:jc w:val="both"/>
      </w:pPr>
      <w:r>
        <w:t>Will coordinate with the Music Ministry to identify potential sound board operators who could be mentored and trained by Charlie</w:t>
      </w:r>
      <w:r w:rsidR="00B02149">
        <w:t xml:space="preserve"> Strickland</w:t>
      </w:r>
    </w:p>
    <w:bookmarkEnd w:id="0"/>
    <w:p w:rsidR="00D75AA3" w:rsidRPr="00D81EE0" w:rsidRDefault="00D75AA3" w:rsidP="00D75AA3">
      <w:pPr>
        <w:spacing w:after="0"/>
        <w:ind w:left="360"/>
        <w:jc w:val="both"/>
      </w:pPr>
    </w:p>
    <w:p w:rsidR="00D75AA3" w:rsidRDefault="00D75AA3" w:rsidP="00D75AA3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Year of the Church – Update on Projects - Jeff</w:t>
      </w:r>
    </w:p>
    <w:p w:rsidR="00CD4C0E" w:rsidRPr="00343D9A" w:rsidRDefault="00CD4C0E" w:rsidP="00CD4C0E">
      <w:pPr>
        <w:pStyle w:val="ListParagraph"/>
        <w:numPr>
          <w:ilvl w:val="0"/>
          <w:numId w:val="16"/>
        </w:numPr>
        <w:spacing w:after="0"/>
        <w:jc w:val="both"/>
      </w:pPr>
      <w:r>
        <w:t xml:space="preserve">Update Gantt Chart to include timing for all projects – </w:t>
      </w:r>
      <w:r w:rsidRPr="00A102DB">
        <w:rPr>
          <w:b/>
        </w:rPr>
        <w:t>Amanda</w:t>
      </w:r>
    </w:p>
    <w:p w:rsidR="00CD4C0E" w:rsidRDefault="00CD4C0E" w:rsidP="00CD4C0E">
      <w:pPr>
        <w:pStyle w:val="ListParagraph"/>
        <w:numPr>
          <w:ilvl w:val="1"/>
          <w:numId w:val="16"/>
        </w:numPr>
        <w:spacing w:after="0"/>
        <w:jc w:val="both"/>
      </w:pPr>
      <w:r>
        <w:t xml:space="preserve">Keyless Entry – </w:t>
      </w:r>
      <w:r w:rsidR="006B60EE">
        <w:t xml:space="preserve">all </w:t>
      </w:r>
      <w:r>
        <w:t xml:space="preserve">14 doors </w:t>
      </w:r>
      <w:r w:rsidR="006B60EE">
        <w:t xml:space="preserve">are </w:t>
      </w:r>
      <w:r>
        <w:t>complete</w:t>
      </w:r>
    </w:p>
    <w:p w:rsidR="00CD4C0E" w:rsidRDefault="00CD4C0E" w:rsidP="00CD4C0E">
      <w:pPr>
        <w:pStyle w:val="ListParagraph"/>
        <w:numPr>
          <w:ilvl w:val="1"/>
          <w:numId w:val="16"/>
        </w:numPr>
        <w:spacing w:after="0"/>
        <w:jc w:val="both"/>
      </w:pPr>
      <w:r>
        <w:t>Storage Building – on hold</w:t>
      </w:r>
    </w:p>
    <w:p w:rsidR="00432042" w:rsidRDefault="00CD4C0E" w:rsidP="00CD4C0E">
      <w:pPr>
        <w:pStyle w:val="ListParagraph"/>
        <w:numPr>
          <w:ilvl w:val="1"/>
          <w:numId w:val="16"/>
        </w:numPr>
        <w:spacing w:after="0"/>
        <w:jc w:val="both"/>
      </w:pPr>
      <w:r>
        <w:t>Year of the Church –</w:t>
      </w:r>
      <w:r w:rsidR="00432042">
        <w:t>pads on altar furniture completed</w:t>
      </w:r>
    </w:p>
    <w:p w:rsidR="00CD4C0E" w:rsidRDefault="00432042" w:rsidP="00CD4C0E">
      <w:pPr>
        <w:pStyle w:val="ListParagraph"/>
        <w:numPr>
          <w:ilvl w:val="1"/>
          <w:numId w:val="16"/>
        </w:numPr>
        <w:spacing w:after="0"/>
        <w:jc w:val="both"/>
      </w:pPr>
      <w:r>
        <w:t>Projects remaining: 1) acoustic ceiling tiles; 2) relocating the corpus to one of the large walls in the gathering space; and 3) church lighting - all expected to be completed by the end of the year</w:t>
      </w:r>
      <w:r w:rsidR="00CD4C0E">
        <w:t xml:space="preserve">  </w:t>
      </w:r>
    </w:p>
    <w:p w:rsidR="00CD4C0E" w:rsidRDefault="00CD4C0E" w:rsidP="00CD4C0E">
      <w:pPr>
        <w:pStyle w:val="ListParagraph"/>
        <w:numPr>
          <w:ilvl w:val="1"/>
          <w:numId w:val="16"/>
        </w:numPr>
        <w:spacing w:after="0"/>
        <w:jc w:val="both"/>
      </w:pPr>
      <w:r>
        <w:t>Jeff will plan and update moving forward</w:t>
      </w:r>
    </w:p>
    <w:p w:rsidR="00D75AA3" w:rsidRPr="00A57E1E" w:rsidRDefault="00CD4C0E" w:rsidP="00CD4C0E">
      <w:pPr>
        <w:pStyle w:val="ListParagraph"/>
        <w:numPr>
          <w:ilvl w:val="0"/>
          <w:numId w:val="19"/>
        </w:numPr>
        <w:spacing w:after="0"/>
        <w:jc w:val="both"/>
      </w:pPr>
      <w:r>
        <w:t xml:space="preserve">Admin Committee will </w:t>
      </w:r>
      <w:r w:rsidR="006B60EE">
        <w:t xml:space="preserve">continue to </w:t>
      </w:r>
      <w:r>
        <w:t xml:space="preserve">help prioritize </w:t>
      </w:r>
      <w:r w:rsidR="006B60EE">
        <w:t xml:space="preserve">new pending </w:t>
      </w:r>
      <w:r>
        <w:t xml:space="preserve"> projects at next meeting</w:t>
      </w:r>
    </w:p>
    <w:p w:rsidR="00D75AA3" w:rsidRPr="00A57E1E" w:rsidRDefault="00D75AA3" w:rsidP="00D75AA3">
      <w:pPr>
        <w:pStyle w:val="ListParagraph"/>
        <w:numPr>
          <w:ilvl w:val="0"/>
          <w:numId w:val="19"/>
        </w:numPr>
        <w:spacing w:after="0"/>
        <w:jc w:val="both"/>
      </w:pPr>
      <w:r>
        <w:t xml:space="preserve">Need to develop a communication/marketing plan to communicate to the Parish.  Need to define who to communicate, when and how. -  </w:t>
      </w:r>
      <w:r w:rsidRPr="00130B8E">
        <w:rPr>
          <w:b/>
        </w:rPr>
        <w:t xml:space="preserve">Amanda </w:t>
      </w:r>
      <w:r>
        <w:t xml:space="preserve">to lead with </w:t>
      </w:r>
      <w:r w:rsidRPr="00A102DB">
        <w:rPr>
          <w:b/>
        </w:rPr>
        <w:t>Matthew and Marcia</w:t>
      </w:r>
    </w:p>
    <w:p w:rsidR="00A57E1E" w:rsidRPr="0066524D" w:rsidRDefault="00A57E1E" w:rsidP="0066524D">
      <w:pPr>
        <w:pStyle w:val="ListParagraph"/>
        <w:numPr>
          <w:ilvl w:val="1"/>
          <w:numId w:val="27"/>
        </w:numPr>
        <w:spacing w:after="0"/>
        <w:jc w:val="both"/>
      </w:pPr>
      <w:r w:rsidRPr="0066524D">
        <w:t>Plan to communicate</w:t>
      </w:r>
      <w:r w:rsidR="0066524D" w:rsidRPr="0066524D">
        <w:t xml:space="preserve"> to the Parish in July. Will develop a communication plan</w:t>
      </w:r>
      <w:r w:rsidR="00CD4C0E">
        <w:t xml:space="preserve"> and update at next meeting</w:t>
      </w:r>
      <w:r w:rsidR="0066524D" w:rsidRPr="0066524D">
        <w:t>.</w:t>
      </w:r>
    </w:p>
    <w:p w:rsidR="00D75AA3" w:rsidRPr="00D81EE0" w:rsidRDefault="00D75AA3" w:rsidP="00D75AA3">
      <w:pPr>
        <w:spacing w:after="0"/>
        <w:ind w:left="360"/>
        <w:jc w:val="both"/>
      </w:pPr>
    </w:p>
    <w:p w:rsidR="00D75AA3" w:rsidRDefault="00D75AA3" w:rsidP="00D75AA3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Update on 3</w:t>
      </w:r>
      <w:r w:rsidRPr="00D81EE0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Party Facilitator to create customer needs map</w:t>
      </w:r>
    </w:p>
    <w:p w:rsidR="00D75AA3" w:rsidRPr="0066524D" w:rsidRDefault="00D75AA3" w:rsidP="00D75AA3">
      <w:pPr>
        <w:pStyle w:val="ListParagraph"/>
        <w:numPr>
          <w:ilvl w:val="0"/>
          <w:numId w:val="20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Update status </w:t>
      </w:r>
      <w:r w:rsidR="0066524D">
        <w:rPr>
          <w:rFonts w:ascii="Calibri" w:hAnsi="Calibri"/>
          <w:color w:val="000000" w:themeColor="text1"/>
        </w:rPr>
        <w:t>–</w:t>
      </w:r>
      <w:r>
        <w:rPr>
          <w:rFonts w:ascii="Calibri" w:hAnsi="Calibri"/>
          <w:color w:val="000000" w:themeColor="text1"/>
        </w:rPr>
        <w:t xml:space="preserve"> </w:t>
      </w:r>
      <w:r w:rsidRPr="00A102DB">
        <w:rPr>
          <w:rFonts w:ascii="Calibri" w:hAnsi="Calibri"/>
          <w:b/>
          <w:color w:val="000000" w:themeColor="text1"/>
        </w:rPr>
        <w:t>Amanda</w:t>
      </w:r>
    </w:p>
    <w:p w:rsidR="00432042" w:rsidRDefault="0062292D" w:rsidP="0066524D">
      <w:pPr>
        <w:pStyle w:val="ListParagraph"/>
        <w:numPr>
          <w:ilvl w:val="1"/>
          <w:numId w:val="20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Quantitative Analysis is </w:t>
      </w:r>
      <w:r w:rsidR="00432042">
        <w:rPr>
          <w:rFonts w:ascii="Calibri" w:hAnsi="Calibri"/>
          <w:color w:val="000000" w:themeColor="text1"/>
        </w:rPr>
        <w:t xml:space="preserve">completed and will be presented to a group of Parish stakeholders in December. </w:t>
      </w:r>
    </w:p>
    <w:p w:rsidR="0066524D" w:rsidRPr="00432042" w:rsidRDefault="00432042" w:rsidP="00432042">
      <w:pPr>
        <w:pStyle w:val="ListParagraph"/>
        <w:numPr>
          <w:ilvl w:val="1"/>
          <w:numId w:val="20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Research</w:t>
      </w:r>
      <w:r w:rsidR="0066524D">
        <w:rPr>
          <w:rFonts w:ascii="Calibri" w:hAnsi="Calibri"/>
          <w:color w:val="000000" w:themeColor="text1"/>
        </w:rPr>
        <w:t xml:space="preserve"> if </w:t>
      </w:r>
      <w:r>
        <w:rPr>
          <w:rFonts w:ascii="Calibri" w:hAnsi="Calibri"/>
          <w:color w:val="000000" w:themeColor="text1"/>
        </w:rPr>
        <w:t>Augustine R</w:t>
      </w:r>
      <w:r w:rsidR="0066524D">
        <w:rPr>
          <w:rFonts w:ascii="Calibri" w:hAnsi="Calibri"/>
          <w:color w:val="000000" w:themeColor="text1"/>
        </w:rPr>
        <w:t xml:space="preserve">oad could be converted to </w:t>
      </w:r>
      <w:r>
        <w:rPr>
          <w:rFonts w:ascii="Calibri" w:hAnsi="Calibri"/>
          <w:color w:val="000000" w:themeColor="text1"/>
        </w:rPr>
        <w:t xml:space="preserve">useable </w:t>
      </w:r>
      <w:r w:rsidR="0066524D">
        <w:rPr>
          <w:rFonts w:ascii="Calibri" w:hAnsi="Calibri"/>
          <w:color w:val="000000" w:themeColor="text1"/>
        </w:rPr>
        <w:t xml:space="preserve">property </w:t>
      </w:r>
      <w:r>
        <w:rPr>
          <w:rFonts w:ascii="Calibri" w:hAnsi="Calibri"/>
          <w:color w:val="000000" w:themeColor="text1"/>
        </w:rPr>
        <w:t>if all adjoining properties acquired by</w:t>
      </w:r>
      <w:r w:rsidR="0066524D">
        <w:rPr>
          <w:rFonts w:ascii="Calibri" w:hAnsi="Calibri"/>
          <w:color w:val="000000" w:themeColor="text1"/>
        </w:rPr>
        <w:t xml:space="preserve"> St. Gabriel  </w:t>
      </w:r>
      <w:r w:rsidR="003C5210">
        <w:rPr>
          <w:rFonts w:ascii="Calibri" w:hAnsi="Calibri"/>
          <w:color w:val="000000" w:themeColor="text1"/>
        </w:rPr>
        <w:t>–</w:t>
      </w:r>
      <w:r w:rsidR="0066524D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  <w:b/>
          <w:color w:val="000000" w:themeColor="text1"/>
        </w:rPr>
        <w:t>Shawn</w:t>
      </w:r>
    </w:p>
    <w:p w:rsidR="00FD4EBC" w:rsidRDefault="00FD4EBC" w:rsidP="00FD4EBC">
      <w:pPr>
        <w:spacing w:after="0"/>
        <w:rPr>
          <w:b/>
          <w:u w:val="single"/>
        </w:rPr>
      </w:pPr>
    </w:p>
    <w:p w:rsidR="00FD4EBC" w:rsidRPr="0008269E" w:rsidRDefault="00FD4EBC" w:rsidP="00FD4EBC">
      <w:pPr>
        <w:spacing w:after="0"/>
        <w:rPr>
          <w:b/>
          <w:u w:val="single"/>
        </w:rPr>
      </w:pPr>
      <w:r>
        <w:rPr>
          <w:b/>
          <w:u w:val="single"/>
        </w:rPr>
        <w:t>Electronic Sign Policy</w:t>
      </w:r>
      <w:r w:rsidRPr="0008269E">
        <w:rPr>
          <w:b/>
          <w:u w:val="single"/>
        </w:rPr>
        <w:t>:</w:t>
      </w:r>
    </w:p>
    <w:p w:rsidR="00FD4EBC" w:rsidRPr="00343D9A" w:rsidRDefault="00655C0C" w:rsidP="00655C0C">
      <w:pPr>
        <w:pStyle w:val="ListParagraph"/>
        <w:numPr>
          <w:ilvl w:val="0"/>
          <w:numId w:val="16"/>
        </w:numPr>
        <w:spacing w:after="0"/>
        <w:jc w:val="both"/>
      </w:pPr>
      <w:r>
        <w:t>There is an existing policy in place.  The Technology Committee drafted the existing policy and is working on revisions</w:t>
      </w:r>
    </w:p>
    <w:p w:rsidR="00FD4EBC" w:rsidRPr="00655C0C" w:rsidRDefault="00655C0C" w:rsidP="00655C0C">
      <w:pPr>
        <w:pStyle w:val="ListParagraph"/>
        <w:numPr>
          <w:ilvl w:val="0"/>
          <w:numId w:val="16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Technology Committee will revisit and update the policy with a focus on communication aspects</w:t>
      </w:r>
      <w:r w:rsidR="00FD4EBC">
        <w:rPr>
          <w:rFonts w:ascii="Calibri" w:hAnsi="Calibri"/>
          <w:color w:val="000000" w:themeColor="text1"/>
        </w:rPr>
        <w:t xml:space="preserve"> – </w:t>
      </w:r>
      <w:r>
        <w:rPr>
          <w:rFonts w:ascii="Calibri" w:hAnsi="Calibri"/>
          <w:b/>
          <w:color w:val="000000" w:themeColor="text1"/>
        </w:rPr>
        <w:t>M</w:t>
      </w:r>
      <w:r w:rsidR="00FD4EBC" w:rsidRPr="00465876">
        <w:rPr>
          <w:rFonts w:ascii="Calibri" w:hAnsi="Calibri"/>
          <w:b/>
          <w:color w:val="000000" w:themeColor="text1"/>
        </w:rPr>
        <w:t>a</w:t>
      </w:r>
      <w:r>
        <w:rPr>
          <w:rFonts w:ascii="Calibri" w:hAnsi="Calibri"/>
          <w:b/>
          <w:color w:val="000000" w:themeColor="text1"/>
        </w:rPr>
        <w:t>tthew</w:t>
      </w:r>
    </w:p>
    <w:p w:rsidR="00FD4EBC" w:rsidRDefault="00FD4EBC" w:rsidP="00FD4EBC">
      <w:pPr>
        <w:spacing w:after="0"/>
        <w:rPr>
          <w:b/>
          <w:u w:val="single"/>
        </w:rPr>
      </w:pPr>
    </w:p>
    <w:p w:rsidR="00FD4EBC" w:rsidRPr="0008269E" w:rsidRDefault="00FD4EBC" w:rsidP="00FD4EBC">
      <w:pPr>
        <w:spacing w:after="0"/>
        <w:rPr>
          <w:b/>
          <w:u w:val="single"/>
        </w:rPr>
      </w:pPr>
      <w:r>
        <w:rPr>
          <w:b/>
          <w:u w:val="single"/>
        </w:rPr>
        <w:t xml:space="preserve">Childcare Renovation &amp; </w:t>
      </w:r>
      <w:r w:rsidRPr="0008269E">
        <w:rPr>
          <w:b/>
          <w:u w:val="single"/>
        </w:rPr>
        <w:t>Proposal to use St. Gabriel houses:</w:t>
      </w:r>
    </w:p>
    <w:p w:rsidR="00FD4EBC" w:rsidRPr="006B5F0E" w:rsidRDefault="00FD4EBC" w:rsidP="00FD4EBC">
      <w:pPr>
        <w:pStyle w:val="ListParagraph"/>
        <w:numPr>
          <w:ilvl w:val="0"/>
          <w:numId w:val="16"/>
        </w:numPr>
        <w:spacing w:after="0"/>
        <w:jc w:val="both"/>
      </w:pPr>
      <w:r>
        <w:t xml:space="preserve">Childcare Renovation Update – </w:t>
      </w:r>
      <w:r w:rsidRPr="00A102DB">
        <w:rPr>
          <w:b/>
        </w:rPr>
        <w:t>Amanda</w:t>
      </w:r>
    </w:p>
    <w:p w:rsidR="00FD4EBC" w:rsidRPr="00343D9A" w:rsidRDefault="00FD4EBC" w:rsidP="00655C0C">
      <w:pPr>
        <w:pStyle w:val="ListParagraph"/>
        <w:numPr>
          <w:ilvl w:val="1"/>
          <w:numId w:val="16"/>
        </w:numPr>
        <w:spacing w:after="0"/>
        <w:jc w:val="both"/>
      </w:pPr>
      <w:r>
        <w:t>Construction complete</w:t>
      </w:r>
      <w:r w:rsidR="00655C0C">
        <w:t>d</w:t>
      </w:r>
      <w:r>
        <w:t xml:space="preserve">  </w:t>
      </w:r>
    </w:p>
    <w:p w:rsidR="00655C0C" w:rsidRDefault="00655C0C" w:rsidP="00FD4EBC">
      <w:pPr>
        <w:pStyle w:val="ListParagraph"/>
        <w:numPr>
          <w:ilvl w:val="0"/>
          <w:numId w:val="16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Physical review of the Pre-K House was conducted with a consensus that the house should be used as meeting space, particularly for the various</w:t>
      </w:r>
      <w:r w:rsidR="00B91F27">
        <w:rPr>
          <w:rFonts w:ascii="Calibri" w:hAnsi="Calibri"/>
          <w:color w:val="000000" w:themeColor="text1"/>
        </w:rPr>
        <w:t xml:space="preserve"> ministry groups within the parish</w:t>
      </w:r>
    </w:p>
    <w:p w:rsidR="00B91F27" w:rsidRDefault="00B91F27" w:rsidP="00B91F27">
      <w:pPr>
        <w:pStyle w:val="ListParagraph"/>
        <w:numPr>
          <w:ilvl w:val="0"/>
          <w:numId w:val="30"/>
        </w:numPr>
        <w:ind w:left="108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lastRenderedPageBreak/>
        <w:t xml:space="preserve">Will seek ideas/proposals from ministry groups for how rooms could be arranged and furnished to best suit their needs while remaining useful to other groups as well </w:t>
      </w:r>
    </w:p>
    <w:p w:rsidR="00FD4EBC" w:rsidRPr="001500EA" w:rsidRDefault="00FD4EBC" w:rsidP="00FD4EBC">
      <w:pPr>
        <w:pStyle w:val="ListParagraph"/>
        <w:numPr>
          <w:ilvl w:val="0"/>
          <w:numId w:val="16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Take a field trip to see the natural playgrounds the designers who are submitting bids have completed. – </w:t>
      </w:r>
      <w:r w:rsidRPr="00465876">
        <w:rPr>
          <w:rFonts w:ascii="Calibri" w:hAnsi="Calibri"/>
          <w:b/>
          <w:color w:val="000000" w:themeColor="text1"/>
        </w:rPr>
        <w:t>Amanda</w:t>
      </w:r>
    </w:p>
    <w:p w:rsidR="00FD4EBC" w:rsidRPr="001500EA" w:rsidRDefault="00FD4EBC" w:rsidP="00FD4EBC">
      <w:pPr>
        <w:pStyle w:val="ListParagraph"/>
        <w:numPr>
          <w:ilvl w:val="1"/>
          <w:numId w:val="16"/>
        </w:numPr>
        <w:spacing w:after="0"/>
        <w:jc w:val="both"/>
      </w:pPr>
      <w:r>
        <w:t xml:space="preserve">Will table this </w:t>
      </w:r>
      <w:r w:rsidRPr="00141C5A">
        <w:t>until we get the Childcare renovation package wrapped up</w:t>
      </w:r>
      <w:r>
        <w:t>.</w:t>
      </w:r>
    </w:p>
    <w:p w:rsidR="00FD4EBC" w:rsidRDefault="00FD4EBC" w:rsidP="00FD4EBC">
      <w:pPr>
        <w:spacing w:after="0"/>
        <w:jc w:val="both"/>
      </w:pPr>
    </w:p>
    <w:p w:rsidR="00D75AA3" w:rsidRDefault="00B97BE3" w:rsidP="00D75AA3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Curb Appeal Project</w:t>
      </w:r>
      <w:r w:rsidR="00D75AA3">
        <w:rPr>
          <w:b/>
          <w:u w:val="single"/>
        </w:rPr>
        <w:t>: TEAM</w:t>
      </w:r>
    </w:p>
    <w:p w:rsidR="00D75AA3" w:rsidRDefault="00464EE6" w:rsidP="00D75AA3">
      <w:pPr>
        <w:pStyle w:val="ListParagraph"/>
        <w:numPr>
          <w:ilvl w:val="0"/>
          <w:numId w:val="14"/>
        </w:numPr>
        <w:spacing w:after="0"/>
        <w:jc w:val="both"/>
      </w:pPr>
      <w:r>
        <w:t>Team will break into groups and meet following the meeting</w:t>
      </w:r>
      <w:r w:rsidR="00D75AA3">
        <w:t xml:space="preserve">: </w:t>
      </w:r>
    </w:p>
    <w:p w:rsidR="00D75AA3" w:rsidRDefault="00D75AA3" w:rsidP="00D75AA3">
      <w:pPr>
        <w:pStyle w:val="ListParagraph"/>
        <w:numPr>
          <w:ilvl w:val="1"/>
          <w:numId w:val="14"/>
        </w:numPr>
        <w:spacing w:after="0"/>
        <w:jc w:val="both"/>
      </w:pPr>
      <w:r>
        <w:t>Wayfinding</w:t>
      </w:r>
      <w:r w:rsidR="004B2FFC">
        <w:t xml:space="preserve"> (Fr. John, Shawn, Brian)</w:t>
      </w:r>
      <w:r>
        <w:t xml:space="preserve"> </w:t>
      </w:r>
    </w:p>
    <w:p w:rsidR="001508DA" w:rsidRDefault="00D75AA3" w:rsidP="001508DA">
      <w:pPr>
        <w:pStyle w:val="ListParagraph"/>
        <w:numPr>
          <w:ilvl w:val="1"/>
          <w:numId w:val="14"/>
        </w:numPr>
        <w:spacing w:after="0"/>
        <w:jc w:val="both"/>
      </w:pPr>
      <w:r>
        <w:t>Landscaping and Ground Maintenance</w:t>
      </w:r>
      <w:r w:rsidR="00705351">
        <w:t xml:space="preserve"> (Jeff, Mar</w:t>
      </w:r>
      <w:r w:rsidR="00464EE6">
        <w:t>cia</w:t>
      </w:r>
      <w:r w:rsidR="00705351">
        <w:t>)</w:t>
      </w:r>
    </w:p>
    <w:p w:rsidR="00D75AA3" w:rsidRPr="00464EE6" w:rsidRDefault="00D75AA3" w:rsidP="00D75AA3">
      <w:pPr>
        <w:pStyle w:val="ListParagraph"/>
        <w:numPr>
          <w:ilvl w:val="1"/>
          <w:numId w:val="14"/>
        </w:numPr>
        <w:spacing w:after="0"/>
        <w:jc w:val="both"/>
      </w:pPr>
      <w:r>
        <w:t>Lighting and Security</w:t>
      </w:r>
      <w:r w:rsidR="00464EE6">
        <w:t xml:space="preserve"> (Steve, Jeff</w:t>
      </w:r>
      <w:r w:rsidR="00705351">
        <w:t>)</w:t>
      </w:r>
      <w:r>
        <w:t xml:space="preserve">. </w:t>
      </w:r>
    </w:p>
    <w:p w:rsidR="00FD4EBC" w:rsidRDefault="00FD4EBC" w:rsidP="00D75AA3">
      <w:pPr>
        <w:spacing w:after="0"/>
        <w:jc w:val="both"/>
        <w:rPr>
          <w:b/>
          <w:u w:val="single"/>
        </w:rPr>
      </w:pPr>
    </w:p>
    <w:p w:rsidR="00D75AA3" w:rsidRDefault="00D75AA3" w:rsidP="00D75AA3">
      <w:pPr>
        <w:spacing w:after="0"/>
        <w:rPr>
          <w:b/>
          <w:u w:val="single"/>
        </w:rPr>
      </w:pPr>
      <w:r w:rsidRPr="00052ECA">
        <w:rPr>
          <w:b/>
          <w:u w:val="single"/>
        </w:rPr>
        <w:t xml:space="preserve">Next Meeting: </w:t>
      </w:r>
      <w:r>
        <w:rPr>
          <w:b/>
          <w:u w:val="single"/>
        </w:rPr>
        <w:t xml:space="preserve"> </w:t>
      </w:r>
      <w:r w:rsidRPr="00052ECA">
        <w:rPr>
          <w:b/>
          <w:u w:val="single"/>
        </w:rPr>
        <w:t xml:space="preserve"> </w:t>
      </w:r>
    </w:p>
    <w:p w:rsidR="00102B43" w:rsidRDefault="00FD4EBC" w:rsidP="006074CB">
      <w:pPr>
        <w:pStyle w:val="ListParagraph"/>
        <w:numPr>
          <w:ilvl w:val="0"/>
          <w:numId w:val="14"/>
        </w:numPr>
        <w:spacing w:after="0"/>
        <w:jc w:val="both"/>
      </w:pPr>
      <w:r>
        <w:t xml:space="preserve">January </w:t>
      </w:r>
      <w:r w:rsidR="00464EE6">
        <w:t>5</w:t>
      </w:r>
      <w:r w:rsidR="006074CB">
        <w:t>, 201</w:t>
      </w:r>
      <w:r w:rsidR="00464EE6">
        <w:t>6</w:t>
      </w:r>
      <w:r w:rsidR="006074CB">
        <w:t xml:space="preserve"> at 6-8pm – Approved</w:t>
      </w:r>
    </w:p>
    <w:p w:rsidR="006074CB" w:rsidRDefault="006074CB" w:rsidP="004B2FFC">
      <w:pPr>
        <w:pStyle w:val="ListParagraph"/>
        <w:spacing w:after="0"/>
        <w:ind w:left="360"/>
        <w:jc w:val="both"/>
      </w:pPr>
    </w:p>
    <w:p w:rsidR="00614125" w:rsidRPr="00614125" w:rsidRDefault="00614125" w:rsidP="00102B43">
      <w:pPr>
        <w:spacing w:after="0"/>
        <w:jc w:val="both"/>
        <w:rPr>
          <w:b/>
          <w:u w:val="single"/>
        </w:rPr>
      </w:pPr>
      <w:proofErr w:type="gramStart"/>
      <w:r w:rsidRPr="00614125">
        <w:rPr>
          <w:b/>
          <w:u w:val="single"/>
        </w:rPr>
        <w:t>New Items?</w:t>
      </w:r>
      <w:proofErr w:type="gramEnd"/>
    </w:p>
    <w:p w:rsidR="00614125" w:rsidRDefault="001508DA" w:rsidP="00A57E1E">
      <w:pPr>
        <w:pStyle w:val="ListParagraph"/>
        <w:numPr>
          <w:ilvl w:val="0"/>
          <w:numId w:val="26"/>
        </w:numPr>
        <w:spacing w:after="0"/>
        <w:jc w:val="both"/>
      </w:pPr>
      <w:r>
        <w:t>None</w:t>
      </w:r>
    </w:p>
    <w:p w:rsidR="00614125" w:rsidRDefault="00614125" w:rsidP="00102B43">
      <w:pPr>
        <w:spacing w:after="0"/>
        <w:jc w:val="both"/>
      </w:pPr>
    </w:p>
    <w:p w:rsidR="004C7738" w:rsidRPr="008C6CEB" w:rsidRDefault="004C7738" w:rsidP="004C7738">
      <w:pPr>
        <w:spacing w:after="0"/>
        <w:jc w:val="both"/>
      </w:pPr>
      <w:proofErr w:type="gramStart"/>
      <w:r>
        <w:t xml:space="preserve">Respectfully submitted by </w:t>
      </w:r>
      <w:r w:rsidR="00CD4C0E">
        <w:t>Shawn Fox</w:t>
      </w:r>
      <w:r>
        <w:t>, Chair.</w:t>
      </w:r>
      <w:proofErr w:type="gramEnd"/>
    </w:p>
    <w:sectPr w:rsidR="004C7738" w:rsidRPr="008C6CEB" w:rsidSect="00C5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D2370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70721A"/>
    <w:multiLevelType w:val="hybridMultilevel"/>
    <w:tmpl w:val="4A04D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385200"/>
    <w:multiLevelType w:val="hybridMultilevel"/>
    <w:tmpl w:val="8B50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203E9C"/>
    <w:multiLevelType w:val="hybridMultilevel"/>
    <w:tmpl w:val="3714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96C26"/>
    <w:multiLevelType w:val="hybridMultilevel"/>
    <w:tmpl w:val="98E4F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3A0E6E"/>
    <w:multiLevelType w:val="hybridMultilevel"/>
    <w:tmpl w:val="6C6CD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5E38F1"/>
    <w:multiLevelType w:val="hybridMultilevel"/>
    <w:tmpl w:val="853499F0"/>
    <w:lvl w:ilvl="0" w:tplc="4C7E0C3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E1545"/>
    <w:multiLevelType w:val="hybridMultilevel"/>
    <w:tmpl w:val="56124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6E3D74"/>
    <w:multiLevelType w:val="hybridMultilevel"/>
    <w:tmpl w:val="A9E8A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1F4E1C"/>
    <w:multiLevelType w:val="hybridMultilevel"/>
    <w:tmpl w:val="6054F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76C6F"/>
    <w:multiLevelType w:val="hybridMultilevel"/>
    <w:tmpl w:val="6F3E33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F4779C"/>
    <w:multiLevelType w:val="hybridMultilevel"/>
    <w:tmpl w:val="EED4E5EA"/>
    <w:lvl w:ilvl="0" w:tplc="9B5E014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04203"/>
    <w:multiLevelType w:val="hybridMultilevel"/>
    <w:tmpl w:val="7846B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1F17D5"/>
    <w:multiLevelType w:val="hybridMultilevel"/>
    <w:tmpl w:val="E092D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F52C24"/>
    <w:multiLevelType w:val="hybridMultilevel"/>
    <w:tmpl w:val="C95A2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D36FA9"/>
    <w:multiLevelType w:val="hybridMultilevel"/>
    <w:tmpl w:val="08004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C14412"/>
    <w:multiLevelType w:val="hybridMultilevel"/>
    <w:tmpl w:val="44FA9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885F3B"/>
    <w:multiLevelType w:val="hybridMultilevel"/>
    <w:tmpl w:val="4F2CB86C"/>
    <w:lvl w:ilvl="0" w:tplc="737A902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8245C"/>
    <w:multiLevelType w:val="hybridMultilevel"/>
    <w:tmpl w:val="6242005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5A53CB"/>
    <w:multiLevelType w:val="hybridMultilevel"/>
    <w:tmpl w:val="99ACF5F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9169AC"/>
    <w:multiLevelType w:val="hybridMultilevel"/>
    <w:tmpl w:val="6F989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8D266B"/>
    <w:multiLevelType w:val="hybridMultilevel"/>
    <w:tmpl w:val="3516D802"/>
    <w:lvl w:ilvl="0" w:tplc="9B5E014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80CF6"/>
    <w:multiLevelType w:val="hybridMultilevel"/>
    <w:tmpl w:val="A7D41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43C7B"/>
    <w:multiLevelType w:val="hybridMultilevel"/>
    <w:tmpl w:val="D05C1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7E26E5"/>
    <w:multiLevelType w:val="hybridMultilevel"/>
    <w:tmpl w:val="B10CC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A53F6C"/>
    <w:multiLevelType w:val="hybridMultilevel"/>
    <w:tmpl w:val="F6945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34065"/>
    <w:multiLevelType w:val="hybridMultilevel"/>
    <w:tmpl w:val="CDF84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3B7E3E"/>
    <w:multiLevelType w:val="hybridMultilevel"/>
    <w:tmpl w:val="D8B05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9"/>
  </w:num>
  <w:num w:numId="4">
    <w:abstractNumId w:val="3"/>
  </w:num>
  <w:num w:numId="5">
    <w:abstractNumId w:val="23"/>
  </w:num>
  <w:num w:numId="6">
    <w:abstractNumId w:val="2"/>
  </w:num>
  <w:num w:numId="7">
    <w:abstractNumId w:val="19"/>
  </w:num>
  <w:num w:numId="8">
    <w:abstractNumId w:val="18"/>
  </w:num>
  <w:num w:numId="9">
    <w:abstractNumId w:val="21"/>
  </w:num>
  <w:num w:numId="10">
    <w:abstractNumId w:val="11"/>
  </w:num>
  <w:num w:numId="11">
    <w:abstractNumId w:val="6"/>
  </w:num>
  <w:num w:numId="12">
    <w:abstractNumId w:val="17"/>
  </w:num>
  <w:num w:numId="13">
    <w:abstractNumId w:val="16"/>
  </w:num>
  <w:num w:numId="14">
    <w:abstractNumId w:val="26"/>
  </w:num>
  <w:num w:numId="15">
    <w:abstractNumId w:val="13"/>
  </w:num>
  <w:num w:numId="16">
    <w:abstractNumId w:val="22"/>
  </w:num>
  <w:num w:numId="17">
    <w:abstractNumId w:val="20"/>
  </w:num>
  <w:num w:numId="18">
    <w:abstractNumId w:val="24"/>
  </w:num>
  <w:num w:numId="19">
    <w:abstractNumId w:val="5"/>
  </w:num>
  <w:num w:numId="20">
    <w:abstractNumId w:val="14"/>
  </w:num>
  <w:num w:numId="21">
    <w:abstractNumId w:val="4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3">
    <w:abstractNumId w:val="15"/>
  </w:num>
  <w:num w:numId="24">
    <w:abstractNumId w:val="1"/>
  </w:num>
  <w:num w:numId="25">
    <w:abstractNumId w:val="7"/>
  </w:num>
  <w:num w:numId="26">
    <w:abstractNumId w:val="12"/>
  </w:num>
  <w:num w:numId="27">
    <w:abstractNumId w:val="27"/>
  </w:num>
  <w:num w:numId="28">
    <w:abstractNumId w:val="8"/>
  </w:num>
  <w:num w:numId="29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A2"/>
    <w:rsid w:val="00011372"/>
    <w:rsid w:val="000174AE"/>
    <w:rsid w:val="0003001F"/>
    <w:rsid w:val="00052ECA"/>
    <w:rsid w:val="000545D0"/>
    <w:rsid w:val="000720C2"/>
    <w:rsid w:val="0008269E"/>
    <w:rsid w:val="000A425B"/>
    <w:rsid w:val="000B1DA9"/>
    <w:rsid w:val="000B55F6"/>
    <w:rsid w:val="000C2801"/>
    <w:rsid w:val="000C571E"/>
    <w:rsid w:val="000C6CE6"/>
    <w:rsid w:val="000C6F07"/>
    <w:rsid w:val="000D0638"/>
    <w:rsid w:val="000D3B53"/>
    <w:rsid w:val="000D6182"/>
    <w:rsid w:val="000E0A39"/>
    <w:rsid w:val="000F770E"/>
    <w:rsid w:val="00102B43"/>
    <w:rsid w:val="00105BD5"/>
    <w:rsid w:val="001107B9"/>
    <w:rsid w:val="00123B74"/>
    <w:rsid w:val="00130B8E"/>
    <w:rsid w:val="00141C5A"/>
    <w:rsid w:val="00143144"/>
    <w:rsid w:val="00144C3D"/>
    <w:rsid w:val="001500EA"/>
    <w:rsid w:val="001508DA"/>
    <w:rsid w:val="00154661"/>
    <w:rsid w:val="00161A9A"/>
    <w:rsid w:val="00163D87"/>
    <w:rsid w:val="001714CC"/>
    <w:rsid w:val="00174790"/>
    <w:rsid w:val="001815BB"/>
    <w:rsid w:val="0019512D"/>
    <w:rsid w:val="001B4858"/>
    <w:rsid w:val="001C3F46"/>
    <w:rsid w:val="001D15BC"/>
    <w:rsid w:val="001E63B1"/>
    <w:rsid w:val="001E65B1"/>
    <w:rsid w:val="001F0318"/>
    <w:rsid w:val="001F0BCB"/>
    <w:rsid w:val="001F7129"/>
    <w:rsid w:val="00202526"/>
    <w:rsid w:val="002025B1"/>
    <w:rsid w:val="00235067"/>
    <w:rsid w:val="00246C60"/>
    <w:rsid w:val="00251306"/>
    <w:rsid w:val="002545DB"/>
    <w:rsid w:val="002640F8"/>
    <w:rsid w:val="002659D8"/>
    <w:rsid w:val="00271931"/>
    <w:rsid w:val="00281007"/>
    <w:rsid w:val="00285C51"/>
    <w:rsid w:val="002865A9"/>
    <w:rsid w:val="002978C5"/>
    <w:rsid w:val="002A001B"/>
    <w:rsid w:val="002A046F"/>
    <w:rsid w:val="002A5FF8"/>
    <w:rsid w:val="002B2DF9"/>
    <w:rsid w:val="002C24D9"/>
    <w:rsid w:val="002D1982"/>
    <w:rsid w:val="002F23B4"/>
    <w:rsid w:val="002F609F"/>
    <w:rsid w:val="003078BB"/>
    <w:rsid w:val="003103B3"/>
    <w:rsid w:val="00317766"/>
    <w:rsid w:val="00326EEE"/>
    <w:rsid w:val="0033050E"/>
    <w:rsid w:val="00334621"/>
    <w:rsid w:val="003367E2"/>
    <w:rsid w:val="003406E4"/>
    <w:rsid w:val="00343D9A"/>
    <w:rsid w:val="00344B78"/>
    <w:rsid w:val="00356379"/>
    <w:rsid w:val="00360CB9"/>
    <w:rsid w:val="003675FD"/>
    <w:rsid w:val="003878D7"/>
    <w:rsid w:val="0039240D"/>
    <w:rsid w:val="00394B06"/>
    <w:rsid w:val="003B0A0A"/>
    <w:rsid w:val="003B326D"/>
    <w:rsid w:val="003C49D8"/>
    <w:rsid w:val="003C5210"/>
    <w:rsid w:val="003C6BC1"/>
    <w:rsid w:val="003E1A18"/>
    <w:rsid w:val="003F49A2"/>
    <w:rsid w:val="004020FF"/>
    <w:rsid w:val="00415C64"/>
    <w:rsid w:val="00427BB7"/>
    <w:rsid w:val="00432042"/>
    <w:rsid w:val="004349BD"/>
    <w:rsid w:val="00437650"/>
    <w:rsid w:val="0044111A"/>
    <w:rsid w:val="004435CD"/>
    <w:rsid w:val="004563F0"/>
    <w:rsid w:val="00464EE6"/>
    <w:rsid w:val="00465876"/>
    <w:rsid w:val="00471AB1"/>
    <w:rsid w:val="004905A4"/>
    <w:rsid w:val="004A6321"/>
    <w:rsid w:val="004B2FFC"/>
    <w:rsid w:val="004C5047"/>
    <w:rsid w:val="004C7738"/>
    <w:rsid w:val="004C7B00"/>
    <w:rsid w:val="004C7D0B"/>
    <w:rsid w:val="004D067F"/>
    <w:rsid w:val="004F1EA6"/>
    <w:rsid w:val="00500A7C"/>
    <w:rsid w:val="005211E2"/>
    <w:rsid w:val="00525802"/>
    <w:rsid w:val="005378DB"/>
    <w:rsid w:val="00554963"/>
    <w:rsid w:val="00555C8F"/>
    <w:rsid w:val="00555F24"/>
    <w:rsid w:val="005618CF"/>
    <w:rsid w:val="00595D61"/>
    <w:rsid w:val="005B2C56"/>
    <w:rsid w:val="005C1D40"/>
    <w:rsid w:val="005C4C8E"/>
    <w:rsid w:val="005D323C"/>
    <w:rsid w:val="005D6F05"/>
    <w:rsid w:val="005D7A8D"/>
    <w:rsid w:val="005E20E2"/>
    <w:rsid w:val="005E6B93"/>
    <w:rsid w:val="005E6BB7"/>
    <w:rsid w:val="005E7AC0"/>
    <w:rsid w:val="00603D8D"/>
    <w:rsid w:val="006074CB"/>
    <w:rsid w:val="00614125"/>
    <w:rsid w:val="00621DBC"/>
    <w:rsid w:val="0062292D"/>
    <w:rsid w:val="00625967"/>
    <w:rsid w:val="00655C0C"/>
    <w:rsid w:val="00664D6F"/>
    <w:rsid w:val="0066524D"/>
    <w:rsid w:val="006726A4"/>
    <w:rsid w:val="00675A76"/>
    <w:rsid w:val="00680446"/>
    <w:rsid w:val="00687D4A"/>
    <w:rsid w:val="00693E48"/>
    <w:rsid w:val="00696D9D"/>
    <w:rsid w:val="006B5F0E"/>
    <w:rsid w:val="006B60EE"/>
    <w:rsid w:val="006B68F6"/>
    <w:rsid w:val="006C15AC"/>
    <w:rsid w:val="006E043B"/>
    <w:rsid w:val="00703AA2"/>
    <w:rsid w:val="00704268"/>
    <w:rsid w:val="00705351"/>
    <w:rsid w:val="007114FD"/>
    <w:rsid w:val="007161F2"/>
    <w:rsid w:val="007251D9"/>
    <w:rsid w:val="007272F1"/>
    <w:rsid w:val="00733EDA"/>
    <w:rsid w:val="007356B9"/>
    <w:rsid w:val="00741993"/>
    <w:rsid w:val="007460A3"/>
    <w:rsid w:val="007609BC"/>
    <w:rsid w:val="00771B4F"/>
    <w:rsid w:val="007840C3"/>
    <w:rsid w:val="007862DA"/>
    <w:rsid w:val="00792708"/>
    <w:rsid w:val="007950BF"/>
    <w:rsid w:val="007A0270"/>
    <w:rsid w:val="007A407A"/>
    <w:rsid w:val="007B05AA"/>
    <w:rsid w:val="007B1F3B"/>
    <w:rsid w:val="007C38C7"/>
    <w:rsid w:val="007E433C"/>
    <w:rsid w:val="007E6C14"/>
    <w:rsid w:val="007F610B"/>
    <w:rsid w:val="00802EA9"/>
    <w:rsid w:val="008040AE"/>
    <w:rsid w:val="0080732F"/>
    <w:rsid w:val="00810122"/>
    <w:rsid w:val="00810662"/>
    <w:rsid w:val="008150B3"/>
    <w:rsid w:val="008220FB"/>
    <w:rsid w:val="0082650A"/>
    <w:rsid w:val="008366FF"/>
    <w:rsid w:val="00840844"/>
    <w:rsid w:val="00841D0B"/>
    <w:rsid w:val="00842226"/>
    <w:rsid w:val="00852C66"/>
    <w:rsid w:val="008646F6"/>
    <w:rsid w:val="00872A4E"/>
    <w:rsid w:val="00882A10"/>
    <w:rsid w:val="008872EC"/>
    <w:rsid w:val="00891F44"/>
    <w:rsid w:val="00893ED3"/>
    <w:rsid w:val="0089410C"/>
    <w:rsid w:val="008C6CEB"/>
    <w:rsid w:val="008C7804"/>
    <w:rsid w:val="008D441C"/>
    <w:rsid w:val="008D7AAE"/>
    <w:rsid w:val="008E5B65"/>
    <w:rsid w:val="008E7FE3"/>
    <w:rsid w:val="008F015B"/>
    <w:rsid w:val="009017EA"/>
    <w:rsid w:val="00907BC5"/>
    <w:rsid w:val="009124D5"/>
    <w:rsid w:val="009124EB"/>
    <w:rsid w:val="00925487"/>
    <w:rsid w:val="009277C9"/>
    <w:rsid w:val="00936ECF"/>
    <w:rsid w:val="009406F7"/>
    <w:rsid w:val="00944528"/>
    <w:rsid w:val="00947930"/>
    <w:rsid w:val="00957895"/>
    <w:rsid w:val="00962118"/>
    <w:rsid w:val="00962A36"/>
    <w:rsid w:val="00981D46"/>
    <w:rsid w:val="00983F80"/>
    <w:rsid w:val="009A79EF"/>
    <w:rsid w:val="009B6279"/>
    <w:rsid w:val="009E35B0"/>
    <w:rsid w:val="009F67B5"/>
    <w:rsid w:val="00A04A28"/>
    <w:rsid w:val="00A05D6D"/>
    <w:rsid w:val="00A102DB"/>
    <w:rsid w:val="00A13983"/>
    <w:rsid w:val="00A16FA5"/>
    <w:rsid w:val="00A401F3"/>
    <w:rsid w:val="00A44218"/>
    <w:rsid w:val="00A5175C"/>
    <w:rsid w:val="00A55F42"/>
    <w:rsid w:val="00A57E1E"/>
    <w:rsid w:val="00A60BEA"/>
    <w:rsid w:val="00A63F12"/>
    <w:rsid w:val="00A66273"/>
    <w:rsid w:val="00A667CD"/>
    <w:rsid w:val="00A97D28"/>
    <w:rsid w:val="00AA4DED"/>
    <w:rsid w:val="00AA7C32"/>
    <w:rsid w:val="00AB71D4"/>
    <w:rsid w:val="00AC7974"/>
    <w:rsid w:val="00AD151F"/>
    <w:rsid w:val="00AD4722"/>
    <w:rsid w:val="00AD4F51"/>
    <w:rsid w:val="00AE1239"/>
    <w:rsid w:val="00AE1604"/>
    <w:rsid w:val="00AF2E60"/>
    <w:rsid w:val="00AF6185"/>
    <w:rsid w:val="00AF7B46"/>
    <w:rsid w:val="00B01074"/>
    <w:rsid w:val="00B02149"/>
    <w:rsid w:val="00B02F75"/>
    <w:rsid w:val="00B03E99"/>
    <w:rsid w:val="00B152D1"/>
    <w:rsid w:val="00B21006"/>
    <w:rsid w:val="00B22A2A"/>
    <w:rsid w:val="00B25ABE"/>
    <w:rsid w:val="00B27AEB"/>
    <w:rsid w:val="00B33642"/>
    <w:rsid w:val="00B40311"/>
    <w:rsid w:val="00B45D06"/>
    <w:rsid w:val="00B51E23"/>
    <w:rsid w:val="00B721B3"/>
    <w:rsid w:val="00B91F27"/>
    <w:rsid w:val="00B97BE3"/>
    <w:rsid w:val="00BA1FBC"/>
    <w:rsid w:val="00BA378F"/>
    <w:rsid w:val="00BA4DAD"/>
    <w:rsid w:val="00BB414D"/>
    <w:rsid w:val="00BC0400"/>
    <w:rsid w:val="00BC4D27"/>
    <w:rsid w:val="00BD0C45"/>
    <w:rsid w:val="00BE5C92"/>
    <w:rsid w:val="00BE7F2B"/>
    <w:rsid w:val="00BF7B99"/>
    <w:rsid w:val="00C13ED7"/>
    <w:rsid w:val="00C22F5C"/>
    <w:rsid w:val="00C55DAC"/>
    <w:rsid w:val="00C57C5D"/>
    <w:rsid w:val="00C65CD1"/>
    <w:rsid w:val="00C671C3"/>
    <w:rsid w:val="00C70240"/>
    <w:rsid w:val="00C71E2E"/>
    <w:rsid w:val="00C80713"/>
    <w:rsid w:val="00C873D1"/>
    <w:rsid w:val="00C874F8"/>
    <w:rsid w:val="00C876F0"/>
    <w:rsid w:val="00CA2D3E"/>
    <w:rsid w:val="00CA54EF"/>
    <w:rsid w:val="00CA6E29"/>
    <w:rsid w:val="00CD4C0E"/>
    <w:rsid w:val="00CE705F"/>
    <w:rsid w:val="00CF57D9"/>
    <w:rsid w:val="00D03F74"/>
    <w:rsid w:val="00D13A4D"/>
    <w:rsid w:val="00D1519F"/>
    <w:rsid w:val="00D20947"/>
    <w:rsid w:val="00D23A39"/>
    <w:rsid w:val="00D24567"/>
    <w:rsid w:val="00D252FF"/>
    <w:rsid w:val="00D257A8"/>
    <w:rsid w:val="00D27BDC"/>
    <w:rsid w:val="00D42A63"/>
    <w:rsid w:val="00D43F86"/>
    <w:rsid w:val="00D52C41"/>
    <w:rsid w:val="00D725AA"/>
    <w:rsid w:val="00D75AA3"/>
    <w:rsid w:val="00D7737C"/>
    <w:rsid w:val="00D81868"/>
    <w:rsid w:val="00D81EE0"/>
    <w:rsid w:val="00DA5CD6"/>
    <w:rsid w:val="00DB4C0A"/>
    <w:rsid w:val="00DD1E9F"/>
    <w:rsid w:val="00DD4DA2"/>
    <w:rsid w:val="00DD5B53"/>
    <w:rsid w:val="00DE72A7"/>
    <w:rsid w:val="00E07830"/>
    <w:rsid w:val="00E21C93"/>
    <w:rsid w:val="00E401AF"/>
    <w:rsid w:val="00E448A0"/>
    <w:rsid w:val="00E461BD"/>
    <w:rsid w:val="00E52C47"/>
    <w:rsid w:val="00E55551"/>
    <w:rsid w:val="00E558A1"/>
    <w:rsid w:val="00E56716"/>
    <w:rsid w:val="00E56A41"/>
    <w:rsid w:val="00E73F32"/>
    <w:rsid w:val="00E83AE2"/>
    <w:rsid w:val="00E8465D"/>
    <w:rsid w:val="00E85399"/>
    <w:rsid w:val="00E85487"/>
    <w:rsid w:val="00E9276B"/>
    <w:rsid w:val="00EA0F5F"/>
    <w:rsid w:val="00EB0F84"/>
    <w:rsid w:val="00EB1972"/>
    <w:rsid w:val="00EB32F9"/>
    <w:rsid w:val="00EC7837"/>
    <w:rsid w:val="00ED5026"/>
    <w:rsid w:val="00ED76A7"/>
    <w:rsid w:val="00EE5D0E"/>
    <w:rsid w:val="00F01FE6"/>
    <w:rsid w:val="00F07492"/>
    <w:rsid w:val="00F12208"/>
    <w:rsid w:val="00F17E0F"/>
    <w:rsid w:val="00F17FB1"/>
    <w:rsid w:val="00F20704"/>
    <w:rsid w:val="00F223E4"/>
    <w:rsid w:val="00F23759"/>
    <w:rsid w:val="00F35E91"/>
    <w:rsid w:val="00F36FED"/>
    <w:rsid w:val="00F37B3C"/>
    <w:rsid w:val="00F6357E"/>
    <w:rsid w:val="00F71237"/>
    <w:rsid w:val="00F8431E"/>
    <w:rsid w:val="00F95396"/>
    <w:rsid w:val="00F96500"/>
    <w:rsid w:val="00FA0F60"/>
    <w:rsid w:val="00FB1134"/>
    <w:rsid w:val="00FB5010"/>
    <w:rsid w:val="00FC16C0"/>
    <w:rsid w:val="00FC40FB"/>
    <w:rsid w:val="00FC5AD9"/>
    <w:rsid w:val="00FD4EBC"/>
    <w:rsid w:val="00FE1515"/>
    <w:rsid w:val="00FE4818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844"/>
    <w:pPr>
      <w:ind w:left="720"/>
      <w:contextualSpacing/>
    </w:pPr>
  </w:style>
  <w:style w:type="character" w:styleId="Hyperlink">
    <w:name w:val="Hyperlink"/>
    <w:uiPriority w:val="99"/>
    <w:unhideWhenUsed/>
    <w:rsid w:val="005618CF"/>
    <w:rPr>
      <w:strike w:val="0"/>
      <w:dstrike w:val="0"/>
      <w:color w:val="00427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8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3E4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844"/>
    <w:pPr>
      <w:ind w:left="720"/>
      <w:contextualSpacing/>
    </w:pPr>
  </w:style>
  <w:style w:type="character" w:styleId="Hyperlink">
    <w:name w:val="Hyperlink"/>
    <w:uiPriority w:val="99"/>
    <w:unhideWhenUsed/>
    <w:rsid w:val="005618CF"/>
    <w:rPr>
      <w:strike w:val="0"/>
      <w:dstrike w:val="0"/>
      <w:color w:val="00427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8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3E4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FBF31-ED9B-4981-8319-FFC1AB5C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Amanda Wolz</cp:lastModifiedBy>
  <cp:revision>2</cp:revision>
  <cp:lastPrinted>2013-06-10T10:05:00Z</cp:lastPrinted>
  <dcterms:created xsi:type="dcterms:W3CDTF">2015-11-13T18:00:00Z</dcterms:created>
  <dcterms:modified xsi:type="dcterms:W3CDTF">2015-11-13T18:00:00Z</dcterms:modified>
</cp:coreProperties>
</file>