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06" w:rsidRDefault="00F37706" w:rsidP="00C6406D">
      <w:pPr>
        <w:rPr>
          <w:rFonts w:ascii="Arial" w:hAnsi="Arial" w:cs="Arial"/>
          <w:sz w:val="24"/>
          <w:szCs w:val="24"/>
        </w:rP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-266700</wp:posOffset>
            </wp:positionV>
            <wp:extent cx="1913890" cy="990600"/>
            <wp:effectExtent l="0" t="0" r="0" b="0"/>
            <wp:wrapSquare wrapText="bothSides"/>
            <wp:docPr id="1" name="Picture 1" descr="my-maths-logo | Old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maths-logo | Old Park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3890" cy="990600"/>
                    </a:xfrm>
                    <a:prstGeom prst="rect">
                      <a:avLst/>
                    </a:prstGeom>
                    <a:noFill/>
                    <a:ln>
                      <a:noFill/>
                    </a:ln>
                  </pic:spPr>
                </pic:pic>
              </a:graphicData>
            </a:graphic>
          </wp:anchor>
        </w:drawing>
      </w:r>
    </w:p>
    <w:p w:rsidR="00F37706" w:rsidRDefault="00F37706" w:rsidP="00C6406D">
      <w:pPr>
        <w:rPr>
          <w:rFonts w:ascii="Arial" w:hAnsi="Arial" w:cs="Arial"/>
          <w:sz w:val="24"/>
          <w:szCs w:val="24"/>
        </w:rPr>
      </w:pPr>
    </w:p>
    <w:p w:rsidR="00F37706" w:rsidRDefault="00F37706" w:rsidP="00C6406D">
      <w:pPr>
        <w:rPr>
          <w:rFonts w:ascii="Arial" w:hAnsi="Arial" w:cs="Arial"/>
          <w:sz w:val="24"/>
          <w:szCs w:val="24"/>
        </w:rPr>
      </w:pPr>
    </w:p>
    <w:p w:rsidR="00F37706" w:rsidRDefault="00F37706" w:rsidP="00C6406D">
      <w:pPr>
        <w:rPr>
          <w:rFonts w:ascii="Arial" w:hAnsi="Arial" w:cs="Arial"/>
          <w:sz w:val="24"/>
          <w:szCs w:val="24"/>
        </w:rPr>
      </w:pPr>
    </w:p>
    <w:p w:rsidR="00C6406D" w:rsidRPr="00F37706" w:rsidRDefault="00C6406D" w:rsidP="00C6406D">
      <w:pPr>
        <w:rPr>
          <w:rFonts w:ascii="Arial" w:hAnsi="Arial" w:cs="Arial"/>
          <w:sz w:val="24"/>
          <w:szCs w:val="24"/>
        </w:rPr>
      </w:pPr>
      <w:r w:rsidRPr="00F37706">
        <w:rPr>
          <w:rFonts w:ascii="Arial" w:hAnsi="Arial" w:cs="Arial"/>
          <w:sz w:val="24"/>
          <w:szCs w:val="24"/>
        </w:rPr>
        <w:t xml:space="preserve">Your child, </w:t>
      </w:r>
      <w:r w:rsidR="00EB0D37">
        <w:rPr>
          <w:rFonts w:ascii="Arial" w:hAnsi="Arial" w:cs="Arial"/>
          <w:sz w:val="24"/>
          <w:szCs w:val="24"/>
        </w:rPr>
        <w:fldChar w:fldCharType="begin"/>
      </w:r>
      <w:r w:rsidR="00EB0D37">
        <w:rPr>
          <w:rFonts w:ascii="Arial" w:hAnsi="Arial" w:cs="Arial"/>
          <w:sz w:val="24"/>
          <w:szCs w:val="24"/>
        </w:rPr>
        <w:instrText xml:space="preserve"> MERGEFIELD First_Name </w:instrText>
      </w:r>
      <w:r w:rsidR="00EB0D37">
        <w:rPr>
          <w:rFonts w:ascii="Arial" w:hAnsi="Arial" w:cs="Arial"/>
          <w:sz w:val="24"/>
          <w:szCs w:val="24"/>
        </w:rPr>
        <w:fldChar w:fldCharType="separate"/>
      </w:r>
      <w:r w:rsidR="008C4FBB">
        <w:rPr>
          <w:rFonts w:ascii="Arial" w:hAnsi="Arial" w:cs="Arial"/>
          <w:noProof/>
          <w:sz w:val="24"/>
          <w:szCs w:val="24"/>
        </w:rPr>
        <w:t>«First_Name»</w:t>
      </w:r>
      <w:r w:rsidR="00EB0D37">
        <w:rPr>
          <w:rFonts w:ascii="Arial" w:hAnsi="Arial" w:cs="Arial"/>
          <w:sz w:val="24"/>
          <w:szCs w:val="24"/>
        </w:rPr>
        <w:fldChar w:fldCharType="end"/>
      </w:r>
      <w:r w:rsidRPr="00F37706">
        <w:rPr>
          <w:rFonts w:ascii="Arial" w:hAnsi="Arial" w:cs="Arial"/>
          <w:sz w:val="24"/>
          <w:szCs w:val="24"/>
        </w:rPr>
        <w:t xml:space="preserve"> </w:t>
      </w:r>
      <w:r w:rsidR="00EB0D37">
        <w:rPr>
          <w:rFonts w:ascii="Arial" w:hAnsi="Arial" w:cs="Arial"/>
          <w:sz w:val="24"/>
          <w:szCs w:val="24"/>
        </w:rPr>
        <w:fldChar w:fldCharType="begin"/>
      </w:r>
      <w:r w:rsidR="00EB0D37">
        <w:rPr>
          <w:rFonts w:ascii="Arial" w:hAnsi="Arial" w:cs="Arial"/>
          <w:sz w:val="24"/>
          <w:szCs w:val="24"/>
        </w:rPr>
        <w:instrText xml:space="preserve"> MERGEFIELD Last_Name </w:instrText>
      </w:r>
      <w:r w:rsidR="00EB0D37">
        <w:rPr>
          <w:rFonts w:ascii="Arial" w:hAnsi="Arial" w:cs="Arial"/>
          <w:sz w:val="24"/>
          <w:szCs w:val="24"/>
        </w:rPr>
        <w:fldChar w:fldCharType="separate"/>
      </w:r>
      <w:r w:rsidR="008C4FBB">
        <w:rPr>
          <w:rFonts w:ascii="Arial" w:hAnsi="Arial" w:cs="Arial"/>
          <w:noProof/>
          <w:sz w:val="24"/>
          <w:szCs w:val="24"/>
        </w:rPr>
        <w:t>«Last_Name»</w:t>
      </w:r>
      <w:r w:rsidR="00EB0D37">
        <w:rPr>
          <w:rFonts w:ascii="Arial" w:hAnsi="Arial" w:cs="Arial"/>
          <w:sz w:val="24"/>
          <w:szCs w:val="24"/>
        </w:rPr>
        <w:fldChar w:fldCharType="end"/>
      </w:r>
      <w:r w:rsidRPr="00F37706">
        <w:rPr>
          <w:rFonts w:ascii="Arial" w:hAnsi="Arial" w:cs="Arial"/>
          <w:sz w:val="24"/>
          <w:szCs w:val="24"/>
        </w:rPr>
        <w:t xml:space="preserve">, has been registered on the </w:t>
      </w:r>
      <w:proofErr w:type="spellStart"/>
      <w:r w:rsidRPr="00F37706">
        <w:rPr>
          <w:rFonts w:ascii="Arial" w:hAnsi="Arial" w:cs="Arial"/>
          <w:sz w:val="24"/>
          <w:szCs w:val="24"/>
        </w:rPr>
        <w:t>MyMaths</w:t>
      </w:r>
      <w:proofErr w:type="spellEnd"/>
      <w:r w:rsidRPr="00F37706">
        <w:rPr>
          <w:rFonts w:ascii="Arial" w:hAnsi="Arial" w:cs="Arial"/>
          <w:sz w:val="24"/>
          <w:szCs w:val="24"/>
        </w:rPr>
        <w:t xml:space="preserve"> website. This should help them to structure their maths work and enable you to see how they are progressing. The following information will help you support your child in accessing and using </w:t>
      </w:r>
      <w:proofErr w:type="spellStart"/>
      <w:r w:rsidRPr="00F37706">
        <w:rPr>
          <w:rFonts w:ascii="Arial" w:hAnsi="Arial" w:cs="Arial"/>
          <w:sz w:val="24"/>
          <w:szCs w:val="24"/>
        </w:rPr>
        <w:t>MyMaths</w:t>
      </w:r>
      <w:proofErr w:type="spellEnd"/>
      <w:r w:rsidRPr="00F37706">
        <w:rPr>
          <w:rFonts w:ascii="Arial" w:hAnsi="Arial" w:cs="Arial"/>
          <w:sz w:val="24"/>
          <w:szCs w:val="24"/>
        </w:rPr>
        <w:t>.</w:t>
      </w:r>
    </w:p>
    <w:p w:rsidR="00C6406D" w:rsidRPr="00F37706" w:rsidRDefault="00C6406D" w:rsidP="00C6406D">
      <w:pPr>
        <w:rPr>
          <w:rFonts w:ascii="Arial" w:hAnsi="Arial" w:cs="Arial"/>
          <w:sz w:val="24"/>
          <w:szCs w:val="24"/>
        </w:rPr>
      </w:pPr>
      <w:r w:rsidRPr="00F37706">
        <w:rPr>
          <w:rFonts w:ascii="Arial" w:hAnsi="Arial" w:cs="Arial"/>
          <w:b/>
          <w:sz w:val="24"/>
          <w:szCs w:val="24"/>
        </w:rPr>
        <w:t xml:space="preserve">How to access </w:t>
      </w:r>
      <w:proofErr w:type="spellStart"/>
      <w:r w:rsidRPr="00F37706">
        <w:rPr>
          <w:rFonts w:ascii="Arial" w:hAnsi="Arial" w:cs="Arial"/>
          <w:b/>
          <w:sz w:val="24"/>
          <w:szCs w:val="24"/>
        </w:rPr>
        <w:t>MyMaths</w:t>
      </w:r>
      <w:proofErr w:type="spellEnd"/>
      <w:r w:rsidRPr="00F37706">
        <w:rPr>
          <w:rFonts w:ascii="Arial" w:hAnsi="Arial" w:cs="Arial"/>
          <w:sz w:val="24"/>
          <w:szCs w:val="24"/>
        </w:rPr>
        <w:t xml:space="preserve"> </w:t>
      </w:r>
    </w:p>
    <w:p w:rsidR="00C6406D" w:rsidRPr="00F37706" w:rsidRDefault="00C6406D" w:rsidP="00C6406D">
      <w:pPr>
        <w:rPr>
          <w:rFonts w:ascii="Arial" w:hAnsi="Arial" w:cs="Arial"/>
          <w:sz w:val="24"/>
          <w:szCs w:val="24"/>
        </w:rPr>
      </w:pPr>
      <w:r w:rsidRPr="00F37706">
        <w:rPr>
          <w:rFonts w:ascii="Arial" w:hAnsi="Arial" w:cs="Arial"/>
          <w:sz w:val="24"/>
          <w:szCs w:val="24"/>
        </w:rPr>
        <w:t xml:space="preserve">Go to www.mymaths.co.uk and login at the top of the page with the school's username and password. On the next page your child should enter their personal username and password in the My Portal box. </w:t>
      </w:r>
      <w:proofErr w:type="spellStart"/>
      <w:r w:rsidRPr="00F37706">
        <w:rPr>
          <w:rFonts w:ascii="Arial" w:hAnsi="Arial" w:cs="Arial"/>
          <w:sz w:val="24"/>
          <w:szCs w:val="24"/>
        </w:rPr>
        <w:t>MyMaths</w:t>
      </w:r>
      <w:proofErr w:type="spellEnd"/>
      <w:r w:rsidRPr="00F37706">
        <w:rPr>
          <w:rFonts w:ascii="Arial" w:hAnsi="Arial" w:cs="Arial"/>
          <w:sz w:val="24"/>
          <w:szCs w:val="24"/>
        </w:rPr>
        <w:t xml:space="preserve"> will then remember who they are and automatically log them in to the tasks. </w:t>
      </w:r>
    </w:p>
    <w:p w:rsidR="00C6406D" w:rsidRPr="00F37706" w:rsidRDefault="00C6406D" w:rsidP="00C6406D">
      <w:pPr>
        <w:rPr>
          <w:rFonts w:ascii="Arial" w:hAnsi="Arial" w:cs="Arial"/>
          <w:b/>
          <w:sz w:val="24"/>
          <w:szCs w:val="24"/>
        </w:rPr>
      </w:pPr>
      <w:r w:rsidRPr="00F37706">
        <w:rPr>
          <w:rFonts w:ascii="Arial" w:hAnsi="Arial" w:cs="Arial"/>
          <w:b/>
          <w:sz w:val="24"/>
          <w:szCs w:val="24"/>
        </w:rPr>
        <w:t>Login Details</w:t>
      </w:r>
    </w:p>
    <w:tbl>
      <w:tblPr>
        <w:tblStyle w:val="TableGrid"/>
        <w:tblW w:w="0" w:type="auto"/>
        <w:tblLook w:val="04A0" w:firstRow="1" w:lastRow="0" w:firstColumn="1" w:lastColumn="0" w:noHBand="0" w:noVBand="1"/>
      </w:tblPr>
      <w:tblGrid>
        <w:gridCol w:w="3397"/>
        <w:gridCol w:w="5148"/>
      </w:tblGrid>
      <w:tr w:rsidR="00C6406D" w:rsidRPr="00F37706" w:rsidTr="002C24FC">
        <w:tc>
          <w:tcPr>
            <w:tcW w:w="3397" w:type="dxa"/>
          </w:tcPr>
          <w:p w:rsidR="00C6406D" w:rsidRPr="00F37706" w:rsidRDefault="00C6406D" w:rsidP="003332AF">
            <w:pPr>
              <w:rPr>
                <w:rFonts w:ascii="Arial" w:hAnsi="Arial" w:cs="Arial"/>
                <w:sz w:val="24"/>
                <w:szCs w:val="24"/>
              </w:rPr>
            </w:pPr>
            <w:r w:rsidRPr="00F37706">
              <w:rPr>
                <w:rFonts w:ascii="Arial" w:hAnsi="Arial" w:cs="Arial"/>
                <w:sz w:val="24"/>
                <w:szCs w:val="24"/>
              </w:rPr>
              <w:t>The school username is:</w:t>
            </w:r>
          </w:p>
        </w:tc>
        <w:tc>
          <w:tcPr>
            <w:tcW w:w="5148" w:type="dxa"/>
          </w:tcPr>
          <w:p w:rsidR="00C6406D" w:rsidRPr="00F37706" w:rsidRDefault="00C6406D" w:rsidP="003332AF">
            <w:pPr>
              <w:rPr>
                <w:rFonts w:ascii="Arial" w:hAnsi="Arial" w:cs="Arial"/>
                <w:sz w:val="24"/>
                <w:szCs w:val="24"/>
              </w:rPr>
            </w:pPr>
            <w:r w:rsidRPr="00F37706">
              <w:rPr>
                <w:rFonts w:ascii="Arial" w:hAnsi="Arial" w:cs="Arial"/>
                <w:sz w:val="24"/>
                <w:szCs w:val="24"/>
              </w:rPr>
              <w:t>pound</w:t>
            </w:r>
          </w:p>
        </w:tc>
      </w:tr>
      <w:tr w:rsidR="00C6406D" w:rsidRPr="00F37706" w:rsidTr="002C24FC">
        <w:tc>
          <w:tcPr>
            <w:tcW w:w="3397" w:type="dxa"/>
          </w:tcPr>
          <w:p w:rsidR="00C6406D" w:rsidRPr="00F37706" w:rsidRDefault="00C6406D" w:rsidP="00C6406D">
            <w:pPr>
              <w:rPr>
                <w:rFonts w:ascii="Arial" w:hAnsi="Arial" w:cs="Arial"/>
                <w:sz w:val="24"/>
                <w:szCs w:val="24"/>
              </w:rPr>
            </w:pPr>
            <w:r w:rsidRPr="00F37706">
              <w:rPr>
                <w:rFonts w:ascii="Arial" w:hAnsi="Arial" w:cs="Arial"/>
                <w:sz w:val="24"/>
                <w:szCs w:val="24"/>
              </w:rPr>
              <w:t xml:space="preserve">The school password is:  </w:t>
            </w:r>
          </w:p>
        </w:tc>
        <w:tc>
          <w:tcPr>
            <w:tcW w:w="5148" w:type="dxa"/>
          </w:tcPr>
          <w:p w:rsidR="00C6406D" w:rsidRPr="00F37706" w:rsidRDefault="00C6406D" w:rsidP="003332AF">
            <w:pPr>
              <w:rPr>
                <w:rFonts w:ascii="Arial" w:hAnsi="Arial" w:cs="Arial"/>
                <w:sz w:val="24"/>
                <w:szCs w:val="24"/>
              </w:rPr>
            </w:pPr>
            <w:r w:rsidRPr="00F37706">
              <w:rPr>
                <w:rFonts w:ascii="Arial" w:hAnsi="Arial" w:cs="Arial"/>
                <w:sz w:val="24"/>
                <w:szCs w:val="24"/>
              </w:rPr>
              <w:t>circle116</w:t>
            </w:r>
          </w:p>
        </w:tc>
      </w:tr>
      <w:tr w:rsidR="002C24FC" w:rsidRPr="00F37706" w:rsidTr="002C24FC">
        <w:tc>
          <w:tcPr>
            <w:tcW w:w="3397" w:type="dxa"/>
          </w:tcPr>
          <w:p w:rsidR="002C24FC" w:rsidRPr="00F37706" w:rsidRDefault="002C24FC" w:rsidP="00C6406D">
            <w:pPr>
              <w:rPr>
                <w:rFonts w:ascii="Arial" w:hAnsi="Arial" w:cs="Arial"/>
                <w:sz w:val="24"/>
                <w:szCs w:val="24"/>
              </w:rPr>
            </w:pPr>
            <w:r w:rsidRPr="00F37706">
              <w:rPr>
                <w:rFonts w:ascii="Arial" w:hAnsi="Arial" w:cs="Arial"/>
                <w:sz w:val="24"/>
                <w:szCs w:val="24"/>
              </w:rPr>
              <w:t>Your personal username is:</w:t>
            </w:r>
          </w:p>
        </w:tc>
        <w:tc>
          <w:tcPr>
            <w:tcW w:w="5148" w:type="dxa"/>
            <w:vMerge w:val="restart"/>
          </w:tcPr>
          <w:p w:rsidR="002C24FC" w:rsidRDefault="002C24FC" w:rsidP="003332AF">
            <w:pPr>
              <w:rPr>
                <w:rFonts w:ascii="Arial" w:hAnsi="Arial" w:cs="Arial"/>
                <w:sz w:val="24"/>
                <w:szCs w:val="24"/>
              </w:rPr>
            </w:pPr>
            <w:r>
              <w:rPr>
                <w:rFonts w:ascii="Arial" w:hAnsi="Arial" w:cs="Arial"/>
                <w:sz w:val="24"/>
                <w:szCs w:val="24"/>
              </w:rPr>
              <w:t xml:space="preserve">You receive this in an email from the academy.  If you need help with logging in please do not hesitate to contact </w:t>
            </w:r>
            <w:hyperlink r:id="rId5" w:history="1">
              <w:r w:rsidRPr="00FD6D3E">
                <w:rPr>
                  <w:rStyle w:val="Hyperlink"/>
                  <w:rFonts w:ascii="Arial" w:hAnsi="Arial" w:cs="Arial"/>
                  <w:sz w:val="24"/>
                  <w:szCs w:val="24"/>
                </w:rPr>
                <w:t>office@phiacademy.org.uk</w:t>
              </w:r>
            </w:hyperlink>
          </w:p>
          <w:p w:rsidR="002C24FC" w:rsidRPr="00F37706" w:rsidRDefault="002C24FC" w:rsidP="003332AF">
            <w:pPr>
              <w:rPr>
                <w:rFonts w:ascii="Arial" w:hAnsi="Arial" w:cs="Arial"/>
                <w:sz w:val="24"/>
                <w:szCs w:val="24"/>
              </w:rPr>
            </w:pPr>
          </w:p>
        </w:tc>
      </w:tr>
      <w:tr w:rsidR="002C24FC" w:rsidRPr="00F37706" w:rsidTr="002C24FC">
        <w:tc>
          <w:tcPr>
            <w:tcW w:w="3397" w:type="dxa"/>
          </w:tcPr>
          <w:p w:rsidR="002C24FC" w:rsidRPr="00F37706" w:rsidRDefault="002C24FC" w:rsidP="00C6406D">
            <w:pPr>
              <w:rPr>
                <w:rFonts w:ascii="Arial" w:hAnsi="Arial" w:cs="Arial"/>
                <w:sz w:val="24"/>
                <w:szCs w:val="24"/>
              </w:rPr>
            </w:pPr>
            <w:r w:rsidRPr="00F37706">
              <w:rPr>
                <w:rFonts w:ascii="Arial" w:hAnsi="Arial" w:cs="Arial"/>
                <w:sz w:val="24"/>
                <w:szCs w:val="24"/>
              </w:rPr>
              <w:t>Your personal password is:</w:t>
            </w:r>
          </w:p>
        </w:tc>
        <w:tc>
          <w:tcPr>
            <w:tcW w:w="5148" w:type="dxa"/>
            <w:vMerge/>
          </w:tcPr>
          <w:p w:rsidR="002C24FC" w:rsidRPr="00F37706" w:rsidRDefault="002C24FC" w:rsidP="003332AF">
            <w:pPr>
              <w:rPr>
                <w:rFonts w:ascii="Arial" w:hAnsi="Arial" w:cs="Arial"/>
                <w:sz w:val="24"/>
                <w:szCs w:val="24"/>
              </w:rPr>
            </w:pPr>
          </w:p>
        </w:tc>
      </w:tr>
    </w:tbl>
    <w:p w:rsidR="00C6406D" w:rsidRPr="00F37706" w:rsidRDefault="00C6406D" w:rsidP="00C6406D">
      <w:pPr>
        <w:rPr>
          <w:rFonts w:ascii="Arial" w:hAnsi="Arial" w:cs="Arial"/>
          <w:sz w:val="24"/>
          <w:szCs w:val="24"/>
        </w:rPr>
      </w:pPr>
    </w:p>
    <w:p w:rsidR="00C6406D" w:rsidRPr="00F37706" w:rsidRDefault="00C6406D" w:rsidP="00C6406D">
      <w:pPr>
        <w:rPr>
          <w:rFonts w:ascii="Arial" w:hAnsi="Arial" w:cs="Arial"/>
          <w:sz w:val="24"/>
          <w:szCs w:val="24"/>
        </w:rPr>
      </w:pPr>
      <w:r w:rsidRPr="00F37706">
        <w:rPr>
          <w:rFonts w:ascii="Arial" w:hAnsi="Arial" w:cs="Arial"/>
          <w:sz w:val="24"/>
          <w:szCs w:val="24"/>
        </w:rPr>
        <w:t>If your child has been set a task by their teacher it will appear in the Homework area. There is a link to the lesson if they want to revise first, and a link to the homework itself.</w:t>
      </w:r>
    </w:p>
    <w:p w:rsidR="00C6406D" w:rsidRPr="00F37706" w:rsidRDefault="00C6406D" w:rsidP="00C6406D">
      <w:pPr>
        <w:rPr>
          <w:rFonts w:ascii="Arial" w:hAnsi="Arial" w:cs="Arial"/>
          <w:sz w:val="24"/>
          <w:szCs w:val="24"/>
        </w:rPr>
      </w:pPr>
      <w:r w:rsidRPr="00F37706">
        <w:rPr>
          <w:rFonts w:ascii="Arial" w:hAnsi="Arial" w:cs="Arial"/>
          <w:sz w:val="24"/>
          <w:szCs w:val="24"/>
        </w:rPr>
        <w:t xml:space="preserve">When your child completes both pages of an Online Homework the scores will be saved to the database. Their teacher will be able to see how well they did and leave feedback. If a </w:t>
      </w:r>
      <w:proofErr w:type="gramStart"/>
      <w:r w:rsidRPr="00F37706">
        <w:rPr>
          <w:rFonts w:ascii="Arial" w:hAnsi="Arial" w:cs="Arial"/>
          <w:sz w:val="24"/>
          <w:szCs w:val="24"/>
        </w:rPr>
        <w:t>green</w:t>
      </w:r>
      <w:proofErr w:type="gramEnd"/>
      <w:r w:rsidRPr="00F37706">
        <w:rPr>
          <w:rFonts w:ascii="Arial" w:hAnsi="Arial" w:cs="Arial"/>
          <w:sz w:val="24"/>
          <w:szCs w:val="24"/>
        </w:rPr>
        <w:t xml:space="preserve"> star appears next to a topic, they have good skills in that area. If an amber star appears they still have some difficulties. If a red star appears they need to go back and relearn the topic. Get them to try the lesson again or ask their teacher for extra help.</w:t>
      </w:r>
    </w:p>
    <w:p w:rsidR="00C6406D" w:rsidRPr="00F37706" w:rsidRDefault="00C6406D" w:rsidP="00C6406D">
      <w:pPr>
        <w:rPr>
          <w:rFonts w:ascii="Arial" w:hAnsi="Arial" w:cs="Arial"/>
          <w:sz w:val="24"/>
          <w:szCs w:val="24"/>
        </w:rPr>
      </w:pPr>
      <w:r w:rsidRPr="00F37706">
        <w:rPr>
          <w:rFonts w:ascii="Arial" w:hAnsi="Arial" w:cs="Arial"/>
          <w:sz w:val="24"/>
          <w:szCs w:val="24"/>
        </w:rPr>
        <w:t>If you want to work with your child, an effective strategy is to pretend that you have forgotten how to do something and ask them to show you how. Putting your child in the position of “teacher” is good for their confidence and gets them to talk about their thinking.</w:t>
      </w:r>
    </w:p>
    <w:p w:rsidR="00C6406D" w:rsidRPr="00F37706" w:rsidRDefault="00C6406D" w:rsidP="00C6406D">
      <w:pPr>
        <w:rPr>
          <w:rFonts w:ascii="Arial" w:hAnsi="Arial" w:cs="Arial"/>
          <w:sz w:val="24"/>
          <w:szCs w:val="24"/>
        </w:rPr>
      </w:pPr>
      <w:r w:rsidRPr="00F37706">
        <w:rPr>
          <w:rFonts w:ascii="Arial" w:hAnsi="Arial" w:cs="Arial"/>
          <w:sz w:val="24"/>
          <w:szCs w:val="24"/>
        </w:rPr>
        <w:t xml:space="preserve">If you have any questions on using </w:t>
      </w:r>
      <w:proofErr w:type="spellStart"/>
      <w:r w:rsidRPr="00F37706">
        <w:rPr>
          <w:rFonts w:ascii="Arial" w:hAnsi="Arial" w:cs="Arial"/>
          <w:sz w:val="24"/>
          <w:szCs w:val="24"/>
        </w:rPr>
        <w:t>MyMaths</w:t>
      </w:r>
      <w:proofErr w:type="spellEnd"/>
      <w:r w:rsidRPr="00F37706">
        <w:rPr>
          <w:rFonts w:ascii="Arial" w:hAnsi="Arial" w:cs="Arial"/>
          <w:sz w:val="24"/>
          <w:szCs w:val="24"/>
        </w:rPr>
        <w:t xml:space="preserve"> at home, visit our dedicated support site. You can access this at any time by clicking Help at the top of the screen. Having trouble accessing </w:t>
      </w:r>
      <w:proofErr w:type="spellStart"/>
      <w:r w:rsidRPr="00F37706">
        <w:rPr>
          <w:rFonts w:ascii="Arial" w:hAnsi="Arial" w:cs="Arial"/>
          <w:sz w:val="24"/>
          <w:szCs w:val="24"/>
        </w:rPr>
        <w:t>MyMaths</w:t>
      </w:r>
      <w:proofErr w:type="spellEnd"/>
      <w:r w:rsidRPr="00F37706">
        <w:rPr>
          <w:rFonts w:ascii="Arial" w:hAnsi="Arial" w:cs="Arial"/>
          <w:sz w:val="24"/>
          <w:szCs w:val="24"/>
        </w:rPr>
        <w:t>?</w:t>
      </w:r>
    </w:p>
    <w:p w:rsidR="00C6406D" w:rsidRPr="00F37706" w:rsidRDefault="00C6406D" w:rsidP="00C6406D">
      <w:pPr>
        <w:rPr>
          <w:rFonts w:ascii="Arial" w:hAnsi="Arial" w:cs="Arial"/>
          <w:sz w:val="24"/>
          <w:szCs w:val="24"/>
        </w:rPr>
      </w:pPr>
      <w:r w:rsidRPr="00F37706">
        <w:rPr>
          <w:rFonts w:ascii="Arial" w:hAnsi="Arial" w:cs="Arial"/>
          <w:sz w:val="24"/>
          <w:szCs w:val="24"/>
        </w:rPr>
        <w:t xml:space="preserve">If no links are working, it may be that you have a Pop </w:t>
      </w:r>
      <w:proofErr w:type="gramStart"/>
      <w:r w:rsidRPr="00F37706">
        <w:rPr>
          <w:rFonts w:ascii="Arial" w:hAnsi="Arial" w:cs="Arial"/>
          <w:sz w:val="24"/>
          <w:szCs w:val="24"/>
        </w:rPr>
        <w:t>Up</w:t>
      </w:r>
      <w:proofErr w:type="gramEnd"/>
      <w:r w:rsidRPr="00F37706">
        <w:rPr>
          <w:rFonts w:ascii="Arial" w:hAnsi="Arial" w:cs="Arial"/>
          <w:sz w:val="24"/>
          <w:szCs w:val="24"/>
        </w:rPr>
        <w:t xml:space="preserve"> Blocker. You will need to allow </w:t>
      </w:r>
      <w:proofErr w:type="spellStart"/>
      <w:r w:rsidRPr="00F37706">
        <w:rPr>
          <w:rFonts w:ascii="Arial" w:hAnsi="Arial" w:cs="Arial"/>
          <w:sz w:val="24"/>
          <w:szCs w:val="24"/>
        </w:rPr>
        <w:t>MyMaths</w:t>
      </w:r>
      <w:proofErr w:type="spellEnd"/>
      <w:r w:rsidRPr="00F37706">
        <w:rPr>
          <w:rFonts w:ascii="Arial" w:hAnsi="Arial" w:cs="Arial"/>
          <w:sz w:val="24"/>
          <w:szCs w:val="24"/>
        </w:rPr>
        <w:t xml:space="preserve"> to use Pop Ups and we suggest that you add www.mymaths.co.uk to your list of trusted sites.</w:t>
      </w:r>
      <w:bookmarkStart w:id="0" w:name="_GoBack"/>
      <w:bookmarkEnd w:id="0"/>
    </w:p>
    <w:p w:rsidR="003332AF" w:rsidRPr="00F37706" w:rsidRDefault="00C6406D" w:rsidP="00C6406D">
      <w:pPr>
        <w:rPr>
          <w:rFonts w:ascii="Arial" w:hAnsi="Arial" w:cs="Arial"/>
          <w:sz w:val="24"/>
          <w:szCs w:val="24"/>
        </w:rPr>
      </w:pPr>
      <w:r w:rsidRPr="00F37706">
        <w:rPr>
          <w:rFonts w:ascii="Arial" w:hAnsi="Arial" w:cs="Arial"/>
          <w:sz w:val="24"/>
          <w:szCs w:val="24"/>
        </w:rPr>
        <w:t>If you are having trouble accessing content, it may be that you need to activate Flash in your browser. You can find more information on this in the technical section of our support site by clicking Help at the top of the screen after you've logged in.</w:t>
      </w:r>
    </w:p>
    <w:sectPr w:rsidR="003332AF" w:rsidRPr="00F37706" w:rsidSect="002C24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06D"/>
    <w:rsid w:val="00051518"/>
    <w:rsid w:val="00103F45"/>
    <w:rsid w:val="0011063D"/>
    <w:rsid w:val="0016469A"/>
    <w:rsid w:val="002242FF"/>
    <w:rsid w:val="002C24FC"/>
    <w:rsid w:val="003332AF"/>
    <w:rsid w:val="0039723E"/>
    <w:rsid w:val="003D7243"/>
    <w:rsid w:val="00484AC8"/>
    <w:rsid w:val="004A0E03"/>
    <w:rsid w:val="004E50EA"/>
    <w:rsid w:val="0053763D"/>
    <w:rsid w:val="00621F1C"/>
    <w:rsid w:val="006811B4"/>
    <w:rsid w:val="00681A31"/>
    <w:rsid w:val="006E76A0"/>
    <w:rsid w:val="00772889"/>
    <w:rsid w:val="008C4FBB"/>
    <w:rsid w:val="0090384B"/>
    <w:rsid w:val="00BF62D3"/>
    <w:rsid w:val="00C6406D"/>
    <w:rsid w:val="00C9672F"/>
    <w:rsid w:val="00D51C32"/>
    <w:rsid w:val="00E42232"/>
    <w:rsid w:val="00E72461"/>
    <w:rsid w:val="00EB0D37"/>
    <w:rsid w:val="00F3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E6E1"/>
  <w15:chartTrackingRefBased/>
  <w15:docId w15:val="{8F854C7F-B631-4F7A-A176-FBF09E299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24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phiacademy.org.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Burgess Hill Academy</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Meyer</dc:creator>
  <cp:keywords/>
  <dc:description/>
  <cp:lastModifiedBy>Elizabeth Davis</cp:lastModifiedBy>
  <cp:revision>2</cp:revision>
  <cp:lastPrinted>2020-04-07T09:00:00Z</cp:lastPrinted>
  <dcterms:created xsi:type="dcterms:W3CDTF">2020-09-18T11:25:00Z</dcterms:created>
  <dcterms:modified xsi:type="dcterms:W3CDTF">2020-09-18T11:25:00Z</dcterms:modified>
</cp:coreProperties>
</file>