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EA" w:rsidRDefault="00A877EA" w:rsidP="00A877EA">
      <w:pPr>
        <w:widowControl w:val="0"/>
        <w:spacing w:after="0"/>
        <w:jc w:val="center"/>
        <w:rPr>
          <w:b/>
          <w:bCs/>
          <w:sz w:val="36"/>
          <w:szCs w:val="36"/>
          <w14:ligatures w14:val="none"/>
        </w:rPr>
      </w:pPr>
      <w:bookmarkStart w:id="0" w:name="_top"/>
      <w:bookmarkEnd w:id="0"/>
      <w:r>
        <w:rPr>
          <w:b/>
          <w:bCs/>
          <w:sz w:val="36"/>
          <w:szCs w:val="36"/>
          <w14:ligatures w14:val="none"/>
        </w:rPr>
        <w:t xml:space="preserve">ECFE Building Blocks: </w:t>
      </w:r>
    </w:p>
    <w:p w:rsidR="00A877EA" w:rsidRDefault="00A877EA" w:rsidP="00A877EA">
      <w:pPr>
        <w:widowControl w:val="0"/>
        <w:spacing w:after="0"/>
        <w:jc w:val="center"/>
        <w:rPr>
          <w:b/>
          <w:bCs/>
          <w:color w:val="212121"/>
          <w:sz w:val="24"/>
          <w:szCs w:val="24"/>
          <w14:ligatures w14:val="none"/>
        </w:rPr>
      </w:pPr>
      <w:r>
        <w:rPr>
          <w:b/>
          <w:bCs/>
        </w:rPr>
        <w:t>For Families with children age 0-5 (not in Kindergarten)</w:t>
      </w:r>
    </w:p>
    <w:p w:rsidR="00A877EA" w:rsidRDefault="00A877EA" w:rsidP="00A877EA">
      <w:pPr>
        <w:widowControl w:val="0"/>
        <w:spacing w:after="0"/>
        <w:rPr>
          <w:color w:val="212121"/>
          <w:sz w:val="22"/>
          <w:szCs w:val="2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66675</wp:posOffset>
            </wp:positionH>
            <wp:positionV relativeFrom="paragraph">
              <wp:posOffset>69215</wp:posOffset>
            </wp:positionV>
            <wp:extent cx="1324610" cy="13525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4610" cy="1352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212121"/>
          <w:sz w:val="22"/>
          <w:szCs w:val="22"/>
          <w14:ligatures w14:val="none"/>
        </w:rPr>
        <w:t> </w:t>
      </w:r>
    </w:p>
    <w:p w:rsidR="00A877EA" w:rsidRDefault="00A877EA" w:rsidP="00A877EA">
      <w:pPr>
        <w:widowControl w:val="0"/>
        <w:spacing w:after="0"/>
        <w:rPr>
          <w:sz w:val="22"/>
          <w:szCs w:val="22"/>
          <w14:ligatures w14:val="none"/>
        </w:rPr>
      </w:pPr>
      <w:r>
        <w:rPr>
          <w:b/>
          <w:bCs/>
          <w:sz w:val="22"/>
          <w:szCs w:val="22"/>
          <w14:ligatures w14:val="none"/>
        </w:rPr>
        <w:t>ECFE classes are for parent and child to attend together</w:t>
      </w:r>
      <w:r>
        <w:rPr>
          <w:sz w:val="22"/>
          <w:szCs w:val="22"/>
          <w14:ligatures w14:val="none"/>
        </w:rPr>
        <w:t xml:space="preserve">. During class, parents and children can explore, create, and spend time together without distractions and interruption.  Circle time includes music, stories, and more.   ECFE recognizes that parents are their child’s first and most important teachers.  ECFE offers support, education, and resources </w:t>
      </w:r>
      <w:proofErr w:type="gramStart"/>
      <w:r>
        <w:rPr>
          <w:sz w:val="22"/>
          <w:szCs w:val="22"/>
          <w14:ligatures w14:val="none"/>
        </w:rPr>
        <w:t>to  parents</w:t>
      </w:r>
      <w:proofErr w:type="gramEnd"/>
      <w:r>
        <w:rPr>
          <w:sz w:val="22"/>
          <w:szCs w:val="22"/>
          <w14:ligatures w14:val="none"/>
        </w:rPr>
        <w:t xml:space="preserve">.  ECFE works to strengthen families. </w:t>
      </w:r>
    </w:p>
    <w:p w:rsidR="00A877EA" w:rsidRDefault="00A877EA" w:rsidP="00A877EA">
      <w:pPr>
        <w:spacing w:after="0"/>
        <w:rPr>
          <w:sz w:val="22"/>
          <w:szCs w:val="22"/>
          <w14:ligatures w14:val="none"/>
        </w:rPr>
      </w:pPr>
      <w:r>
        <w:rPr>
          <w:sz w:val="22"/>
          <w:szCs w:val="22"/>
          <w14:ligatures w14:val="none"/>
        </w:rPr>
        <w:t> </w:t>
      </w:r>
    </w:p>
    <w:p w:rsidR="00A877EA" w:rsidRDefault="00A877EA" w:rsidP="00A877EA">
      <w:pPr>
        <w:spacing w:after="0"/>
        <w:rPr>
          <w:sz w:val="22"/>
          <w:szCs w:val="22"/>
          <w14:ligatures w14:val="none"/>
        </w:rPr>
      </w:pPr>
      <w:r>
        <w:rPr>
          <w:b/>
          <w:bCs/>
          <w:sz w:val="22"/>
          <w:szCs w:val="22"/>
          <w14:ligatures w14:val="none"/>
        </w:rPr>
        <w:t>All of our Fall Session classes will be offered outdoors for the entire class session, weather permitting.</w:t>
      </w:r>
      <w:r>
        <w:rPr>
          <w:sz w:val="22"/>
          <w:szCs w:val="22"/>
          <w14:ligatures w14:val="none"/>
        </w:rPr>
        <w:t xml:space="preserve"> (Remember to dress accordingly.)  Playground locations </w:t>
      </w:r>
      <w:proofErr w:type="gramStart"/>
      <w:r>
        <w:rPr>
          <w:sz w:val="22"/>
          <w:szCs w:val="22"/>
          <w14:ligatures w14:val="none"/>
        </w:rPr>
        <w:t>will be announced</w:t>
      </w:r>
      <w:proofErr w:type="gramEnd"/>
      <w:r>
        <w:rPr>
          <w:sz w:val="22"/>
          <w:szCs w:val="22"/>
          <w14:ligatures w14:val="none"/>
        </w:rPr>
        <w:t xml:space="preserve"> on our ECFE Facebook Page. </w:t>
      </w:r>
    </w:p>
    <w:p w:rsidR="00A877EA" w:rsidRDefault="00A877EA" w:rsidP="00A877EA">
      <w:pPr>
        <w:widowControl w:val="0"/>
        <w:spacing w:after="0"/>
        <w:rPr>
          <w:color w:val="212121"/>
          <w:sz w:val="22"/>
          <w:szCs w:val="22"/>
          <w14:ligatures w14:val="none"/>
        </w:rPr>
      </w:pPr>
      <w:r>
        <w:rPr>
          <w:color w:val="212121"/>
          <w:sz w:val="22"/>
          <w:szCs w:val="22"/>
          <w14:ligatures w14:val="none"/>
        </w:rPr>
        <w:t> </w:t>
      </w:r>
    </w:p>
    <w:p w:rsidR="00A877EA" w:rsidRDefault="00A877EA" w:rsidP="00A877EA">
      <w:pPr>
        <w:widowControl w:val="0"/>
        <w:spacing w:after="0"/>
        <w:jc w:val="center"/>
        <w:rPr>
          <w:b/>
          <w:bCs/>
        </w:rPr>
      </w:pPr>
      <w:r>
        <w:rPr>
          <w:b/>
          <w:bCs/>
          <w:sz w:val="22"/>
          <w:szCs w:val="22"/>
          <w:u w:val="single"/>
          <w14:ligatures w14:val="none"/>
        </w:rPr>
        <w:t>Fall Session One</w:t>
      </w:r>
      <w:r>
        <w:rPr>
          <w:b/>
          <w:bCs/>
          <w:sz w:val="22"/>
          <w:szCs w:val="22"/>
          <w14:ligatures w14:val="none"/>
        </w:rPr>
        <w:t xml:space="preserve">: Please choose </w:t>
      </w:r>
      <w:r>
        <w:rPr>
          <w:b/>
          <w:bCs/>
          <w:i/>
          <w:iCs/>
        </w:rPr>
        <w:t>either</w:t>
      </w:r>
      <w:r>
        <w:rPr>
          <w:b/>
          <w:bCs/>
        </w:rPr>
        <w:t xml:space="preserve"> a Tuesday or Thursday evening class or a Friday morning class. </w:t>
      </w:r>
    </w:p>
    <w:p w:rsidR="00A877EA" w:rsidRDefault="00A877EA" w:rsidP="00A877EA">
      <w:pPr>
        <w:spacing w:after="0" w:line="360" w:lineRule="auto"/>
        <w:rPr>
          <w:b/>
          <w:bCs/>
          <w:sz w:val="22"/>
          <w:szCs w:val="22"/>
          <w14:ligatures w14:val="none"/>
        </w:rPr>
      </w:pPr>
      <w:r>
        <w:rPr>
          <w:b/>
          <w:bCs/>
          <w:sz w:val="22"/>
          <w:szCs w:val="22"/>
          <w14:ligatures w14:val="none"/>
        </w:rPr>
        <w:t> </w:t>
      </w:r>
    </w:p>
    <w:p w:rsidR="00A877EA" w:rsidRDefault="00A877EA" w:rsidP="00A877EA">
      <w:pPr>
        <w:widowControl w:val="0"/>
        <w:spacing w:after="0" w:line="360" w:lineRule="auto"/>
        <w:rPr>
          <w:color w:val="212121"/>
          <w:sz w:val="22"/>
          <w:szCs w:val="22"/>
          <w14:ligatures w14:val="none"/>
        </w:rPr>
      </w:pPr>
      <w:r>
        <w:rPr>
          <w:sz w:val="22"/>
          <w:szCs w:val="22"/>
          <w:u w:val="single"/>
          <w14:ligatures w14:val="none"/>
        </w:rPr>
        <w:t>Tuesdays</w:t>
      </w:r>
      <w:r>
        <w:rPr>
          <w:sz w:val="22"/>
          <w:szCs w:val="22"/>
          <w14:ligatures w14:val="none"/>
        </w:rPr>
        <w:t xml:space="preserve">-(5:00-6:15 p.m.)  Sept. 22, Sept. 29, Oct. 6, Oct. 20. (No class the week of October </w:t>
      </w:r>
      <w:proofErr w:type="gramStart"/>
      <w:r>
        <w:rPr>
          <w:sz w:val="22"/>
          <w:szCs w:val="22"/>
          <w14:ligatures w14:val="none"/>
        </w:rPr>
        <w:t>12</w:t>
      </w:r>
      <w:r>
        <w:rPr>
          <w:sz w:val="15"/>
          <w:szCs w:val="15"/>
          <w:vertAlign w:val="superscript"/>
          <w14:ligatures w14:val="none"/>
        </w:rPr>
        <w:t>th</w:t>
      </w:r>
      <w:proofErr w:type="gramEnd"/>
      <w:r>
        <w:rPr>
          <w:sz w:val="22"/>
          <w:szCs w:val="22"/>
          <w14:ligatures w14:val="none"/>
        </w:rPr>
        <w:t>)</w:t>
      </w:r>
    </w:p>
    <w:p w:rsidR="00A877EA" w:rsidRDefault="00A877EA" w:rsidP="00A877EA">
      <w:pPr>
        <w:widowControl w:val="0"/>
        <w:spacing w:after="0" w:line="360" w:lineRule="auto"/>
        <w:rPr>
          <w:sz w:val="22"/>
          <w:szCs w:val="22"/>
          <w14:ligatures w14:val="none"/>
        </w:rPr>
      </w:pPr>
      <w:r>
        <w:rPr>
          <w:sz w:val="22"/>
          <w:szCs w:val="22"/>
          <w:u w:val="single"/>
          <w14:ligatures w14:val="none"/>
        </w:rPr>
        <w:t>Thursdays</w:t>
      </w:r>
      <w:r>
        <w:rPr>
          <w:sz w:val="22"/>
          <w:szCs w:val="22"/>
          <w14:ligatures w14:val="none"/>
        </w:rPr>
        <w:t xml:space="preserve">: (5:30-6:45 p.m.) Sept. 24, Oct. 1, Oct. 8, Oct. 22 (No class the week of October </w:t>
      </w:r>
      <w:proofErr w:type="gramStart"/>
      <w:r>
        <w:rPr>
          <w:sz w:val="22"/>
          <w:szCs w:val="22"/>
          <w14:ligatures w14:val="none"/>
        </w:rPr>
        <w:t>12</w:t>
      </w:r>
      <w:r>
        <w:rPr>
          <w:sz w:val="15"/>
          <w:szCs w:val="15"/>
          <w:vertAlign w:val="superscript"/>
          <w14:ligatures w14:val="none"/>
        </w:rPr>
        <w:t>th</w:t>
      </w:r>
      <w:proofErr w:type="gramEnd"/>
      <w:r>
        <w:rPr>
          <w:sz w:val="22"/>
          <w:szCs w:val="22"/>
          <w14:ligatures w14:val="none"/>
        </w:rPr>
        <w:t>)</w:t>
      </w:r>
    </w:p>
    <w:p w:rsidR="00A877EA" w:rsidRDefault="00A877EA" w:rsidP="00A877EA">
      <w:pPr>
        <w:widowControl w:val="0"/>
        <w:spacing w:after="0" w:line="360" w:lineRule="auto"/>
        <w:rPr>
          <w:sz w:val="22"/>
          <w:szCs w:val="22"/>
          <w14:ligatures w14:val="none"/>
        </w:rPr>
      </w:pPr>
      <w:r>
        <w:rPr>
          <w:sz w:val="22"/>
          <w:szCs w:val="22"/>
          <w:u w:val="single"/>
          <w14:ligatures w14:val="none"/>
        </w:rPr>
        <w:t>Fridays</w:t>
      </w:r>
      <w:r>
        <w:rPr>
          <w:sz w:val="22"/>
          <w:szCs w:val="22"/>
          <w14:ligatures w14:val="none"/>
        </w:rPr>
        <w:t>: (9:30-11:30 a.m</w:t>
      </w:r>
      <w:proofErr w:type="gramStart"/>
      <w:r>
        <w:rPr>
          <w:sz w:val="22"/>
          <w:szCs w:val="22"/>
          <w14:ligatures w14:val="none"/>
        </w:rPr>
        <w:t>.—</w:t>
      </w:r>
      <w:proofErr w:type="gramEnd"/>
      <w:r>
        <w:rPr>
          <w:sz w:val="22"/>
          <w:szCs w:val="22"/>
          <w14:ligatures w14:val="none"/>
        </w:rPr>
        <w:t xml:space="preserve"> Come when it works best for you!) Sept. 25, Oct.2, Oct. 9, Oct. 23 (No class the week of October 12</w:t>
      </w:r>
      <w:r>
        <w:rPr>
          <w:sz w:val="15"/>
          <w:szCs w:val="15"/>
          <w:vertAlign w:val="superscript"/>
          <w14:ligatures w14:val="none"/>
        </w:rPr>
        <w:t>th</w:t>
      </w:r>
      <w:r>
        <w:rPr>
          <w:sz w:val="22"/>
          <w:szCs w:val="22"/>
          <w14:ligatures w14:val="none"/>
        </w:rPr>
        <w:t>)</w:t>
      </w:r>
    </w:p>
    <w:p w:rsidR="00A877EA" w:rsidRDefault="00A877EA" w:rsidP="00A877EA">
      <w:pPr>
        <w:spacing w:after="0"/>
        <w:rPr>
          <w:b/>
          <w:bCs/>
          <w:sz w:val="22"/>
          <w:szCs w:val="22"/>
          <w14:ligatures w14:val="none"/>
        </w:rPr>
      </w:pPr>
      <w:r>
        <w:rPr>
          <w:b/>
          <w:bCs/>
          <w:sz w:val="22"/>
          <w:szCs w:val="22"/>
          <w14:ligatures w14:val="none"/>
        </w:rPr>
        <w:t> </w:t>
      </w:r>
    </w:p>
    <w:p w:rsidR="00A877EA" w:rsidRDefault="00A877EA" w:rsidP="00A877EA">
      <w:pPr>
        <w:widowControl w:val="0"/>
        <w:rPr>
          <w:b/>
          <w:bCs/>
          <w:color w:val="212121"/>
          <w:sz w:val="22"/>
          <w:szCs w:val="22"/>
          <w14:ligatures w14:val="none"/>
        </w:rPr>
      </w:pPr>
      <w:r>
        <w:rPr>
          <w:b/>
          <w:bCs/>
          <w:sz w:val="22"/>
          <w:szCs w:val="22"/>
          <w14:ligatures w14:val="none"/>
        </w:rPr>
        <w:t xml:space="preserve">You must be registered to attend </w:t>
      </w:r>
      <w:proofErr w:type="gramStart"/>
      <w:r>
        <w:rPr>
          <w:b/>
          <w:bCs/>
          <w:sz w:val="22"/>
          <w:szCs w:val="22"/>
          <w14:ligatures w14:val="none"/>
        </w:rPr>
        <w:t>class</w:t>
      </w:r>
      <w:proofErr w:type="gramEnd"/>
      <w:r>
        <w:rPr>
          <w:b/>
          <w:bCs/>
          <w:sz w:val="22"/>
          <w:szCs w:val="22"/>
          <w14:ligatures w14:val="none"/>
        </w:rPr>
        <w:t xml:space="preserve"> as sizes are limited due to the MDH guidelines for </w:t>
      </w:r>
      <w:proofErr w:type="spellStart"/>
      <w:r>
        <w:rPr>
          <w:b/>
          <w:bCs/>
          <w:sz w:val="22"/>
          <w:szCs w:val="22"/>
          <w14:ligatures w14:val="none"/>
        </w:rPr>
        <w:t>Covid</w:t>
      </w:r>
      <w:proofErr w:type="spellEnd"/>
      <w:r>
        <w:rPr>
          <w:b/>
          <w:bCs/>
          <w:sz w:val="22"/>
          <w:szCs w:val="22"/>
          <w14:ligatures w14:val="none"/>
        </w:rPr>
        <w:t xml:space="preserve"> 19 precautions. </w:t>
      </w:r>
    </w:p>
    <w:p w:rsidR="00A877EA" w:rsidRDefault="00A877EA" w:rsidP="00A877EA">
      <w:pPr>
        <w:spacing w:after="0"/>
        <w:rPr>
          <w:sz w:val="22"/>
          <w:szCs w:val="22"/>
          <w14:ligatures w14:val="none"/>
        </w:rPr>
      </w:pPr>
      <w:r>
        <w:rPr>
          <w:sz w:val="22"/>
          <w:szCs w:val="22"/>
          <w14:ligatures w14:val="none"/>
        </w:rPr>
        <w:t xml:space="preserve">We are planning fun, educational, and engaging classes for your family.  We will follow the information and guidelines regarding </w:t>
      </w:r>
      <w:proofErr w:type="spellStart"/>
      <w:r>
        <w:rPr>
          <w:sz w:val="22"/>
          <w:szCs w:val="22"/>
          <w14:ligatures w14:val="none"/>
        </w:rPr>
        <w:t>Covid</w:t>
      </w:r>
      <w:proofErr w:type="spellEnd"/>
      <w:r>
        <w:rPr>
          <w:sz w:val="22"/>
          <w:szCs w:val="22"/>
          <w14:ligatures w14:val="none"/>
        </w:rPr>
        <w:t xml:space="preserve"> 19 based on the latest information from the MDH and directives from the Governor.</w:t>
      </w:r>
    </w:p>
    <w:p w:rsidR="00A877EA" w:rsidRDefault="00A877EA" w:rsidP="00A877EA">
      <w:pPr>
        <w:widowControl w:val="0"/>
        <w:spacing w:after="0"/>
        <w:rPr>
          <w:b/>
          <w:bCs/>
          <w:color w:val="212121"/>
          <w:sz w:val="22"/>
          <w:szCs w:val="22"/>
          <w14:ligatures w14:val="none"/>
        </w:rPr>
      </w:pPr>
      <w:r>
        <w:rPr>
          <w:b/>
          <w:bCs/>
          <w:color w:val="212121"/>
          <w:sz w:val="22"/>
          <w:szCs w:val="22"/>
          <w14:ligatures w14:val="none"/>
        </w:rPr>
        <w:t> </w:t>
      </w:r>
    </w:p>
    <w:p w:rsidR="00A877EA" w:rsidRDefault="00A877EA" w:rsidP="00A877EA">
      <w:pPr>
        <w:widowControl w:val="0"/>
        <w:spacing w:after="0"/>
        <w:rPr>
          <w:sz w:val="22"/>
          <w:szCs w:val="22"/>
          <w14:ligatures w14:val="none"/>
        </w:rPr>
      </w:pPr>
      <w:r>
        <w:rPr>
          <w:b/>
          <w:bCs/>
          <w:sz w:val="22"/>
          <w:szCs w:val="22"/>
          <w14:ligatures w14:val="none"/>
        </w:rPr>
        <w:t>Fee Schedule</w:t>
      </w:r>
      <w:r>
        <w:rPr>
          <w:sz w:val="22"/>
          <w:szCs w:val="22"/>
          <w14:ligatures w14:val="none"/>
        </w:rPr>
        <w:t>:</w:t>
      </w:r>
      <w:r>
        <w:rPr>
          <w:color w:val="212121"/>
          <w:sz w:val="22"/>
          <w:szCs w:val="22"/>
          <w14:ligatures w14:val="none"/>
        </w:rPr>
        <w:t xml:space="preserve">  Based on </w:t>
      </w:r>
      <w:r>
        <w:rPr>
          <w:sz w:val="22"/>
          <w:szCs w:val="22"/>
          <w14:ligatures w14:val="none"/>
        </w:rPr>
        <w:t xml:space="preserve">Annual Income </w:t>
      </w:r>
    </w:p>
    <w:p w:rsidR="00A877EA" w:rsidRDefault="00A877EA" w:rsidP="00A877EA">
      <w:pPr>
        <w:widowControl w:val="0"/>
        <w:spacing w:after="0"/>
        <w:rPr>
          <w:color w:val="212121"/>
          <w:sz w:val="22"/>
          <w:szCs w:val="22"/>
          <w14:ligatures w14:val="none"/>
        </w:rPr>
      </w:pPr>
      <w:r>
        <w:rPr>
          <w:sz w:val="22"/>
          <w:szCs w:val="22"/>
          <w14:ligatures w14:val="none"/>
        </w:rPr>
        <w:t>$50,000 plus</w:t>
      </w:r>
      <w:proofErr w:type="gramStart"/>
      <w:r>
        <w:rPr>
          <w:sz w:val="22"/>
          <w:szCs w:val="22"/>
          <w14:ligatures w14:val="none"/>
        </w:rPr>
        <w:t>  -</w:t>
      </w:r>
      <w:proofErr w:type="gramEnd"/>
      <w:r>
        <w:rPr>
          <w:sz w:val="22"/>
          <w:szCs w:val="22"/>
          <w14:ligatures w14:val="none"/>
        </w:rPr>
        <w:t xml:space="preserve">  $20</w:t>
      </w:r>
      <w:r>
        <w:rPr>
          <w:color w:val="212121"/>
          <w:sz w:val="22"/>
          <w:szCs w:val="22"/>
          <w14:ligatures w14:val="none"/>
        </w:rPr>
        <w:tab/>
      </w:r>
      <w:r>
        <w:rPr>
          <w:color w:val="212121"/>
          <w:sz w:val="22"/>
          <w:szCs w:val="22"/>
          <w14:ligatures w14:val="none"/>
        </w:rPr>
        <w:tab/>
      </w:r>
      <w:r>
        <w:rPr>
          <w:color w:val="212121"/>
          <w:sz w:val="22"/>
          <w:szCs w:val="22"/>
          <w14:ligatures w14:val="none"/>
        </w:rPr>
        <w:tab/>
      </w:r>
      <w:r>
        <w:t>$40,000-49,999   - $10</w:t>
      </w:r>
      <w:r>
        <w:rPr>
          <w:color w:val="212121"/>
          <w:sz w:val="22"/>
          <w:szCs w:val="22"/>
          <w14:ligatures w14:val="none"/>
        </w:rPr>
        <w:tab/>
      </w:r>
      <w:r>
        <w:rPr>
          <w:color w:val="212121"/>
          <w:sz w:val="22"/>
          <w:szCs w:val="22"/>
          <w14:ligatures w14:val="none"/>
        </w:rPr>
        <w:tab/>
      </w:r>
      <w:r>
        <w:t>$30,000-39,999   -  $15</w:t>
      </w:r>
      <w:r>
        <w:rPr>
          <w:color w:val="212121"/>
          <w:sz w:val="22"/>
          <w:szCs w:val="22"/>
          <w14:ligatures w14:val="none"/>
        </w:rPr>
        <w:tab/>
      </w:r>
      <w:r>
        <w:rPr>
          <w:color w:val="212121"/>
          <w:sz w:val="22"/>
          <w:szCs w:val="22"/>
          <w14:ligatures w14:val="none"/>
        </w:rPr>
        <w:tab/>
        <w:t xml:space="preserve">Less </w:t>
      </w:r>
      <w:r>
        <w:rPr>
          <w:sz w:val="22"/>
          <w:szCs w:val="22"/>
          <w14:ligatures w14:val="none"/>
        </w:rPr>
        <w:t>than $30,000   - FREE</w:t>
      </w:r>
    </w:p>
    <w:p w:rsidR="00A877EA" w:rsidRDefault="00A877EA" w:rsidP="00A877EA">
      <w:pPr>
        <w:spacing w:after="0"/>
        <w:rPr>
          <w:sz w:val="10"/>
          <w:szCs w:val="10"/>
          <w14:ligatures w14:val="none"/>
        </w:rPr>
      </w:pPr>
      <w:r>
        <w:rPr>
          <w:sz w:val="10"/>
          <w:szCs w:val="10"/>
          <w14:ligatures w14:val="none"/>
        </w:rPr>
        <w:t> </w:t>
      </w:r>
    </w:p>
    <w:p w:rsidR="00A877EA" w:rsidRPr="00A877EA" w:rsidRDefault="00A877EA" w:rsidP="00A877EA">
      <w:pPr>
        <w:spacing w:after="0"/>
        <w:jc w:val="center"/>
        <w:rPr>
          <w:b/>
          <w:sz w:val="22"/>
          <w:szCs w:val="22"/>
          <w14:ligatures w14:val="none"/>
        </w:rPr>
      </w:pPr>
      <w:r w:rsidRPr="00A877EA">
        <w:rPr>
          <w:rFonts w:ascii="Times New Roman" w:hAnsi="Times New Roman" w:cs="Times New Roman"/>
          <w:b/>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column">
              <wp:posOffset>-123825</wp:posOffset>
            </wp:positionH>
            <wp:positionV relativeFrom="paragraph">
              <wp:posOffset>-3810</wp:posOffset>
            </wp:positionV>
            <wp:extent cx="2621280" cy="184721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847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77EA">
        <w:rPr>
          <w:b/>
          <w:sz w:val="22"/>
          <w:szCs w:val="22"/>
          <w14:ligatures w14:val="none"/>
        </w:rPr>
        <w:t> </w:t>
      </w:r>
    </w:p>
    <w:p w:rsidR="00A877EA" w:rsidRPr="00A877EA" w:rsidRDefault="00A877EA" w:rsidP="00A877EA">
      <w:pPr>
        <w:spacing w:after="0"/>
        <w:jc w:val="center"/>
        <w:rPr>
          <w:b/>
          <w:sz w:val="22"/>
          <w:szCs w:val="22"/>
          <w14:ligatures w14:val="none"/>
        </w:rPr>
      </w:pPr>
      <w:r w:rsidRPr="00A877EA">
        <w:rPr>
          <w:b/>
          <w:sz w:val="22"/>
          <w:szCs w:val="22"/>
          <w14:ligatures w14:val="none"/>
        </w:rPr>
        <w:t>Questions?   Contact Angie Grant at agrant@chatfieldschool.com</w:t>
      </w:r>
    </w:p>
    <w:p w:rsidR="00A877EA" w:rsidRPr="00A877EA" w:rsidRDefault="00A877EA" w:rsidP="00A877EA">
      <w:pPr>
        <w:widowControl w:val="0"/>
        <w:rPr>
          <w:b/>
          <w14:ligatures w14:val="none"/>
        </w:rPr>
      </w:pPr>
      <w:r w:rsidRPr="00A877EA">
        <w:rPr>
          <w:b/>
          <w14:ligatures w14:val="none"/>
        </w:rPr>
        <w:t> </w:t>
      </w:r>
    </w:p>
    <w:p w:rsidR="00A877EA" w:rsidRDefault="004D34C7" w:rsidP="00A877EA">
      <w:pPr>
        <w:widowControl w:val="0"/>
        <w:tabs>
          <w:tab w:val="left" w:pos="2400"/>
        </w:tabs>
        <w:jc w:val="center"/>
        <w:rPr>
          <w14:ligatures w14:val="none"/>
        </w:rPr>
      </w:pPr>
      <w:r>
        <w:rPr>
          <w14:ligatures w14:val="none"/>
        </w:rPr>
        <w:t>Register online:</w:t>
      </w:r>
      <w:bookmarkStart w:id="1" w:name="_GoBack"/>
      <w:bookmarkEnd w:id="1"/>
    </w:p>
    <w:p w:rsidR="00A877EA" w:rsidRDefault="00A877EA" w:rsidP="00A877EA">
      <w:pPr>
        <w:ind w:left="2160" w:firstLine="720"/>
      </w:pPr>
      <w:r>
        <w:t xml:space="preserve">    </w:t>
      </w:r>
      <w:hyperlink w:anchor="_top" w:history="1">
        <w:r w:rsidRPr="00A877EA">
          <w:rPr>
            <w:rStyle w:val="Hyperlink"/>
          </w:rPr>
          <w:t>http://chatfieldpublicschools.revtrak.net/</w:t>
        </w:r>
      </w:hyperlink>
    </w:p>
    <w:p w:rsidR="00D0206C" w:rsidRDefault="004D34C7"/>
    <w:sectPr w:rsidR="00D0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EA"/>
    <w:rsid w:val="0033334B"/>
    <w:rsid w:val="004D34C7"/>
    <w:rsid w:val="00A877EA"/>
    <w:rsid w:val="00AA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29B4"/>
  <w15:chartTrackingRefBased/>
  <w15:docId w15:val="{6F1B97DB-24CE-4F60-8B54-4428925C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EA"/>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Klevan</dc:creator>
  <cp:keywords/>
  <dc:description/>
  <cp:lastModifiedBy>LuAnn Klevan</cp:lastModifiedBy>
  <cp:revision>2</cp:revision>
  <dcterms:created xsi:type="dcterms:W3CDTF">2020-09-02T15:52:00Z</dcterms:created>
  <dcterms:modified xsi:type="dcterms:W3CDTF">2020-09-02T15:56:00Z</dcterms:modified>
</cp:coreProperties>
</file>