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82" w:rsidRDefault="00947C82" w:rsidP="00947C82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noProof/>
          <w:color w:val="000000"/>
          <w:sz w:val="24"/>
          <w:szCs w:val="24"/>
        </w:rPr>
        <w:drawing>
          <wp:inline distT="0" distB="0" distL="0" distR="0" wp14:anchorId="464DB613" wp14:editId="2E4ECF65">
            <wp:extent cx="2097405" cy="105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C82" w:rsidRDefault="00947C82" w:rsidP="00947C82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May 5, 2020 5:30 PM</w:t>
      </w:r>
    </w:p>
    <w:p w:rsidR="00947C82" w:rsidRPr="00947C82" w:rsidRDefault="00947C82" w:rsidP="00947C82">
      <w:pPr>
        <w:rPr>
          <w:rFonts w:ascii="Myriad Pro" w:eastAsia="Times New Roman" w:hAnsi="Myriad Pro" w:cs="Times New Roman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Videoconference</w:t>
      </w: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br/>
        <w:t>PO Box 4701</w:t>
      </w: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Oklahoma 73070-4701 </w:t>
      </w: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Pledge of Allegiance 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 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Superintendent's Update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Recognition, Reports and Presentations </w:t>
      </w:r>
    </w:p>
    <w:p w:rsidR="00947C82" w:rsidRPr="00947C82" w:rsidRDefault="00947C82" w:rsidP="00947C82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4.A. Presentation of MNTC Strategic Plan - Karla Marshall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5.A. Minutes of April 14, 2020 Special Regular Board Meeting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5.B. Monthly Financial Reports (Treasurer/Activity Fund)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5.C. General Fund Encumbrance numbers 2002958 - 2003022 and Fundraisers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5.D.  Approve Amendment No.2 of FY2020 District Budget </w:t>
      </w:r>
    </w:p>
    <w:p w:rsid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5.E. Renew Statewide Marketing Agreement for FY 2021 in the amount of $27,500 </w:t>
      </w:r>
    </w:p>
    <w:p w:rsidR="00947C82" w:rsidRDefault="00947C82" w:rsidP="00947C82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47C82" w:rsidRDefault="00947C82" w:rsidP="00947C82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DD7A9C" w:rsidRDefault="00DD7A9C" w:rsidP="00947C82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DD7A9C" w:rsidRPr="00947C82" w:rsidRDefault="00DD7A9C" w:rsidP="00947C82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May 5, 2020 5:30 PM</w:t>
      </w: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Videoconference</w:t>
      </w: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6.A. Employment of Terry Williamson as Director of Facilities Services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6.B. Rehire List for FY 2020 - 2021 School Year </w:t>
      </w:r>
    </w:p>
    <w:p w:rsidR="00947C82" w:rsidRPr="00947C82" w:rsidRDefault="00947C82" w:rsidP="00947C82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6.B.1. Certified/Non-Certified/Adult Program Administrators </w:t>
      </w:r>
    </w:p>
    <w:p w:rsidR="00947C82" w:rsidRPr="00947C82" w:rsidRDefault="00947C82" w:rsidP="00947C82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6.B.2. Certified Teaching Staff Rehire List </w:t>
      </w:r>
    </w:p>
    <w:p w:rsidR="00947C82" w:rsidRPr="00947C82" w:rsidRDefault="00947C82" w:rsidP="00947C82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6.B.3. Support Staff Rehire </w:t>
      </w:r>
    </w:p>
    <w:p w:rsidR="00947C82" w:rsidRPr="00947C82" w:rsidRDefault="00947C82" w:rsidP="00947C82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6.B.4. Adult Program Contracts </w:t>
      </w:r>
    </w:p>
    <w:p w:rsidR="00947C82" w:rsidRPr="00947C82" w:rsidRDefault="00947C82" w:rsidP="00947C82">
      <w:pPr>
        <w:spacing w:before="100" w:before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6.B.5. Support Employees Hired Less than 12 Months </w:t>
      </w:r>
    </w:p>
    <w:p w:rsidR="00947C82" w:rsidRPr="00947C82" w:rsidRDefault="00947C82" w:rsidP="00947C82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6.C. Establishment of nine (9) New Positions </w:t>
      </w:r>
    </w:p>
    <w:p w:rsidR="00947C82" w:rsidRPr="00947C82" w:rsidRDefault="00947C82" w:rsidP="00947C82">
      <w:pPr>
        <w:spacing w:before="100" w:before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6.D. Employment of Part Time Employees - May 2020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 xml:space="preserve"> Consider and Vote to Approve General Business Items: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7.A. Consider and Vote to Approve the Moore Norman Technology Center Strategic Plan for FY 2021 as presented.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7.B. Consider and Vote to Approve the Purchase of Anatomy </w:t>
      </w:r>
      <w:proofErr w:type="gramStart"/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In</w:t>
      </w:r>
      <w:proofErr w:type="gramEnd"/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Clay Manikins from </w:t>
      </w:r>
      <w:proofErr w:type="spellStart"/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Zahourek</w:t>
      </w:r>
      <w:proofErr w:type="spellEnd"/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Systems for the Biomedical program in the amount of $21,059.87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7.C. Consider and Vote to Approve the Purchase of Supplies for the Biomedical program from Project Lead the Way in the amount of $33,479.13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7.D. Consider and vote to renew the Security Contract with Cleveland County Sheriff's Office for FY 2021 in the amount of $250,424,88 </w:t>
      </w:r>
    </w:p>
    <w:p w:rsidR="00947C82" w:rsidRPr="00947C82" w:rsidRDefault="00947C82" w:rsidP="00947C82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7.E. Consider and Vote to Approve the Contract with Constellation </w:t>
      </w:r>
      <w:proofErr w:type="spellStart"/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NewEnergy</w:t>
      </w:r>
      <w:proofErr w:type="spellEnd"/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, Inc, for the District-Wide Purchase of Natural Gas for FY 202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1</w:t>
      </w:r>
    </w:p>
    <w:p w:rsidR="00947C82" w:rsidRDefault="00947C82" w:rsidP="00947C82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DD7A9C" w:rsidRDefault="00DD7A9C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Special Board Meeting</w:t>
      </w:r>
    </w:p>
    <w:p w:rsid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May 5, 2020 5:30 PM</w:t>
      </w:r>
    </w:p>
    <w:p w:rsidR="00947C82" w:rsidRPr="00947C82" w:rsidRDefault="00947C82" w:rsidP="00947C8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Videoconference</w:t>
      </w: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 w:rsidR="00E45AE6"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  <w:bookmarkStart w:id="0" w:name="_GoBack"/>
      <w:bookmarkEnd w:id="0"/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</w:t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 xml:space="preserve"> New Business </w:t>
      </w:r>
    </w:p>
    <w:p w:rsid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9. </w:t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>Consider and Vote to Move to Executive Session to discuss:</w:t>
      </w:r>
    </w:p>
    <w:p w:rsidR="00947C82" w:rsidRDefault="00947C82" w:rsidP="00C508D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9.A. Employee Negotiations for the 2020-2021 School Fiscal Year with Regard to the Moore Norman Federation of Teachers Local # 4890, &amp; Salary and Benefits Package for Certified Staff.  Executive session authority: Okla. Stat. tit. 25, §307(B)(2) with possible vote to be made after return to open session  </w:t>
      </w:r>
    </w:p>
    <w:p w:rsidR="00C508DE" w:rsidRPr="00947C82" w:rsidRDefault="00C508DE" w:rsidP="00C508D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47C82" w:rsidRDefault="00947C82" w:rsidP="00947C82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color w:val="000000"/>
          <w:sz w:val="24"/>
          <w:szCs w:val="24"/>
        </w:rPr>
        <w:t>9.B. Discuss Salary and Benefits Packages for Bargaining and Non-Bargaining Employees (25 O.S. Section 207 (B)(1), with possible vote to be made after return to open session </w:t>
      </w:r>
    </w:p>
    <w:p w:rsidR="00947C82" w:rsidRDefault="00947C82" w:rsidP="00947C82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Acknowledge Board Return to Open Session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Statement by Presiding Officer concerning Minutes of Executive Session </w:t>
      </w:r>
    </w:p>
    <w:p w:rsidR="00947C82" w:rsidRDefault="00947C82" w:rsidP="00947C82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Ratified Negotiated Agreement with the MNTC Federation of Teachers Local #4890 for the 2020-2021 School Year and Salary Benefits Package for Certified Staff for FY21 </w:t>
      </w:r>
    </w:p>
    <w:p w:rsidR="00947C82" w:rsidRDefault="00947C82" w:rsidP="00947C8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47C82" w:rsidRDefault="00947C82" w:rsidP="00DD7A9C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Salary and Benefits Package for Bargaining and Non-Bargaining Employees for FY21 </w:t>
      </w: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47C82" w:rsidRPr="00947C82" w:rsidRDefault="00947C82" w:rsidP="00947C8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>14.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47C82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</w:p>
    <w:p w:rsidR="00A9204E" w:rsidRPr="00947C82" w:rsidRDefault="00A9204E">
      <w:pPr>
        <w:rPr>
          <w:rFonts w:ascii="Myriad Pro" w:hAnsi="Myriad Pro"/>
          <w:sz w:val="24"/>
          <w:szCs w:val="24"/>
        </w:rPr>
      </w:pPr>
    </w:p>
    <w:sectPr w:rsidR="00A9204E" w:rsidRPr="0094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82"/>
    <w:rsid w:val="00645252"/>
    <w:rsid w:val="006D3D74"/>
    <w:rsid w:val="0083569A"/>
    <w:rsid w:val="00856FFB"/>
    <w:rsid w:val="00916E5F"/>
    <w:rsid w:val="00947C82"/>
    <w:rsid w:val="00A9204E"/>
    <w:rsid w:val="00C508DE"/>
    <w:rsid w:val="00DD7A9C"/>
    <w:rsid w:val="00E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CDDF"/>
  <w15:chartTrackingRefBased/>
  <w15:docId w15:val="{9BBDE28E-AA7E-4517-9576-2A8035F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3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0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29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1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1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8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3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547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8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7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8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93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9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4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15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92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4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4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0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7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2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6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8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9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562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1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93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8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277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3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9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7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1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8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80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65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532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9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357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4</cp:revision>
  <cp:lastPrinted>2020-04-30T13:21:00Z</cp:lastPrinted>
  <dcterms:created xsi:type="dcterms:W3CDTF">2020-04-30T13:18:00Z</dcterms:created>
  <dcterms:modified xsi:type="dcterms:W3CDTF">2020-04-30T13:34:00Z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